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A07200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4257E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33BE1E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16661" w14:textId="25B48BA0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 de Caja Negra sobre 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Sprit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B1066">
        <w:rPr>
          <w:rFonts w:ascii="Times New Roman" w:eastAsia="Times New Roman" w:hAnsi="Times New Roman" w:cs="Times New Roman"/>
          <w:b/>
          <w:sz w:val="24"/>
          <w:szCs w:val="24"/>
        </w:rPr>
        <w:t>V1</w:t>
      </w:r>
    </w:p>
    <w:p w14:paraId="14917D25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7AA91E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Grupo </w:t>
      </w:r>
      <w:r w:rsidR="009642FD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78B6B1F8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13D681A4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>Aguilar Jefferson A.</w:t>
      </w:r>
    </w:p>
    <w:p w14:paraId="27381E83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Almeida Alan J. </w:t>
      </w:r>
    </w:p>
    <w:p w14:paraId="2EF74854" w14:textId="77777777" w:rsidR="009642FD" w:rsidRDefault="009642FD" w:rsidP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Andino Joseph M. </w:t>
      </w:r>
    </w:p>
    <w:p w14:paraId="5F9E95F5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Baquero Mateo J. </w:t>
      </w:r>
    </w:p>
    <w:p w14:paraId="61EBB0DE" w14:textId="77777777" w:rsidR="0009259C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42FD">
        <w:rPr>
          <w:rFonts w:ascii="Times New Roman" w:eastAsia="Times New Roman" w:hAnsi="Times New Roman" w:cs="Times New Roman"/>
          <w:sz w:val="24"/>
          <w:szCs w:val="24"/>
        </w:rPr>
        <w:t>Amaguaya</w:t>
      </w:r>
      <w:proofErr w:type="spellEnd"/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Mateo I.</w:t>
      </w:r>
    </w:p>
    <w:p w14:paraId="29ED1ED3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Ciencias de la Computación, Universidad de las Fuerzas Armadas “ESPE”</w:t>
      </w:r>
    </w:p>
    <w:p w14:paraId="08C446E5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10519: </w:t>
      </w:r>
      <w:r w:rsidR="009642FD">
        <w:rPr>
          <w:rFonts w:ascii="Times New Roman" w:eastAsia="Times New Roman" w:hAnsi="Times New Roman" w:cs="Times New Roman"/>
          <w:sz w:val="24"/>
          <w:szCs w:val="24"/>
        </w:rPr>
        <w:t>Ingeniería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Software I</w:t>
      </w:r>
    </w:p>
    <w:p w14:paraId="6CE0622E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Ruiz Robalino Jenny Alexandra</w:t>
      </w:r>
    </w:p>
    <w:p w14:paraId="7723783E" w14:textId="77777777" w:rsidR="0009259C" w:rsidRDefault="001C757A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30</w:t>
      </w:r>
      <w:r w:rsidR="00F64EC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Julio del 2023</w:t>
      </w:r>
    </w:p>
    <w:p w14:paraId="26C8D457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186E427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EEB57C7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933C32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791368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EA58AE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858EFEA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F8C2A5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04FF73A" w14:textId="77777777" w:rsidR="0009259C" w:rsidRDefault="000925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CC4A41" w14:textId="77777777" w:rsidR="0009259C" w:rsidRDefault="00F64E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Pruebas de caja negra:</w:t>
      </w:r>
    </w:p>
    <w:p w14:paraId="164985D1" w14:textId="77777777" w:rsidR="000A4F1E" w:rsidRDefault="000A4F1E" w:rsidP="000A4F1E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Nuestro equipo de Scrum ha trabajado arduamente para crear una solución innovadora y de alta calidad, y ahora es el momento de demostrar que hemos cumplido con las expectativas y necesidades de nuestros usuarios finales. Durante las pruebas de caja negra, nos centraremos en evaluar el comportamiento externo del software, independientemente de cómo esté diseñado internamente. </w:t>
      </w:r>
    </w:p>
    <w:p w14:paraId="1D9F737A" w14:textId="77777777" w:rsidR="000A4F1E" w:rsidRDefault="000A4F1E" w:rsidP="000A4F1E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brindará una prueba de 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>cada función, desde la más simple hasta la más compleja, para identificar posibles errores y garantizar que todo funcione en armonía. Trabajaremos en estrecha colaboración para realizar pruebas exhaustivas, registrar y analizar cada resultado para garantizar qu</w:t>
      </w:r>
      <w:r w:rsidR="007952DF">
        <w:rPr>
          <w:rFonts w:ascii="Times New Roman" w:eastAsia="Times New Roman" w:hAnsi="Times New Roman" w:cs="Times New Roman"/>
          <w:sz w:val="24"/>
          <w:szCs w:val="24"/>
        </w:rPr>
        <w:t>e la página web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 cumpla con las expectativas de nuestro cliente.</w:t>
      </w:r>
    </w:p>
    <w:p w14:paraId="091DCCEA" w14:textId="77777777" w:rsidR="0009259C" w:rsidRDefault="00F64ECC" w:rsidP="000A4F1E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 Prueba de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men</w:t>
      </w:r>
      <w:r w:rsidR="001C5C93">
        <w:rPr>
          <w:rFonts w:ascii="Times New Roman" w:eastAsia="Times New Roman" w:hAnsi="Times New Roman" w:cs="Times New Roman"/>
          <w:b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74AEC52" w14:textId="77777777" w:rsidR="001C5C93" w:rsidRPr="001C5C93" w:rsidRDefault="001C5C93" w:rsidP="001C5C93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Primera visualización del menú con su mensaje de bienvenida.</w:t>
      </w:r>
    </w:p>
    <w:p w14:paraId="7058F248" w14:textId="77777777" w:rsidR="0009259C" w:rsidRDefault="001C5C93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5C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7A969E" wp14:editId="07F12A1B">
            <wp:extent cx="5156791" cy="2461845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606" cy="246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B4F6" w14:textId="77777777" w:rsidR="0009259C" w:rsidRPr="006E1019" w:rsidRDefault="00F64ECC" w:rsidP="006E1019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</w:t>
      </w:r>
      <w:r w:rsidR="00B32C36">
        <w:rPr>
          <w:rFonts w:ascii="Times New Roman" w:eastAsia="Times New Roman" w:hAnsi="Times New Roman" w:cs="Times New Roman"/>
          <w:sz w:val="24"/>
          <w:szCs w:val="24"/>
        </w:rPr>
        <w:t>rificamos sus diversas interacciones que brinda el menú.</w:t>
      </w:r>
    </w:p>
    <w:p w14:paraId="6951FE22" w14:textId="77777777" w:rsidR="0009259C" w:rsidRDefault="002B7374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E10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E90734" wp14:editId="0BC634FA">
            <wp:extent cx="5273584" cy="39681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5996" cy="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41C" w14:textId="77777777" w:rsidR="0009259C" w:rsidRDefault="00F64ECC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2.- </w:t>
      </w:r>
      <w:r w:rsidR="007952DF" w:rsidRPr="007952DF">
        <w:rPr>
          <w:rFonts w:ascii="Times New Roman" w:eastAsia="Times New Roman" w:hAnsi="Times New Roman" w:cs="Times New Roman"/>
          <w:b/>
          <w:sz w:val="24"/>
          <w:szCs w:val="24"/>
        </w:rPr>
        <w:t>Retorno a la página principal con el identificativo de la empresa “A&amp;B COPY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8348CE9" w14:textId="77777777" w:rsidR="007952DF" w:rsidRDefault="007952DF" w:rsidP="007952D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952D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EB218D" wp14:editId="50730A0B">
            <wp:extent cx="3648584" cy="55252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CF6" w14:textId="77777777" w:rsidR="0009259C" w:rsidRPr="007952DF" w:rsidRDefault="007952DF" w:rsidP="007952DF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opción de nuestro menú da la posibilidad de abrir un contacto directo con la página web principal.</w:t>
      </w:r>
    </w:p>
    <w:p w14:paraId="12A86CCD" w14:textId="77777777" w:rsidR="009A04F5" w:rsidRDefault="00F64ECC" w:rsidP="009A04F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 xml:space="preserve"> Botones de Inicio y Catálogo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262A972" w14:textId="77777777" w:rsidR="009A04F5" w:rsidRPr="009A04F5" w:rsidRDefault="009A04F5" w:rsidP="009A04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A04F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553072" wp14:editId="27306733">
            <wp:extent cx="1752845" cy="54300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645C" w14:textId="77777777" w:rsidR="0009259C" w:rsidRDefault="009A04F5" w:rsidP="009A04F5">
      <w:pPr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Selección de inicio permite regresar al índex principal de nuestra página web.</w:t>
      </w:r>
    </w:p>
    <w:p w14:paraId="1616177C" w14:textId="77777777" w:rsidR="009A04F5" w:rsidRPr="009A04F5" w:rsidRDefault="009A04F5" w:rsidP="009A04F5">
      <w:pPr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selección del catálogo nos permite visualizar las diferentes prestaciones que nos brinda la empresa con sus respectivos precios.</w:t>
      </w:r>
    </w:p>
    <w:p w14:paraId="26364B2C" w14:textId="3F9C63B4" w:rsidR="00FC6D42" w:rsidRPr="003B1066" w:rsidRDefault="00F64ECC" w:rsidP="003B106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4.- 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 xml:space="preserve">Botones de hipervínculos </w:t>
      </w:r>
      <w:r w:rsidR="003B1066">
        <w:rPr>
          <w:rFonts w:ascii="Times New Roman" w:eastAsia="Times New Roman" w:hAnsi="Times New Roman" w:cs="Times New Roman"/>
          <w:b/>
          <w:sz w:val="24"/>
          <w:szCs w:val="24"/>
        </w:rPr>
        <w:t xml:space="preserve">de 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>redes sociales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BEEA331" w14:textId="77777777" w:rsidR="0009259C" w:rsidRDefault="00FC6D42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cuanto, sus botones de Facebook e Instagram nos permiten visualizar sus principales redes de marketing.</w:t>
      </w:r>
    </w:p>
    <w:p w14:paraId="5CF737DC" w14:textId="77777777" w:rsidR="00FC6D42" w:rsidRDefault="00FC6D42" w:rsidP="00FC6D4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4AA697" wp14:editId="76E5AADF">
            <wp:extent cx="1057423" cy="495369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172" w14:textId="77777777" w:rsidR="00FC6D42" w:rsidRPr="00FC6D42" w:rsidRDefault="00FC6D42" w:rsidP="00FC6D42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Facebook:</w:t>
      </w:r>
    </w:p>
    <w:p w14:paraId="55A382D1" w14:textId="77777777" w:rsidR="0009259C" w:rsidRPr="00FC6D42" w:rsidRDefault="00FC6D42" w:rsidP="00FC6D42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t xml:space="preserve"> </w:t>
      </w:r>
      <w:r w:rsidRPr="00FC6D42">
        <w:rPr>
          <w:noProof/>
        </w:rPr>
        <w:drawing>
          <wp:inline distT="0" distB="0" distL="0" distR="0" wp14:anchorId="63D919CE" wp14:editId="1ABFEA26">
            <wp:extent cx="5105008" cy="2328530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372" cy="23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2CD" w14:textId="77777777" w:rsidR="00FC6D42" w:rsidRPr="00FC6D42" w:rsidRDefault="00FC6D42" w:rsidP="008F3E83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>stagram:</w:t>
      </w:r>
    </w:p>
    <w:p w14:paraId="7CE70B5E" w14:textId="77777777" w:rsidR="00FC6D42" w:rsidRPr="00FC6D42" w:rsidRDefault="00FC6D42" w:rsidP="00FC6D42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868660" wp14:editId="76DDF128">
            <wp:extent cx="5100520" cy="2062716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055" cy="20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0BD" w14:textId="77777777" w:rsidR="0009259C" w:rsidRPr="00FC6D42" w:rsidRDefault="00F64ECC" w:rsidP="00FC6D42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t xml:space="preserve">5.- </w:t>
      </w:r>
      <w:r w:rsidR="00FC6D42">
        <w:rPr>
          <w:rFonts w:ascii="Times New Roman" w:eastAsia="Times New Roman" w:hAnsi="Times New Roman" w:cs="Times New Roman"/>
          <w:b/>
          <w:sz w:val="24"/>
          <w:szCs w:val="24"/>
        </w:rPr>
        <w:t>Carrusel de Imágenes</w:t>
      </w: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470DBC9" w14:textId="77777777" w:rsidR="0009259C" w:rsidRDefault="00FC6D42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 carrusel de imágenes nos permite visualizar las distintas prestaciones de la empresa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AC81CB" w14:textId="77777777" w:rsidR="0009259C" w:rsidRDefault="00FC6D42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797508" wp14:editId="3D8B8428">
            <wp:extent cx="5100320" cy="2437146"/>
            <wp:effectExtent l="0" t="0" r="508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573" cy="24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FF11" w14:textId="77777777" w:rsidR="0009259C" w:rsidRDefault="00FC6D42" w:rsidP="002B7374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carrusel posee dos botones los cuales </w:t>
      </w:r>
      <w:r w:rsidR="002B7374">
        <w:rPr>
          <w:rFonts w:ascii="Times New Roman" w:eastAsia="Times New Roman" w:hAnsi="Times New Roman" w:cs="Times New Roman"/>
          <w:sz w:val="24"/>
          <w:szCs w:val="24"/>
        </w:rPr>
        <w:t>tienen la funcionalidad de avanzar las imágenes, como también de retroceder</w:t>
      </w:r>
      <w:r w:rsidR="00F64ECC" w:rsidRPr="002B7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752377" w14:textId="77777777" w:rsidR="002B7374" w:rsidRDefault="002B7374" w:rsidP="002B7374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F9A3D7" w14:textId="39E002C6" w:rsidR="001C757A" w:rsidRDefault="002B7374" w:rsidP="003B1066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73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9BA9D" wp14:editId="0958E8D6">
            <wp:extent cx="5325218" cy="6011114"/>
            <wp:effectExtent l="0" t="0" r="889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7E7" w14:textId="77777777" w:rsidR="002B7374" w:rsidRPr="002B7374" w:rsidRDefault="002B7374" w:rsidP="002B737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2B7374" w:rsidRPr="002B737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C83"/>
    <w:multiLevelType w:val="multilevel"/>
    <w:tmpl w:val="60BA3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D559BA"/>
    <w:multiLevelType w:val="hybridMultilevel"/>
    <w:tmpl w:val="19C86EC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E95280"/>
    <w:multiLevelType w:val="multilevel"/>
    <w:tmpl w:val="75D6F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A583D"/>
    <w:multiLevelType w:val="hybridMultilevel"/>
    <w:tmpl w:val="242AD8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C2528"/>
    <w:multiLevelType w:val="multilevel"/>
    <w:tmpl w:val="565EE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C03443"/>
    <w:multiLevelType w:val="multilevel"/>
    <w:tmpl w:val="62A6D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6D1FFA"/>
    <w:multiLevelType w:val="multilevel"/>
    <w:tmpl w:val="018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034C0E"/>
    <w:multiLevelType w:val="multilevel"/>
    <w:tmpl w:val="F44CC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0B52BA"/>
    <w:multiLevelType w:val="multilevel"/>
    <w:tmpl w:val="022EE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F432D"/>
    <w:multiLevelType w:val="multilevel"/>
    <w:tmpl w:val="C7545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1355D6"/>
    <w:multiLevelType w:val="multilevel"/>
    <w:tmpl w:val="722EE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59C"/>
    <w:rsid w:val="0009259C"/>
    <w:rsid w:val="000A4F1E"/>
    <w:rsid w:val="00183C7F"/>
    <w:rsid w:val="001C5C93"/>
    <w:rsid w:val="001C757A"/>
    <w:rsid w:val="002B7374"/>
    <w:rsid w:val="003B1066"/>
    <w:rsid w:val="006E1019"/>
    <w:rsid w:val="007952DF"/>
    <w:rsid w:val="009642FD"/>
    <w:rsid w:val="009A04F5"/>
    <w:rsid w:val="00B32C36"/>
    <w:rsid w:val="00F64ECC"/>
    <w:rsid w:val="00FC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F123"/>
  <w15:docId w15:val="{EC8C5D06-2404-46D6-A58B-36C82D2D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32C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6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319</Words>
  <Characters>1758</Characters>
  <Application>Microsoft Office Word</Application>
  <DocSecurity>4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 Aguilar</dc:creator>
  <cp:lastModifiedBy>Antoni Aguilar</cp:lastModifiedBy>
  <cp:revision>2</cp:revision>
  <dcterms:created xsi:type="dcterms:W3CDTF">2023-08-18T02:29:00Z</dcterms:created>
  <dcterms:modified xsi:type="dcterms:W3CDTF">2023-08-18T02:29:00Z</dcterms:modified>
</cp:coreProperties>
</file>