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7938372A"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w:t>
      </w:r>
      <w:r w:rsidR="009D1DD5">
        <w:rPr>
          <w:rFonts w:ascii="Arial" w:eastAsia="Arial" w:hAnsi="Arial" w:cs="Arial"/>
          <w:sz w:val="24"/>
          <w:szCs w:val="24"/>
        </w:rPr>
        <w:t>que se desea</w:t>
      </w:r>
      <w:r>
        <w:rPr>
          <w:rFonts w:ascii="Arial" w:eastAsia="Arial" w:hAnsi="Arial" w:cs="Arial"/>
          <w:sz w:val="24"/>
          <w:szCs w:val="24"/>
        </w:rPr>
        <w:t xml:space="preserve"> resolver para la empresa A &amp; B Copy Systems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w:t>
      </w:r>
      <w:r w:rsidR="0090213C" w:rsidRPr="0090213C">
        <w:rPr>
          <w:rFonts w:ascii="Arial" w:eastAsia="Arial" w:hAnsi="Arial" w:cs="Arial"/>
          <w:sz w:val="24"/>
          <w:szCs w:val="24"/>
        </w:rPr>
        <w:lastRenderedPageBreak/>
        <w:t>carece de 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Copy Systems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0E68F6C4" w14:textId="77777777" w:rsidR="00AA58F9" w:rsidRDefault="00AA58F9" w:rsidP="00A36E88">
      <w:pPr>
        <w:spacing w:line="480" w:lineRule="auto"/>
        <w:ind w:firstLine="720"/>
        <w:rPr>
          <w:rFonts w:ascii="Arial" w:eastAsia="Arial" w:hAnsi="Arial" w:cs="Arial"/>
          <w:sz w:val="24"/>
          <w:szCs w:val="24"/>
        </w:rPr>
      </w:pPr>
    </w:p>
    <w:p w14:paraId="0E81C7A3" w14:textId="77777777" w:rsidR="00AA58F9" w:rsidRDefault="00AA58F9" w:rsidP="00A36E88">
      <w:pPr>
        <w:spacing w:line="480" w:lineRule="auto"/>
        <w:ind w:firstLine="720"/>
        <w:rPr>
          <w:rFonts w:ascii="Arial" w:eastAsia="Arial" w:hAnsi="Arial" w:cs="Arial"/>
          <w:sz w:val="24"/>
          <w:szCs w:val="24"/>
        </w:rPr>
      </w:pP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w:t>
      </w:r>
      <w:r w:rsidRPr="008D637B">
        <w:rPr>
          <w:rFonts w:ascii="Arial" w:eastAsia="Arial" w:hAnsi="Arial" w:cs="Arial"/>
          <w:sz w:val="24"/>
          <w:szCs w:val="24"/>
        </w:rPr>
        <w:lastRenderedPageBreak/>
        <w:t>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lastRenderedPageBreak/>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CA94C14"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en encontrar las causas del problema, a través de las preguntas en inglés: What, When, Where, Who, Why, How, How </w:t>
      </w:r>
      <w:proofErr w:type="spellStart"/>
      <w:r>
        <w:rPr>
          <w:rFonts w:ascii="Arial" w:eastAsia="Arial" w:hAnsi="Arial" w:cs="Arial"/>
          <w:sz w:val="24"/>
          <w:szCs w:val="24"/>
        </w:rPr>
        <w:t>much</w:t>
      </w:r>
      <w:proofErr w:type="spellEnd"/>
      <w:r>
        <w:rPr>
          <w:rFonts w:ascii="Arial" w:eastAsia="Arial" w:hAnsi="Arial" w:cs="Arial"/>
          <w:sz w:val="24"/>
          <w:szCs w:val="24"/>
        </w:rPr>
        <w:t>.</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2A75D178"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w:t>
      </w:r>
      <w:proofErr w:type="spellStart"/>
      <w:r w:rsidR="009D1DD5">
        <w:rPr>
          <w:rFonts w:ascii="Arial" w:eastAsia="Arial" w:hAnsi="Arial" w:cs="Arial"/>
          <w:sz w:val="24"/>
          <w:szCs w:val="24"/>
        </w:rPr>
        <w:t>T</w:t>
      </w:r>
      <w:r w:rsidR="00931751">
        <w:rPr>
          <w:rFonts w:ascii="Arial" w:eastAsia="Arial" w:hAnsi="Arial" w:cs="Arial"/>
          <w:sz w:val="24"/>
          <w:szCs w:val="24"/>
        </w:rPr>
        <w:t>eam</w:t>
      </w:r>
      <w:proofErr w:type="spellEnd"/>
      <w:r w:rsidR="00931751">
        <w:rPr>
          <w:rFonts w:ascii="Arial" w:eastAsia="Arial" w:hAnsi="Arial" w:cs="Arial"/>
          <w:sz w:val="24"/>
          <w:szCs w:val="24"/>
        </w:rPr>
        <w:t xml:space="preserve"> </w:t>
      </w:r>
      <w:r w:rsidR="00AA58F9">
        <w:rPr>
          <w:rFonts w:ascii="Arial" w:eastAsia="Arial" w:hAnsi="Arial" w:cs="Arial"/>
          <w:sz w:val="24"/>
          <w:szCs w:val="24"/>
        </w:rPr>
        <w:t>S</w:t>
      </w:r>
      <w:r w:rsidR="00931751">
        <w:rPr>
          <w:rFonts w:ascii="Arial" w:eastAsia="Arial" w:hAnsi="Arial" w:cs="Arial"/>
          <w:sz w:val="24"/>
          <w:szCs w:val="24"/>
        </w:rPr>
        <w:t>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Product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Amaguaya y Mateo </w:t>
      </w:r>
      <w:r>
        <w:rPr>
          <w:rFonts w:ascii="Arial" w:eastAsia="Arial" w:hAnsi="Arial" w:cs="Arial"/>
          <w:sz w:val="24"/>
          <w:szCs w:val="24"/>
        </w:rPr>
        <w:lastRenderedPageBreak/>
        <w:t>Baquero; tomando en cuenta la supervisión de la tutora Ing. Jenny Alexandra Ruiz Robalino)</w:t>
      </w:r>
      <w:r w:rsidRPr="00883284">
        <w:rPr>
          <w:rFonts w:ascii="Arial" w:eastAsia="Arial" w:hAnsi="Arial" w:cs="Arial"/>
          <w:sz w:val="24"/>
          <w:szCs w:val="24"/>
        </w:rPr>
        <w:t xml:space="preserve"> </w:t>
      </w:r>
    </w:p>
    <w:p w14:paraId="64684288" w14:textId="045BEA0D"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6. How/C</w:t>
      </w:r>
      <w:r w:rsidR="002E78DB">
        <w:rPr>
          <w:rFonts w:ascii="Arial" w:eastAsia="Arial" w:hAnsi="Arial" w:cs="Arial"/>
          <w:b/>
          <w:bCs/>
          <w:sz w:val="24"/>
          <w:szCs w:val="24"/>
        </w:rPr>
        <w:t>ó</w:t>
      </w:r>
      <w:r>
        <w:rPr>
          <w:rFonts w:ascii="Arial" w:eastAsia="Arial" w:hAnsi="Arial" w:cs="Arial"/>
          <w:b/>
          <w:bCs/>
          <w:sz w:val="24"/>
          <w:szCs w:val="24"/>
        </w:rPr>
        <w:t>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Utilizando las herramientas Sublime Text y Visual Studio para escribir y editar el código HTML, CSS y JavaScript, e implementando la integración de las redes sociales.</w:t>
      </w:r>
    </w:p>
    <w:p w14:paraId="4617AF3C" w14:textId="79A14213"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How </w:t>
      </w:r>
      <w:proofErr w:type="spellStart"/>
      <w:r>
        <w:rPr>
          <w:rFonts w:ascii="Arial" w:eastAsia="Arial" w:hAnsi="Arial" w:cs="Arial"/>
          <w:b/>
          <w:bCs/>
          <w:sz w:val="24"/>
          <w:szCs w:val="24"/>
        </w:rPr>
        <w:t>much</w:t>
      </w:r>
      <w:proofErr w:type="spellEnd"/>
      <w:r>
        <w:rPr>
          <w:rFonts w:ascii="Arial" w:eastAsia="Arial" w:hAnsi="Arial" w:cs="Arial"/>
          <w:b/>
          <w:bCs/>
          <w:sz w:val="24"/>
          <w:szCs w:val="24"/>
        </w:rPr>
        <w:t>/Cu</w:t>
      </w:r>
      <w:r w:rsidR="002E78DB">
        <w:rPr>
          <w:rFonts w:ascii="Arial" w:eastAsia="Arial" w:hAnsi="Arial" w:cs="Arial"/>
          <w:b/>
          <w:bCs/>
          <w:sz w:val="24"/>
          <w:szCs w:val="24"/>
        </w:rPr>
        <w:t>á</w:t>
      </w:r>
      <w:r>
        <w:rPr>
          <w:rFonts w:ascii="Arial" w:eastAsia="Arial" w:hAnsi="Arial" w:cs="Arial"/>
          <w:b/>
          <w:bCs/>
          <w:sz w:val="24"/>
          <w:szCs w:val="24"/>
        </w:rPr>
        <w:t>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w:t>
      </w:r>
      <w:r w:rsidRPr="00074C9F">
        <w:rPr>
          <w:sz w:val="24"/>
          <w:szCs w:val="24"/>
        </w:rPr>
        <w:lastRenderedPageBreak/>
        <w:t>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 xml:space="preserve">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w:t>
      </w:r>
      <w:r w:rsidRPr="006578F0">
        <w:rPr>
          <w:rFonts w:ascii="Arial" w:eastAsia="Arial" w:hAnsi="Arial" w:cs="Arial"/>
          <w:sz w:val="24"/>
          <w:szCs w:val="24"/>
        </w:rPr>
        <w:lastRenderedPageBreak/>
        <w:t>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C888778"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w:t>
            </w:r>
            <w:r w:rsidR="002E78DB">
              <w:rPr>
                <w:rFonts w:ascii="Arial" w:eastAsia="Arial" w:hAnsi="Arial" w:cs="Arial"/>
                <w:sz w:val="24"/>
                <w:szCs w:val="24"/>
              </w:rPr>
              <w:t>ción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38F2DC9D"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w:t>
            </w:r>
            <w:r w:rsidR="002E78DB">
              <w:rPr>
                <w:rFonts w:ascii="Arial" w:eastAsia="Arial" w:hAnsi="Arial" w:cs="Arial"/>
                <w:sz w:val="24"/>
                <w:szCs w:val="24"/>
              </w:rPr>
              <w:t>ción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lastRenderedPageBreak/>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9D1DD5" w:rsidRDefault="00074C9F" w:rsidP="00A36E88">
      <w:pPr>
        <w:tabs>
          <w:tab w:val="left" w:pos="284"/>
        </w:tabs>
        <w:spacing w:after="0" w:line="480" w:lineRule="auto"/>
        <w:ind w:firstLine="284"/>
        <w:rPr>
          <w:rFonts w:ascii="Arial" w:eastAsia="Arial" w:hAnsi="Arial" w:cs="Arial"/>
          <w:sz w:val="24"/>
          <w:szCs w:val="24"/>
          <w:lang w:val="en-US"/>
        </w:rPr>
      </w:pPr>
      <w:r w:rsidRPr="009D1DD5">
        <w:rPr>
          <w:rFonts w:ascii="Arial" w:eastAsia="Arial" w:hAnsi="Arial" w:cs="Arial"/>
          <w:sz w:val="24"/>
          <w:szCs w:val="24"/>
          <w:lang w:val="en-US"/>
        </w:rPr>
        <w:t xml:space="preserve">A </w:t>
      </w:r>
      <w:r w:rsidRPr="009D1DD5">
        <w:rPr>
          <w:rFonts w:ascii="Arial" w:eastAsia="MS Gothic" w:hAnsi="Arial" w:cs="Arial"/>
          <w:sz w:val="24"/>
          <w:szCs w:val="24"/>
          <w:lang w:val="en-US"/>
        </w:rPr>
        <w:t>&amp; B Copy Systems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04D13E46"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w:t>
      </w:r>
      <w:r w:rsidR="002E78DB">
        <w:rPr>
          <w:rFonts w:ascii="Arial" w:eastAsia="Arial" w:hAnsi="Arial" w:cs="Arial"/>
          <w:sz w:val="24"/>
          <w:szCs w:val="24"/>
        </w:rPr>
        <w:t>á</w:t>
      </w:r>
      <w:bookmarkStart w:id="11" w:name="_GoBack"/>
      <w:bookmarkEnd w:id="11"/>
      <w:r w:rsidR="00DB7A59">
        <w:rPr>
          <w:rFonts w:ascii="Arial" w:eastAsia="Arial" w:hAnsi="Arial" w:cs="Arial"/>
          <w:sz w:val="24"/>
          <w:szCs w:val="24"/>
        </w:rPr>
        <w:t>lez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2" w:name="_heading=h.1y810tw"/>
      <w:bookmarkEnd w:id="12"/>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3" w:name="_heading=h.4i7ojhp"/>
      <w:bookmarkEnd w:id="13"/>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&amp; B Copy Systems</w:t>
      </w:r>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 xml:space="preserve">rear una red social vinculada al sitio web de la empresa depende de la disponibilidad de tecnologías y herramientas que permitan la integración efectiva de estas plataformas. Mediante el uso de software de desarrollo web </w:t>
      </w:r>
      <w:r w:rsidRPr="004B2238">
        <w:rPr>
          <w:rFonts w:ascii="Arial" w:eastAsia="Arial" w:hAnsi="Arial" w:cs="Arial"/>
          <w:sz w:val="24"/>
          <w:szCs w:val="24"/>
        </w:rPr>
        <w:lastRenderedPageBreak/>
        <w:t>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Además, también es crucial contar con una infraestructura técnica sólida para el alojamiento y 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&amp; B Copy Systems</w:t>
      </w:r>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48CB78DC" w14:textId="77777777" w:rsidR="00AA58F9" w:rsidRDefault="00AA58F9" w:rsidP="00CC7608">
      <w:pPr>
        <w:tabs>
          <w:tab w:val="left" w:pos="284"/>
        </w:tabs>
        <w:spacing w:after="0" w:line="480" w:lineRule="auto"/>
        <w:ind w:firstLine="284"/>
        <w:rPr>
          <w:rFonts w:ascii="Arial" w:eastAsia="Arial" w:hAnsi="Arial" w:cs="Arial"/>
          <w:sz w:val="24"/>
          <w:szCs w:val="24"/>
        </w:rPr>
      </w:pPr>
    </w:p>
    <w:p w14:paraId="62C6CAD3" w14:textId="5180E269" w:rsidR="00BC0B67" w:rsidRDefault="00BC0B67" w:rsidP="00BC0B67">
      <w:pPr>
        <w:pStyle w:val="Prrafodelista"/>
        <w:numPr>
          <w:ilvl w:val="0"/>
          <w:numId w:val="1"/>
        </w:numPr>
        <w:tabs>
          <w:tab w:val="left" w:pos="284"/>
        </w:tabs>
        <w:spacing w:line="480" w:lineRule="auto"/>
        <w:jc w:val="both"/>
        <w:rPr>
          <w:b/>
          <w:bCs/>
          <w:sz w:val="28"/>
          <w:szCs w:val="28"/>
        </w:rPr>
      </w:pPr>
      <w:r w:rsidRPr="00E029B6">
        <w:rPr>
          <w:b/>
          <w:bCs/>
          <w:sz w:val="28"/>
          <w:szCs w:val="28"/>
        </w:rPr>
        <w:lastRenderedPageBreak/>
        <w:t xml:space="preserve">Conclusiones </w:t>
      </w:r>
      <w:r w:rsidR="00E029B6" w:rsidRPr="00E029B6">
        <w:rPr>
          <w:b/>
          <w:bCs/>
          <w:sz w:val="28"/>
          <w:szCs w:val="28"/>
        </w:rPr>
        <w:t>Y Recomendaciones</w:t>
      </w:r>
    </w:p>
    <w:p w14:paraId="3D3C7BAD" w14:textId="019E7202" w:rsidR="00E029B6" w:rsidRPr="00336A7C" w:rsidRDefault="009D1DD5" w:rsidP="00336A7C">
      <w:pPr>
        <w:tabs>
          <w:tab w:val="left" w:pos="284"/>
        </w:tabs>
        <w:spacing w:line="480" w:lineRule="auto"/>
        <w:jc w:val="both"/>
        <w:rPr>
          <w:rFonts w:ascii="Arial" w:hAnsi="Arial" w:cs="Arial"/>
          <w:b/>
          <w:bCs/>
          <w:sz w:val="28"/>
          <w:szCs w:val="28"/>
        </w:rPr>
      </w:pPr>
      <w:r w:rsidRPr="00336A7C">
        <w:rPr>
          <w:rFonts w:ascii="Arial" w:hAnsi="Arial" w:cs="Arial"/>
          <w:b/>
          <w:bCs/>
          <w:sz w:val="28"/>
          <w:szCs w:val="28"/>
        </w:rPr>
        <w:t>Conclusiones</w:t>
      </w:r>
    </w:p>
    <w:p w14:paraId="61E2CCD6" w14:textId="2529D2D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creación de una página web con enlaces a redes sociales, un carrusel de imágenes, un catálogo y un enlace a la página principal de la empresa se trata de mejorar la experiencia del usuario, proporcionando contenido atractivo y fácil de acceder.</w:t>
      </w:r>
    </w:p>
    <w:p w14:paraId="4348317D" w14:textId="508A5D3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El uso de un carrusel de imágenes captura la atención del usuario y muestra de manera eficaz diferentes aspectos de la empresa, productos o servicios, lo que puede generar mayor interés.</w:t>
      </w:r>
    </w:p>
    <w:p w14:paraId="439F512A" w14:textId="67270263"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conexión con redes sociales permite a los usuarios interactuar con la empresa en múltiples plataformas, creando un sentido de comunidad y ofreciendo diferentes canales para la comunicación.</w:t>
      </w:r>
    </w:p>
    <w:p w14:paraId="51F9A068" w14:textId="5E937005"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Un catálogo en la página web ofrece una forma organizada de mostrar productos o servicios, lo que facilita a los usuarios explorar y encontrar lo que están buscando.</w:t>
      </w:r>
    </w:p>
    <w:p w14:paraId="708BA20D" w14:textId="593D6AC6"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Mantener la consistencia de marca en toda la página web, desde los colores hasta los logotipos, ayuda a reforzar la identidad de la empresa y construir confianza con los usuarios.</w:t>
      </w:r>
    </w:p>
    <w:p w14:paraId="2D263CF7" w14:textId="2B6D5269" w:rsidR="00336A7C" w:rsidRDefault="001E0AED" w:rsidP="001E0AED">
      <w:pPr>
        <w:pStyle w:val="Prrafodelista"/>
        <w:numPr>
          <w:ilvl w:val="0"/>
          <w:numId w:val="17"/>
        </w:numPr>
        <w:tabs>
          <w:tab w:val="left" w:pos="284"/>
        </w:tabs>
        <w:spacing w:line="480" w:lineRule="auto"/>
        <w:jc w:val="both"/>
        <w:rPr>
          <w:sz w:val="24"/>
          <w:szCs w:val="24"/>
          <w:lang w:val="es-MX"/>
        </w:rPr>
      </w:pPr>
      <w:r w:rsidRPr="001E0AED">
        <w:rPr>
          <w:sz w:val="24"/>
          <w:szCs w:val="24"/>
          <w:lang w:val="es-MX"/>
        </w:rPr>
        <w:t xml:space="preserve">Una navegación clara y fácil de entender permite que los usuarios se desplacen sin problemas entre las diferentes secciones, como el catálogo, el carrusel de imágenes </w:t>
      </w:r>
      <w:r w:rsidR="009D1DD5" w:rsidRPr="001E0AED">
        <w:rPr>
          <w:sz w:val="24"/>
          <w:szCs w:val="24"/>
          <w:lang w:val="es-MX"/>
        </w:rPr>
        <w:t>y las</w:t>
      </w:r>
      <w:r w:rsidRPr="001E0AED">
        <w:rPr>
          <w:sz w:val="24"/>
          <w:szCs w:val="24"/>
          <w:lang w:val="es-MX"/>
        </w:rPr>
        <w:t xml:space="preserve"> redes sociales.</w:t>
      </w:r>
    </w:p>
    <w:p w14:paraId="2F3F6EBD" w14:textId="77777777" w:rsidR="00AA58F9" w:rsidRDefault="00AA58F9" w:rsidP="00AA58F9">
      <w:pPr>
        <w:tabs>
          <w:tab w:val="left" w:pos="284"/>
        </w:tabs>
        <w:spacing w:line="480" w:lineRule="auto"/>
        <w:jc w:val="both"/>
        <w:rPr>
          <w:sz w:val="24"/>
          <w:szCs w:val="24"/>
          <w:lang w:val="es-MX"/>
        </w:rPr>
      </w:pPr>
    </w:p>
    <w:p w14:paraId="4D6A32D9" w14:textId="77777777" w:rsidR="00AA58F9" w:rsidRPr="00AA58F9" w:rsidRDefault="00AA58F9" w:rsidP="00AA58F9">
      <w:pPr>
        <w:tabs>
          <w:tab w:val="left" w:pos="284"/>
        </w:tabs>
        <w:spacing w:line="480" w:lineRule="auto"/>
        <w:jc w:val="both"/>
        <w:rPr>
          <w:sz w:val="24"/>
          <w:szCs w:val="24"/>
          <w:lang w:val="es-MX"/>
        </w:rPr>
      </w:pPr>
    </w:p>
    <w:p w14:paraId="1754E3AF" w14:textId="2935A45B" w:rsidR="00175365" w:rsidRDefault="00175365" w:rsidP="00175365">
      <w:pPr>
        <w:pStyle w:val="Prrafodelista"/>
        <w:tabs>
          <w:tab w:val="left" w:pos="284"/>
        </w:tabs>
        <w:spacing w:line="480" w:lineRule="auto"/>
        <w:jc w:val="both"/>
        <w:rPr>
          <w:b/>
          <w:bCs/>
          <w:sz w:val="28"/>
          <w:szCs w:val="28"/>
          <w:lang w:val="es-MX"/>
        </w:rPr>
      </w:pPr>
      <w:r w:rsidRPr="00175365">
        <w:rPr>
          <w:b/>
          <w:bCs/>
          <w:sz w:val="28"/>
          <w:szCs w:val="28"/>
          <w:lang w:val="es-MX"/>
        </w:rPr>
        <w:lastRenderedPageBreak/>
        <w:t>Recomendaciones</w:t>
      </w:r>
    </w:p>
    <w:p w14:paraId="31994E0D" w14:textId="0530728A" w:rsidR="00175365" w:rsidRPr="00CC621B" w:rsidRDefault="003135F0" w:rsidP="00175365">
      <w:pPr>
        <w:pStyle w:val="Prrafodelista"/>
        <w:numPr>
          <w:ilvl w:val="0"/>
          <w:numId w:val="17"/>
        </w:numPr>
        <w:tabs>
          <w:tab w:val="left" w:pos="284"/>
        </w:tabs>
        <w:spacing w:line="480" w:lineRule="auto"/>
        <w:jc w:val="both"/>
        <w:rPr>
          <w:b/>
          <w:bCs/>
          <w:sz w:val="24"/>
          <w:szCs w:val="24"/>
          <w:lang w:val="es-MX"/>
        </w:rPr>
      </w:pPr>
      <w:r>
        <w:rPr>
          <w:sz w:val="24"/>
          <w:szCs w:val="24"/>
          <w:lang w:val="es-MX"/>
        </w:rPr>
        <w:t>Se debe mantener</w:t>
      </w:r>
      <w:r w:rsidR="003B669D" w:rsidRPr="00CC621B">
        <w:rPr>
          <w:sz w:val="24"/>
          <w:szCs w:val="24"/>
          <w:lang w:val="es-MX"/>
        </w:rPr>
        <w:t xml:space="preserve"> </w:t>
      </w:r>
      <w:r>
        <w:rPr>
          <w:sz w:val="24"/>
          <w:szCs w:val="24"/>
          <w:lang w:val="es-MX"/>
        </w:rPr>
        <w:t>la</w:t>
      </w:r>
      <w:r w:rsidR="003B669D" w:rsidRPr="00CC621B">
        <w:rPr>
          <w:sz w:val="24"/>
          <w:szCs w:val="24"/>
          <w:lang w:val="es-MX"/>
        </w:rPr>
        <w:t xml:space="preserve"> página web actualizada con contenido relevante y fresco. Esto incluye tanto las imágenes en el carrusel y el catálogo como los enlaces a las redes sociales y la información en la página principal.</w:t>
      </w:r>
    </w:p>
    <w:p w14:paraId="43D9985F" w14:textId="2EC210CC" w:rsidR="003B669D"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Antes de lanzar la página web, realiza</w:t>
      </w:r>
      <w:r w:rsidR="003135F0">
        <w:rPr>
          <w:sz w:val="24"/>
          <w:szCs w:val="24"/>
          <w:lang w:val="es-MX"/>
        </w:rPr>
        <w:t>r</w:t>
      </w:r>
      <w:r w:rsidRPr="00CC621B">
        <w:rPr>
          <w:sz w:val="24"/>
          <w:szCs w:val="24"/>
          <w:lang w:val="es-MX"/>
        </w:rPr>
        <w:t xml:space="preserve"> pruebas exhaustivas en diferentes navegadores y dispositivos para identificar y solucionar cualquier problema de visualización o funcionamiento.</w:t>
      </w:r>
    </w:p>
    <w:p w14:paraId="38D9C89E" w14:textId="74E6EC54"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La velocidad de carga de la página web es crucial</w:t>
      </w:r>
      <w:r w:rsidR="007373EA">
        <w:rPr>
          <w:sz w:val="24"/>
          <w:szCs w:val="24"/>
          <w:lang w:val="es-MX"/>
        </w:rPr>
        <w:t xml:space="preserve"> y optimizar</w:t>
      </w:r>
      <w:r w:rsidRPr="00CC621B">
        <w:rPr>
          <w:sz w:val="24"/>
          <w:szCs w:val="24"/>
          <w:lang w:val="es-MX"/>
        </w:rPr>
        <w:t xml:space="preserve"> el tamaño de las imágenes y el código para garantizar que la página cargue rápidamente, lo que mejora la experiencia del usuario y el posicionamiento en motores de búsqueda.</w:t>
      </w:r>
    </w:p>
    <w:p w14:paraId="53021A91" w14:textId="1054F0DD"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Crea</w:t>
      </w:r>
      <w:r w:rsidR="007373EA">
        <w:rPr>
          <w:sz w:val="24"/>
          <w:szCs w:val="24"/>
          <w:lang w:val="es-MX"/>
        </w:rPr>
        <w:t>r</w:t>
      </w:r>
      <w:r w:rsidRPr="00CC621B">
        <w:rPr>
          <w:sz w:val="24"/>
          <w:szCs w:val="24"/>
          <w:lang w:val="es-MX"/>
        </w:rPr>
        <w:t xml:space="preserve"> una navegación intuitiva que permita a los usuarios acceder fácilmente a las redes sociales, el carrusel de imágenes, el catálogo y la página principal de la empresa. Los enlaces deben ser claros y fáciles de encontrar.</w:t>
      </w:r>
    </w:p>
    <w:p w14:paraId="572300F6" w14:textId="3D31A1A8"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Presta</w:t>
      </w:r>
      <w:r w:rsidR="005F2740">
        <w:rPr>
          <w:sz w:val="24"/>
          <w:szCs w:val="24"/>
          <w:lang w:val="es-MX"/>
        </w:rPr>
        <w:t>r</w:t>
      </w:r>
      <w:r w:rsidRPr="00CC621B">
        <w:rPr>
          <w:sz w:val="24"/>
          <w:szCs w:val="24"/>
          <w:lang w:val="es-MX"/>
        </w:rPr>
        <w:t xml:space="preserve"> atención al contenido visual, como las imágenes en el carrusel y en el catálog</w:t>
      </w:r>
      <w:r w:rsidR="005F2740">
        <w:rPr>
          <w:sz w:val="24"/>
          <w:szCs w:val="24"/>
          <w:lang w:val="es-MX"/>
        </w:rPr>
        <w:t>o, u</w:t>
      </w:r>
      <w:r w:rsidRPr="00CC621B">
        <w:rPr>
          <w:sz w:val="24"/>
          <w:szCs w:val="24"/>
          <w:lang w:val="es-MX"/>
        </w:rPr>
        <w:t>tiliza</w:t>
      </w:r>
      <w:r w:rsidR="005F2740">
        <w:rPr>
          <w:sz w:val="24"/>
          <w:szCs w:val="24"/>
          <w:lang w:val="es-MX"/>
        </w:rPr>
        <w:t>r</w:t>
      </w:r>
      <w:r w:rsidRPr="00CC621B">
        <w:rPr>
          <w:sz w:val="24"/>
          <w:szCs w:val="24"/>
          <w:lang w:val="es-MX"/>
        </w:rPr>
        <w:t xml:space="preserve"> imágenes de alta calidad que representen de manera efectiva tus productos o servicios.</w:t>
      </w:r>
    </w:p>
    <w:p w14:paraId="737ECE2E" w14:textId="74E4BF39"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El</w:t>
      </w:r>
      <w:r w:rsidR="005F2740">
        <w:rPr>
          <w:sz w:val="24"/>
          <w:szCs w:val="24"/>
          <w:lang w:val="es-MX"/>
        </w:rPr>
        <w:t>egir</w:t>
      </w:r>
      <w:r w:rsidRPr="00CC621B">
        <w:rPr>
          <w:sz w:val="24"/>
          <w:szCs w:val="24"/>
          <w:lang w:val="es-MX"/>
        </w:rPr>
        <w:t xml:space="preserve"> cuidadosamente las redes sociales más relevantes para tu empresa y tu audiencia</w:t>
      </w:r>
      <w:r w:rsidR="005F2740">
        <w:rPr>
          <w:sz w:val="24"/>
          <w:szCs w:val="24"/>
          <w:lang w:val="es-MX"/>
        </w:rPr>
        <w:t>, n</w:t>
      </w:r>
      <w:r w:rsidRPr="00CC621B">
        <w:rPr>
          <w:sz w:val="24"/>
          <w:szCs w:val="24"/>
          <w:lang w:val="es-MX"/>
        </w:rPr>
        <w:t xml:space="preserve">o </w:t>
      </w:r>
      <w:r w:rsidR="005F2740">
        <w:rPr>
          <w:sz w:val="24"/>
          <w:szCs w:val="24"/>
          <w:lang w:val="es-MX"/>
        </w:rPr>
        <w:t>debe</w:t>
      </w:r>
      <w:r w:rsidRPr="00CC621B">
        <w:rPr>
          <w:sz w:val="24"/>
          <w:szCs w:val="24"/>
          <w:lang w:val="es-MX"/>
        </w:rPr>
        <w:t xml:space="preserve"> estar en todas las plataformas, sino en las que realmente generen valor.</w:t>
      </w:r>
    </w:p>
    <w:p w14:paraId="1859B90E" w14:textId="62C13EFD"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 xml:space="preserve">Antes de comenzar, </w:t>
      </w:r>
      <w:r w:rsidR="00667780">
        <w:rPr>
          <w:sz w:val="24"/>
          <w:szCs w:val="24"/>
          <w:lang w:val="es-MX"/>
        </w:rPr>
        <w:t>se debe realizar</w:t>
      </w:r>
      <w:r w:rsidRPr="00CC621B">
        <w:rPr>
          <w:sz w:val="24"/>
          <w:szCs w:val="24"/>
          <w:lang w:val="es-MX"/>
        </w:rPr>
        <w:t xml:space="preserve"> una planificación exhaustiva del proyecto. De</w:t>
      </w:r>
      <w:r w:rsidR="00667780">
        <w:rPr>
          <w:sz w:val="24"/>
          <w:szCs w:val="24"/>
          <w:lang w:val="es-MX"/>
        </w:rPr>
        <w:t>finir</w:t>
      </w:r>
      <w:r w:rsidRPr="00CC621B">
        <w:rPr>
          <w:sz w:val="24"/>
          <w:szCs w:val="24"/>
          <w:lang w:val="es-MX"/>
        </w:rPr>
        <w:t xml:space="preserve"> los objetivos, plazos, roles y recursos necesarios para asegurarte de que el proceso sea fluido y eficiente.</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4" w:name="_heading=h.1ci93xb"/>
      <w:bookmarkStart w:id="15" w:name="_heading=h.3whwml4"/>
      <w:bookmarkEnd w:id="14"/>
      <w:bookmarkEnd w:id="15"/>
      <w:r w:rsidRPr="00CD514B">
        <w:rPr>
          <w:rFonts w:ascii="Arial" w:eastAsia="Arial" w:hAnsi="Arial" w:cs="Arial"/>
          <w:b/>
          <w:bCs/>
          <w:sz w:val="36"/>
          <w:szCs w:val="36"/>
        </w:rPr>
        <w:lastRenderedPageBreak/>
        <w:t>Bibliografía</w:t>
      </w:r>
    </w:p>
    <w:p w14:paraId="007AE4C2" w14:textId="54270A8C"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2" w:history="1">
        <w:r w:rsidR="000D0D03" w:rsidRPr="001A047D">
          <w:rPr>
            <w:rStyle w:val="Hipervnculo"/>
            <w:rFonts w:ascii="Arial" w:eastAsia="Times New Roman" w:hAnsi="Arial" w:cs="Arial"/>
            <w:i/>
            <w:iCs/>
            <w:sz w:val="24"/>
            <w:szCs w:val="24"/>
            <w:lang w:val="es-MX" w:eastAsia="es-MX"/>
          </w:rPr>
          <w:t>https://sg.com.mx/revista/45/apis-redessociales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CC7608">
        <w:rPr>
          <w:rFonts w:ascii="Arial" w:eastAsia="Times New Roman" w:hAnsi="Arial" w:cs="Arial"/>
          <w:color w:val="000000"/>
          <w:sz w:val="24"/>
          <w:szCs w:val="24"/>
          <w:lang w:val="en-US" w:eastAsia="es-MX"/>
        </w:rPr>
        <w:t>Andrijana</w:t>
      </w:r>
      <w:proofErr w:type="spellEnd"/>
      <w:r w:rsidRPr="00CC7608">
        <w:rPr>
          <w:rFonts w:ascii="Arial" w:eastAsia="Times New Roman" w:hAnsi="Arial" w:cs="Arial"/>
          <w:color w:val="000000"/>
          <w:sz w:val="24"/>
          <w:szCs w:val="24"/>
          <w:lang w:val="en-US" w:eastAsia="es-MX"/>
        </w:rPr>
        <w:t xml:space="preserve"> </w:t>
      </w:r>
      <w:proofErr w:type="spellStart"/>
      <w:r w:rsidRPr="00CC7608">
        <w:rPr>
          <w:rFonts w:ascii="Arial" w:eastAsia="Times New Roman" w:hAnsi="Arial" w:cs="Arial"/>
          <w:color w:val="000000"/>
          <w:sz w:val="24"/>
          <w:szCs w:val="24"/>
          <w:lang w:val="en-US" w:eastAsia="es-MX"/>
        </w:rPr>
        <w:t>Trajanovska</w:t>
      </w:r>
      <w:proofErr w:type="spellEnd"/>
      <w:r w:rsidRPr="00CC7608">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2B6BD3D2" w14:textId="0BA9CD50" w:rsidR="0019622E" w:rsidRDefault="002C70A1" w:rsidP="00667780">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3456DADB" w14:textId="77777777" w:rsidR="00AA58F9" w:rsidRDefault="00AA58F9" w:rsidP="002535DD">
      <w:pPr>
        <w:spacing w:line="480" w:lineRule="auto"/>
        <w:rPr>
          <w:rFonts w:ascii="Arial" w:hAnsi="Arial" w:cs="Arial"/>
          <w:b/>
          <w:sz w:val="24"/>
          <w:szCs w:val="24"/>
          <w:lang w:val="es-MX"/>
        </w:rPr>
      </w:pPr>
    </w:p>
    <w:p w14:paraId="1CD6FF25" w14:textId="77777777" w:rsidR="00AA58F9" w:rsidRDefault="00AA58F9" w:rsidP="002535DD">
      <w:pPr>
        <w:spacing w:line="480" w:lineRule="auto"/>
        <w:rPr>
          <w:rFonts w:ascii="Arial" w:hAnsi="Arial" w:cs="Arial"/>
          <w:b/>
          <w:sz w:val="24"/>
          <w:szCs w:val="24"/>
          <w:lang w:val="es-MX"/>
        </w:rPr>
      </w:pPr>
    </w:p>
    <w:p w14:paraId="4A76EA9C" w14:textId="77777777" w:rsidR="00AA58F9" w:rsidRDefault="00AA58F9" w:rsidP="002535DD">
      <w:pPr>
        <w:spacing w:line="480" w:lineRule="auto"/>
        <w:rPr>
          <w:rFonts w:ascii="Arial" w:hAnsi="Arial" w:cs="Arial"/>
          <w:b/>
          <w:sz w:val="24"/>
          <w:szCs w:val="24"/>
          <w:lang w:val="es-MX"/>
        </w:rPr>
      </w:pPr>
    </w:p>
    <w:p w14:paraId="2F364893" w14:textId="77777777" w:rsidR="00AA58F9" w:rsidRDefault="00AA58F9" w:rsidP="002535DD">
      <w:pPr>
        <w:spacing w:line="480" w:lineRule="auto"/>
        <w:rPr>
          <w:rFonts w:ascii="Arial" w:hAnsi="Arial" w:cs="Arial"/>
          <w:b/>
          <w:sz w:val="24"/>
          <w:szCs w:val="24"/>
          <w:lang w:val="es-MX"/>
        </w:rPr>
      </w:pPr>
    </w:p>
    <w:p w14:paraId="15BEF15C" w14:textId="4F13371E"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lastRenderedPageBreak/>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3C1A35CA" w14:textId="0EE30AF6" w:rsidR="00AA58F9" w:rsidRPr="00AA58F9" w:rsidRDefault="00AA58F9" w:rsidP="001738F6">
      <w:pPr>
        <w:spacing w:line="480" w:lineRule="auto"/>
        <w:rPr>
          <w:rFonts w:ascii="Arial" w:hAnsi="Arial" w:cs="Arial"/>
          <w:i/>
          <w:sz w:val="24"/>
          <w:szCs w:val="24"/>
          <w:lang w:val="es-MX"/>
        </w:rPr>
      </w:pPr>
      <w:r w:rsidRPr="00AA58F9">
        <w:rPr>
          <w:rFonts w:ascii="Arial" w:hAnsi="Arial" w:cs="Arial"/>
          <w:i/>
          <w:iCs/>
          <w:noProof/>
          <w:sz w:val="24"/>
          <w:szCs w:val="24"/>
          <w:lang w:val="es-MX"/>
        </w:rPr>
        <w:drawing>
          <wp:anchor distT="0" distB="0" distL="114300" distR="114300" simplePos="0" relativeHeight="251676672" behindDoc="1" locked="0" layoutInCell="1" allowOverlap="1" wp14:anchorId="6085B8CB" wp14:editId="1750B957">
            <wp:simplePos x="0" y="0"/>
            <wp:positionH relativeFrom="page">
              <wp:align>right</wp:align>
            </wp:positionH>
            <wp:positionV relativeFrom="paragraph">
              <wp:posOffset>248441</wp:posOffset>
            </wp:positionV>
            <wp:extent cx="7527605" cy="2498757"/>
            <wp:effectExtent l="0" t="0" r="0" b="0"/>
            <wp:wrapTight wrapText="bothSides">
              <wp:wrapPolygon edited="0">
                <wp:start x="0" y="0"/>
                <wp:lineTo x="0" y="21408"/>
                <wp:lineTo x="21538" y="21408"/>
                <wp:lineTo x="21538" y="0"/>
                <wp:lineTo x="0" y="0"/>
              </wp:wrapPolygon>
            </wp:wrapTight>
            <wp:docPr id="4223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01530" name=""/>
                    <pic:cNvPicPr/>
                  </pic:nvPicPr>
                  <pic:blipFill rotWithShape="1">
                    <a:blip r:embed="rId25">
                      <a:extLst>
                        <a:ext uri="{28A0092B-C50C-407E-A947-70E740481C1C}">
                          <a14:useLocalDpi xmlns:a14="http://schemas.microsoft.com/office/drawing/2010/main" val="0"/>
                        </a:ext>
                      </a:extLst>
                    </a:blip>
                    <a:srcRect t="12916"/>
                    <a:stretch/>
                  </pic:blipFill>
                  <pic:spPr bwMode="auto">
                    <a:xfrm>
                      <a:off x="0" y="0"/>
                      <a:ext cx="7527605" cy="2498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8F6" w:rsidRPr="001738F6">
        <w:rPr>
          <w:rFonts w:ascii="Arial" w:hAnsi="Arial" w:cs="Arial"/>
          <w:i/>
          <w:sz w:val="24"/>
          <w:szCs w:val="24"/>
          <w:lang w:val="es-MX"/>
        </w:rPr>
        <w:t xml:space="preserve"> </w:t>
      </w:r>
      <w:r w:rsidR="001738F6" w:rsidRPr="00040C09">
        <w:rPr>
          <w:rFonts w:ascii="Arial" w:hAnsi="Arial" w:cs="Arial"/>
          <w:i/>
          <w:sz w:val="24"/>
          <w:szCs w:val="24"/>
          <w:lang w:val="es-MX"/>
        </w:rPr>
        <w:t>Matriz de Identificación de requisitos Técnica 5W y 2H</w:t>
      </w: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5AE&#10;sUkCAACKBAAADgAAAAAAAAAAAAAAAAAuAgAAZHJzL2Uyb0RvYy54bWxQSwECLQAUAAYACAAAACEA&#10;c6ijn98AAAAHAQAADwAAAAAAAAAAAAAAAACjBAAAZHJzL2Rvd25yZXYueG1sUEsFBgAAAAAEAAQA&#10;8wAAAK8FA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piBr&#10;q0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CBA7411" w14:textId="77777777" w:rsidR="00AA58F9" w:rsidRDefault="00AA58F9" w:rsidP="00C24ACB">
      <w:pPr>
        <w:spacing w:line="480" w:lineRule="auto"/>
        <w:rPr>
          <w:rFonts w:ascii="Arial" w:hAnsi="Arial" w:cs="Arial"/>
          <w:b/>
          <w:bCs/>
          <w:sz w:val="24"/>
          <w:szCs w:val="24"/>
          <w:lang w:val="es-MX"/>
        </w:rPr>
      </w:pPr>
    </w:p>
    <w:p w14:paraId="74B9B359" w14:textId="77777777" w:rsidR="00AA58F9" w:rsidRDefault="00AA58F9" w:rsidP="00C24ACB">
      <w:pPr>
        <w:spacing w:line="480" w:lineRule="auto"/>
        <w:rPr>
          <w:rFonts w:ascii="Arial" w:hAnsi="Arial" w:cs="Arial"/>
          <w:b/>
          <w:bCs/>
          <w:sz w:val="24"/>
          <w:szCs w:val="24"/>
          <w:lang w:val="es-MX"/>
        </w:rPr>
      </w:pPr>
    </w:p>
    <w:p w14:paraId="247FEFBA" w14:textId="77777777" w:rsidR="00AA58F9" w:rsidRDefault="00AA58F9" w:rsidP="00C24ACB">
      <w:pPr>
        <w:spacing w:line="480" w:lineRule="auto"/>
        <w:rPr>
          <w:rFonts w:ascii="Arial" w:hAnsi="Arial" w:cs="Arial"/>
          <w:b/>
          <w:bCs/>
          <w:sz w:val="24"/>
          <w:szCs w:val="24"/>
          <w:lang w:val="es-MX"/>
        </w:rPr>
      </w:pPr>
    </w:p>
    <w:p w14:paraId="17D85445" w14:textId="13224363"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615A3AC6">
                                  <wp:extent cx="6316637" cy="2842788"/>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6389" cy="28471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2A53399" id="_x0000_t202" coordsize="21600,21600" o:spt="202" path="m,l,21600r21600,l21600,xe">
                <v:stroke joinstyle="miter"/>
                <v:path gradientshapeok="t" o:connecttype="rect"/>
              </v:shapetype>
              <v:shape id="Cuadro de texto 17" o:spid="_x0000_s1030"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" fillcolor="white [3201]" stroked="f" strokeweight=".5pt">
                <v:textbox>
                  <w:txbxContent>
                    <w:p w14:paraId="56AEED91" w14:textId="5FBAE119" w:rsidR="00C24ACB" w:rsidRDefault="0019622E" w:rsidP="00C24ACB">
                      <w:r>
                        <w:rPr>
                          <w:noProof/>
                        </w:rPr>
                        <w:drawing>
                          <wp:inline distT="0" distB="0" distL="0" distR="0" wp14:anchorId="1F5A5938" wp14:editId="615A3AC6">
                            <wp:extent cx="6316637" cy="2842788"/>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6389" cy="2847177"/>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34"/>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76612" w14:textId="77777777" w:rsidR="00C504D2" w:rsidRDefault="00C504D2">
      <w:pPr>
        <w:spacing w:after="0" w:line="240" w:lineRule="auto"/>
      </w:pPr>
      <w:r>
        <w:separator/>
      </w:r>
    </w:p>
  </w:endnote>
  <w:endnote w:type="continuationSeparator" w:id="0">
    <w:p w14:paraId="425FD4BA" w14:textId="77777777" w:rsidR="00C504D2" w:rsidRDefault="00C5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20B0603030804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7D04B" w14:textId="77777777" w:rsidR="00C504D2" w:rsidRDefault="00C504D2">
      <w:pPr>
        <w:spacing w:after="0" w:line="240" w:lineRule="auto"/>
      </w:pPr>
      <w:r>
        <w:separator/>
      </w:r>
    </w:p>
  </w:footnote>
  <w:footnote w:type="continuationSeparator" w:id="0">
    <w:p w14:paraId="6ACBCBA7" w14:textId="77777777" w:rsidR="00C504D2" w:rsidRDefault="00C50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0E5CD0"/>
    <w:multiLevelType w:val="hybridMultilevel"/>
    <w:tmpl w:val="E6DC2F5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FD52F7"/>
    <w:multiLevelType w:val="hybridMultilevel"/>
    <w:tmpl w:val="C2A6D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62E0DBD"/>
    <w:multiLevelType w:val="hybridMultilevel"/>
    <w:tmpl w:val="59466FFC"/>
    <w:lvl w:ilvl="0" w:tplc="78D03262">
      <w:start w:val="1"/>
      <w:numFmt w:val="bullet"/>
      <w:lvlText w:val=""/>
      <w:lvlJc w:val="left"/>
      <w:pPr>
        <w:tabs>
          <w:tab w:val="num" w:pos="720"/>
        </w:tabs>
        <w:ind w:left="720" w:hanging="360"/>
      </w:pPr>
      <w:rPr>
        <w:rFonts w:ascii="Wingdings 2" w:hAnsi="Wingdings 2" w:hint="default"/>
      </w:rPr>
    </w:lvl>
    <w:lvl w:ilvl="1" w:tplc="425C5934" w:tentative="1">
      <w:start w:val="1"/>
      <w:numFmt w:val="bullet"/>
      <w:lvlText w:val=""/>
      <w:lvlJc w:val="left"/>
      <w:pPr>
        <w:tabs>
          <w:tab w:val="num" w:pos="1440"/>
        </w:tabs>
        <w:ind w:left="1440" w:hanging="360"/>
      </w:pPr>
      <w:rPr>
        <w:rFonts w:ascii="Wingdings 2" w:hAnsi="Wingdings 2" w:hint="default"/>
      </w:rPr>
    </w:lvl>
    <w:lvl w:ilvl="2" w:tplc="B47CA01C" w:tentative="1">
      <w:start w:val="1"/>
      <w:numFmt w:val="bullet"/>
      <w:lvlText w:val=""/>
      <w:lvlJc w:val="left"/>
      <w:pPr>
        <w:tabs>
          <w:tab w:val="num" w:pos="2160"/>
        </w:tabs>
        <w:ind w:left="2160" w:hanging="360"/>
      </w:pPr>
      <w:rPr>
        <w:rFonts w:ascii="Wingdings 2" w:hAnsi="Wingdings 2" w:hint="default"/>
      </w:rPr>
    </w:lvl>
    <w:lvl w:ilvl="3" w:tplc="D78A7ED6" w:tentative="1">
      <w:start w:val="1"/>
      <w:numFmt w:val="bullet"/>
      <w:lvlText w:val=""/>
      <w:lvlJc w:val="left"/>
      <w:pPr>
        <w:tabs>
          <w:tab w:val="num" w:pos="2880"/>
        </w:tabs>
        <w:ind w:left="2880" w:hanging="360"/>
      </w:pPr>
      <w:rPr>
        <w:rFonts w:ascii="Wingdings 2" w:hAnsi="Wingdings 2" w:hint="default"/>
      </w:rPr>
    </w:lvl>
    <w:lvl w:ilvl="4" w:tplc="7AB046A2" w:tentative="1">
      <w:start w:val="1"/>
      <w:numFmt w:val="bullet"/>
      <w:lvlText w:val=""/>
      <w:lvlJc w:val="left"/>
      <w:pPr>
        <w:tabs>
          <w:tab w:val="num" w:pos="3600"/>
        </w:tabs>
        <w:ind w:left="3600" w:hanging="360"/>
      </w:pPr>
      <w:rPr>
        <w:rFonts w:ascii="Wingdings 2" w:hAnsi="Wingdings 2" w:hint="default"/>
      </w:rPr>
    </w:lvl>
    <w:lvl w:ilvl="5" w:tplc="4490D462" w:tentative="1">
      <w:start w:val="1"/>
      <w:numFmt w:val="bullet"/>
      <w:lvlText w:val=""/>
      <w:lvlJc w:val="left"/>
      <w:pPr>
        <w:tabs>
          <w:tab w:val="num" w:pos="4320"/>
        </w:tabs>
        <w:ind w:left="4320" w:hanging="360"/>
      </w:pPr>
      <w:rPr>
        <w:rFonts w:ascii="Wingdings 2" w:hAnsi="Wingdings 2" w:hint="default"/>
      </w:rPr>
    </w:lvl>
    <w:lvl w:ilvl="6" w:tplc="5DBEB394" w:tentative="1">
      <w:start w:val="1"/>
      <w:numFmt w:val="bullet"/>
      <w:lvlText w:val=""/>
      <w:lvlJc w:val="left"/>
      <w:pPr>
        <w:tabs>
          <w:tab w:val="num" w:pos="5040"/>
        </w:tabs>
        <w:ind w:left="5040" w:hanging="360"/>
      </w:pPr>
      <w:rPr>
        <w:rFonts w:ascii="Wingdings 2" w:hAnsi="Wingdings 2" w:hint="default"/>
      </w:rPr>
    </w:lvl>
    <w:lvl w:ilvl="7" w:tplc="A98A830C" w:tentative="1">
      <w:start w:val="1"/>
      <w:numFmt w:val="bullet"/>
      <w:lvlText w:val=""/>
      <w:lvlJc w:val="left"/>
      <w:pPr>
        <w:tabs>
          <w:tab w:val="num" w:pos="5760"/>
        </w:tabs>
        <w:ind w:left="5760" w:hanging="360"/>
      </w:pPr>
      <w:rPr>
        <w:rFonts w:ascii="Wingdings 2" w:hAnsi="Wingdings 2" w:hint="default"/>
      </w:rPr>
    </w:lvl>
    <w:lvl w:ilvl="8" w:tplc="DCCC42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CAA5612"/>
    <w:multiLevelType w:val="hybridMultilevel"/>
    <w:tmpl w:val="8D8A816A"/>
    <w:lvl w:ilvl="0" w:tplc="57D06384">
      <w:start w:val="1"/>
      <w:numFmt w:val="bullet"/>
      <w:lvlText w:val=""/>
      <w:lvlJc w:val="left"/>
      <w:pPr>
        <w:tabs>
          <w:tab w:val="num" w:pos="720"/>
        </w:tabs>
        <w:ind w:left="720" w:hanging="360"/>
      </w:pPr>
      <w:rPr>
        <w:rFonts w:ascii="Wingdings 2" w:hAnsi="Wingdings 2" w:hint="default"/>
      </w:rPr>
    </w:lvl>
    <w:lvl w:ilvl="1" w:tplc="44AE5AC6" w:tentative="1">
      <w:start w:val="1"/>
      <w:numFmt w:val="bullet"/>
      <w:lvlText w:val=""/>
      <w:lvlJc w:val="left"/>
      <w:pPr>
        <w:tabs>
          <w:tab w:val="num" w:pos="1440"/>
        </w:tabs>
        <w:ind w:left="1440" w:hanging="360"/>
      </w:pPr>
      <w:rPr>
        <w:rFonts w:ascii="Wingdings 2" w:hAnsi="Wingdings 2" w:hint="default"/>
      </w:rPr>
    </w:lvl>
    <w:lvl w:ilvl="2" w:tplc="B3F20280" w:tentative="1">
      <w:start w:val="1"/>
      <w:numFmt w:val="bullet"/>
      <w:lvlText w:val=""/>
      <w:lvlJc w:val="left"/>
      <w:pPr>
        <w:tabs>
          <w:tab w:val="num" w:pos="2160"/>
        </w:tabs>
        <w:ind w:left="2160" w:hanging="360"/>
      </w:pPr>
      <w:rPr>
        <w:rFonts w:ascii="Wingdings 2" w:hAnsi="Wingdings 2" w:hint="default"/>
      </w:rPr>
    </w:lvl>
    <w:lvl w:ilvl="3" w:tplc="6C044CC2" w:tentative="1">
      <w:start w:val="1"/>
      <w:numFmt w:val="bullet"/>
      <w:lvlText w:val=""/>
      <w:lvlJc w:val="left"/>
      <w:pPr>
        <w:tabs>
          <w:tab w:val="num" w:pos="2880"/>
        </w:tabs>
        <w:ind w:left="2880" w:hanging="360"/>
      </w:pPr>
      <w:rPr>
        <w:rFonts w:ascii="Wingdings 2" w:hAnsi="Wingdings 2" w:hint="default"/>
      </w:rPr>
    </w:lvl>
    <w:lvl w:ilvl="4" w:tplc="31F05164" w:tentative="1">
      <w:start w:val="1"/>
      <w:numFmt w:val="bullet"/>
      <w:lvlText w:val=""/>
      <w:lvlJc w:val="left"/>
      <w:pPr>
        <w:tabs>
          <w:tab w:val="num" w:pos="3600"/>
        </w:tabs>
        <w:ind w:left="3600" w:hanging="360"/>
      </w:pPr>
      <w:rPr>
        <w:rFonts w:ascii="Wingdings 2" w:hAnsi="Wingdings 2" w:hint="default"/>
      </w:rPr>
    </w:lvl>
    <w:lvl w:ilvl="5" w:tplc="FD3A6078" w:tentative="1">
      <w:start w:val="1"/>
      <w:numFmt w:val="bullet"/>
      <w:lvlText w:val=""/>
      <w:lvlJc w:val="left"/>
      <w:pPr>
        <w:tabs>
          <w:tab w:val="num" w:pos="4320"/>
        </w:tabs>
        <w:ind w:left="4320" w:hanging="360"/>
      </w:pPr>
      <w:rPr>
        <w:rFonts w:ascii="Wingdings 2" w:hAnsi="Wingdings 2" w:hint="default"/>
      </w:rPr>
    </w:lvl>
    <w:lvl w:ilvl="6" w:tplc="6D2467C6" w:tentative="1">
      <w:start w:val="1"/>
      <w:numFmt w:val="bullet"/>
      <w:lvlText w:val=""/>
      <w:lvlJc w:val="left"/>
      <w:pPr>
        <w:tabs>
          <w:tab w:val="num" w:pos="5040"/>
        </w:tabs>
        <w:ind w:left="5040" w:hanging="360"/>
      </w:pPr>
      <w:rPr>
        <w:rFonts w:ascii="Wingdings 2" w:hAnsi="Wingdings 2" w:hint="default"/>
      </w:rPr>
    </w:lvl>
    <w:lvl w:ilvl="7" w:tplc="6DCA5028" w:tentative="1">
      <w:start w:val="1"/>
      <w:numFmt w:val="bullet"/>
      <w:lvlText w:val=""/>
      <w:lvlJc w:val="left"/>
      <w:pPr>
        <w:tabs>
          <w:tab w:val="num" w:pos="5760"/>
        </w:tabs>
        <w:ind w:left="5760" w:hanging="360"/>
      </w:pPr>
      <w:rPr>
        <w:rFonts w:ascii="Wingdings 2" w:hAnsi="Wingdings 2" w:hint="default"/>
      </w:rPr>
    </w:lvl>
    <w:lvl w:ilvl="8" w:tplc="78306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2"/>
  </w:num>
  <w:num w:numId="5">
    <w:abstractNumId w:val="9"/>
  </w:num>
  <w:num w:numId="6">
    <w:abstractNumId w:val="14"/>
  </w:num>
  <w:num w:numId="7">
    <w:abstractNumId w:val="4"/>
  </w:num>
  <w:num w:numId="8">
    <w:abstractNumId w:val="12"/>
  </w:num>
  <w:num w:numId="9">
    <w:abstractNumId w:val="11"/>
  </w:num>
  <w:num w:numId="10">
    <w:abstractNumId w:val="0"/>
  </w:num>
  <w:num w:numId="11">
    <w:abstractNumId w:val="2"/>
  </w:num>
  <w:num w:numId="12">
    <w:abstractNumId w:val="9"/>
  </w:num>
  <w:num w:numId="13">
    <w:abstractNumId w:val="13"/>
  </w:num>
  <w:num w:numId="14">
    <w:abstractNumId w:val="6"/>
  </w:num>
  <w:num w:numId="15">
    <w:abstractNumId w:val="0"/>
  </w:num>
  <w:num w:numId="16">
    <w:abstractNumId w:val="3"/>
  </w:num>
  <w:num w:numId="17">
    <w:abstractNumId w:val="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33F28"/>
    <w:rsid w:val="00040C09"/>
    <w:rsid w:val="00041404"/>
    <w:rsid w:val="000452A8"/>
    <w:rsid w:val="000674D0"/>
    <w:rsid w:val="00074C9F"/>
    <w:rsid w:val="000A5A62"/>
    <w:rsid w:val="000B42ED"/>
    <w:rsid w:val="000C3016"/>
    <w:rsid w:val="000C5CDD"/>
    <w:rsid w:val="000C5D84"/>
    <w:rsid w:val="000C6AAA"/>
    <w:rsid w:val="000D0D03"/>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75365"/>
    <w:rsid w:val="0019622E"/>
    <w:rsid w:val="001B5A75"/>
    <w:rsid w:val="001C0425"/>
    <w:rsid w:val="001C2048"/>
    <w:rsid w:val="001C737F"/>
    <w:rsid w:val="001D5FFE"/>
    <w:rsid w:val="001E0AED"/>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E78DB"/>
    <w:rsid w:val="002F5704"/>
    <w:rsid w:val="00304C5D"/>
    <w:rsid w:val="003135F0"/>
    <w:rsid w:val="003154D2"/>
    <w:rsid w:val="00322EC6"/>
    <w:rsid w:val="00336A7C"/>
    <w:rsid w:val="00341FFA"/>
    <w:rsid w:val="00366DBE"/>
    <w:rsid w:val="0038230B"/>
    <w:rsid w:val="00390FE6"/>
    <w:rsid w:val="003A7498"/>
    <w:rsid w:val="003B669D"/>
    <w:rsid w:val="003E6888"/>
    <w:rsid w:val="003F4C5B"/>
    <w:rsid w:val="004157F6"/>
    <w:rsid w:val="004344C0"/>
    <w:rsid w:val="0045736E"/>
    <w:rsid w:val="0046706C"/>
    <w:rsid w:val="004942F3"/>
    <w:rsid w:val="004B2238"/>
    <w:rsid w:val="004B7C75"/>
    <w:rsid w:val="004E2B92"/>
    <w:rsid w:val="004E632B"/>
    <w:rsid w:val="004F1E86"/>
    <w:rsid w:val="004F39AF"/>
    <w:rsid w:val="004F5952"/>
    <w:rsid w:val="00513840"/>
    <w:rsid w:val="00533FAE"/>
    <w:rsid w:val="005371EE"/>
    <w:rsid w:val="005402AF"/>
    <w:rsid w:val="00544E47"/>
    <w:rsid w:val="00571E13"/>
    <w:rsid w:val="005D6654"/>
    <w:rsid w:val="005F2740"/>
    <w:rsid w:val="005F337B"/>
    <w:rsid w:val="00600A7E"/>
    <w:rsid w:val="00610124"/>
    <w:rsid w:val="00611674"/>
    <w:rsid w:val="006501C1"/>
    <w:rsid w:val="00653D34"/>
    <w:rsid w:val="006578F0"/>
    <w:rsid w:val="00667780"/>
    <w:rsid w:val="00671FCA"/>
    <w:rsid w:val="00676579"/>
    <w:rsid w:val="006835F8"/>
    <w:rsid w:val="00696EBC"/>
    <w:rsid w:val="006B3DAA"/>
    <w:rsid w:val="006B616D"/>
    <w:rsid w:val="006D2DDC"/>
    <w:rsid w:val="006D689B"/>
    <w:rsid w:val="006E5B2E"/>
    <w:rsid w:val="007044B1"/>
    <w:rsid w:val="00711450"/>
    <w:rsid w:val="00714048"/>
    <w:rsid w:val="007373EA"/>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D1DD5"/>
    <w:rsid w:val="009F2A69"/>
    <w:rsid w:val="009F3F2B"/>
    <w:rsid w:val="00A26E94"/>
    <w:rsid w:val="00A31ABE"/>
    <w:rsid w:val="00A36E88"/>
    <w:rsid w:val="00A44482"/>
    <w:rsid w:val="00A517F7"/>
    <w:rsid w:val="00A83BE3"/>
    <w:rsid w:val="00AA58F9"/>
    <w:rsid w:val="00AC62D0"/>
    <w:rsid w:val="00AD4F87"/>
    <w:rsid w:val="00B171F3"/>
    <w:rsid w:val="00B2749D"/>
    <w:rsid w:val="00B31847"/>
    <w:rsid w:val="00B478B4"/>
    <w:rsid w:val="00B5175B"/>
    <w:rsid w:val="00B61B19"/>
    <w:rsid w:val="00B83349"/>
    <w:rsid w:val="00B91735"/>
    <w:rsid w:val="00BB4018"/>
    <w:rsid w:val="00BC0B67"/>
    <w:rsid w:val="00BC6834"/>
    <w:rsid w:val="00BE788A"/>
    <w:rsid w:val="00BF6163"/>
    <w:rsid w:val="00C00030"/>
    <w:rsid w:val="00C1572B"/>
    <w:rsid w:val="00C16863"/>
    <w:rsid w:val="00C175CE"/>
    <w:rsid w:val="00C24ACB"/>
    <w:rsid w:val="00C351A6"/>
    <w:rsid w:val="00C37C8C"/>
    <w:rsid w:val="00C406BB"/>
    <w:rsid w:val="00C44FE7"/>
    <w:rsid w:val="00C504D2"/>
    <w:rsid w:val="00C91D87"/>
    <w:rsid w:val="00CA342E"/>
    <w:rsid w:val="00CB317C"/>
    <w:rsid w:val="00CC0D2C"/>
    <w:rsid w:val="00CC621B"/>
    <w:rsid w:val="00CC7608"/>
    <w:rsid w:val="00CD1391"/>
    <w:rsid w:val="00CD514B"/>
    <w:rsid w:val="00CF7F7C"/>
    <w:rsid w:val="00D3486D"/>
    <w:rsid w:val="00D644FA"/>
    <w:rsid w:val="00D82343"/>
    <w:rsid w:val="00D92C93"/>
    <w:rsid w:val="00DB7A59"/>
    <w:rsid w:val="00DC25A6"/>
    <w:rsid w:val="00DD7726"/>
    <w:rsid w:val="00E029B6"/>
    <w:rsid w:val="00E13E69"/>
    <w:rsid w:val="00E66124"/>
    <w:rsid w:val="00E75D2D"/>
    <w:rsid w:val="00E76916"/>
    <w:rsid w:val="00E93EC7"/>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40113189">
      <w:bodyDiv w:val="1"/>
      <w:marLeft w:val="0"/>
      <w:marRight w:val="0"/>
      <w:marTop w:val="0"/>
      <w:marBottom w:val="0"/>
      <w:divBdr>
        <w:top w:val="none" w:sz="0" w:space="0" w:color="auto"/>
        <w:left w:val="none" w:sz="0" w:space="0" w:color="auto"/>
        <w:bottom w:val="none" w:sz="0" w:space="0" w:color="auto"/>
        <w:right w:val="none" w:sz="0" w:space="0" w:color="auto"/>
      </w:divBdr>
      <w:divsChild>
        <w:div w:id="1712655874">
          <w:marLeft w:val="547"/>
          <w:marRight w:val="0"/>
          <w:marTop w:val="77"/>
          <w:marBottom w:val="120"/>
          <w:divBdr>
            <w:top w:val="none" w:sz="0" w:space="0" w:color="auto"/>
            <w:left w:val="none" w:sz="0" w:space="0" w:color="auto"/>
            <w:bottom w:val="none" w:sz="0" w:space="0" w:color="auto"/>
            <w:right w:val="none" w:sz="0" w:space="0" w:color="auto"/>
          </w:divBdr>
        </w:div>
        <w:div w:id="1778982948">
          <w:marLeft w:val="547"/>
          <w:marRight w:val="0"/>
          <w:marTop w:val="77"/>
          <w:marBottom w:val="120"/>
          <w:divBdr>
            <w:top w:val="none" w:sz="0" w:space="0" w:color="auto"/>
            <w:left w:val="none" w:sz="0" w:space="0" w:color="auto"/>
            <w:bottom w:val="none" w:sz="0" w:space="0" w:color="auto"/>
            <w:right w:val="none" w:sz="0" w:space="0" w:color="auto"/>
          </w:divBdr>
        </w:div>
        <w:div w:id="1143499451">
          <w:marLeft w:val="547"/>
          <w:marRight w:val="0"/>
          <w:marTop w:val="77"/>
          <w:marBottom w:val="120"/>
          <w:divBdr>
            <w:top w:val="none" w:sz="0" w:space="0" w:color="auto"/>
            <w:left w:val="none" w:sz="0" w:space="0" w:color="auto"/>
            <w:bottom w:val="none" w:sz="0" w:space="0" w:color="auto"/>
            <w:right w:val="none" w:sz="0" w:space="0" w:color="auto"/>
          </w:divBdr>
        </w:div>
        <w:div w:id="2062440059">
          <w:marLeft w:val="547"/>
          <w:marRight w:val="0"/>
          <w:marTop w:val="77"/>
          <w:marBottom w:val="120"/>
          <w:divBdr>
            <w:top w:val="none" w:sz="0" w:space="0" w:color="auto"/>
            <w:left w:val="none" w:sz="0" w:space="0" w:color="auto"/>
            <w:bottom w:val="none" w:sz="0" w:space="0" w:color="auto"/>
            <w:right w:val="none" w:sz="0" w:space="0" w:color="auto"/>
          </w:divBdr>
        </w:div>
        <w:div w:id="510527833">
          <w:marLeft w:val="547"/>
          <w:marRight w:val="0"/>
          <w:marTop w:val="77"/>
          <w:marBottom w:val="120"/>
          <w:divBdr>
            <w:top w:val="none" w:sz="0" w:space="0" w:color="auto"/>
            <w:left w:val="none" w:sz="0" w:space="0" w:color="auto"/>
            <w:bottom w:val="none" w:sz="0" w:space="0" w:color="auto"/>
            <w:right w:val="none" w:sz="0" w:space="0" w:color="auto"/>
          </w:divBdr>
        </w:div>
      </w:divsChild>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222391">
      <w:bodyDiv w:val="1"/>
      <w:marLeft w:val="0"/>
      <w:marRight w:val="0"/>
      <w:marTop w:val="0"/>
      <w:marBottom w:val="0"/>
      <w:divBdr>
        <w:top w:val="none" w:sz="0" w:space="0" w:color="auto"/>
        <w:left w:val="none" w:sz="0" w:space="0" w:color="auto"/>
        <w:bottom w:val="none" w:sz="0" w:space="0" w:color="auto"/>
        <w:right w:val="none" w:sz="0" w:space="0" w:color="auto"/>
      </w:divBdr>
      <w:divsChild>
        <w:div w:id="1523468092">
          <w:marLeft w:val="547"/>
          <w:marRight w:val="0"/>
          <w:marTop w:val="77"/>
          <w:marBottom w:val="120"/>
          <w:divBdr>
            <w:top w:val="none" w:sz="0" w:space="0" w:color="auto"/>
            <w:left w:val="none" w:sz="0" w:space="0" w:color="auto"/>
            <w:bottom w:val="none" w:sz="0" w:space="0" w:color="auto"/>
            <w:right w:val="none" w:sz="0" w:space="0" w:color="auto"/>
          </w:divBdr>
        </w:div>
      </w:divsChild>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g.com.mx/revista/45/apis-redes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2.png"/><Relationship Id="rId33"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image" Target="media/image5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30.png"/><Relationship Id="rId30" Type="http://schemas.openxmlformats.org/officeDocument/2006/relationships/image" Target="media/image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13A31E9-874B-4864-9FD8-7C000BA3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2996</Words>
  <Characters>16479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Amaguaya</cp:lastModifiedBy>
  <cp:revision>63</cp:revision>
  <dcterms:created xsi:type="dcterms:W3CDTF">2023-07-16T06:01:00Z</dcterms:created>
  <dcterms:modified xsi:type="dcterms:W3CDTF">2023-08-19T21:22:00Z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