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567155" w14:textId="03129AE8" w:rsidR="5A919167" w:rsidRPr="00FE767C" w:rsidRDefault="7CDB02BB" w:rsidP="00FE767C">
      <w:pPr>
        <w:spacing w:before="30" w:after="3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Interfaces Cérebro-Computador (</w:t>
      </w:r>
      <w:proofErr w:type="spellStart"/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b/>
          <w:bCs/>
          <w:sz w:val="24"/>
          <w:szCs w:val="24"/>
        </w:rPr>
        <w:t xml:space="preserve">) no Trânsito: </w:t>
      </w:r>
    </w:p>
    <w:p w14:paraId="69166ACD" w14:textId="373A5AD4" w:rsidR="5A919167" w:rsidRPr="00FE767C" w:rsidRDefault="7CDB02BB" w:rsidP="00FE767C">
      <w:pPr>
        <w:spacing w:before="30" w:after="30" w:line="276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Uma Perspectiva Inovadora</w:t>
      </w:r>
    </w:p>
    <w:p w14:paraId="0EA1ED09" w14:textId="3C30A2D4" w:rsidR="06420F77" w:rsidRPr="00FE767C" w:rsidRDefault="06420F77" w:rsidP="00FE767C">
      <w:pPr>
        <w:spacing w:before="30" w:after="30" w:line="276" w:lineRule="auto"/>
        <w:jc w:val="right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F601E16" w14:textId="77777777" w:rsidR="008E7C66" w:rsidRPr="00FE767C" w:rsidRDefault="7CDB02BB" w:rsidP="00FE767C">
      <w:pPr>
        <w:spacing w:before="30" w:after="30" w:line="276" w:lineRule="auto"/>
        <w:jc w:val="right"/>
        <w:rPr>
          <w:rStyle w:val="Refdenotaderodap"/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Jefferson Campista Bitar</w:t>
      </w:r>
    </w:p>
    <w:p w14:paraId="7987BCE4" w14:textId="77777777" w:rsidR="008E7C66" w:rsidRPr="00FE767C" w:rsidRDefault="7CDB02BB" w:rsidP="00FE767C">
      <w:pPr>
        <w:spacing w:before="30" w:after="30" w:line="276" w:lineRule="auto"/>
        <w:jc w:val="right"/>
        <w:rPr>
          <w:rStyle w:val="Refdenotaderodap"/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Igor Miranda da Silva Tavares</w:t>
      </w:r>
    </w:p>
    <w:p w14:paraId="1D23CD4F" w14:textId="4CA379AE" w:rsidR="008E7C66" w:rsidRPr="00FE767C" w:rsidRDefault="7CDB02BB" w:rsidP="00FE767C">
      <w:pPr>
        <w:spacing w:before="30" w:after="30" w:line="276" w:lineRule="auto"/>
        <w:jc w:val="right"/>
        <w:rPr>
          <w:rStyle w:val="Refdenotaderodap"/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 xml:space="preserve">Dayan </w:t>
      </w:r>
      <w:proofErr w:type="spellStart"/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Hendricksson</w:t>
      </w:r>
      <w:proofErr w:type="spellEnd"/>
      <w:r w:rsidRPr="00FE767C">
        <w:rPr>
          <w:rFonts w:ascii="Times New Roman" w:eastAsia="Times New Roman" w:hAnsi="Times New Roman"/>
          <w:b/>
          <w:bCs/>
          <w:sz w:val="24"/>
          <w:szCs w:val="24"/>
        </w:rPr>
        <w:t xml:space="preserve"> Romão Sanchez</w:t>
      </w:r>
    </w:p>
    <w:p w14:paraId="5E1BCAE9" w14:textId="44E8B7B7" w:rsidR="7CDB02BB" w:rsidRPr="00FE767C" w:rsidRDefault="7CDB02BB" w:rsidP="00FE767C">
      <w:pPr>
        <w:spacing w:before="30" w:after="30"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C4F15F6" w14:textId="02FB10AD" w:rsidR="7CDB02BB" w:rsidRPr="00FE767C" w:rsidRDefault="7CDB02BB" w:rsidP="00FE767C">
      <w:pPr>
        <w:spacing w:before="30" w:after="30"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A128B4E" w14:textId="73A6DA9F" w:rsidR="7CDB02BB" w:rsidRPr="00FE767C" w:rsidRDefault="7CDB02BB" w:rsidP="00FE767C">
      <w:pPr>
        <w:spacing w:before="30" w:after="30" w:line="276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2DD76C1" w14:textId="77777777" w:rsidR="008E7C66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Resumo</w:t>
      </w:r>
    </w:p>
    <w:p w14:paraId="639E3F4D" w14:textId="77777777" w:rsidR="00FE767C" w:rsidRPr="00FE767C" w:rsidRDefault="00FE767C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953618B" w14:textId="5C85C22A" w:rsidR="5C4ACC6E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A utilização de Interfaces Cérebro-Computador (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) e Inteligência Artificial (IA) no trânsito é um campo de pesquisa promissor que visa melhorar a segurança, eficiência e acessibilidade das vias.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permitem a comunicação direta entre o cérebro humano e dispositivos tecnológicos, enquanto a IA pode analisar dados em tempo real para tomar decisões inteligentes. Neste artigo, exploraremos as aplicações dessas tecnologias no contexto do tráfego rodoviário, os desafios enfrentados e as perspectivas futuras.</w:t>
      </w:r>
    </w:p>
    <w:p w14:paraId="0A37501D" w14:textId="77777777" w:rsidR="008E7C66" w:rsidRPr="00FE767C" w:rsidRDefault="008E7C6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898630E" w14:textId="0A9DE3C9" w:rsidR="008E7C66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t>Palavras-chave</w:t>
      </w:r>
      <w:r w:rsidRPr="00FE767C">
        <w:rPr>
          <w:rFonts w:ascii="Times New Roman" w:eastAsia="Times New Roman" w:hAnsi="Times New Roman"/>
          <w:sz w:val="24"/>
          <w:szCs w:val="24"/>
        </w:rPr>
        <w:t>: Interfaces Cérebro-Computador (BCI); eletroencefalografia (EEG); aprendizado de máquina; inteligência artificial.</w:t>
      </w:r>
    </w:p>
    <w:p w14:paraId="7CBFD60A" w14:textId="77777777" w:rsidR="009D7649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Abstract</w:t>
      </w:r>
    </w:p>
    <w:p w14:paraId="0B2AA7CC" w14:textId="1F22B757" w:rsidR="08402096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The use of Brain-Computer Interfaces (BCIs) and Artificial Intelligence (AI) in traffic is a promising research field that aims to improve road safety, efficiency, and accessibility. BCIs allow direct communication between the human brain and technological devices, while AI can analyze real-time data to make intelligent decisions. In this article, we will explore the applications of these technologies in the context of road traffic, the challenges faced, and </w:t>
      </w:r>
      <w:bookmarkStart w:id="0" w:name="_Int_oiMw3KBu"/>
      <w:r w:rsidRPr="00FE767C">
        <w:rPr>
          <w:rFonts w:ascii="Times New Roman" w:eastAsia="Times New Roman" w:hAnsi="Times New Roman"/>
          <w:sz w:val="24"/>
          <w:szCs w:val="24"/>
          <w:lang w:val="en-US"/>
        </w:rPr>
        <w:t>future prospects</w:t>
      </w:r>
      <w:bookmarkEnd w:id="0"/>
    </w:p>
    <w:p w14:paraId="19553138" w14:textId="4D7F5AB5" w:rsidR="009D7649" w:rsidRPr="00FE767C" w:rsidRDefault="009D7649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  <w:lang w:val="en-US"/>
        </w:rPr>
        <w:t>Keywords</w:t>
      </w:r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: </w:t>
      </w:r>
      <w:r w:rsidR="004D1E26"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Brain–computer interfaces (BCI); electroencephalography (EEG); machine learning; </w:t>
      </w:r>
      <w:r w:rsidR="44B703E8" w:rsidRPr="00FE767C">
        <w:rPr>
          <w:rFonts w:ascii="Times New Roman" w:eastAsia="Times New Roman" w:hAnsi="Times New Roman"/>
          <w:sz w:val="24"/>
          <w:szCs w:val="24"/>
          <w:lang w:val="en-US"/>
        </w:rPr>
        <w:t>artificial intelligence</w:t>
      </w:r>
      <w:r w:rsidR="004D1E26" w:rsidRPr="00FE767C">
        <w:rPr>
          <w:rFonts w:ascii="Times New Roman" w:eastAsia="Times New Roman" w:hAnsi="Times New Roman"/>
          <w:sz w:val="24"/>
          <w:szCs w:val="24"/>
          <w:lang w:val="en-US"/>
        </w:rPr>
        <w:t>.</w:t>
      </w:r>
    </w:p>
    <w:p w14:paraId="02EB378F" w14:textId="77777777" w:rsidR="009D7649" w:rsidRPr="00FE767C" w:rsidRDefault="009D7649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000E0308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FB44814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CF73A6C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0DFF732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2B2651B" w14:textId="1B7E32CB" w:rsidR="00E92C26" w:rsidRDefault="00E92C26" w:rsidP="00B275FA">
      <w:pPr>
        <w:pStyle w:val="Defaul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Sumario</w:t>
      </w:r>
    </w:p>
    <w:p w14:paraId="0B824381" w14:textId="77777777" w:rsidR="00E92C26" w:rsidRDefault="00E92C26" w:rsidP="00E92C26">
      <w:pPr>
        <w:pStyle w:val="Default"/>
        <w:rPr>
          <w:sz w:val="26"/>
          <w:szCs w:val="26"/>
        </w:rPr>
      </w:pPr>
    </w:p>
    <w:p w14:paraId="20DD8B8F" w14:textId="434BC63D" w:rsidR="00E92C26" w:rsidRDefault="00E92C26" w:rsidP="00E92C26">
      <w:pPr>
        <w:pStyle w:val="Default"/>
        <w:numPr>
          <w:ilvl w:val="0"/>
          <w:numId w:val="8"/>
        </w:numPr>
        <w:spacing w:after="151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Introdução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.......................................................................................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0</w:t>
      </w:r>
      <w:r>
        <w:rPr>
          <w:b/>
          <w:bCs/>
          <w:sz w:val="23"/>
          <w:szCs w:val="23"/>
        </w:rPr>
        <w:t>3</w:t>
      </w:r>
    </w:p>
    <w:p w14:paraId="6E3FC31D" w14:textId="22C07EF1" w:rsidR="00E92C26" w:rsidRPr="00B275FA" w:rsidRDefault="00E92C26" w:rsidP="00E92C26">
      <w:pPr>
        <w:pStyle w:val="Default"/>
        <w:numPr>
          <w:ilvl w:val="0"/>
          <w:numId w:val="8"/>
        </w:numPr>
        <w:spacing w:after="151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Fundamentação Teórica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................................................................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0</w:t>
      </w:r>
      <w:r w:rsidR="00B275FA">
        <w:rPr>
          <w:b/>
          <w:bCs/>
          <w:sz w:val="23"/>
          <w:szCs w:val="23"/>
        </w:rPr>
        <w:t>4</w:t>
      </w:r>
      <w:r>
        <w:rPr>
          <w:b/>
          <w:bCs/>
          <w:sz w:val="23"/>
          <w:szCs w:val="23"/>
        </w:rPr>
        <w:t xml:space="preserve"> </w:t>
      </w:r>
    </w:p>
    <w:p w14:paraId="7B5275E2" w14:textId="65766474" w:rsidR="00B275FA" w:rsidRDefault="00B275FA" w:rsidP="00E92C26">
      <w:pPr>
        <w:pStyle w:val="Default"/>
        <w:numPr>
          <w:ilvl w:val="0"/>
          <w:numId w:val="8"/>
        </w:numPr>
        <w:spacing w:after="151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Implementação pratica .................................................................</w:t>
      </w:r>
      <w:r w:rsidR="003D3D2C"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 xml:space="preserve"> 07</w:t>
      </w:r>
    </w:p>
    <w:p w14:paraId="1F2D2B65" w14:textId="352307ED" w:rsidR="00E92C26" w:rsidRDefault="00E92C26" w:rsidP="00E92C26">
      <w:pPr>
        <w:pStyle w:val="Default"/>
        <w:numPr>
          <w:ilvl w:val="0"/>
          <w:numId w:val="8"/>
        </w:numPr>
        <w:spacing w:after="151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Conclus</w:t>
      </w:r>
      <w:r>
        <w:rPr>
          <w:b/>
          <w:bCs/>
          <w:sz w:val="23"/>
          <w:szCs w:val="23"/>
        </w:rPr>
        <w:t>ão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</w:t>
      </w:r>
      <w:r>
        <w:rPr>
          <w:b/>
          <w:bCs/>
          <w:sz w:val="23"/>
          <w:szCs w:val="23"/>
        </w:rPr>
        <w:t>.......................................................................................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0</w:t>
      </w:r>
      <w:r w:rsidR="00B275FA">
        <w:rPr>
          <w:b/>
          <w:bCs/>
          <w:sz w:val="23"/>
          <w:szCs w:val="23"/>
        </w:rPr>
        <w:t>9</w:t>
      </w:r>
    </w:p>
    <w:p w14:paraId="22E67EE9" w14:textId="1BF3E112" w:rsidR="00E92C26" w:rsidRDefault="00E92C26" w:rsidP="00E92C26">
      <w:pPr>
        <w:pStyle w:val="Default"/>
        <w:numPr>
          <w:ilvl w:val="0"/>
          <w:numId w:val="8"/>
        </w:numPr>
        <w:spacing w:after="151"/>
        <w:ind w:left="360" w:hanging="360"/>
        <w:rPr>
          <w:sz w:val="23"/>
          <w:szCs w:val="23"/>
        </w:rPr>
      </w:pPr>
      <w:r>
        <w:rPr>
          <w:b/>
          <w:bCs/>
          <w:sz w:val="23"/>
          <w:szCs w:val="23"/>
        </w:rPr>
        <w:t>Referências Bibliográficas</w:t>
      </w:r>
      <w:r w:rsidR="00B275FA">
        <w:rPr>
          <w:b/>
          <w:bCs/>
          <w:sz w:val="23"/>
          <w:szCs w:val="23"/>
        </w:rPr>
        <w:t xml:space="preserve"> </w:t>
      </w:r>
      <w:r>
        <w:rPr>
          <w:b/>
          <w:bCs/>
          <w:sz w:val="23"/>
          <w:szCs w:val="23"/>
        </w:rPr>
        <w:t>.............................................................</w:t>
      </w:r>
      <w:r w:rsidR="00B275FA">
        <w:rPr>
          <w:b/>
          <w:bCs/>
          <w:sz w:val="23"/>
          <w:szCs w:val="23"/>
        </w:rPr>
        <w:t xml:space="preserve"> 11</w:t>
      </w:r>
    </w:p>
    <w:p w14:paraId="7F9F737A" w14:textId="760E3E70" w:rsidR="00E92C26" w:rsidRPr="00E92C26" w:rsidRDefault="00E92C26" w:rsidP="00B275FA">
      <w:pPr>
        <w:pStyle w:val="Default"/>
        <w:numPr>
          <w:ilvl w:val="0"/>
          <w:numId w:val="8"/>
        </w:numPr>
        <w:tabs>
          <w:tab w:val="left" w:pos="6663"/>
        </w:tabs>
        <w:spacing w:after="151"/>
        <w:ind w:left="360" w:hanging="360"/>
        <w:rPr>
          <w:b/>
          <w:bCs/>
          <w:sz w:val="23"/>
          <w:szCs w:val="23"/>
        </w:rPr>
      </w:pPr>
      <w:r w:rsidRPr="00E92C26">
        <w:rPr>
          <w:b/>
          <w:bCs/>
          <w:sz w:val="23"/>
          <w:szCs w:val="23"/>
        </w:rPr>
        <w:t>G</w:t>
      </w:r>
      <w:r w:rsidRPr="00E92C26">
        <w:rPr>
          <w:b/>
          <w:bCs/>
          <w:sz w:val="23"/>
          <w:szCs w:val="23"/>
        </w:rPr>
        <w:t>itHub</w:t>
      </w:r>
      <w:r w:rsidR="00B275FA">
        <w:rPr>
          <w:b/>
          <w:bCs/>
          <w:sz w:val="23"/>
          <w:szCs w:val="23"/>
        </w:rPr>
        <w:t xml:space="preserve"> </w:t>
      </w:r>
      <w:r w:rsidRPr="00E92C26">
        <w:rPr>
          <w:b/>
          <w:bCs/>
          <w:sz w:val="23"/>
          <w:szCs w:val="23"/>
        </w:rPr>
        <w:t>.......................................................................................</w:t>
      </w:r>
      <w:r w:rsidRPr="00E92C26">
        <w:rPr>
          <w:b/>
          <w:bCs/>
          <w:sz w:val="23"/>
          <w:szCs w:val="23"/>
        </w:rPr>
        <w:t>..</w:t>
      </w:r>
      <w:r w:rsidRPr="00E92C26">
        <w:rPr>
          <w:b/>
          <w:bCs/>
          <w:sz w:val="23"/>
          <w:szCs w:val="23"/>
        </w:rPr>
        <w:t>...</w:t>
      </w:r>
      <w:r w:rsidR="00B275FA">
        <w:rPr>
          <w:b/>
          <w:bCs/>
          <w:sz w:val="23"/>
          <w:szCs w:val="23"/>
        </w:rPr>
        <w:t xml:space="preserve">. </w:t>
      </w:r>
      <w:r w:rsidRPr="00E92C26">
        <w:rPr>
          <w:b/>
          <w:bCs/>
          <w:sz w:val="23"/>
          <w:szCs w:val="23"/>
        </w:rPr>
        <w:t>1</w:t>
      </w:r>
      <w:r w:rsidR="00B275FA">
        <w:rPr>
          <w:b/>
          <w:bCs/>
          <w:sz w:val="23"/>
          <w:szCs w:val="23"/>
        </w:rPr>
        <w:t>2</w:t>
      </w:r>
    </w:p>
    <w:p w14:paraId="76CF14E3" w14:textId="77777777" w:rsidR="00E92C26" w:rsidRDefault="00E92C26" w:rsidP="003D3D2C">
      <w:pPr>
        <w:tabs>
          <w:tab w:val="left" w:pos="6663"/>
        </w:tabs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CFF705B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605239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ABBBE02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D1BE9C4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186D02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AB5143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5BA8211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29EEB66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AE3C6E7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88F243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93BD2F3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78EDE80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1ABB508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F56856C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603C24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877B935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70239A7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1080424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EEFD444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07AE274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8D2A1C4" w14:textId="77777777" w:rsidR="003D3D2C" w:rsidRDefault="003D3D2C" w:rsidP="003D3D2C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8E8BE6E" w14:textId="7A4C3B90" w:rsidR="009D7649" w:rsidRPr="00FE767C" w:rsidRDefault="003D3D2C" w:rsidP="003D3D2C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 xml:space="preserve">            </w:t>
      </w:r>
      <w:r w:rsidR="7CDB02BB" w:rsidRPr="00FE767C">
        <w:rPr>
          <w:rFonts w:ascii="Times New Roman" w:eastAsia="Times New Roman" w:hAnsi="Times New Roman"/>
          <w:b/>
          <w:bCs/>
          <w:sz w:val="24"/>
          <w:szCs w:val="24"/>
        </w:rPr>
        <w:t>Introdução</w:t>
      </w:r>
    </w:p>
    <w:p w14:paraId="0A4C8D85" w14:textId="77777777" w:rsidR="00E92C26" w:rsidRDefault="00E92C26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</w:p>
    <w:p w14:paraId="32340393" w14:textId="5BEC10C7" w:rsidR="006C3A45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O trânsito moderno enfrenta desafios significativos, como congestionamentos, acidentes e emissões de poluentes. A necessidade de soluções inovadoras é urgente, e 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oferecem uma abordagem promissora, principalmente com os recentes avanços no desenvolvimento desta tecnologia e das tecnologias nos meios de transporte.</w:t>
      </w:r>
    </w:p>
    <w:p w14:paraId="5FBC38CC" w14:textId="73408225" w:rsidR="006C3A45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Algumas razões que indicam que a implementação 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no trânsito é benéfica são:</w:t>
      </w:r>
      <w:r w:rsidR="006C3A45" w:rsidRPr="00FE767C">
        <w:rPr>
          <w:rFonts w:ascii="Times New Roman" w:hAnsi="Times New Roman"/>
          <w:sz w:val="24"/>
          <w:szCs w:val="24"/>
        </w:rPr>
        <w:br/>
      </w:r>
    </w:p>
    <w:p w14:paraId="62BF049D" w14:textId="1B6CC080" w:rsidR="006C3A45" w:rsidRPr="00FE767C" w:rsidRDefault="7CDB02BB" w:rsidP="00F56875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Prevenção de acidentes: </w:t>
      </w:r>
    </w:p>
    <w:p w14:paraId="536E498A" w14:textId="461B7A09" w:rsidR="006C3A45" w:rsidRPr="00FE767C" w:rsidRDefault="7CDB02BB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podem monitorar o estado mental do motorista em tempo real. Detectar fadiga, distração ou sonolência permite intervenções preventivas, como alertas ou até mesmo desaceleração automática do veículo.</w:t>
      </w:r>
    </w:p>
    <w:p w14:paraId="6B899799" w14:textId="5066E748" w:rsidR="006C3A45" w:rsidRPr="00FE767C" w:rsidRDefault="006C3A45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</w:p>
    <w:p w14:paraId="71F667F3" w14:textId="666A93A1" w:rsidR="006C3A45" w:rsidRPr="00FE767C" w:rsidRDefault="7CDB02BB" w:rsidP="00F56875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Controle de Veículos para Pessoas com Deficiências:</w:t>
      </w:r>
    </w:p>
    <w:p w14:paraId="1F8687A4" w14:textId="470C264E" w:rsidR="006C3A45" w:rsidRPr="00FE767C" w:rsidRDefault="7CDB02BB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oferecem independência a pessoas com mobilidade reduzida, permitindo que controlem veículos sem depender de movimentos físicos.</w:t>
      </w:r>
    </w:p>
    <w:p w14:paraId="1B1A22A6" w14:textId="2760BB0D" w:rsidR="006C3A45" w:rsidRPr="00FE767C" w:rsidRDefault="006C3A45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</w:p>
    <w:p w14:paraId="6F6641C9" w14:textId="577FEECC" w:rsidR="006C3A45" w:rsidRPr="00FE767C" w:rsidRDefault="7CDB02BB" w:rsidP="00F56875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Otimização do Fluxo de Tráfego:</w:t>
      </w:r>
    </w:p>
    <w:p w14:paraId="6A384D20" w14:textId="5DCE32B0" w:rsidR="006C3A45" w:rsidRPr="00FE767C" w:rsidRDefault="7CDB02BB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podem ajustar automaticamente a velocidade e a distância entre veículos, melhorando o fluxo de tráfego e reduzindo congestionamentos.</w:t>
      </w:r>
    </w:p>
    <w:p w14:paraId="5786F1BA" w14:textId="3D1D850D" w:rsidR="006C3A45" w:rsidRPr="00FE767C" w:rsidRDefault="006C3A45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</w:p>
    <w:p w14:paraId="101CD537" w14:textId="786BA5EB" w:rsidR="006C3A45" w:rsidRPr="00FE767C" w:rsidRDefault="7CDB02BB" w:rsidP="00F56875">
      <w:pPr>
        <w:pStyle w:val="PargrafodaLista"/>
        <w:numPr>
          <w:ilvl w:val="0"/>
          <w:numId w:val="3"/>
        </w:num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Emissões Reduzidas:</w:t>
      </w:r>
    </w:p>
    <w:p w14:paraId="3AF2E249" w14:textId="1D0E3690" w:rsidR="006C3A45" w:rsidRPr="00FE767C" w:rsidRDefault="7CDB02BB" w:rsidP="00F56875">
      <w:pPr>
        <w:pStyle w:val="PargrafodaLista"/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Tomadas de decisão mais rápidas e eficientes por meio 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podem otimizar o uso de combustível e reduzir as emissões de gases poluentes.</w:t>
      </w:r>
    </w:p>
    <w:p w14:paraId="79F2FA1F" w14:textId="1495DF93" w:rsidR="006C3A45" w:rsidRPr="00FE767C" w:rsidRDefault="006C3A45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F8B1D84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36FE5E6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4EEB0E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FCE3713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6D430BF" w14:textId="77777777" w:rsidR="003D3D2C" w:rsidRDefault="003D3D2C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A1CAAD4" w14:textId="0C7CB263" w:rsidR="006C3A45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A Interface Cérebro-Computador e a Inteligência Artificial</w:t>
      </w:r>
    </w:p>
    <w:p w14:paraId="23EBACA5" w14:textId="77777777" w:rsidR="00FE767C" w:rsidRPr="00FE767C" w:rsidRDefault="00FE767C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A060B09" w14:textId="700AAB95" w:rsidR="006C3A45" w:rsidRPr="00FE767C" w:rsidRDefault="003D3D2C" w:rsidP="003D3D2C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t xml:space="preserve">            </w:t>
      </w:r>
      <w:r w:rsidR="7CDB02BB" w:rsidRPr="00FE767C">
        <w:rPr>
          <w:rFonts w:ascii="Times New Roman" w:eastAsia="Times New Roman" w:hAnsi="Times New Roman"/>
          <w:b/>
          <w:bCs/>
          <w:sz w:val="24"/>
          <w:szCs w:val="24"/>
        </w:rPr>
        <w:t>I</w:t>
      </w:r>
      <w:r w:rsidR="7CDB02BB" w:rsidRPr="00FE767C">
        <w:rPr>
          <w:rFonts w:ascii="Times New Roman" w:eastAsia="Times New Roman" w:hAnsi="Times New Roman"/>
          <w:sz w:val="24"/>
          <w:szCs w:val="24"/>
        </w:rPr>
        <w:t>nterfaces Cérebro-Computador (</w:t>
      </w:r>
      <w:proofErr w:type="spellStart"/>
      <w:r w:rsidR="7CDB02BB"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="7CDB02BB" w:rsidRPr="00FE767C">
        <w:rPr>
          <w:rFonts w:ascii="Times New Roman" w:eastAsia="Times New Roman" w:hAnsi="Times New Roman"/>
          <w:sz w:val="24"/>
          <w:szCs w:val="24"/>
        </w:rPr>
        <w:t>) são dispositivos que permitem a comunicação e o controle de dispositivos externos capturando e interpretando sinais elétricos, que são gerados pelos neurônios do cérebro e representam a atividade elétrica associada aos processos cognitivos e motores.</w:t>
      </w:r>
    </w:p>
    <w:p w14:paraId="4EE23CF7" w14:textId="27DC6B83" w:rsidR="006C3A45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Ao longo das últimas décadas, 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evoluíram substancialmente. As abordagens variam desde métodos invasivos, que envolvem a implantação de eletrodos diretamente no cérebro, até técnicas não invasivas que usam sensores externos para captar a atividade cerebral. Embora os métodos invasivos ofereçam maior precisão e maior estabilidade a longo prazo (vida útil extensa), eles também apresentam riscos cirúrgicos significativos. Por outro lado, 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não invasivas, como os fones de ouvido de eletroencefalografia (EEG), são mais acessíveis, mas podem apresentar limitações em termos de precisão.</w:t>
      </w:r>
    </w:p>
    <w:p w14:paraId="6DBB0EF6" w14:textId="24C6FEBF" w:rsidR="006C3A45" w:rsidRPr="00FE767C" w:rsidRDefault="006C3A45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B6748FB" w14:textId="3A83629C" w:rsidR="006C3A45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O motivo disso acontecer é a distância entre o dispositivo e a fonte que emite os sinais (neurônios). Os implantes invasivos, por estarem mais próximos, conseguem capturar, até mesmo, sinais de ações pré-sinápticas. Ou seja, conseguem capturar atividade cerebral antes mesmo de um neurônio se comunicar com o outro, o que é útil para entender processos cognitivos e de controle motor. Por esse motivo, para a aplicação no trânsito, que necessita de uma precisão elevada, deve-se considerar apenas os implantes invasivos.</w:t>
      </w:r>
    </w:p>
    <w:p w14:paraId="00B6209B" w14:textId="2FB9F6E6" w:rsidR="006C3A45" w:rsidRPr="00FE767C" w:rsidRDefault="006C3A45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B692448" w14:textId="2012DE96" w:rsidR="006C3A45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A complexidade e volume dos sinais capturados pelos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variam de acordo com a atividade cerebral. A IA pode aprender padrões nesses sinais e decodificá-los para comandos compreensíveis, como mover um membro ou digitar. Pensando também em precisão, algoritmos de IA, como aprendizado de máquina e redes neurais, podem melhorar a precisão na interpretação dos sinais cerebrais, principalmente por que cada indivíduo possui características únicas em seus sinais cerebrais, ou seja, o sinal cerebral que um indivíduo 1 emite para mover o braço esquerdo </w:t>
      </w:r>
      <w:bookmarkStart w:id="1" w:name="_Int_67dVNxOE"/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é</w:t>
      </w:r>
      <w:bookmarkEnd w:id="1"/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diferente do sinal que um indivíduo 2 emite para realizar o mesmo movimento. Por isso, é crucial o uso </w:t>
      </w:r>
      <w:proofErr w:type="gramStart"/>
      <w:r w:rsidRPr="00FE767C">
        <w:rPr>
          <w:rFonts w:ascii="Times New Roman" w:eastAsia="Times New Roman" w:hAnsi="Times New Roman"/>
          <w:sz w:val="24"/>
          <w:szCs w:val="24"/>
        </w:rPr>
        <w:t xml:space="preserve">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IAs</w:t>
      </w:r>
      <w:proofErr w:type="spellEnd"/>
      <w:proofErr w:type="gramEnd"/>
      <w:r w:rsidRPr="00FE767C">
        <w:rPr>
          <w:rFonts w:ascii="Times New Roman" w:eastAsia="Times New Roman" w:hAnsi="Times New Roman"/>
          <w:sz w:val="24"/>
          <w:szCs w:val="24"/>
        </w:rPr>
        <w:t xml:space="preserve"> para garantir que os comandos gerados sejam corretos e úteis.</w:t>
      </w:r>
    </w:p>
    <w:p w14:paraId="02627676" w14:textId="59D5D957" w:rsidR="597ADCDE" w:rsidRPr="00FE767C" w:rsidRDefault="597ADCDE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AAE9EA" w14:textId="46B614B2" w:rsidR="597ADCDE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lastRenderedPageBreak/>
        <w:t>O sinal obtido pela captura de atividade cerebral, é um sinal biológico e é do tipo analógico. O sinal analógico é um sinal de tempo contínuo; portanto, caracteriza-se por assumir infinitos valores em sua amplitude. Para uma máquina entender esse tipo de sinal, ele deve ser processado e decodificado.</w:t>
      </w:r>
      <w:r w:rsidR="597ADCDE" w:rsidRPr="00FE76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6BAB01" wp14:editId="302ACB5C">
            <wp:extent cx="5762626" cy="1781175"/>
            <wp:effectExtent l="0" t="0" r="0" b="0"/>
            <wp:docPr id="1225742632" name="Imagem 1225742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7F20">
        <w:rPr>
          <w:rFonts w:ascii="Times New Roman" w:eastAsia="Times New Roman" w:hAnsi="Times New Roman"/>
          <w:sz w:val="20"/>
          <w:szCs w:val="20"/>
        </w:rPr>
        <w:t xml:space="preserve">Figura1: Demonstração de sinal analógico e sinal digital </w:t>
      </w:r>
    </w:p>
    <w:p w14:paraId="07B7CFB5" w14:textId="5A27DE65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104E917" w14:textId="7BB9F2B2" w:rsidR="006C3A45" w:rsidRPr="00D37F20" w:rsidRDefault="006C3A45" w:rsidP="00457EB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sz w:val="20"/>
          <w:szCs w:val="20"/>
        </w:rPr>
      </w:pPr>
      <w:r w:rsidRPr="00D37F20">
        <w:rPr>
          <w:rFonts w:ascii="Times New Roman" w:hAnsi="Times New Roman"/>
          <w:noProof/>
          <w:sz w:val="20"/>
          <w:szCs w:val="20"/>
        </w:rPr>
        <w:drawing>
          <wp:inline distT="0" distB="0" distL="0" distR="0" wp14:anchorId="2309866B" wp14:editId="4B8E60F7">
            <wp:extent cx="5762626" cy="3276600"/>
            <wp:effectExtent l="0" t="0" r="0" b="0"/>
            <wp:docPr id="611301801" name="Imagem 611301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CDB02BB" w:rsidRPr="00D37F20">
        <w:rPr>
          <w:rFonts w:ascii="Times New Roman" w:eastAsia="Times New Roman" w:hAnsi="Times New Roman"/>
          <w:sz w:val="20"/>
          <w:szCs w:val="20"/>
        </w:rPr>
        <w:t>Figura2: Arquitetura de interface cérebro máquina</w:t>
      </w:r>
    </w:p>
    <w:p w14:paraId="773419D5" w14:textId="63307141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CBEEE5E" w14:textId="49B5F09E" w:rsidR="7CDB02BB" w:rsidRPr="00FE767C" w:rsidRDefault="7CDB02BB" w:rsidP="00D37F20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Como apontado anteriormente, o BCI invasivo capta sinais cerebrais através de eletrodos implantados diretamente no cérebro. Esses eletrodos registram a atividade elétrica do cérebro com alta precisão. Os sinais captados passam por um processo de amplificação e </w:t>
      </w:r>
      <w:r w:rsidRPr="00FE767C">
        <w:rPr>
          <w:rFonts w:ascii="Times New Roman" w:eastAsia="Times New Roman" w:hAnsi="Times New Roman"/>
          <w:sz w:val="24"/>
          <w:szCs w:val="24"/>
        </w:rPr>
        <w:lastRenderedPageBreak/>
        <w:t xml:space="preserve">filtragem para que sejam otimizados. Em seguida, os sinais são convertidos para digitais por um conversor analógico-digital (ADC), um sinal discreto que pode assumir apenas alguns valores na amplitude e, assim, pode ser representado como um código binário, que é a linguagem básica de uma máquina. </w:t>
      </w:r>
    </w:p>
    <w:p w14:paraId="228282EB" w14:textId="44BCC4C2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Esse processamento permite que o sinal cerebral seja processado por um microcontrolador ou computador. A partir desse momento, um sistema de IA é capaz de interpretar os padrões dos sinais cerebrais. Treinada previamente com técnicas de aprendizado de máquina, a IA é capacitada para reconhecer sinais específicos e correlacioná-los com intenções ou comandos, como acelerar, virar para os lados, frear, entre outros.</w:t>
      </w:r>
    </w:p>
    <w:p w14:paraId="1F27E479" w14:textId="55627F0A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52B21D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4518733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98CF137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384B38B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D174636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AB67CBB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2160F69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0457B27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A6D4BC5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3FB84CE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137CD8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FFB1F68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CF092BD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A18695A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462BCBF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A967D70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E63E6AC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323D71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5B500C2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515C4ED" w14:textId="77777777" w:rsidR="00B275FA" w:rsidRDefault="00B275FA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B24339B" w14:textId="3BEB1873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Implementação prática</w:t>
      </w:r>
    </w:p>
    <w:p w14:paraId="0AEC5526" w14:textId="68892F06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</w:p>
    <w:p w14:paraId="314EE6A9" w14:textId="58BDD575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Para que os comandos gerados pela IA sejam transmitidos ao veículo, é necessário um microcontrolador integrado diretamente ao sistema de controle do veículo. Este cenário pode ser comparado a um carro autônomo, no entanto, em vez de os comandos serem originados exclusivamente de uma IA treinada para operar o veículo de forma independente, eles seriam derivados dos sinais cerebrais do motorista.</w:t>
      </w:r>
    </w:p>
    <w:p w14:paraId="5B34115F" w14:textId="2EAF0FCF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179F04B" wp14:editId="5DD788A6">
            <wp:extent cx="5762626" cy="3857625"/>
            <wp:effectExtent l="0" t="0" r="0" b="0"/>
            <wp:docPr id="1158373405" name="Imagem 1158373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ADE5" w14:textId="3870C6EA" w:rsidR="7CDB02BB" w:rsidRDefault="7CDB02BB" w:rsidP="00872763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</w:p>
    <w:p w14:paraId="28EE42D7" w14:textId="123683FC" w:rsidR="00872763" w:rsidRPr="00D37F20" w:rsidRDefault="00872763" w:rsidP="00872763">
      <w:pPr>
        <w:spacing w:before="30" w:after="30" w:line="360" w:lineRule="auto"/>
        <w:jc w:val="both"/>
        <w:rPr>
          <w:rFonts w:ascii="Times New Roman" w:eastAsia="Times New Roman" w:hAnsi="Times New Roman"/>
          <w:sz w:val="20"/>
          <w:szCs w:val="20"/>
        </w:rPr>
      </w:pPr>
      <w:r w:rsidRPr="00D37F20">
        <w:rPr>
          <w:rFonts w:ascii="Times New Roman" w:eastAsia="Times New Roman" w:hAnsi="Times New Roman"/>
          <w:sz w:val="20"/>
          <w:szCs w:val="20"/>
        </w:rPr>
        <w:t>Figura</w:t>
      </w:r>
      <w:r>
        <w:rPr>
          <w:rFonts w:ascii="Times New Roman" w:eastAsia="Times New Roman" w:hAnsi="Times New Roman"/>
          <w:sz w:val="20"/>
          <w:szCs w:val="20"/>
        </w:rPr>
        <w:t>3</w:t>
      </w:r>
      <w:r w:rsidRPr="00D37F20">
        <w:rPr>
          <w:rFonts w:ascii="Times New Roman" w:eastAsia="Times New Roman" w:hAnsi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/>
          <w:sz w:val="20"/>
          <w:szCs w:val="20"/>
        </w:rPr>
        <w:t>Fluxo de dados entre BCI e veículo</w:t>
      </w:r>
    </w:p>
    <w:p w14:paraId="354A163F" w14:textId="00637710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Assim como nos veículos autônomos, a utilização de dispositivos atuadores é essencial para o controle efetivo do carro, executando os comandos provenientes do BCI e da IA associada. Estes dispositivos são os responsáveis pela materialização física do controle do veículo.</w:t>
      </w:r>
    </w:p>
    <w:p w14:paraId="1967425B" w14:textId="26FEFBCC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 xml:space="preserve"> </w:t>
      </w:r>
    </w:p>
    <w:p w14:paraId="41173423" w14:textId="0D05FA6E" w:rsidR="7CDB02BB" w:rsidRPr="00FE767C" w:rsidRDefault="7CDB02BB" w:rsidP="00F56875">
      <w:pPr>
        <w:pStyle w:val="PargrafodaLista"/>
        <w:numPr>
          <w:ilvl w:val="0"/>
          <w:numId w:val="1"/>
        </w:num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Freio: Este atuador, geralmente um sistema hidráulico ou elétrico, aplica pressão aos freios do veículo.</w:t>
      </w:r>
    </w:p>
    <w:p w14:paraId="63E64D0F" w14:textId="5EF7AEC8" w:rsidR="7CDB02BB" w:rsidRPr="00FE767C" w:rsidRDefault="7CDB02BB" w:rsidP="00F56875">
      <w:pPr>
        <w:pStyle w:val="PargrafodaLista"/>
        <w:numPr>
          <w:ilvl w:val="0"/>
          <w:numId w:val="1"/>
        </w:num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lastRenderedPageBreak/>
        <w:t>Aceleração: Este controle é realizado por meio de um atuador que gerencia o pedal do acelerador ou o sistema de controle de energia do veículo.</w:t>
      </w:r>
    </w:p>
    <w:p w14:paraId="086EE6BD" w14:textId="73BDA672" w:rsidR="7CDB02BB" w:rsidRPr="00FE767C" w:rsidRDefault="7CDB02BB" w:rsidP="00F56875">
      <w:pPr>
        <w:pStyle w:val="PargrafodaLista"/>
        <w:numPr>
          <w:ilvl w:val="0"/>
          <w:numId w:val="1"/>
        </w:num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Direção: Este atuador tem a capacidade de girar o volante do veículo para a esquerda ou para a direita, de acordo com os comandos recebidos.</w:t>
      </w:r>
    </w:p>
    <w:p w14:paraId="65B8FCEF" w14:textId="4395D4A9" w:rsidR="7CDB02BB" w:rsidRPr="00FE767C" w:rsidRDefault="7CDB02BB" w:rsidP="00F56875">
      <w:pPr>
        <w:pStyle w:val="PargrafodaLista"/>
        <w:numPr>
          <w:ilvl w:val="0"/>
          <w:numId w:val="1"/>
        </w:num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Troca de marchas: Em veículos com transmissão automática, a troca de marchas (avante ou ré) é gerenciada através de um atuador conectado ao sistema de transmissão do veículo. Este atuador tem a capacidade de alterar a marcha do veículo para cima ou para baixo. Para carros manuais, teríamos a embreagem com um sistema similar ao de freio, e um atuador que moveria a marcha propriamente dita.</w:t>
      </w:r>
    </w:p>
    <w:p w14:paraId="2DD92F8E" w14:textId="6F3DE026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</w:p>
    <w:p w14:paraId="2D0B7F30" w14:textId="534A47B6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 xml:space="preserve">Um bom exemplo de aplicação desse sistema seria o já existente sistema de cadeiras de rodas motorizadas controladas por BCI. Esse caso, que já é estudado e desenvolvido há alguns anos por diversos pesquisadores, é uma aplicação simplificada do proposto neste artigo, utilizando também atuadores para realizar fisicamente os comandos enviados pela BCI. Nos poucos estudos que o tempo de resposta é mencionado, ele chega a ser igual ou maior a 1 segundo o que teria que ser aprimorado, através da continuidade da pesquisa de </w:t>
      </w:r>
      <w:proofErr w:type="spellStart"/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, para o uso no trânsito.</w:t>
      </w:r>
    </w:p>
    <w:p w14:paraId="4BB1B61E" w14:textId="0B75F2DB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 xml:space="preserve"> </w:t>
      </w:r>
    </w:p>
    <w:p w14:paraId="5D21BF0B" w14:textId="77777777" w:rsidR="00D37F20" w:rsidRDefault="7CDB02BB" w:rsidP="00D37F20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 w:rsidRPr="00FE767C">
        <w:rPr>
          <w:rFonts w:ascii="Times New Roman" w:eastAsia="Times New Roman" w:hAnsi="Times New Roman"/>
          <w:color w:val="0D0D0D" w:themeColor="text1" w:themeTint="F2"/>
          <w:sz w:val="24"/>
          <w:szCs w:val="24"/>
        </w:rPr>
        <w:t>É crucial enfatizar que a operação sincronizada de todos os atuadores é fundamental para assegurar uma condução segura e eficaz. O tempo de resposta do BCI, da IA e dos atuadores, desde a captação do sinal até a geração e execução do comando, deve ser mínimo, considerando a imprevisibilidade e eventualidade do trânsito. Por último, é imprescindível que todos esses sistemas sejam mantidos e verificados com regularidade para assegurar seu correto funcionamento.</w:t>
      </w:r>
    </w:p>
    <w:p w14:paraId="5A2E05E6" w14:textId="77777777" w:rsidR="00B275FA" w:rsidRDefault="00B275FA" w:rsidP="00D37F20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38CF539" w14:textId="77777777" w:rsidR="00B275FA" w:rsidRDefault="00B275FA" w:rsidP="00D37F20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CB834D4" w14:textId="77777777" w:rsidR="00B275FA" w:rsidRDefault="00B275FA" w:rsidP="00D37F20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AD22BAB" w14:textId="77777777" w:rsidR="00B275FA" w:rsidRDefault="00B275FA" w:rsidP="00B275FA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1E402C4" w14:textId="77777777" w:rsidR="003D3D2C" w:rsidRDefault="003D3D2C" w:rsidP="00B275FA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8C31390" w14:textId="77777777" w:rsidR="003D3D2C" w:rsidRDefault="003D3D2C" w:rsidP="00B275FA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1536C24" w14:textId="443D739D" w:rsidR="7CDB02BB" w:rsidRPr="00D37F20" w:rsidRDefault="003D3D2C" w:rsidP="00B275FA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 xml:space="preserve">            </w:t>
      </w:r>
      <w:r w:rsidR="7CDB02BB" w:rsidRPr="00FE767C">
        <w:rPr>
          <w:rFonts w:ascii="Times New Roman" w:eastAsia="Times New Roman" w:hAnsi="Times New Roman"/>
          <w:b/>
          <w:bCs/>
          <w:sz w:val="24"/>
          <w:szCs w:val="24"/>
        </w:rPr>
        <w:t>Conclusão</w:t>
      </w:r>
    </w:p>
    <w:p w14:paraId="21B96966" w14:textId="2F33758A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A39EC6C" w14:textId="42D316F7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b/>
          <w:bCs/>
          <w:sz w:val="24"/>
          <w:szCs w:val="24"/>
          <w:highlight w:val="cyan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Com os avanços recentes na tecnologia dos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, torna-se palpável a aplicação dele no trânsito, principalmente com o também avanço do desenvolvimento das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IAs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, que turbinam o uso 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com performance. Ainda temos diversos desafios, como o tempo de resposta, o treinamento dos usuários para emitirem comandos corretos a serem interpretados pela IA, consistência do uso e vulnerabilidades, como estar propício a ataques cibernéticos.</w:t>
      </w:r>
    </w:p>
    <w:p w14:paraId="5412C666" w14:textId="55D6D5F4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8DC8CB2" w14:textId="77AB9BAB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Vemos, então, a necessidade de continuar os avanços e pesquisas no campo de interfaces cerebrais, bem como métodos de enclausurar este sistema, quando relacionado ao veículo, a fim de evitar invasões.</w:t>
      </w:r>
    </w:p>
    <w:p w14:paraId="595A8276" w14:textId="05862383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2179359" w14:textId="64C1D78C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  <w:highlight w:val="cyan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Mesmo com estas implicações, os benefícios do uso 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em conjunto </w:t>
      </w:r>
      <w:proofErr w:type="gramStart"/>
      <w:r w:rsidRPr="00FE767C">
        <w:rPr>
          <w:rFonts w:ascii="Times New Roman" w:eastAsia="Times New Roman" w:hAnsi="Times New Roman"/>
          <w:sz w:val="24"/>
          <w:szCs w:val="24"/>
        </w:rPr>
        <w:t xml:space="preserve">com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IAs</w:t>
      </w:r>
      <w:proofErr w:type="spellEnd"/>
      <w:proofErr w:type="gramEnd"/>
      <w:r w:rsidRPr="00FE767C">
        <w:rPr>
          <w:rFonts w:ascii="Times New Roman" w:eastAsia="Times New Roman" w:hAnsi="Times New Roman"/>
          <w:sz w:val="24"/>
          <w:szCs w:val="24"/>
        </w:rPr>
        <w:t xml:space="preserve"> para controle de veículos automotores se deixam claros, como acessibilidade universal, controle intuitivo (uma vez treinados o motorista e a IA), ampla aplicabilidade, já que qualquer carro poderia ser adaptado para uso, e melhoria na qualidade de vida para pessoas com limitações de mobilidade. Esta tecnologia tem o potencial de transformar a indústria automobilística.</w:t>
      </w:r>
    </w:p>
    <w:p w14:paraId="5FADED3E" w14:textId="6C6B854B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586D48E" w14:textId="1A4762B1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A integração de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na condução de veículos oferta grandes inovações, mas também a criação de questionamentos significativos sobre aspectos sociais e éticos que devem ser considerados. Em particular, a privacidade e a segurança dos dados são críticas, uma vez que podem ser utilizadas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para coletar informações direto dos cérebros de usuários. Garantir que esses dados não sejam acessados ou utilizados de forma imprópria é necessário para manter a confiança pública e preservar a dignidade individual. A verdadeira aceitação pública do BCI para direção dependerá da transparência e da demonstração de benefícios, como a segurança aprimorada ou a nova acessibilidade para pessoas com deficiência. Existe um trade-off a ser feito, já que a sociedade deverá considerar se o aumento da conveniência, acessibilidade e eficiência valem o risco.</w:t>
      </w:r>
    </w:p>
    <w:p w14:paraId="28E0898F" w14:textId="41D61F45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341B9E4" w14:textId="63C641B2" w:rsidR="7CDB02BB" w:rsidRPr="00FE767C" w:rsidRDefault="7CDB02BB" w:rsidP="00F56875">
      <w:pPr>
        <w:spacing w:before="30" w:after="30" w:line="360" w:lineRule="auto"/>
        <w:ind w:firstLine="708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Do ponto de vista ético, permitir máquinas controladas por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a operar veículos pode comprometer a autonomia humana e a responsabilidade. As implicações de transferir o controle </w:t>
      </w:r>
      <w:r w:rsidRPr="00FE767C">
        <w:rPr>
          <w:rFonts w:ascii="Times New Roman" w:eastAsia="Times New Roman" w:hAnsi="Times New Roman"/>
          <w:sz w:val="24"/>
          <w:szCs w:val="24"/>
        </w:rPr>
        <w:lastRenderedPageBreak/>
        <w:t xml:space="preserve">aos limites da tecnologia impõem avaliações sobre os padrões morais e legais estabelecidos. Em resumo, enquanto as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BCIs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 podem revolucionar a direção técnica de veículos, é fundamental que ajam com prudência para garantir que questões éticas e sociais sejam primordiais quando se trata de desenvolvimento e implementação da BCI. Uma relação de trabalho entre desenvolvedores, legisladores, especialistas de ética e o público será essencial para encontrar maneiras para garantir que a BCI seja utilizada de forma responsável e ofereça benefícios para todos.</w:t>
      </w:r>
    </w:p>
    <w:p w14:paraId="5627AA77" w14:textId="77777777" w:rsidR="00D37F20" w:rsidRDefault="00D37F20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</w:p>
    <w:p w14:paraId="5C084C5B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8070A89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4BAD991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B01828F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0376754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5F31EAF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4C0D449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EF30D99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D5598E0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B667E85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66F0C27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0704F53C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1997261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9E9B183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685FEF1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2718727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7B67994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749EADB4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121A0A4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06261C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8DCF747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327B94D9" w14:textId="77777777" w:rsidR="00E92C26" w:rsidRDefault="00E92C26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F3650D0" w14:textId="1CAC5FF3" w:rsidR="7CDB02BB" w:rsidRPr="00FE767C" w:rsidRDefault="7CDB02BB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 w:rsidRPr="00FE767C"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Referências</w:t>
      </w:r>
      <w:r w:rsidR="00E92C26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r w:rsidR="00B275FA">
        <w:rPr>
          <w:rFonts w:ascii="Times New Roman" w:eastAsia="Times New Roman" w:hAnsi="Times New Roman"/>
          <w:b/>
          <w:bCs/>
          <w:sz w:val="24"/>
          <w:szCs w:val="24"/>
        </w:rPr>
        <w:t>bibliográficas</w:t>
      </w:r>
    </w:p>
    <w:p w14:paraId="01E0FFCC" w14:textId="77777777" w:rsidR="00E92C26" w:rsidRDefault="00E92C26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4D4E0EA4" w14:textId="4A0A22AC" w:rsidR="00D37F20" w:rsidRPr="00E92C26" w:rsidRDefault="00D37F20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  <w:r w:rsidRPr="00E92C26">
        <w:rPr>
          <w:rFonts w:ascii="Times New Roman" w:eastAsia="Times New Roman" w:hAnsi="Times New Roman"/>
          <w:sz w:val="24"/>
          <w:szCs w:val="24"/>
          <w:lang w:val="en-US"/>
        </w:rPr>
        <w:t xml:space="preserve">Allison, B. Z., </w:t>
      </w:r>
      <w:proofErr w:type="spellStart"/>
      <w:r w:rsidRPr="00E92C26">
        <w:rPr>
          <w:rFonts w:ascii="Times New Roman" w:eastAsia="Times New Roman" w:hAnsi="Times New Roman"/>
          <w:sz w:val="24"/>
          <w:szCs w:val="24"/>
          <w:lang w:val="en-US"/>
        </w:rPr>
        <w:t>Wolpaw</w:t>
      </w:r>
      <w:proofErr w:type="spellEnd"/>
      <w:r w:rsidRPr="00E92C26">
        <w:rPr>
          <w:rFonts w:ascii="Times New Roman" w:eastAsia="Times New Roman" w:hAnsi="Times New Roman"/>
          <w:sz w:val="24"/>
          <w:szCs w:val="24"/>
          <w:lang w:val="en-US"/>
        </w:rPr>
        <w:t xml:space="preserve">, E. W., &amp; </w:t>
      </w:r>
      <w:proofErr w:type="spellStart"/>
      <w:r w:rsidRPr="00E92C26">
        <w:rPr>
          <w:rFonts w:ascii="Times New Roman" w:eastAsia="Times New Roman" w:hAnsi="Times New Roman"/>
          <w:sz w:val="24"/>
          <w:szCs w:val="24"/>
          <w:lang w:val="en-US"/>
        </w:rPr>
        <w:t>Wolpaw</w:t>
      </w:r>
      <w:proofErr w:type="spellEnd"/>
      <w:r w:rsidRPr="00E92C26">
        <w:rPr>
          <w:rFonts w:ascii="Times New Roman" w:eastAsia="Times New Roman" w:hAnsi="Times New Roman"/>
          <w:sz w:val="24"/>
          <w:szCs w:val="24"/>
          <w:lang w:val="en-US"/>
        </w:rPr>
        <w:t xml:space="preserve">, J. R. (2007). </w:t>
      </w:r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Brain–computer interface systems: progress and prospects. </w:t>
      </w:r>
      <w:r w:rsidRPr="00E92C26">
        <w:rPr>
          <w:rFonts w:ascii="Times New Roman" w:eastAsia="Times New Roman" w:hAnsi="Times New Roman"/>
          <w:sz w:val="24"/>
          <w:szCs w:val="24"/>
          <w:lang w:val="en-US"/>
        </w:rPr>
        <w:t>Expert Review of Medical Devices, 4(4), 463-474</w:t>
      </w:r>
    </w:p>
    <w:p w14:paraId="14C5D306" w14:textId="77777777" w:rsidR="00D37F20" w:rsidRPr="00E92C26" w:rsidRDefault="00D37F20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  <w:lang w:val="en-US"/>
        </w:rPr>
      </w:pPr>
    </w:p>
    <w:p w14:paraId="42E70999" w14:textId="43C84FC8" w:rsidR="00D37F20" w:rsidRPr="00E92C26" w:rsidRDefault="00D37F20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Daly, J. J., &amp;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  <w:lang w:val="en-US"/>
        </w:rPr>
        <w:t>Wolpaw</w:t>
      </w:r>
      <w:proofErr w:type="spellEnd"/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, J. R. (2008). Brain–computer interfaces in neurological rehabilitation. </w:t>
      </w:r>
      <w:r w:rsidRPr="00E92C26">
        <w:rPr>
          <w:rFonts w:ascii="Times New Roman" w:eastAsia="Times New Roman" w:hAnsi="Times New Roman"/>
          <w:sz w:val="24"/>
          <w:szCs w:val="24"/>
        </w:rPr>
        <w:t xml:space="preserve">The Lancet </w:t>
      </w:r>
      <w:proofErr w:type="spellStart"/>
      <w:r w:rsidRPr="00E92C26">
        <w:rPr>
          <w:rFonts w:ascii="Times New Roman" w:eastAsia="Times New Roman" w:hAnsi="Times New Roman"/>
          <w:sz w:val="24"/>
          <w:szCs w:val="24"/>
        </w:rPr>
        <w:t>Neurology</w:t>
      </w:r>
      <w:proofErr w:type="spellEnd"/>
      <w:r w:rsidRPr="00E92C26">
        <w:rPr>
          <w:rFonts w:ascii="Times New Roman" w:eastAsia="Times New Roman" w:hAnsi="Times New Roman"/>
          <w:sz w:val="24"/>
          <w:szCs w:val="24"/>
        </w:rPr>
        <w:t>, 7(11), 1032-1043</w:t>
      </w:r>
    </w:p>
    <w:p w14:paraId="2866EC07" w14:textId="77777777" w:rsidR="00D37F20" w:rsidRPr="00FE767C" w:rsidRDefault="00D37F20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F7983F7" w14:textId="77777777" w:rsidR="00D37F20" w:rsidRPr="00FE767C" w:rsidRDefault="00D37F20" w:rsidP="00D37F20">
      <w:pPr>
        <w:spacing w:before="30" w:after="30"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Kon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>, F. (2021). O Futuro da Mobilidade com Carros Autônomos. Revista de Tecnologia e Inovação, 20(4), 210-225</w:t>
      </w:r>
    </w:p>
    <w:p w14:paraId="4A4EB3DF" w14:textId="77777777" w:rsidR="00D37F20" w:rsidRPr="00FE767C" w:rsidRDefault="00D37F20" w:rsidP="00D37F20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B5EED4A" w14:textId="11A99301" w:rsidR="7CDB02BB" w:rsidRPr="00E92C26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 xml:space="preserve">Lebedev, M. A., &amp; </w:t>
      </w:r>
      <w:proofErr w:type="spellStart"/>
      <w:r w:rsidRPr="00FE767C">
        <w:rPr>
          <w:rFonts w:ascii="Times New Roman" w:eastAsia="Times New Roman" w:hAnsi="Times New Roman"/>
          <w:sz w:val="24"/>
          <w:szCs w:val="24"/>
        </w:rPr>
        <w:t>Nicolelis</w:t>
      </w:r>
      <w:proofErr w:type="spellEnd"/>
      <w:r w:rsidRPr="00FE767C">
        <w:rPr>
          <w:rFonts w:ascii="Times New Roman" w:eastAsia="Times New Roman" w:hAnsi="Times New Roman"/>
          <w:sz w:val="24"/>
          <w:szCs w:val="24"/>
        </w:rPr>
        <w:t xml:space="preserve">, M. A. (2006). </w:t>
      </w:r>
      <w:r w:rsidRPr="00FE767C">
        <w:rPr>
          <w:rFonts w:ascii="Times New Roman" w:eastAsia="Times New Roman" w:hAnsi="Times New Roman"/>
          <w:sz w:val="24"/>
          <w:szCs w:val="24"/>
          <w:lang w:val="en-US"/>
        </w:rPr>
        <w:t xml:space="preserve">Brain–machine interfaces: past, present and future. </w:t>
      </w:r>
      <w:r w:rsidRPr="00E92C26">
        <w:rPr>
          <w:rFonts w:ascii="Times New Roman" w:eastAsia="Times New Roman" w:hAnsi="Times New Roman"/>
          <w:sz w:val="24"/>
          <w:szCs w:val="24"/>
        </w:rPr>
        <w:t xml:space="preserve">TRENDS in </w:t>
      </w:r>
      <w:proofErr w:type="spellStart"/>
      <w:r w:rsidRPr="00E92C26">
        <w:rPr>
          <w:rFonts w:ascii="Times New Roman" w:eastAsia="Times New Roman" w:hAnsi="Times New Roman"/>
          <w:sz w:val="24"/>
          <w:szCs w:val="24"/>
        </w:rPr>
        <w:t>Neurosciences</w:t>
      </w:r>
      <w:proofErr w:type="spellEnd"/>
      <w:r w:rsidRPr="00E92C26">
        <w:rPr>
          <w:rFonts w:ascii="Times New Roman" w:eastAsia="Times New Roman" w:hAnsi="Times New Roman"/>
          <w:sz w:val="24"/>
          <w:szCs w:val="24"/>
        </w:rPr>
        <w:t>, 29(9), 536-546</w:t>
      </w:r>
    </w:p>
    <w:p w14:paraId="024C2CD1" w14:textId="7D179691" w:rsidR="7CDB02BB" w:rsidRPr="00FE767C" w:rsidRDefault="7CDB02BB" w:rsidP="00D37F20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sz w:val="24"/>
          <w:szCs w:val="24"/>
        </w:rPr>
      </w:pPr>
    </w:p>
    <w:p w14:paraId="65FA9D9B" w14:textId="5BAD1723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Pereira, F. S., &amp; Costa, M. A. (2018). Levantamento Bibliográfico de Inteligência Artificial em Veículos Autônomos. Revista de Ciência da Computação, 12(3), 78-92</w:t>
      </w:r>
    </w:p>
    <w:p w14:paraId="42A4A21D" w14:textId="19B76535" w:rsidR="7CDB02BB" w:rsidRPr="00FE767C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613F40E1" w14:textId="0AB8E77D" w:rsidR="7CDB02BB" w:rsidRDefault="7CDB02BB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FE767C">
        <w:rPr>
          <w:rFonts w:ascii="Times New Roman" w:eastAsia="Times New Roman" w:hAnsi="Times New Roman"/>
          <w:sz w:val="24"/>
          <w:szCs w:val="24"/>
        </w:rPr>
        <w:t>Pinto, F. F. (2016). Interfaces de controle de cadeiras de rodas motorizadas para pessoas com tetraplegia</w:t>
      </w:r>
    </w:p>
    <w:p w14:paraId="57F62AC1" w14:textId="77777777" w:rsidR="00CD3BB4" w:rsidRDefault="00CD3BB4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1F39DCD8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0AA821D3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29D66C42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3D499110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0E7F3B1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64BCE3E0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48BBDE03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A8BD0EC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26494B81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5B2A7FFF" w14:textId="77777777" w:rsidR="00E92C26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14:paraId="171F09B9" w14:textId="087D3AD3" w:rsidR="00E92C26" w:rsidRPr="00FE767C" w:rsidRDefault="00E92C26" w:rsidP="00E92C26">
      <w:pPr>
        <w:spacing w:before="30" w:after="30" w:line="360" w:lineRule="auto"/>
        <w:ind w:firstLine="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  <w:r>
        <w:rPr>
          <w:rFonts w:ascii="Times New Roman" w:eastAsia="Times New Roman" w:hAnsi="Times New Roman"/>
          <w:b/>
          <w:bCs/>
          <w:sz w:val="24"/>
          <w:szCs w:val="24"/>
        </w:rPr>
        <w:lastRenderedPageBreak/>
        <w:t>GitHub</w:t>
      </w:r>
    </w:p>
    <w:p w14:paraId="0D2C1D42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53B08199" w14:textId="6C089ECA" w:rsidR="00CD3BB4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hyperlink r:id="rId11" w:history="1">
        <w:r w:rsidRPr="00CF594A">
          <w:rPr>
            <w:rStyle w:val="Hyperlink"/>
            <w:rFonts w:ascii="Times New Roman" w:eastAsia="Times New Roman" w:hAnsi="Times New Roman"/>
            <w:sz w:val="24"/>
            <w:szCs w:val="24"/>
          </w:rPr>
          <w:t>https://github.com/JeffersonBittar/TCC_BCI_IA</w:t>
        </w:r>
      </w:hyperlink>
    </w:p>
    <w:p w14:paraId="48F26313" w14:textId="77777777" w:rsidR="00E92C26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p w14:paraId="761464DA" w14:textId="77777777" w:rsidR="00E92C26" w:rsidRPr="00FE767C" w:rsidRDefault="00E92C26" w:rsidP="00F56875">
      <w:pPr>
        <w:spacing w:before="30" w:after="3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</w:p>
    <w:sectPr w:rsidR="00E92C26" w:rsidRPr="00FE767C" w:rsidSect="00F56875">
      <w:headerReference w:type="default" r:id="rId12"/>
      <w:pgSz w:w="11906" w:h="16838" w:code="9"/>
      <w:pgMar w:top="1701" w:right="1134" w:bottom="1276" w:left="1701" w:header="169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401FB" w14:textId="77777777" w:rsidR="000410E2" w:rsidRDefault="000410E2" w:rsidP="008E7C66">
      <w:pPr>
        <w:spacing w:after="0" w:line="240" w:lineRule="auto"/>
      </w:pPr>
      <w:r>
        <w:separator/>
      </w:r>
    </w:p>
  </w:endnote>
  <w:endnote w:type="continuationSeparator" w:id="0">
    <w:p w14:paraId="7CFA0B92" w14:textId="77777777" w:rsidR="000410E2" w:rsidRDefault="000410E2" w:rsidP="008E7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85E79A" w14:textId="77777777" w:rsidR="000410E2" w:rsidRDefault="000410E2" w:rsidP="008E7C66">
      <w:pPr>
        <w:spacing w:after="0" w:line="240" w:lineRule="auto"/>
      </w:pPr>
      <w:r>
        <w:separator/>
      </w:r>
    </w:p>
  </w:footnote>
  <w:footnote w:type="continuationSeparator" w:id="0">
    <w:p w14:paraId="3818FCEC" w14:textId="77777777" w:rsidR="000410E2" w:rsidRDefault="000410E2" w:rsidP="008E7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546F9" w14:textId="77777777" w:rsidR="00E80622" w:rsidRPr="00E80622" w:rsidRDefault="00E80622">
    <w:pPr>
      <w:pStyle w:val="Cabealho"/>
      <w:jc w:val="right"/>
      <w:rPr>
        <w:rFonts w:ascii="Arial" w:hAnsi="Arial" w:cs="Arial"/>
        <w:sz w:val="20"/>
        <w:szCs w:val="20"/>
      </w:rPr>
    </w:pPr>
    <w:r w:rsidRPr="00E80622">
      <w:rPr>
        <w:rFonts w:ascii="Arial" w:hAnsi="Arial" w:cs="Arial"/>
        <w:sz w:val="20"/>
        <w:szCs w:val="20"/>
      </w:rPr>
      <w:fldChar w:fldCharType="begin"/>
    </w:r>
    <w:r w:rsidRPr="00E80622">
      <w:rPr>
        <w:rFonts w:ascii="Arial" w:hAnsi="Arial" w:cs="Arial"/>
        <w:sz w:val="20"/>
        <w:szCs w:val="20"/>
      </w:rPr>
      <w:instrText>PAGE   \* MERGEFORMAT</w:instrText>
    </w:r>
    <w:r w:rsidRPr="00E80622">
      <w:rPr>
        <w:rFonts w:ascii="Arial" w:hAnsi="Arial" w:cs="Arial"/>
        <w:sz w:val="20"/>
        <w:szCs w:val="20"/>
      </w:rPr>
      <w:fldChar w:fldCharType="separate"/>
    </w:r>
    <w:r w:rsidRPr="00E80622">
      <w:rPr>
        <w:rFonts w:ascii="Arial" w:hAnsi="Arial" w:cs="Arial"/>
        <w:sz w:val="20"/>
        <w:szCs w:val="20"/>
      </w:rPr>
      <w:t>2</w:t>
    </w:r>
    <w:r w:rsidRPr="00E80622">
      <w:rPr>
        <w:rFonts w:ascii="Arial" w:hAnsi="Arial" w:cs="Arial"/>
        <w:sz w:val="20"/>
        <w:szCs w:val="20"/>
      </w:rPr>
      <w:fldChar w:fldCharType="end"/>
    </w:r>
  </w:p>
  <w:p w14:paraId="296FEF7D" w14:textId="77777777" w:rsidR="00E80622" w:rsidRDefault="00E80622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qnm4uONDi3P1F" int2:id="9AtDNPGm">
      <int2:state int2:value="Rejected" int2:type="AugLoop_Text_Critique"/>
    </int2:textHash>
    <int2:textHash int2:hashCode="4GYTP9ul5Qd+4D" int2:id="7OVRWO1j">
      <int2:state int2:value="Rejected" int2:type="AugLoop_Text_Critique"/>
    </int2:textHash>
    <int2:textHash int2:hashCode="zL0Fe1SPz/gKp3" int2:id="VR4VXA7N">
      <int2:state int2:value="Rejected" int2:type="AugLoop_Text_Critique"/>
    </int2:textHash>
    <int2:textHash int2:hashCode="O0WFrWVirLRWLO" int2:id="6RezGcJZ">
      <int2:state int2:value="Rejected" int2:type="AugLoop_Text_Critique"/>
    </int2:textHash>
    <int2:textHash int2:hashCode="73ChcEjyg4sQHM" int2:id="4Un2kOac">
      <int2:state int2:value="Rejected" int2:type="AugLoop_Text_Critique"/>
    </int2:textHash>
    <int2:textHash int2:hashCode="7c82Jf4Xg/2Gwg" int2:id="S4ylSSBd">
      <int2:state int2:value="Rejected" int2:type="AugLoop_Text_Critique"/>
    </int2:textHash>
    <int2:textHash int2:hashCode="bhiZTOgEk0u633" int2:id="EqIyQNOz">
      <int2:state int2:value="Rejected" int2:type="AugLoop_Text_Critique"/>
    </int2:textHash>
    <int2:textHash int2:hashCode="xGnNqojwEEfb+K" int2:id="HvwJdXct">
      <int2:state int2:value="Rejected" int2:type="AugLoop_Text_Critique"/>
    </int2:textHash>
    <int2:textHash int2:hashCode="nHLM3+ZA+wFB+q" int2:id="8T6343CS">
      <int2:state int2:value="Rejected" int2:type="AugLoop_Text_Critique"/>
    </int2:textHash>
    <int2:textHash int2:hashCode="qWHKmiVv2KIbU+" int2:id="2RVuZdH0">
      <int2:state int2:value="Rejected" int2:type="AugLoop_Text_Critique"/>
    </int2:textHash>
    <int2:textHash int2:hashCode="XvtKwiEvEJ68iJ" int2:id="ymPvuiq8">
      <int2:state int2:value="Rejected" int2:type="AugLoop_Text_Critique"/>
    </int2:textHash>
    <int2:textHash int2:hashCode="xhmpG1pGbTtQyr" int2:id="pJhRuIne">
      <int2:state int2:value="Rejected" int2:type="AugLoop_Text_Critique"/>
    </int2:textHash>
    <int2:textHash int2:hashCode="xGO6tELfHs4enb" int2:id="HHqiNzPI">
      <int2:state int2:value="Rejected" int2:type="AugLoop_Text_Critique"/>
    </int2:textHash>
    <int2:textHash int2:hashCode="cQJbvucR7USW8z" int2:id="TfNzwFLL">
      <int2:state int2:value="Rejected" int2:type="AugLoop_Text_Critique"/>
    </int2:textHash>
    <int2:textHash int2:hashCode="hNKiLo0GF/HZLj" int2:id="sQkVIc0Q">
      <int2:state int2:value="Rejected" int2:type="AugLoop_Text_Critique"/>
    </int2:textHash>
    <int2:textHash int2:hashCode="QjUie1FDathtB8" int2:id="dahdC8VO">
      <int2:state int2:value="Rejected" int2:type="AugLoop_Text_Critique"/>
    </int2:textHash>
    <int2:textHash int2:hashCode="WBPAwjlvwyhWgw" int2:id="0SHmJ6RN">
      <int2:state int2:value="Rejected" int2:type="AugLoop_Text_Critique"/>
    </int2:textHash>
    <int2:textHash int2:hashCode="UFstrL6dGYDpdR" int2:id="H95TS20A">
      <int2:state int2:value="Rejected" int2:type="AugLoop_Text_Critique"/>
    </int2:textHash>
    <int2:textHash int2:hashCode="go0zipsEIhycvi" int2:id="NEImTRqu">
      <int2:state int2:value="Rejected" int2:type="AugLoop_Text_Critique"/>
    </int2:textHash>
    <int2:textHash int2:hashCode="LDGBZljfZ+rMrR" int2:id="B8PItfjQ">
      <int2:state int2:value="Rejected" int2:type="AugLoop_Text_Critique"/>
    </int2:textHash>
    <int2:textHash int2:hashCode="7szAPNnoDo0oAW" int2:id="Tsk59LWQ">
      <int2:state int2:value="Rejected" int2:type="AugLoop_Acronyms_AcronymsCritique"/>
    </int2:textHash>
    <int2:textHash int2:hashCode="Pp2RqFYQp8rkqs" int2:id="QSnmbPYA">
      <int2:state int2:value="Rejected" int2:type="AugLoop_Text_Critique"/>
    </int2:textHash>
    <int2:textHash int2:hashCode="ZvbpetCupaRyNt" int2:id="p8mgS1lu">
      <int2:state int2:value="Rejected" int2:type="AugLoop_Text_Critique"/>
    </int2:textHash>
    <int2:textHash int2:hashCode="v2FMjyLGbbapP2" int2:id="lBVxVdwr">
      <int2:state int2:value="Rejected" int2:type="AugLoop_Text_Critique"/>
    </int2:textHash>
    <int2:textHash int2:hashCode="vFUL51IV8kAp69" int2:id="Zqd9bXZm">
      <int2:state int2:value="Rejected" int2:type="AugLoop_Text_Critique"/>
    </int2:textHash>
    <int2:textHash int2:hashCode="0t6Vcjy8HmpVfw" int2:id="0zxTuZjG">
      <int2:state int2:value="Rejected" int2:type="AugLoop_Text_Critique"/>
    </int2:textHash>
    <int2:textHash int2:hashCode="DZPgbUVyGNEi4b" int2:id="IpDhTzaj">
      <int2:state int2:value="Rejected" int2:type="AugLoop_Text_Critique"/>
    </int2:textHash>
    <int2:textHash int2:hashCode="ZV+DvnUS5bWzuk" int2:id="8UFkMgey">
      <int2:state int2:value="Rejected" int2:type="AugLoop_Text_Critique"/>
    </int2:textHash>
    <int2:textHash int2:hashCode="wA27ydrfvh4jLp" int2:id="FuzXa4eR">
      <int2:state int2:value="Rejected" int2:type="AugLoop_Text_Critique"/>
    </int2:textHash>
    <int2:textHash int2:hashCode="XeesUHCLY/NOJD" int2:id="inQx4z4z">
      <int2:state int2:value="Rejected" int2:type="AugLoop_Text_Critique"/>
    </int2:textHash>
    <int2:textHash int2:hashCode="ihYh2uOb8dkdNy" int2:id="vO5gGCvF">
      <int2:state int2:value="Rejected" int2:type="AugLoop_Text_Critique"/>
    </int2:textHash>
    <int2:textHash int2:hashCode="22q5lFPY7kS2kp" int2:id="g45aggJH">
      <int2:state int2:value="Rejected" int2:type="AugLoop_Text_Critique"/>
    </int2:textHash>
    <int2:textHash int2:hashCode="+fkUBgzLHhDVUa" int2:id="2RcIBiRj">
      <int2:state int2:value="Rejected" int2:type="AugLoop_Text_Critique"/>
    </int2:textHash>
    <int2:textHash int2:hashCode="Ylkt9u5X7fvzI6" int2:id="Y5IUbifk">
      <int2:state int2:value="Rejected" int2:type="AugLoop_Text_Critique"/>
    </int2:textHash>
    <int2:textHash int2:hashCode="DNNT5ktsu/Mv4r" int2:id="2u7IZ4KY">
      <int2:state int2:value="Rejected" int2:type="AugLoop_Text_Critique"/>
    </int2:textHash>
    <int2:textHash int2:hashCode="Nt3uDcMtj4ldJ9" int2:id="FNLsC5RT">
      <int2:state int2:value="Rejected" int2:type="AugLoop_Text_Critique"/>
    </int2:textHash>
    <int2:textHash int2:hashCode="C4CzO0CnFIsEk0" int2:id="QAPGkCLt">
      <int2:state int2:value="Rejected" int2:type="AugLoop_Text_Critique"/>
    </int2:textHash>
    <int2:bookmark int2:bookmarkName="_Int_67dVNxOE" int2:invalidationBookmarkName="" int2:hashCode="vxW+cXrBsIC08c" int2:id="x3C3Lt9o">
      <int2:state int2:value="Rejected" int2:type="AugLoop_Text_Critique"/>
    </int2:bookmark>
    <int2:bookmark int2:bookmarkName="_Int_oiMw3KBu" int2:invalidationBookmarkName="" int2:hashCode="/Ud4Mp9dZgt6Gv" int2:id="dKeeN3m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FA9E5C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486D29"/>
    <w:multiLevelType w:val="multilevel"/>
    <w:tmpl w:val="0BF6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2B4D65"/>
    <w:multiLevelType w:val="hybridMultilevel"/>
    <w:tmpl w:val="B1BCEB10"/>
    <w:lvl w:ilvl="0" w:tplc="6A6C41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FCD3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EDC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387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FE6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1E47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C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E82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723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264D"/>
    <w:multiLevelType w:val="hybridMultilevel"/>
    <w:tmpl w:val="BABA2B1E"/>
    <w:lvl w:ilvl="0" w:tplc="9E0804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272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AAE3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BC1E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D2C5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DC2B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C2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44FE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626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1E5BF"/>
    <w:multiLevelType w:val="hybridMultilevel"/>
    <w:tmpl w:val="F7C4B408"/>
    <w:lvl w:ilvl="0" w:tplc="1854BB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4E01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46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0E7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7A74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3C87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FE45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8257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22B3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1A680E"/>
    <w:multiLevelType w:val="hybridMultilevel"/>
    <w:tmpl w:val="078CE2E2"/>
    <w:lvl w:ilvl="0" w:tplc="83B428C0">
      <w:start w:val="1"/>
      <w:numFmt w:val="decimal"/>
      <w:lvlText w:val="%1."/>
      <w:lvlJc w:val="left"/>
      <w:pPr>
        <w:ind w:left="720" w:hanging="360"/>
      </w:pPr>
    </w:lvl>
    <w:lvl w:ilvl="1" w:tplc="95E63746">
      <w:start w:val="1"/>
      <w:numFmt w:val="lowerLetter"/>
      <w:lvlText w:val="%2."/>
      <w:lvlJc w:val="left"/>
      <w:pPr>
        <w:ind w:left="1440" w:hanging="360"/>
      </w:pPr>
    </w:lvl>
    <w:lvl w:ilvl="2" w:tplc="EE9A15D6">
      <w:start w:val="1"/>
      <w:numFmt w:val="lowerRoman"/>
      <w:lvlText w:val="%3."/>
      <w:lvlJc w:val="right"/>
      <w:pPr>
        <w:ind w:left="2160" w:hanging="180"/>
      </w:pPr>
    </w:lvl>
    <w:lvl w:ilvl="3" w:tplc="F5E87B16">
      <w:start w:val="1"/>
      <w:numFmt w:val="decimal"/>
      <w:lvlText w:val="%4."/>
      <w:lvlJc w:val="left"/>
      <w:pPr>
        <w:ind w:left="2880" w:hanging="360"/>
      </w:pPr>
    </w:lvl>
    <w:lvl w:ilvl="4" w:tplc="744A9F94">
      <w:start w:val="1"/>
      <w:numFmt w:val="lowerLetter"/>
      <w:lvlText w:val="%5."/>
      <w:lvlJc w:val="left"/>
      <w:pPr>
        <w:ind w:left="3600" w:hanging="360"/>
      </w:pPr>
    </w:lvl>
    <w:lvl w:ilvl="5" w:tplc="62A0F4FC">
      <w:start w:val="1"/>
      <w:numFmt w:val="lowerRoman"/>
      <w:lvlText w:val="%6."/>
      <w:lvlJc w:val="right"/>
      <w:pPr>
        <w:ind w:left="4320" w:hanging="180"/>
      </w:pPr>
    </w:lvl>
    <w:lvl w:ilvl="6" w:tplc="24E02DD4">
      <w:start w:val="1"/>
      <w:numFmt w:val="decimal"/>
      <w:lvlText w:val="%7."/>
      <w:lvlJc w:val="left"/>
      <w:pPr>
        <w:ind w:left="5040" w:hanging="360"/>
      </w:pPr>
    </w:lvl>
    <w:lvl w:ilvl="7" w:tplc="7B1072D0">
      <w:start w:val="1"/>
      <w:numFmt w:val="lowerLetter"/>
      <w:lvlText w:val="%8."/>
      <w:lvlJc w:val="left"/>
      <w:pPr>
        <w:ind w:left="5760" w:hanging="360"/>
      </w:pPr>
    </w:lvl>
    <w:lvl w:ilvl="8" w:tplc="057A94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F6D8E"/>
    <w:multiLevelType w:val="hybridMultilevel"/>
    <w:tmpl w:val="7A7A0E18"/>
    <w:lvl w:ilvl="0" w:tplc="080AD28C">
      <w:start w:val="1"/>
      <w:numFmt w:val="decimal"/>
      <w:lvlText w:val="%1."/>
      <w:lvlJc w:val="left"/>
      <w:pPr>
        <w:ind w:left="720" w:hanging="360"/>
      </w:pPr>
    </w:lvl>
    <w:lvl w:ilvl="1" w:tplc="F89AE32A">
      <w:start w:val="1"/>
      <w:numFmt w:val="lowerLetter"/>
      <w:lvlText w:val="%2."/>
      <w:lvlJc w:val="left"/>
      <w:pPr>
        <w:ind w:left="1440" w:hanging="360"/>
      </w:pPr>
    </w:lvl>
    <w:lvl w:ilvl="2" w:tplc="4532FDA0">
      <w:start w:val="1"/>
      <w:numFmt w:val="lowerRoman"/>
      <w:lvlText w:val="%3."/>
      <w:lvlJc w:val="right"/>
      <w:pPr>
        <w:ind w:left="2160" w:hanging="180"/>
      </w:pPr>
    </w:lvl>
    <w:lvl w:ilvl="3" w:tplc="9A345CF4">
      <w:start w:val="1"/>
      <w:numFmt w:val="decimal"/>
      <w:lvlText w:val="%4."/>
      <w:lvlJc w:val="left"/>
      <w:pPr>
        <w:ind w:left="2880" w:hanging="360"/>
      </w:pPr>
    </w:lvl>
    <w:lvl w:ilvl="4" w:tplc="5148A6E4">
      <w:start w:val="1"/>
      <w:numFmt w:val="lowerLetter"/>
      <w:lvlText w:val="%5."/>
      <w:lvlJc w:val="left"/>
      <w:pPr>
        <w:ind w:left="3600" w:hanging="360"/>
      </w:pPr>
    </w:lvl>
    <w:lvl w:ilvl="5" w:tplc="23F8425A">
      <w:start w:val="1"/>
      <w:numFmt w:val="lowerRoman"/>
      <w:lvlText w:val="%6."/>
      <w:lvlJc w:val="right"/>
      <w:pPr>
        <w:ind w:left="4320" w:hanging="180"/>
      </w:pPr>
    </w:lvl>
    <w:lvl w:ilvl="6" w:tplc="CA084274">
      <w:start w:val="1"/>
      <w:numFmt w:val="decimal"/>
      <w:lvlText w:val="%7."/>
      <w:lvlJc w:val="left"/>
      <w:pPr>
        <w:ind w:left="5040" w:hanging="360"/>
      </w:pPr>
    </w:lvl>
    <w:lvl w:ilvl="7" w:tplc="D578E7B2">
      <w:start w:val="1"/>
      <w:numFmt w:val="lowerLetter"/>
      <w:lvlText w:val="%8."/>
      <w:lvlJc w:val="left"/>
      <w:pPr>
        <w:ind w:left="5760" w:hanging="360"/>
      </w:pPr>
    </w:lvl>
    <w:lvl w:ilvl="8" w:tplc="5E72C07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96189"/>
    <w:multiLevelType w:val="hybridMultilevel"/>
    <w:tmpl w:val="7C66F900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8658961">
    <w:abstractNumId w:val="2"/>
  </w:num>
  <w:num w:numId="2" w16cid:durableId="1456560884">
    <w:abstractNumId w:val="3"/>
  </w:num>
  <w:num w:numId="3" w16cid:durableId="859046959">
    <w:abstractNumId w:val="6"/>
  </w:num>
  <w:num w:numId="4" w16cid:durableId="1601835177">
    <w:abstractNumId w:val="4"/>
  </w:num>
  <w:num w:numId="5" w16cid:durableId="1676149135">
    <w:abstractNumId w:val="5"/>
  </w:num>
  <w:num w:numId="6" w16cid:durableId="172497060">
    <w:abstractNumId w:val="1"/>
  </w:num>
  <w:num w:numId="7" w16cid:durableId="73817626">
    <w:abstractNumId w:val="7"/>
  </w:num>
  <w:num w:numId="8" w16cid:durableId="103095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66"/>
    <w:rsid w:val="000410E2"/>
    <w:rsid w:val="00064596"/>
    <w:rsid w:val="001426EC"/>
    <w:rsid w:val="00181711"/>
    <w:rsid w:val="00280467"/>
    <w:rsid w:val="002F66B6"/>
    <w:rsid w:val="00314FB2"/>
    <w:rsid w:val="003848A3"/>
    <w:rsid w:val="003D3D2C"/>
    <w:rsid w:val="00457EB0"/>
    <w:rsid w:val="004BC03E"/>
    <w:rsid w:val="004D1E26"/>
    <w:rsid w:val="004E7AE1"/>
    <w:rsid w:val="005D2F14"/>
    <w:rsid w:val="00605911"/>
    <w:rsid w:val="006C3A45"/>
    <w:rsid w:val="006E5AD3"/>
    <w:rsid w:val="00794BF4"/>
    <w:rsid w:val="00872763"/>
    <w:rsid w:val="00875635"/>
    <w:rsid w:val="008942D1"/>
    <w:rsid w:val="008C2A34"/>
    <w:rsid w:val="008E7C66"/>
    <w:rsid w:val="008F4B8F"/>
    <w:rsid w:val="00901B7E"/>
    <w:rsid w:val="009257E6"/>
    <w:rsid w:val="00977903"/>
    <w:rsid w:val="00990FB4"/>
    <w:rsid w:val="009A49E0"/>
    <w:rsid w:val="009D650C"/>
    <w:rsid w:val="009D7649"/>
    <w:rsid w:val="009F7FA2"/>
    <w:rsid w:val="00A57CD5"/>
    <w:rsid w:val="00A67493"/>
    <w:rsid w:val="00AB1EA5"/>
    <w:rsid w:val="00AC4D6E"/>
    <w:rsid w:val="00B275FA"/>
    <w:rsid w:val="00B70DC4"/>
    <w:rsid w:val="00C61F93"/>
    <w:rsid w:val="00C83301"/>
    <w:rsid w:val="00CD3BB4"/>
    <w:rsid w:val="00D37F20"/>
    <w:rsid w:val="00D43FEA"/>
    <w:rsid w:val="00E16FA2"/>
    <w:rsid w:val="00E207BD"/>
    <w:rsid w:val="00E727DF"/>
    <w:rsid w:val="00E80622"/>
    <w:rsid w:val="00E92C26"/>
    <w:rsid w:val="00EC1D7D"/>
    <w:rsid w:val="00ED37F3"/>
    <w:rsid w:val="00F56875"/>
    <w:rsid w:val="00F6795F"/>
    <w:rsid w:val="00F92156"/>
    <w:rsid w:val="00FA0D63"/>
    <w:rsid w:val="00FE767C"/>
    <w:rsid w:val="010FEF2C"/>
    <w:rsid w:val="01478235"/>
    <w:rsid w:val="028A9350"/>
    <w:rsid w:val="038FD16D"/>
    <w:rsid w:val="0395A3A4"/>
    <w:rsid w:val="03C624C9"/>
    <w:rsid w:val="04252BC0"/>
    <w:rsid w:val="045630AC"/>
    <w:rsid w:val="04C8CDE0"/>
    <w:rsid w:val="04CE8488"/>
    <w:rsid w:val="05E72FC0"/>
    <w:rsid w:val="0607DDF4"/>
    <w:rsid w:val="06420F77"/>
    <w:rsid w:val="0665F11C"/>
    <w:rsid w:val="073C7E14"/>
    <w:rsid w:val="078DD936"/>
    <w:rsid w:val="07AE1899"/>
    <w:rsid w:val="07C23649"/>
    <w:rsid w:val="08402096"/>
    <w:rsid w:val="086914C7"/>
    <w:rsid w:val="08801767"/>
    <w:rsid w:val="08D57E7C"/>
    <w:rsid w:val="0955EE41"/>
    <w:rsid w:val="09FF32D4"/>
    <w:rsid w:val="0A0E019E"/>
    <w:rsid w:val="0AB413D9"/>
    <w:rsid w:val="0B7486B5"/>
    <w:rsid w:val="0BA0B589"/>
    <w:rsid w:val="0BF591EF"/>
    <w:rsid w:val="0C144A43"/>
    <w:rsid w:val="0CA32324"/>
    <w:rsid w:val="0ED8564B"/>
    <w:rsid w:val="0F18CB07"/>
    <w:rsid w:val="10275F26"/>
    <w:rsid w:val="10C4857F"/>
    <w:rsid w:val="110F05CB"/>
    <w:rsid w:val="11150AEC"/>
    <w:rsid w:val="1158C7A6"/>
    <w:rsid w:val="11CF850B"/>
    <w:rsid w:val="12448806"/>
    <w:rsid w:val="1299A980"/>
    <w:rsid w:val="13577A31"/>
    <w:rsid w:val="13ABC76E"/>
    <w:rsid w:val="13B3F407"/>
    <w:rsid w:val="14464896"/>
    <w:rsid w:val="153A7A71"/>
    <w:rsid w:val="154797CF"/>
    <w:rsid w:val="16F4AE9A"/>
    <w:rsid w:val="1717F929"/>
    <w:rsid w:val="176525EC"/>
    <w:rsid w:val="18A0B092"/>
    <w:rsid w:val="18B3C98A"/>
    <w:rsid w:val="19B5164B"/>
    <w:rsid w:val="19F08F47"/>
    <w:rsid w:val="1A0DCA2A"/>
    <w:rsid w:val="1AACDEFA"/>
    <w:rsid w:val="1AB27E94"/>
    <w:rsid w:val="1B8153A8"/>
    <w:rsid w:val="1D8A9C7A"/>
    <w:rsid w:val="1E295740"/>
    <w:rsid w:val="1E673554"/>
    <w:rsid w:val="1EF6679B"/>
    <w:rsid w:val="1F0746F6"/>
    <w:rsid w:val="21553EC7"/>
    <w:rsid w:val="216E0182"/>
    <w:rsid w:val="21B20E67"/>
    <w:rsid w:val="2272BD10"/>
    <w:rsid w:val="22EFF8BA"/>
    <w:rsid w:val="22F10F28"/>
    <w:rsid w:val="23E52D4B"/>
    <w:rsid w:val="24B08ADA"/>
    <w:rsid w:val="2565A91F"/>
    <w:rsid w:val="257F0C6A"/>
    <w:rsid w:val="25CBF54D"/>
    <w:rsid w:val="263E7D1F"/>
    <w:rsid w:val="2846F317"/>
    <w:rsid w:val="28900B19"/>
    <w:rsid w:val="295D785F"/>
    <w:rsid w:val="29F097B6"/>
    <w:rsid w:val="2A2BDB7A"/>
    <w:rsid w:val="2B35246B"/>
    <w:rsid w:val="2B5E957C"/>
    <w:rsid w:val="2BCD9D6A"/>
    <w:rsid w:val="2C5AC8EC"/>
    <w:rsid w:val="2D637C3C"/>
    <w:rsid w:val="2D6907FD"/>
    <w:rsid w:val="2E400F10"/>
    <w:rsid w:val="2F527E73"/>
    <w:rsid w:val="30027BC7"/>
    <w:rsid w:val="30FCC724"/>
    <w:rsid w:val="3121CB03"/>
    <w:rsid w:val="3288D4EA"/>
    <w:rsid w:val="32BA8126"/>
    <w:rsid w:val="331EC6BD"/>
    <w:rsid w:val="336BFA32"/>
    <w:rsid w:val="33F6F3BB"/>
    <w:rsid w:val="35ADEF48"/>
    <w:rsid w:val="36171259"/>
    <w:rsid w:val="36DCBDF5"/>
    <w:rsid w:val="37678B4C"/>
    <w:rsid w:val="38643CDC"/>
    <w:rsid w:val="3997F65F"/>
    <w:rsid w:val="3AA189EE"/>
    <w:rsid w:val="3B401F24"/>
    <w:rsid w:val="3B4BE036"/>
    <w:rsid w:val="3CCDBD03"/>
    <w:rsid w:val="3D5D4F34"/>
    <w:rsid w:val="3EA5D494"/>
    <w:rsid w:val="3EC53E74"/>
    <w:rsid w:val="3FFD49C5"/>
    <w:rsid w:val="40148F13"/>
    <w:rsid w:val="40564430"/>
    <w:rsid w:val="41CD9ABE"/>
    <w:rsid w:val="426B09FA"/>
    <w:rsid w:val="42915A9C"/>
    <w:rsid w:val="42CA7DFA"/>
    <w:rsid w:val="42F56E94"/>
    <w:rsid w:val="43528393"/>
    <w:rsid w:val="43DEC8F5"/>
    <w:rsid w:val="4409CE69"/>
    <w:rsid w:val="44304BEC"/>
    <w:rsid w:val="443A8284"/>
    <w:rsid w:val="4479C6E7"/>
    <w:rsid w:val="44B703E8"/>
    <w:rsid w:val="44DC0C0A"/>
    <w:rsid w:val="44DFE01B"/>
    <w:rsid w:val="459409F4"/>
    <w:rsid w:val="45E31D98"/>
    <w:rsid w:val="474D4265"/>
    <w:rsid w:val="4761F8BF"/>
    <w:rsid w:val="4785DD78"/>
    <w:rsid w:val="47AFFF00"/>
    <w:rsid w:val="4819A214"/>
    <w:rsid w:val="483FA553"/>
    <w:rsid w:val="49B9E6A7"/>
    <w:rsid w:val="49D5E45E"/>
    <w:rsid w:val="4A53DC17"/>
    <w:rsid w:val="4A7B9039"/>
    <w:rsid w:val="4A881F85"/>
    <w:rsid w:val="4AB48F51"/>
    <w:rsid w:val="4AEDF212"/>
    <w:rsid w:val="4C6C4214"/>
    <w:rsid w:val="4CFFE1A5"/>
    <w:rsid w:val="4DADB3E0"/>
    <w:rsid w:val="4DD908C5"/>
    <w:rsid w:val="4E768247"/>
    <w:rsid w:val="4E9B1E6D"/>
    <w:rsid w:val="4F3FDC30"/>
    <w:rsid w:val="4FED066A"/>
    <w:rsid w:val="50586149"/>
    <w:rsid w:val="520189D2"/>
    <w:rsid w:val="533BDAA7"/>
    <w:rsid w:val="5375C672"/>
    <w:rsid w:val="5478EC23"/>
    <w:rsid w:val="54C0778D"/>
    <w:rsid w:val="54C9C39D"/>
    <w:rsid w:val="5524F269"/>
    <w:rsid w:val="55952182"/>
    <w:rsid w:val="55BA8833"/>
    <w:rsid w:val="560A0B1D"/>
    <w:rsid w:val="5620300C"/>
    <w:rsid w:val="5695EDBB"/>
    <w:rsid w:val="56DCB470"/>
    <w:rsid w:val="57336165"/>
    <w:rsid w:val="577503F1"/>
    <w:rsid w:val="579A1220"/>
    <w:rsid w:val="583B8A0C"/>
    <w:rsid w:val="591A7549"/>
    <w:rsid w:val="597ADCDE"/>
    <w:rsid w:val="5A659004"/>
    <w:rsid w:val="5A919167"/>
    <w:rsid w:val="5B85C60E"/>
    <w:rsid w:val="5BEF26C3"/>
    <w:rsid w:val="5C21601E"/>
    <w:rsid w:val="5C420136"/>
    <w:rsid w:val="5C4ACC6E"/>
    <w:rsid w:val="5D67C25E"/>
    <w:rsid w:val="5DA3BC8B"/>
    <w:rsid w:val="5DC93229"/>
    <w:rsid w:val="5DF3FB13"/>
    <w:rsid w:val="5E50C56C"/>
    <w:rsid w:val="5EB7A726"/>
    <w:rsid w:val="5F2FBF2D"/>
    <w:rsid w:val="6007FA48"/>
    <w:rsid w:val="6075F0FE"/>
    <w:rsid w:val="617CF411"/>
    <w:rsid w:val="62082B2A"/>
    <w:rsid w:val="620CFE8A"/>
    <w:rsid w:val="62A7E9D6"/>
    <w:rsid w:val="635B4866"/>
    <w:rsid w:val="6439E23D"/>
    <w:rsid w:val="654A750F"/>
    <w:rsid w:val="656FDC38"/>
    <w:rsid w:val="65CECCFE"/>
    <w:rsid w:val="65F71959"/>
    <w:rsid w:val="66C0E0F9"/>
    <w:rsid w:val="6781D53A"/>
    <w:rsid w:val="67BC723E"/>
    <w:rsid w:val="692D3DE8"/>
    <w:rsid w:val="69B9C7C9"/>
    <w:rsid w:val="69C1482F"/>
    <w:rsid w:val="69F0B48E"/>
    <w:rsid w:val="6A71D2F8"/>
    <w:rsid w:val="6A7C7CC7"/>
    <w:rsid w:val="6AC04D16"/>
    <w:rsid w:val="6BCCA21A"/>
    <w:rsid w:val="6D25E2E8"/>
    <w:rsid w:val="6D2A95A2"/>
    <w:rsid w:val="6D951EA8"/>
    <w:rsid w:val="6E7B0FAC"/>
    <w:rsid w:val="6EE9F123"/>
    <w:rsid w:val="719196DA"/>
    <w:rsid w:val="71E61724"/>
    <w:rsid w:val="726837FC"/>
    <w:rsid w:val="73ABA615"/>
    <w:rsid w:val="7440B5A4"/>
    <w:rsid w:val="74664E89"/>
    <w:rsid w:val="752A88B5"/>
    <w:rsid w:val="761F5837"/>
    <w:rsid w:val="76B84F8B"/>
    <w:rsid w:val="783B5D31"/>
    <w:rsid w:val="7A69B821"/>
    <w:rsid w:val="7AE48821"/>
    <w:rsid w:val="7BD57262"/>
    <w:rsid w:val="7CDB02BB"/>
    <w:rsid w:val="7D06140C"/>
    <w:rsid w:val="7D9E715C"/>
    <w:rsid w:val="7E59B98E"/>
    <w:rsid w:val="7EC6998F"/>
    <w:rsid w:val="7F72E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E1002"/>
  <w15:docId w15:val="{E1B6FC67-FB27-4777-BBD7-58576406B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67C"/>
    <w:pPr>
      <w:spacing w:after="160" w:line="259" w:lineRule="auto"/>
      <w:ind w:firstLine="709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E7C66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8E7C66"/>
    <w:rPr>
      <w:lang w:eastAsia="en-US"/>
    </w:rPr>
  </w:style>
  <w:style w:type="character" w:styleId="Refdenotaderodap">
    <w:name w:val="footnote reference"/>
    <w:uiPriority w:val="99"/>
    <w:semiHidden/>
    <w:unhideWhenUsed/>
    <w:rsid w:val="008E7C66"/>
    <w:rPr>
      <w:vertAlign w:val="superscript"/>
    </w:rPr>
  </w:style>
  <w:style w:type="character" w:styleId="Hyperlink">
    <w:name w:val="Hyperlink"/>
    <w:uiPriority w:val="99"/>
    <w:rsid w:val="00181711"/>
    <w:rPr>
      <w:rFonts w:cs="Times New Roman"/>
      <w:color w:val="0000FF"/>
      <w:u w:val="single"/>
    </w:rPr>
  </w:style>
  <w:style w:type="character" w:styleId="TtulodoLivro">
    <w:name w:val="Book Title"/>
    <w:uiPriority w:val="33"/>
    <w:qFormat/>
    <w:rsid w:val="00181711"/>
    <w:rPr>
      <w:b/>
      <w:bCs/>
      <w:smallCaps/>
      <w:spacing w:val="5"/>
    </w:rPr>
  </w:style>
  <w:style w:type="character" w:styleId="Refdecomentrio">
    <w:name w:val="annotation reference"/>
    <w:uiPriority w:val="99"/>
    <w:semiHidden/>
    <w:unhideWhenUsed/>
    <w:rsid w:val="001817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81711"/>
    <w:pPr>
      <w:spacing w:after="0" w:line="360" w:lineRule="auto"/>
      <w:jc w:val="center"/>
    </w:pPr>
    <w:rPr>
      <w:rFonts w:ascii="Arial" w:eastAsia="Times New Roman" w:hAnsi="Arial"/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181711"/>
    <w:rPr>
      <w:rFonts w:ascii="Arial" w:eastAsia="Times New Roman" w:hAnsi="Arial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17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181711"/>
    <w:rPr>
      <w:rFonts w:ascii="Segoe UI" w:hAnsi="Segoe UI" w:cs="Segoe UI"/>
      <w:sz w:val="18"/>
      <w:szCs w:val="18"/>
      <w:lang w:eastAsia="en-US"/>
    </w:rPr>
  </w:style>
  <w:style w:type="character" w:styleId="MenoPendente">
    <w:name w:val="Unresolved Mention"/>
    <w:uiPriority w:val="99"/>
    <w:semiHidden/>
    <w:unhideWhenUsed/>
    <w:rsid w:val="00794BF4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8062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80622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80622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Default">
    <w:name w:val="Default"/>
    <w:rsid w:val="00E92C2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37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JeffersonBittar/TCC_BCI_IA" TargetMode="External"/><Relationship Id="rId5" Type="http://schemas.openxmlformats.org/officeDocument/2006/relationships/webSettings" Target="webSettings.xml"/><Relationship Id="rId15" Type="http://schemas.microsoft.com/office/2020/10/relationships/intelligence" Target="intelligence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F7735-7C0F-4175-8754-48A52DED0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12</Pages>
  <Words>2044</Words>
  <Characters>11039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Eurico de Lacerda</dc:creator>
  <cp:keywords/>
  <dc:description/>
  <cp:lastModifiedBy>Jefferson Bittar</cp:lastModifiedBy>
  <cp:revision>5</cp:revision>
  <dcterms:created xsi:type="dcterms:W3CDTF">2024-05-25T23:57:00Z</dcterms:created>
  <dcterms:modified xsi:type="dcterms:W3CDTF">2024-06-02T19:44:00Z</dcterms:modified>
</cp:coreProperties>
</file>