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6523" w14:textId="77777777" w:rsidR="00F039D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UNIVERSIDAD NACIONAL MAYOR DE SAN MARCOS</w:t>
      </w:r>
    </w:p>
    <w:p w14:paraId="37A2D312" w14:textId="77777777" w:rsidR="00F039D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UNIVERSIDAD DEL PERÚ, DECANA DE AMÉRICA</w:t>
      </w:r>
    </w:p>
    <w:p w14:paraId="7C882DD4" w14:textId="77777777" w:rsidR="00F039D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C96FBFE" wp14:editId="374DFB38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532B7C" w14:textId="77777777" w:rsidR="00F039D4" w:rsidRDefault="00000000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04B7E521" w14:textId="77777777" w:rsidR="00F039D4" w:rsidRDefault="00000000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1DDDD57E" w14:textId="77777777" w:rsidR="00F039D4" w:rsidRDefault="00000000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62540695" w14:textId="77777777" w:rsidR="00F039D4" w:rsidRDefault="00000000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4C8D6ABA" w14:textId="77777777" w:rsidR="00F039D4" w:rsidRDefault="00000000">
      <w:pPr>
        <w:spacing w:before="240" w:after="240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68445149" w14:textId="77777777" w:rsidR="00F039D4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SVCE - Acta de Finalización del Hito 2</w:t>
      </w:r>
    </w:p>
    <w:p w14:paraId="1FEF570E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EB7F64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Configuración de Software</w:t>
      </w:r>
    </w:p>
    <w:p w14:paraId="5482E7DC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14:paraId="3D05B62B" w14:textId="77777777" w:rsidR="00F039D4" w:rsidRDefault="00000000">
      <w:pPr>
        <w:spacing w:before="240"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1F2A61E5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Anaya Sánchez, Eros</w:t>
      </w:r>
    </w:p>
    <w:p w14:paraId="37FA529A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Liñan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Paredes, Saul Alexander</w:t>
      </w:r>
    </w:p>
    <w:p w14:paraId="193FB191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Atuncar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Yataco, Cristhian Paolo</w:t>
      </w:r>
    </w:p>
    <w:p w14:paraId="3B8BD66D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Cardeñas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Ñahuin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</w:rPr>
        <w:t>Angel</w:t>
      </w:r>
    </w:p>
    <w:p w14:paraId="7EADE9C3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Tupac Agüero, Kevin</w:t>
      </w:r>
    </w:p>
    <w:p w14:paraId="70EDD9B2" w14:textId="60A3F555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 w:rsidR="009C50E9">
        <w:rPr>
          <w:rFonts w:ascii="Times New Roman" w:eastAsia="Times New Roman" w:hAnsi="Times New Roman" w:cs="Times New Roman"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Salinas, Marco Antonio</w:t>
      </w:r>
    </w:p>
    <w:p w14:paraId="6FC5653E" w14:textId="59948E73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Callupe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Arias, Jefferson </w:t>
      </w:r>
      <w:r w:rsidR="009C50E9">
        <w:rPr>
          <w:rFonts w:ascii="Times New Roman" w:eastAsia="Times New Roman" w:hAnsi="Times New Roman" w:cs="Times New Roman"/>
          <w:sz w:val="24"/>
          <w:szCs w:val="24"/>
        </w:rPr>
        <w:t>Jesús</w:t>
      </w:r>
    </w:p>
    <w:p w14:paraId="02C9E4CD" w14:textId="77777777" w:rsidR="00F039D4" w:rsidRDefault="00000000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Marchena Tejada,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Chesney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Taichi</w:t>
      </w:r>
    </w:p>
    <w:p w14:paraId="165B47E5" w14:textId="77777777" w:rsidR="00F039D4" w:rsidRDefault="00F039D4">
      <w:pPr>
        <w:spacing w:before="240" w:after="240" w:line="360" w:lineRule="auto"/>
        <w:ind w:left="720"/>
        <w:rPr>
          <w:rFonts w:ascii="Calibri" w:eastAsia="Calibri" w:hAnsi="Calibri" w:cs="Calibri"/>
        </w:rPr>
      </w:pPr>
    </w:p>
    <w:p w14:paraId="46E1D13E" w14:textId="77777777" w:rsidR="00F039D4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60251914" w14:textId="77777777" w:rsidR="00F039D4" w:rsidRDefault="00000000">
      <w:pPr>
        <w:spacing w:before="240" w:after="200"/>
      </w:pPr>
      <w: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15"/>
        <w:gridCol w:w="1230"/>
        <w:gridCol w:w="2235"/>
        <w:gridCol w:w="2625"/>
      </w:tblGrid>
      <w:tr w:rsidR="00F039D4" w14:paraId="547872A1" w14:textId="77777777">
        <w:trPr>
          <w:trHeight w:val="500"/>
        </w:trPr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124" w14:textId="77777777" w:rsidR="00F039D4" w:rsidRDefault="00F039D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F039D4" w14:paraId="45B69D17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7F4E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8DA1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3F78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9A3C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E01D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039D4" w14:paraId="5D00E798" w14:textId="77777777">
        <w:trPr>
          <w:trHeight w:val="77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4C35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05C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04/06/2023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B841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D3F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Inicial de DVH-2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063D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Anaya Sánchez, Eros</w:t>
            </w:r>
          </w:p>
          <w:p w14:paraId="2ED92F86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Liñan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Paredes, Saul Alexander</w:t>
            </w:r>
          </w:p>
        </w:tc>
      </w:tr>
      <w:tr w:rsidR="00F039D4" w14:paraId="5516EAAF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89BD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D121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06/06/2023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C50A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F99B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Modificación del documento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9B95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Anaya Sánchez, Eros</w:t>
            </w:r>
          </w:p>
          <w:p w14:paraId="7E3868BC" w14:textId="77777777" w:rsidR="00F039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Liñan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Paredes, Saul Alexander</w:t>
            </w:r>
          </w:p>
        </w:tc>
      </w:tr>
    </w:tbl>
    <w:p w14:paraId="6B36151C" w14:textId="77777777" w:rsidR="00F039D4" w:rsidRDefault="00F039D4">
      <w:pPr>
        <w:spacing w:before="240" w:after="240"/>
      </w:pPr>
    </w:p>
    <w:p w14:paraId="14D4D5B3" w14:textId="77777777" w:rsidR="00F039D4" w:rsidRDefault="00000000">
      <w:pPr>
        <w:spacing w:before="240" w:after="240"/>
      </w:pPr>
      <w:r>
        <w:t xml:space="preserve"> </w:t>
      </w:r>
    </w:p>
    <w:p w14:paraId="4416F7B0" w14:textId="77777777" w:rsidR="00F039D4" w:rsidRDefault="00F039D4">
      <w:pPr>
        <w:spacing w:before="240" w:after="240" w:line="480" w:lineRule="auto"/>
        <w:ind w:left="1080" w:hanging="360"/>
        <w:rPr>
          <w:b/>
        </w:rPr>
      </w:pPr>
    </w:p>
    <w:p w14:paraId="4028F59A" w14:textId="77777777" w:rsidR="00F039D4" w:rsidRDefault="00F039D4">
      <w:pPr>
        <w:spacing w:before="240" w:after="240" w:line="480" w:lineRule="auto"/>
        <w:ind w:left="1080" w:hanging="360"/>
        <w:rPr>
          <w:b/>
        </w:rPr>
      </w:pPr>
    </w:p>
    <w:p w14:paraId="7E62E68A" w14:textId="77777777" w:rsidR="00F039D4" w:rsidRDefault="00F039D4">
      <w:pPr>
        <w:spacing w:before="240" w:after="240" w:line="480" w:lineRule="auto"/>
        <w:ind w:left="1080" w:hanging="360"/>
        <w:rPr>
          <w:b/>
        </w:rPr>
      </w:pPr>
    </w:p>
    <w:p w14:paraId="333334EB" w14:textId="77777777" w:rsidR="00F039D4" w:rsidRDefault="00F039D4">
      <w:pPr>
        <w:spacing w:before="240" w:after="240" w:line="480" w:lineRule="auto"/>
        <w:ind w:left="1080" w:hanging="360"/>
        <w:rPr>
          <w:b/>
        </w:rPr>
      </w:pPr>
    </w:p>
    <w:p w14:paraId="4E81EDB7" w14:textId="77777777" w:rsidR="00F039D4" w:rsidRDefault="00F039D4">
      <w:pPr>
        <w:spacing w:before="240" w:after="240" w:line="480" w:lineRule="auto"/>
        <w:ind w:left="1080" w:hanging="360"/>
        <w:rPr>
          <w:b/>
        </w:rPr>
      </w:pPr>
    </w:p>
    <w:p w14:paraId="69897738" w14:textId="77777777" w:rsidR="00F039D4" w:rsidRDefault="00000000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59AF9534" w14:textId="77777777" w:rsidR="00F039D4" w:rsidRDefault="00F039D4"/>
    <w:p w14:paraId="3FFBE161" w14:textId="77777777" w:rsidR="00F039D4" w:rsidRDefault="00000000">
      <w:pPr>
        <w:spacing w:before="240" w:after="240"/>
      </w:pPr>
      <w:r>
        <w:lastRenderedPageBreak/>
        <w:t xml:space="preserve"> </w:t>
      </w:r>
    </w:p>
    <w:p w14:paraId="3D0218E2" w14:textId="77777777" w:rsidR="00F039D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ÍNDICE DE CONTENIDOS</w:t>
      </w:r>
    </w:p>
    <w:p w14:paraId="14817D5B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46B2CB13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4256886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A27C79A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1. Introducción                                                                                                          </w:t>
      </w:r>
      <w:r>
        <w:rPr>
          <w:b/>
        </w:rPr>
        <w:tab/>
        <w:t>4</w:t>
      </w:r>
    </w:p>
    <w:p w14:paraId="23214081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2. Antecedentes                                                                                                         </w:t>
      </w:r>
      <w:r>
        <w:rPr>
          <w:b/>
        </w:rPr>
        <w:tab/>
        <w:t>4</w:t>
      </w:r>
    </w:p>
    <w:p w14:paraId="4DB45B5F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3. Objetivos del proyecto                                                                                         </w:t>
      </w:r>
      <w:r>
        <w:rPr>
          <w:b/>
        </w:rPr>
        <w:tab/>
        <w:t>4</w:t>
      </w:r>
    </w:p>
    <w:p w14:paraId="1B22226E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4. Planificación del Hito 2                                                                                        </w:t>
      </w:r>
      <w:r>
        <w:rPr>
          <w:b/>
        </w:rPr>
        <w:tab/>
        <w:t>4</w:t>
      </w:r>
    </w:p>
    <w:p w14:paraId="078FA46A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5. Desarrollo del Hito 2                                                                                             </w:t>
      </w:r>
      <w:r>
        <w:rPr>
          <w:b/>
        </w:rPr>
        <w:tab/>
        <w:t>6</w:t>
      </w:r>
    </w:p>
    <w:p w14:paraId="2CA330CE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6. Conclusiones                                                                                                         </w:t>
      </w:r>
      <w:r>
        <w:rPr>
          <w:b/>
        </w:rPr>
        <w:tab/>
        <w:t>7</w:t>
      </w:r>
    </w:p>
    <w:p w14:paraId="0B940E74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7. Aprobación de la finalización del Hito 2                                                            </w:t>
      </w:r>
      <w:r>
        <w:rPr>
          <w:b/>
        </w:rPr>
        <w:tab/>
        <w:t>7</w:t>
      </w:r>
    </w:p>
    <w:p w14:paraId="49FB33C9" w14:textId="77777777" w:rsidR="00F039D4" w:rsidRDefault="00000000">
      <w:pPr>
        <w:spacing w:before="60" w:after="240"/>
        <w:rPr>
          <w:b/>
        </w:rPr>
      </w:pPr>
      <w:r>
        <w:rPr>
          <w:b/>
        </w:rPr>
        <w:t xml:space="preserve">8. Firmas                                                                                                                     </w:t>
      </w:r>
      <w:r>
        <w:rPr>
          <w:b/>
        </w:rPr>
        <w:tab/>
        <w:t>7</w:t>
      </w:r>
    </w:p>
    <w:p w14:paraId="44FE6FF9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01A8802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44E0ABCA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A2B2FFB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5DCBAF3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FFCE566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3F97431" w14:textId="77777777" w:rsidR="00F039D4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3EB3220" w14:textId="77777777" w:rsidR="00F039D4" w:rsidRDefault="00F039D4">
      <w:pPr>
        <w:spacing w:before="240" w:after="240"/>
        <w:rPr>
          <w:b/>
        </w:rPr>
      </w:pPr>
    </w:p>
    <w:p w14:paraId="40EEC38D" w14:textId="77777777" w:rsidR="00F039D4" w:rsidRDefault="00F039D4">
      <w:pPr>
        <w:spacing w:before="240" w:after="240"/>
        <w:rPr>
          <w:b/>
        </w:rPr>
      </w:pPr>
    </w:p>
    <w:p w14:paraId="22D0CE78" w14:textId="77777777" w:rsidR="00F039D4" w:rsidRDefault="00F039D4">
      <w:pPr>
        <w:spacing w:before="240" w:after="240"/>
        <w:rPr>
          <w:b/>
        </w:rPr>
      </w:pPr>
    </w:p>
    <w:p w14:paraId="3F8D87B1" w14:textId="77777777" w:rsidR="00F039D4" w:rsidRDefault="00F039D4">
      <w:pPr>
        <w:spacing w:before="240" w:after="240"/>
        <w:rPr>
          <w:b/>
        </w:rPr>
      </w:pPr>
    </w:p>
    <w:p w14:paraId="339B70B0" w14:textId="77777777" w:rsidR="00F039D4" w:rsidRDefault="00F039D4">
      <w:pPr>
        <w:spacing w:before="240" w:after="240"/>
        <w:rPr>
          <w:b/>
        </w:rPr>
      </w:pPr>
    </w:p>
    <w:p w14:paraId="6D3ECC2D" w14:textId="77777777" w:rsidR="00F039D4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Acta de Finalización del Hito 2 del Proyecto de Sistema de ventas de componentes electrónicos (SVCE)</w:t>
      </w:r>
    </w:p>
    <w:p w14:paraId="1D2BDC0D" w14:textId="77777777" w:rsidR="00F039D4" w:rsidRDefault="00F039D4">
      <w:pPr>
        <w:spacing w:before="240" w:after="240"/>
        <w:jc w:val="center"/>
        <w:rPr>
          <w:b/>
        </w:rPr>
      </w:pPr>
    </w:p>
    <w:p w14:paraId="36A5A262" w14:textId="77777777" w:rsidR="00F039D4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0B536445" w14:textId="77777777" w:rsidR="00F039D4" w:rsidRDefault="00000000">
      <w:pPr>
        <w:spacing w:line="360" w:lineRule="auto"/>
        <w:ind w:left="720"/>
      </w:pPr>
      <w:r>
        <w:t xml:space="preserve">El propósito de este documento es registrar y verificar el cumplimiento de los sucesos y requisitos asociados al Hito 2 del proyecto. El Hito 2 se enfoca en la implementación de funcionalidades clave del Sistema de Ventas de Componentes Electrónicos (SVCE) y en el diseño de software correspondiente. Este documento servirá como una referencia oficial que documenta el estado y el progreso de los sucesos y requisitos del Hito 2, proporcionando una base para la evaluación y la toma de decisiones por parte del equipo de proyecto y los </w:t>
      </w:r>
      <w:proofErr w:type="spellStart"/>
      <w:r>
        <w:t>stakeholders</w:t>
      </w:r>
      <w:proofErr w:type="spellEnd"/>
      <w:r>
        <w:t xml:space="preserve"> involucrados.</w:t>
      </w:r>
    </w:p>
    <w:p w14:paraId="193A564D" w14:textId="77777777" w:rsidR="00F039D4" w:rsidRDefault="00F039D4">
      <w:pPr>
        <w:spacing w:line="360" w:lineRule="auto"/>
        <w:ind w:left="720"/>
      </w:pPr>
    </w:p>
    <w:p w14:paraId="6E0D9A64" w14:textId="77777777" w:rsidR="00F039D4" w:rsidRDefault="00000000">
      <w:pPr>
        <w:spacing w:line="360" w:lineRule="auto"/>
        <w:ind w:left="720"/>
      </w:pPr>
      <w:r>
        <w:t>El acta y la verificación del Hito 2 abordarán los siguientes apartados:</w:t>
      </w:r>
    </w:p>
    <w:p w14:paraId="1AE8E70A" w14:textId="77777777" w:rsidR="00F039D4" w:rsidRDefault="00F039D4">
      <w:pPr>
        <w:spacing w:line="360" w:lineRule="auto"/>
        <w:ind w:left="720"/>
      </w:pPr>
    </w:p>
    <w:p w14:paraId="73F43615" w14:textId="77777777" w:rsidR="00F039D4" w:rsidRDefault="00000000">
      <w:pPr>
        <w:spacing w:line="360" w:lineRule="auto"/>
        <w:ind w:left="720"/>
      </w:pPr>
      <w:r>
        <w:t>•</w:t>
      </w:r>
      <w:r>
        <w:tab/>
        <w:t xml:space="preserve">Implementación de Requisito 1 - Catálogo de productos correctamente </w:t>
      </w:r>
      <w:r>
        <w:br/>
        <w:t xml:space="preserve">            clasificados.</w:t>
      </w:r>
    </w:p>
    <w:p w14:paraId="7ACBC075" w14:textId="77777777" w:rsidR="00F039D4" w:rsidRDefault="00000000">
      <w:pPr>
        <w:spacing w:line="360" w:lineRule="auto"/>
        <w:ind w:left="720"/>
      </w:pPr>
      <w:r>
        <w:t>•</w:t>
      </w:r>
      <w:r>
        <w:tab/>
        <w:t>Implementación de Requisito 2 - Gestión de base de datos de los productos.</w:t>
      </w:r>
    </w:p>
    <w:p w14:paraId="75A33A04" w14:textId="77777777" w:rsidR="00F039D4" w:rsidRDefault="00000000">
      <w:pPr>
        <w:spacing w:line="360" w:lineRule="auto"/>
        <w:ind w:left="720"/>
      </w:pPr>
      <w:r>
        <w:t>•</w:t>
      </w:r>
      <w:r>
        <w:tab/>
        <w:t xml:space="preserve">Implementación de Requisito 3 - Búsqueda de cliente para generar un     </w:t>
      </w:r>
      <w:r>
        <w:br/>
        <w:t xml:space="preserve">            reporte.</w:t>
      </w:r>
    </w:p>
    <w:p w14:paraId="11F5B2DA" w14:textId="77777777" w:rsidR="00F039D4" w:rsidRDefault="00000000">
      <w:pPr>
        <w:spacing w:line="360" w:lineRule="auto"/>
        <w:ind w:left="720"/>
      </w:pPr>
      <w:r>
        <w:t>•</w:t>
      </w:r>
      <w:r>
        <w:tab/>
        <w:t>Diseño de Software 2.</w:t>
      </w:r>
    </w:p>
    <w:p w14:paraId="19DB115E" w14:textId="77777777" w:rsidR="00F039D4" w:rsidRDefault="00000000">
      <w:pPr>
        <w:spacing w:line="360" w:lineRule="auto"/>
        <w:ind w:left="720"/>
      </w:pPr>
      <w:r>
        <w:t>•</w:t>
      </w:r>
      <w:r>
        <w:tab/>
        <w:t>Implementación de Requisito 4 - Búsqueda y filtrado de productos.</w:t>
      </w:r>
    </w:p>
    <w:p w14:paraId="0435F129" w14:textId="77777777" w:rsidR="00F039D4" w:rsidRDefault="00000000">
      <w:pPr>
        <w:spacing w:line="360" w:lineRule="auto"/>
        <w:ind w:left="720"/>
      </w:pPr>
      <w:r>
        <w:t>•</w:t>
      </w:r>
      <w:r>
        <w:tab/>
        <w:t xml:space="preserve">Implementación de Requisito 5 - Selección y compra de artículos mediante </w:t>
      </w:r>
      <w:r>
        <w:br/>
        <w:t xml:space="preserve">            un carrito de compras.</w:t>
      </w:r>
    </w:p>
    <w:p w14:paraId="2471533D" w14:textId="77777777" w:rsidR="00F039D4" w:rsidRDefault="00000000">
      <w:pPr>
        <w:spacing w:line="360" w:lineRule="auto"/>
        <w:ind w:left="720"/>
      </w:pPr>
      <w:r>
        <w:t>•</w:t>
      </w:r>
      <w:r>
        <w:tab/>
        <w:t xml:space="preserve">Implementación de Requisito 6 - Edición del listado de compras durante la </w:t>
      </w:r>
      <w:r>
        <w:br/>
        <w:t xml:space="preserve">            compra.</w:t>
      </w:r>
    </w:p>
    <w:p w14:paraId="2A931E7B" w14:textId="77777777" w:rsidR="00F039D4" w:rsidRDefault="00000000">
      <w:pPr>
        <w:spacing w:line="360" w:lineRule="auto"/>
        <w:ind w:left="720"/>
      </w:pPr>
      <w:r>
        <w:t>•</w:t>
      </w:r>
      <w:r>
        <w:tab/>
        <w:t>Diseño de Software 3.</w:t>
      </w:r>
    </w:p>
    <w:p w14:paraId="69052DEC" w14:textId="77777777" w:rsidR="00F039D4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06BF9D64" w14:textId="77777777" w:rsidR="00F039D4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0005B2F7" w14:textId="77777777" w:rsidR="00F039D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AF5298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07925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465AB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D3A2C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21D76CA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2DDD3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E4DB90" w14:textId="77777777" w:rsidR="00F039D4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Planificación del Hito 2</w:t>
      </w:r>
    </w:p>
    <w:p w14:paraId="5CC82370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7"/>
        <w:gridCol w:w="3226"/>
        <w:gridCol w:w="5012"/>
      </w:tblGrid>
      <w:tr w:rsidR="00F039D4" w14:paraId="787B327F" w14:textId="77777777">
        <w:trPr>
          <w:trHeight w:val="495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70E8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32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395E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Entregables</w:t>
            </w:r>
          </w:p>
        </w:tc>
        <w:tc>
          <w:tcPr>
            <w:tcW w:w="50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90C2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F039D4" w14:paraId="66CD5860" w14:textId="77777777">
        <w:trPr>
          <w:trHeight w:val="690"/>
        </w:trPr>
        <w:tc>
          <w:tcPr>
            <w:tcW w:w="7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320B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85DF" w14:textId="77777777" w:rsidR="00F039D4" w:rsidRDefault="00F039D4">
            <w:pPr>
              <w:spacing w:before="240" w:after="240"/>
              <w:rPr>
                <w:i/>
                <w:sz w:val="20"/>
                <w:szCs w:val="20"/>
              </w:rPr>
            </w:pPr>
          </w:p>
        </w:tc>
        <w:tc>
          <w:tcPr>
            <w:tcW w:w="5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867D" w14:textId="77777777" w:rsidR="00F039D4" w:rsidRDefault="00F039D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C45B73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53F4A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9E51B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713F2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534A1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30FF4B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ED55C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C00AA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25639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281B9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79F2D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4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820"/>
        <w:gridCol w:w="1305"/>
        <w:gridCol w:w="1290"/>
        <w:gridCol w:w="2265"/>
      </w:tblGrid>
      <w:tr w:rsidR="00F039D4" w14:paraId="35077B0D" w14:textId="77777777">
        <w:trPr>
          <w:trHeight w:val="49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CAF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8F86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Entregables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DB86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Inicio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8755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Fin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B80D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Responsables/rol</w:t>
            </w:r>
          </w:p>
        </w:tc>
      </w:tr>
      <w:tr w:rsidR="00F039D4" w14:paraId="767B94F1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81A1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EA83" w14:textId="77777777" w:rsidR="00F039D4" w:rsidRDefault="00F039D4">
            <w:pPr>
              <w:spacing w:before="240" w:after="240"/>
              <w:rPr>
                <w:i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76E6228" w14:textId="77777777" w:rsidR="00F039D4" w:rsidRDefault="00F039D4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0B865B6" w14:textId="77777777" w:rsidR="00F039D4" w:rsidRDefault="00F039D4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D22AE0A" w14:textId="77777777" w:rsidR="00F039D4" w:rsidRDefault="00F039D4">
            <w:pPr>
              <w:spacing w:before="240" w:after="240"/>
              <w:rPr>
                <w:b/>
                <w:sz w:val="20"/>
                <w:szCs w:val="20"/>
              </w:rPr>
            </w:pPr>
          </w:p>
        </w:tc>
      </w:tr>
    </w:tbl>
    <w:p w14:paraId="7E0DC8A6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D7861B" w14:textId="77777777" w:rsidR="00F039D4" w:rsidRDefault="00F039D4"/>
    <w:p w14:paraId="7440B91C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A5863" w14:textId="77777777" w:rsidR="00F039D4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ga0nbmhx07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del Hito 2</w:t>
      </w:r>
    </w:p>
    <w:p w14:paraId="11EDB97D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1BD0F" w14:textId="77777777" w:rsidR="00F039D4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el desarrollo del Hito 2 se trabajó en los siguientes entregables más importantes:</w:t>
      </w:r>
    </w:p>
    <w:p w14:paraId="3FEEE1AF" w14:textId="77777777" w:rsidR="00F039D4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0"/>
        <w:gridCol w:w="6040"/>
        <w:gridCol w:w="2375"/>
      </w:tblGrid>
      <w:tr w:rsidR="00F039D4" w14:paraId="19ED32B9" w14:textId="77777777">
        <w:trPr>
          <w:trHeight w:val="495"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CC5E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6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0B2A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Entregable</w:t>
            </w:r>
          </w:p>
        </w:tc>
        <w:tc>
          <w:tcPr>
            <w:tcW w:w="2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1C02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Nomenclatura</w:t>
            </w:r>
          </w:p>
        </w:tc>
      </w:tr>
      <w:tr w:rsidR="00F039D4" w14:paraId="78E78240" w14:textId="77777777">
        <w:trPr>
          <w:trHeight w:val="695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AD50" w14:textId="77777777" w:rsidR="00F039D4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A231" w14:textId="77777777" w:rsidR="00F039D4" w:rsidRDefault="00F039D4">
            <w:pPr>
              <w:spacing w:before="240" w:after="240"/>
              <w:rPr>
                <w:i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022FA42" w14:textId="77777777" w:rsidR="00F039D4" w:rsidRDefault="00F039D4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</w:tbl>
    <w:p w14:paraId="647CCE01" w14:textId="77777777" w:rsidR="00F039D4" w:rsidRDefault="00F039D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7E6D7" w14:textId="77777777" w:rsidR="00F039D4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2yoqopsna7iz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Conclusiones</w:t>
      </w:r>
    </w:p>
    <w:p w14:paraId="1B5F7DDB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6BF36E" w14:textId="77777777" w:rsidR="00F039D4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4ip12rj1ujkl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Aprobación de la finalización del Hito 2</w:t>
      </w:r>
    </w:p>
    <w:p w14:paraId="7D6697A0" w14:textId="77777777" w:rsidR="00F039D4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zinlc39v9ab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Firmas</w:t>
      </w:r>
    </w:p>
    <w:p w14:paraId="63D3DF11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17873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8.1  Firma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líder del proyecto</w:t>
      </w:r>
    </w:p>
    <w:p w14:paraId="6916B57B" w14:textId="77777777" w:rsidR="00F039D4" w:rsidRDefault="00000000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2080"/>
        <w:gridCol w:w="2474"/>
      </w:tblGrid>
      <w:tr w:rsidR="00F039D4" w14:paraId="166AF483" w14:textId="77777777">
        <w:trPr>
          <w:trHeight w:val="54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2A7E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Líder de Proyecto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F272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F4F9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F039D4" w14:paraId="2DC0AD23" w14:textId="77777777">
        <w:trPr>
          <w:trHeight w:val="10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0967" w14:textId="77777777" w:rsidR="00F039D4" w:rsidRDefault="00F039D4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76A7" w14:textId="77777777" w:rsidR="00F039D4" w:rsidRDefault="00F039D4"/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D463" w14:textId="77777777" w:rsidR="00F039D4" w:rsidRDefault="00F039D4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BEE304" w14:textId="77777777" w:rsidR="00F039D4" w:rsidRDefault="00000000">
      <w:pPr>
        <w:spacing w:before="6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7FF58" w14:textId="77777777" w:rsidR="00F039D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10.2 Firma de los asistentes presentes en la reunión de finalización</w:t>
      </w:r>
    </w:p>
    <w:p w14:paraId="7CABCC93" w14:textId="77777777" w:rsidR="00F039D4" w:rsidRDefault="00000000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2140"/>
        <w:gridCol w:w="2421"/>
      </w:tblGrid>
      <w:tr w:rsidR="00F039D4" w14:paraId="3B5534EE" w14:textId="77777777">
        <w:trPr>
          <w:trHeight w:val="545"/>
        </w:trPr>
        <w:tc>
          <w:tcPr>
            <w:tcW w:w="4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C09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Nombre/Función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7032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E95B" w14:textId="77777777" w:rsidR="00F039D4" w:rsidRDefault="00000000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F039D4" w14:paraId="281A857A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6574" w14:textId="77777777" w:rsidR="00F039D4" w:rsidRDefault="00F039D4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E88E" w14:textId="77777777" w:rsidR="00F039D4" w:rsidRDefault="00F039D4"/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927C" w14:textId="77777777" w:rsidR="00F039D4" w:rsidRDefault="00F039D4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7F587D" w14:textId="77777777" w:rsidR="00F039D4" w:rsidRDefault="00000000">
      <w:pPr>
        <w:spacing w:before="240" w:after="240"/>
      </w:pPr>
      <w:r>
        <w:t xml:space="preserve"> </w:t>
      </w:r>
    </w:p>
    <w:p w14:paraId="5C726B9B" w14:textId="77777777" w:rsidR="00F039D4" w:rsidRDefault="00F039D4"/>
    <w:sectPr w:rsidR="00F03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D4"/>
    <w:rsid w:val="009C50E9"/>
    <w:rsid w:val="00F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4A345"/>
  <w15:docId w15:val="{4B72252D-AD47-4972-B619-EF26087F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David Anaya Padilla</cp:lastModifiedBy>
  <cp:revision>3</cp:revision>
  <dcterms:created xsi:type="dcterms:W3CDTF">2023-06-07T04:05:00Z</dcterms:created>
  <dcterms:modified xsi:type="dcterms:W3CDTF">2023-06-07T04:05:00Z</dcterms:modified>
</cp:coreProperties>
</file>