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ventas de componentes electrónicos - TechSales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ER004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44"/>
          <w:szCs w:val="44"/>
          <w:rtl w:val="0"/>
        </w:rPr>
        <w:t xml:space="preserve"> Búsqueda y filtrado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</w:t>
      </w:r>
      <w:r w:rsidDel="00000000" w:rsidR="00000000" w:rsidRPr="00000000">
        <w:rPr>
          <w:b w:val="1"/>
          <w:sz w:val="28"/>
          <w:szCs w:val="28"/>
          <w:rtl w:val="0"/>
        </w:rPr>
        <w:t xml:space="preserve">abril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del 202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2,1,Heading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8jwndy3muh1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v809hi9ol8x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rocnb3b0o99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Definiciones, siglas y abreviaciones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Referencias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z7uwyz8spng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Resumen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nqolcr5j8zi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hyperlink w:anchor="_heading=h.nqolcr5j8zik"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hyperlink>
          <w:hyperlink w:anchor="_heading=h.nqolcr5j8zi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Diagrama de Casos de Usos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4rop1p7mi07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Descripción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1gbpfbrjdof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Actores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xsrz1cqlmoe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Precondiciones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xz7nwxcxkva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Pos Condiciones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u5dx14i8yxi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Flujo Básico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fiofrmj2dmk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Excepciones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Prototipos visuales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heading=h.osg6sazganr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Requerimientos no funcionales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keepNext w:val="1"/>
        <w:pageBreakBefore w:val="1"/>
        <w:numPr>
          <w:ilvl w:val="0"/>
          <w:numId w:val="2"/>
        </w:numPr>
        <w:spacing w:after="360" w:before="360" w:lineRule="auto"/>
        <w:ind w:left="858" w:hanging="432"/>
        <w:jc w:val="center"/>
        <w:rPr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sz w:val="36"/>
          <w:szCs w:val="36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1"/>
        <w:numPr>
          <w:ilvl w:val="1"/>
          <w:numId w:val="2"/>
        </w:numPr>
        <w:spacing w:after="240" w:before="240" w:lineRule="auto"/>
        <w:ind w:left="576" w:hanging="576"/>
        <w:rPr>
          <w:sz w:val="28"/>
          <w:szCs w:val="28"/>
        </w:rPr>
      </w:pPr>
      <w:bookmarkStart w:colFirst="0" w:colLast="0" w:name="_heading=h.8jwndy3muh12" w:id="3"/>
      <w:bookmarkEnd w:id="3"/>
      <w:r w:rsidDel="00000000" w:rsidR="00000000" w:rsidRPr="00000000">
        <w:rPr>
          <w:sz w:val="28"/>
          <w:szCs w:val="28"/>
          <w:vertAlign w:val="baseline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El propósito de este documento es describir los requerimientos del software de búsqueda y filtrado de productos para el usuario/cliente del software de ventas de partes de componentes electrónicos. Este documento servirá como guía para el equipo de desarrollo de software para diseñar, desarrollar y probar el software de búsqueda y filtrado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1"/>
        <w:numPr>
          <w:ilvl w:val="1"/>
          <w:numId w:val="2"/>
        </w:numPr>
        <w:spacing w:after="240" w:before="240" w:lineRule="auto"/>
        <w:ind w:left="576" w:hanging="576"/>
        <w:rPr>
          <w:sz w:val="28"/>
          <w:szCs w:val="28"/>
        </w:rPr>
      </w:pPr>
      <w:bookmarkStart w:colFirst="0" w:colLast="0" w:name="_heading=h.v809hi9ol8x2" w:id="5"/>
      <w:bookmarkEnd w:id="5"/>
      <w:r w:rsidDel="00000000" w:rsidR="00000000" w:rsidRPr="00000000">
        <w:rPr>
          <w:sz w:val="28"/>
          <w:szCs w:val="28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2A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El software de búsqueda y filtrado de productos permitirá a los usuarios buscar y filtrar productos de manera fácil y rápida. Los usuarios podrán buscar productos por categoría, precio y otros criterios de búsqueda relevantes.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1"/>
        <w:numPr>
          <w:ilvl w:val="1"/>
          <w:numId w:val="2"/>
        </w:numPr>
        <w:spacing w:after="240" w:before="240" w:lineRule="auto"/>
        <w:ind w:left="576" w:hanging="576"/>
        <w:rPr>
          <w:sz w:val="28"/>
          <w:szCs w:val="28"/>
        </w:rPr>
      </w:pPr>
      <w:bookmarkStart w:colFirst="0" w:colLast="0" w:name="_heading=h.rocnb3b0o99f" w:id="6"/>
      <w:bookmarkEnd w:id="6"/>
      <w:r w:rsidDel="00000000" w:rsidR="00000000" w:rsidRPr="00000000">
        <w:rPr>
          <w:sz w:val="28"/>
          <w:szCs w:val="28"/>
          <w:vertAlign w:val="baseline"/>
          <w:rtl w:val="0"/>
        </w:rPr>
        <w:t xml:space="preserve">Definiciones, siglas y abreviaciones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color w:val="222222"/>
          <w:rtl w:val="0"/>
        </w:rPr>
        <w:t xml:space="preserve">En este documento no se requieren definiciones, siglas ni abreviaciones.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1"/>
        <w:numPr>
          <w:ilvl w:val="1"/>
          <w:numId w:val="2"/>
        </w:numPr>
        <w:spacing w:after="240" w:before="240" w:lineRule="auto"/>
        <w:ind w:left="576" w:hanging="576"/>
        <w:rPr>
          <w:sz w:val="28"/>
          <w:szCs w:val="28"/>
        </w:rPr>
      </w:pPr>
      <w:bookmarkStart w:colFirst="0" w:colLast="0" w:name="_heading=h.3dy6vkm" w:id="7"/>
      <w:bookmarkEnd w:id="7"/>
      <w:r w:rsidDel="00000000" w:rsidR="00000000" w:rsidRPr="00000000">
        <w:rPr>
          <w:sz w:val="28"/>
          <w:szCs w:val="28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Licitación de Requisitos.xls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Requisitos no funciones.xlsx</w:t>
      </w:r>
    </w:p>
    <w:p w:rsidR="00000000" w:rsidDel="00000000" w:rsidP="00000000" w:rsidRDefault="00000000" w:rsidRPr="00000000" w14:paraId="00000030">
      <w:pPr>
        <w:pStyle w:val="Heading2"/>
        <w:keepNext w:val="1"/>
        <w:numPr>
          <w:ilvl w:val="1"/>
          <w:numId w:val="2"/>
        </w:numPr>
        <w:spacing w:after="240" w:before="240" w:lineRule="auto"/>
        <w:ind w:left="576" w:hanging="576"/>
        <w:rPr>
          <w:sz w:val="28"/>
          <w:szCs w:val="28"/>
        </w:rPr>
      </w:pPr>
      <w:bookmarkStart w:colFirst="0" w:colLast="0" w:name="_heading=h.z7uwyz8spngc" w:id="8"/>
      <w:bookmarkEnd w:id="8"/>
      <w:r w:rsidDel="00000000" w:rsidR="00000000" w:rsidRPr="00000000">
        <w:rPr>
          <w:sz w:val="28"/>
          <w:szCs w:val="28"/>
          <w:vertAlign w:val="baseline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  <w:t xml:space="preserve">El documento describe los requerimientos del software de búsqueda y filtrado de productos para el usuario/cliente del software de ventas de partes de componentes electrónicos.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1"/>
        <w:pageBreakBefore w:val="1"/>
        <w:numPr>
          <w:ilvl w:val="0"/>
          <w:numId w:val="2"/>
        </w:numPr>
        <w:spacing w:after="360" w:before="360" w:lineRule="auto"/>
        <w:ind w:left="858" w:hanging="432"/>
        <w:jc w:val="center"/>
        <w:rPr>
          <w:sz w:val="36"/>
          <w:szCs w:val="36"/>
        </w:rPr>
      </w:pPr>
      <w:bookmarkStart w:colFirst="0" w:colLast="0" w:name="_heading=h.nqolcr5j8zik" w:id="10"/>
      <w:bookmarkEnd w:id="10"/>
      <w:r w:rsidDel="00000000" w:rsidR="00000000" w:rsidRPr="00000000">
        <w:rPr>
          <w:sz w:val="36"/>
          <w:szCs w:val="36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2"/>
        </w:numPr>
        <w:spacing w:after="240" w:before="240" w:lineRule="auto"/>
        <w:ind w:left="425.19685039370086" w:hanging="570"/>
        <w:rPr>
          <w:sz w:val="28"/>
          <w:szCs w:val="28"/>
        </w:rPr>
      </w:pPr>
      <w:bookmarkStart w:colFirst="0" w:colLast="0" w:name="_heading=h.v5tp3ff8vegg" w:id="11"/>
      <w:bookmarkEnd w:id="11"/>
      <w:r w:rsidDel="00000000" w:rsidR="00000000" w:rsidRPr="00000000">
        <w:rPr>
          <w:sz w:val="28"/>
          <w:szCs w:val="28"/>
          <w:rtl w:val="0"/>
        </w:rPr>
        <w:t xml:space="preserve">Diagrama de Casos de Usos</w:t>
      </w:r>
    </w:p>
    <w:p w:rsidR="00000000" w:rsidDel="00000000" w:rsidP="00000000" w:rsidRDefault="00000000" w:rsidRPr="00000000" w14:paraId="00000035">
      <w:pPr>
        <w:ind w:left="-141.73228346456688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965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4rop1p7mi07b" w:id="12"/>
      <w:bookmarkEnd w:id="12"/>
      <w:r w:rsidDel="00000000" w:rsidR="00000000" w:rsidRPr="00000000">
        <w:rPr>
          <w:sz w:val="28"/>
          <w:szCs w:val="28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bookmarkStart w:colFirst="0" w:colLast="0" w:name="_heading=h.17dp8vu" w:id="13"/>
      <w:bookmarkEnd w:id="13"/>
      <w:r w:rsidDel="00000000" w:rsidR="00000000" w:rsidRPr="00000000">
        <w:rPr>
          <w:rtl w:val="0"/>
        </w:rPr>
        <w:t xml:space="preserve">El software de búsqueda y filtrado de productos permitirá a los usuarios buscar y filtrar productos por categoría, precio y otros criterios de búsqueda relevantes. Los usuarios podrán ver los productos disponibles que se corresponden con los criterios de búsqueda seleccionados. Además, el software de búsqueda y filtrado de productos deberá ser fácil de usar e intuitivo para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1gbpfbrjdofv" w:id="14"/>
      <w:bookmarkEnd w:id="14"/>
      <w:r w:rsidDel="00000000" w:rsidR="00000000" w:rsidRPr="00000000">
        <w:rPr>
          <w:sz w:val="28"/>
          <w:szCs w:val="28"/>
          <w:vertAlign w:val="baseline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vertAlign w:val="baseline"/>
        </w:rPr>
      </w:pPr>
      <w:bookmarkStart w:colFirst="0" w:colLast="0" w:name="_heading=h.3rdcrjn" w:id="15"/>
      <w:bookmarkEnd w:id="15"/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xsrz1cqlmoef" w:id="16"/>
      <w:bookmarkEnd w:id="16"/>
      <w:r w:rsidDel="00000000" w:rsidR="00000000" w:rsidRPr="00000000">
        <w:rPr>
          <w:sz w:val="28"/>
          <w:szCs w:val="28"/>
          <w:vertAlign w:val="baseline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bookmarkStart w:colFirst="0" w:colLast="0" w:name="_heading=h.23jvphhfpwuh" w:id="17"/>
      <w:bookmarkEnd w:id="17"/>
      <w:r w:rsidDel="00000000" w:rsidR="00000000" w:rsidRPr="00000000">
        <w:rPr>
          <w:rtl w:val="0"/>
        </w:rPr>
        <w:t xml:space="preserve">El usuario debe estar registrado en el sistema o plataforma y haber iniciado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bookmarkStart w:colFirst="0" w:colLast="0" w:name="_heading=h.xxxrc0wu2bcf" w:id="18"/>
      <w:bookmarkEnd w:id="18"/>
      <w:r w:rsidDel="00000000" w:rsidR="00000000" w:rsidRPr="00000000">
        <w:rPr>
          <w:rtl w:val="0"/>
        </w:rPr>
        <w:t xml:space="preserve">El usuario debe haber seleccionado al menos artículo para filtrar.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xz7nwxcxkvao" w:id="19"/>
      <w:bookmarkEnd w:id="19"/>
      <w:r w:rsidDel="00000000" w:rsidR="00000000" w:rsidRPr="00000000">
        <w:rPr>
          <w:sz w:val="28"/>
          <w:szCs w:val="28"/>
          <w:vertAlign w:val="baseline"/>
          <w:rtl w:val="0"/>
        </w:rPr>
        <w:t xml:space="preserve">Pos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before="0" w:lineRule="auto"/>
        <w:ind w:left="720" w:hanging="360"/>
        <w:rPr>
          <w:u w:val="none"/>
        </w:rPr>
      </w:pPr>
      <w:bookmarkStart w:colFirst="0" w:colLast="0" w:name="_heading=h.k6dizwg5ucsc" w:id="20"/>
      <w:bookmarkEnd w:id="20"/>
      <w:r w:rsidDel="00000000" w:rsidR="00000000" w:rsidRPr="00000000">
        <w:rPr>
          <w:rtl w:val="0"/>
        </w:rPr>
        <w:t xml:space="preserve">Los usuarios podrán ver los productos disponibles que se corresponden con los criterios de búsqueda seleccionados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u5dx14i8yxin" w:id="21"/>
      <w:bookmarkEnd w:id="21"/>
      <w:r w:rsidDel="00000000" w:rsidR="00000000" w:rsidRPr="00000000">
        <w:rPr>
          <w:sz w:val="28"/>
          <w:szCs w:val="28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40" w:lineRule="auto"/>
        <w:ind w:left="360" w:hanging="360"/>
        <w:rPr>
          <w:sz w:val="24"/>
          <w:szCs w:val="24"/>
        </w:rPr>
      </w:pPr>
      <w:bookmarkStart w:colFirst="0" w:colLast="0" w:name="_heading=h.avy55572vi30" w:id="22"/>
      <w:bookmarkEnd w:id="22"/>
      <w:r w:rsidDel="00000000" w:rsidR="00000000" w:rsidRPr="00000000">
        <w:rPr>
          <w:rtl w:val="0"/>
        </w:rPr>
        <w:t xml:space="preserve">El usuario abre la página de búsqueda y filtrado de productos.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40" w:lineRule="auto"/>
        <w:ind w:left="360" w:hanging="360"/>
        <w:rPr>
          <w:sz w:val="24"/>
          <w:szCs w:val="24"/>
        </w:rPr>
      </w:pPr>
      <w:bookmarkStart w:colFirst="0" w:colLast="0" w:name="_heading=h.prxche1fwdcw" w:id="23"/>
      <w:bookmarkEnd w:id="23"/>
      <w:r w:rsidDel="00000000" w:rsidR="00000000" w:rsidRPr="00000000">
        <w:rPr>
          <w:rtl w:val="0"/>
        </w:rPr>
        <w:t xml:space="preserve">El usuario selecciona los criterios de búsqueda relevantes.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360" w:hanging="360"/>
        <w:rPr>
          <w:sz w:val="24"/>
          <w:szCs w:val="24"/>
        </w:rPr>
      </w:pPr>
      <w:bookmarkStart w:colFirst="0" w:colLast="0" w:name="_heading=h.6xjyuf3pr60x" w:id="24"/>
      <w:bookmarkEnd w:id="24"/>
      <w:r w:rsidDel="00000000" w:rsidR="00000000" w:rsidRPr="00000000">
        <w:rPr>
          <w:rtl w:val="0"/>
        </w:rPr>
        <w:t xml:space="preserve">El software de búsqueda y filtrado de productos muestra los productos disponibles que se corresponden con los criterios de búsqueda seleccionados.</w:t>
      </w:r>
    </w:p>
    <w:p w:rsidR="00000000" w:rsidDel="00000000" w:rsidP="00000000" w:rsidRDefault="00000000" w:rsidRPr="00000000" w14:paraId="00000043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fiofrmj2dmkn" w:id="25"/>
      <w:bookmarkEnd w:id="25"/>
      <w:r w:rsidDel="00000000" w:rsidR="00000000" w:rsidRPr="00000000">
        <w:rPr>
          <w:sz w:val="28"/>
          <w:szCs w:val="28"/>
          <w:vertAlign w:val="baseline"/>
          <w:rtl w:val="0"/>
        </w:rPr>
        <w:t xml:space="preserve">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40" w:lineRule="auto"/>
        <w:ind w:left="357" w:hanging="357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  <w:t xml:space="preserve">Si no hay productos que se correspondan con los criterios de búsqueda seleccionados, el software mostrará un mensaje indicando que no hay resultados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bookmarkStart w:colFirst="0" w:colLast="0" w:name="_heading=h.44sinio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heading=h.osg6sazganrs" w:id="27"/>
      <w:bookmarkEnd w:id="27"/>
      <w:r w:rsidDel="00000000" w:rsidR="00000000" w:rsidRPr="00000000">
        <w:rPr>
          <w:sz w:val="28"/>
          <w:szCs w:val="28"/>
          <w:vertAlign w:val="baseline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RNF007 – Multiplataforma.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RNF003 – Simplicidad de pago.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18" w:top="1418" w:left="1701" w:right="1701" w:header="72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suppressAutoHyphens w:val="0"/>
      <w:spacing w:after="360" w:before="36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1"/>
      <w:position w:val="-1"/>
      <w:sz w:val="36"/>
      <w:szCs w:val="36"/>
      <w:effect w:val="none"/>
      <w:vertAlign w:val="baseline"/>
      <w:cs w:val="0"/>
      <w:em w:val="none"/>
      <w:lang w:bidi="ar-SA" w:eastAsia="zh-CN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Arial" w:cs="Arial" w:eastAsia="Times New Roman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 w:val="es-PE"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 w:val="es-PE"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Arial" w:cs="Arial" w:eastAsia="Times New Roman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ario1">
    <w:name w:val="Ref. de comentario1"/>
    <w:next w:val="Ref.decomentario1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uentedepárrafopredeter.1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cs="Arial" w:hAnsi="Arial"/>
      <w:b w:val="1"/>
      <w:bCs w:val="1"/>
      <w:w w:val="100"/>
      <w:kern w:val="1"/>
      <w:position w:val="-1"/>
      <w:sz w:val="36"/>
      <w:szCs w:val="36"/>
      <w:effect w:val="none"/>
      <w:vertAlign w:val="baseline"/>
      <w:cs w:val="0"/>
      <w:em w:val="none"/>
      <w:lang w:val="es-ES"/>
    </w:rPr>
  </w:style>
  <w:style w:type="character" w:styleId="Título2Car">
    <w:name w:val="Título 2 Car"/>
    <w:next w:val="Título2Car"/>
    <w:autoRedefine w:val="0"/>
    <w:hidden w:val="0"/>
    <w:qFormat w:val="0"/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s-ES"/>
    </w:rPr>
  </w:style>
  <w:style w:type="character" w:styleId="Título3Car">
    <w:name w:val="Título 3 Car"/>
    <w:next w:val="Título3Car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bizTitleChar">
    <w:name w:val="bizTitle Char"/>
    <w:next w:val="bizTitleChar"/>
    <w:autoRedefine w:val="0"/>
    <w:hidden w:val="0"/>
    <w:qFormat w:val="0"/>
    <w:rPr>
      <w:rFonts w:ascii="Segoe UI" w:cs="Vrinda" w:hAnsi="Segoe UI"/>
      <w:b w:val="1"/>
      <w:bCs w:val="1"/>
      <w:color w:val="0081c6"/>
      <w:w w:val="100"/>
      <w:kern w:val="1"/>
      <w:position w:val="-1"/>
      <w:sz w:val="48"/>
      <w:szCs w:val="32"/>
      <w:effect w:val="none"/>
      <w:vertAlign w:val="baseline"/>
      <w:cs w:val="0"/>
      <w:em w:val="none"/>
      <w:lang w:val="en-US"/>
    </w:rPr>
  </w:style>
  <w:style w:type="character" w:styleId="bizSubtitleChar">
    <w:name w:val="bizSubtitle Char"/>
    <w:next w:val="bizSubtitleChar"/>
    <w:autoRedefine w:val="0"/>
    <w:hidden w:val="0"/>
    <w:qFormat w:val="0"/>
    <w:rPr>
      <w:rFonts w:ascii="Segoe UI Semilight" w:cs="Vrinda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val="en-US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1">
    <w:name w:val="Encabezado1"/>
    <w:basedOn w:val="Normal"/>
    <w:next w:val="Título1"/>
    <w:autoRedefine w:val="0"/>
    <w:hidden w:val="0"/>
    <w:qFormat w:val="0"/>
    <w:pPr>
      <w:suppressAutoHyphens w:val="0"/>
      <w:spacing w:after="60" w:before="240" w:line="24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48"/>
      <w:szCs w:val="48"/>
      <w:effect w:val="none"/>
      <w:vertAlign w:val="baseline"/>
      <w:cs w:val="0"/>
      <w:em w:val="none"/>
      <w:lang w:bidi="ar-SA" w:eastAsia="zh-CN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numPr>
        <w:ilvl w:val="0"/>
        <w:numId w:val="5"/>
      </w:num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Descripción">
    <w:name w:val="Descripción"/>
    <w:basedOn w:val="Normal"/>
    <w:next w:val="Descripción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0"/>
      <w:spacing w:after="240" w:before="24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280" w:before="28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0"/>
      <w:spacing w:after="120" w:before="120" w:line="360" w:lineRule="auto"/>
      <w:ind w:left="283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angría2det.independiente1">
    <w:name w:val="Sangría 2 de t. independiente1"/>
    <w:basedOn w:val="Normal"/>
    <w:next w:val="Sangría2det.independiente1"/>
    <w:autoRedefine w:val="0"/>
    <w:hidden w:val="0"/>
    <w:qFormat w:val="0"/>
    <w:pPr>
      <w:suppressAutoHyphens w:val="0"/>
      <w:spacing w:after="120" w:before="120" w:line="360" w:lineRule="auto"/>
      <w:ind w:left="360" w:right="0" w:leftChars="-1" w:rightChars="0" w:firstLine="0" w:firstLineChars="-1"/>
      <w:jc w:val="both"/>
      <w:textDirection w:val="btLr"/>
      <w:textAlignment w:val="top"/>
      <w:outlineLvl w:val="0"/>
    </w:pPr>
    <w:rPr>
      <w:rFonts w:ascii="Comic Sans MS" w:cs="Arial" w:hAnsi="Comic Sans MS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tyleJustifiedLinespacing:1.5lines">
    <w:name w:val="Style Justified Line spacing:  1.5 lines"/>
    <w:basedOn w:val="Normal"/>
    <w:next w:val="StyleJustifiedLinespacing:1.5lines"/>
    <w:autoRedefine w:val="0"/>
    <w:hidden w:val="0"/>
    <w:qFormat w:val="0"/>
    <w:pPr>
      <w:suppressAutoHyphens w:val="0"/>
      <w:spacing w:after="12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extodeglobo1">
    <w:name w:val="Texto de globo1"/>
    <w:basedOn w:val="Normal"/>
    <w:next w:val="Textodeglobo1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s-ES"/>
    </w:rPr>
  </w:style>
  <w:style w:type="paragraph" w:styleId="algoritmo">
    <w:name w:val="algoritmo"/>
    <w:basedOn w:val="Normal"/>
    <w:next w:val="algoritmo"/>
    <w:autoRedefine w:val="0"/>
    <w:hidden w:val="0"/>
    <w:qFormat w:val="0"/>
    <w:pPr>
      <w:suppressAutoHyphens w:val="0"/>
      <w:spacing w:after="120" w:before="120" w:line="360" w:lineRule="auto"/>
      <w:ind w:left="0" w:right="0" w:leftChars="-1" w:rightChars="0" w:firstLine="567" w:firstLineChars="-1"/>
      <w:jc w:val="both"/>
      <w:textDirection w:val="btLr"/>
      <w:textAlignment w:val="top"/>
      <w:outlineLvl w:val="0"/>
    </w:pPr>
    <w:rPr>
      <w:rFonts w:ascii="Century Gothic" w:cs="Century Gothic" w:hAnsi="Century Gothic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ibliografia">
    <w:name w:val="Bibliografia"/>
    <w:basedOn w:val="Normal"/>
    <w:next w:val="Bibliografia"/>
    <w:autoRedefine w:val="0"/>
    <w:hidden w:val="0"/>
    <w:qFormat w:val="0"/>
    <w:pPr>
      <w:tabs>
        <w:tab w:val="left" w:leader="none" w:pos="539"/>
      </w:tabs>
      <w:suppressAutoHyphens w:val="0"/>
      <w:spacing w:after="120" w:before="120" w:line="240" w:lineRule="auto"/>
      <w:ind w:left="539" w:right="0" w:leftChars="-1" w:rightChars="0" w:hanging="539" w:firstLineChars="-1"/>
      <w:jc w:val="both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extocomentario1">
    <w:name w:val="Texto comentario1"/>
    <w:basedOn w:val="Normal"/>
    <w:next w:val="Textocomentario1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Asuntodelcomentario">
    <w:name w:val="Asunto del comentario"/>
    <w:basedOn w:val="Textocomentario1"/>
    <w:next w:val="Textocomentario1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ista-marcador">
    <w:name w:val="lista-marcador"/>
    <w:basedOn w:val="Normal"/>
    <w:next w:val="lista-marcador"/>
    <w:autoRedefine w:val="0"/>
    <w:hidden w:val="0"/>
    <w:qFormat w:val="0"/>
    <w:pPr>
      <w:numPr>
        <w:ilvl w:val="0"/>
        <w:numId w:val="6"/>
      </w:numPr>
      <w:suppressAutoHyphens w:val="0"/>
      <w:autoSpaceDE w:val="0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cs="TimesNewRoman" w:hAnsi="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itulo-otros-quiebre">
    <w:name w:val="Titulo-otros-quiebre"/>
    <w:basedOn w:val="Normal"/>
    <w:next w:val="Normal"/>
    <w:autoRedefine w:val="0"/>
    <w:hidden w:val="0"/>
    <w:qFormat w:val="0"/>
    <w:pPr>
      <w:pageBreakBefore w:val="1"/>
      <w:tabs>
        <w:tab w:val="left" w:leader="none" w:pos="1815"/>
      </w:tabs>
      <w:suppressAutoHyphens w:val="0"/>
      <w:spacing w:after="12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0"/>
      <w:spacing w:after="0" w:before="360"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0"/>
      <w:spacing w:after="0" w:before="240" w:line="360" w:lineRule="auto"/>
      <w:ind w:leftChars="-1" w:rightChars="0" w:firstLineChars="-1"/>
      <w:jc w:val="left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24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48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72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96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120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144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168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abladeilustraciones1">
    <w:name w:val="Tabla de ilustraciones1"/>
    <w:basedOn w:val="Normal"/>
    <w:next w:val="Normal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stiloJustificadoEspaçamentoentrelinhas:15linha">
    <w:name w:val="Estilo Justificado Espaçamento entre linhas:  15 linha"/>
    <w:basedOn w:val="Normal"/>
    <w:next w:val="EstiloJustificadoEspaçamentoentrelinhas:15linha"/>
    <w:autoRedefine w:val="0"/>
    <w:hidden w:val="0"/>
    <w:qFormat w:val="0"/>
    <w:p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bizTitle">
    <w:name w:val="bizTitle"/>
    <w:basedOn w:val="Encabezado1"/>
    <w:next w:val="Encabezado1"/>
    <w:autoRedefine w:val="0"/>
    <w:hidden w:val="0"/>
    <w:qFormat w:val="0"/>
    <w:pPr>
      <w:suppressAutoHyphens w:val="0"/>
      <w:spacing w:after="6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Segoe UI" w:cs="Times New Roman" w:hAnsi="Segoe UI"/>
      <w:b w:val="1"/>
      <w:bCs w:val="1"/>
      <w:color w:val="0081c6"/>
      <w:w w:val="100"/>
      <w:kern w:val="1"/>
      <w:position w:val="-1"/>
      <w:sz w:val="48"/>
      <w:szCs w:val="32"/>
      <w:effect w:val="none"/>
      <w:vertAlign w:val="baseline"/>
      <w:cs w:val="0"/>
      <w:em w:val="none"/>
      <w:lang w:bidi="ar-SA" w:eastAsia="zh-CN" w:val="en-US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0"/>
      <w:spacing w:after="6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mbria" w:cs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bizSubtitle">
    <w:name w:val="bizSubtitle"/>
    <w:basedOn w:val="Subtítulo"/>
    <w:next w:val="Subtítulo"/>
    <w:autoRedefine w:val="0"/>
    <w:hidden w:val="0"/>
    <w:qFormat w:val="0"/>
    <w:pPr>
      <w:suppressAutoHyphens w:val="0"/>
      <w:spacing w:after="60" w:before="12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Segoe UI Semilight" w:cs="Segoe UI Semilight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0"/>
      <w:spacing w:after="0" w:before="0" w:line="240" w:lineRule="auto"/>
      <w:ind w:left="720" w:right="0" w:leftChars="-1" w:rightChars="0" w:firstLine="0" w:firstLineChars="-1"/>
      <w:contextualSpacing w:val="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PE"/>
    </w:rPr>
  </w:style>
  <w:style w:type="paragraph" w:styleId="Contenidodelmarco">
    <w:name w:val="Contenido del marco"/>
    <w:basedOn w:val="Normal"/>
    <w:next w:val="Contenidodelmarco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ncabezadodelatabla">
    <w:name w:val="Encabezado de la tabla"/>
    <w:basedOn w:val="Contenidodelatabla"/>
    <w:next w:val="Encabezadodelatabla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+m4C3fBqzD/iFiotgFL/ixsK/A==">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2017-07-05T02:44:00Z</dcterms:created>
  <dc:creator>Juan Zamudio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