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00" w:lineRule="auto"/>
        <w:rPr/>
      </w:pPr>
      <w:r w:rsidDel="00000000" w:rsidR="00000000" w:rsidRPr="00000000">
        <w:rPr>
          <w:rtl w:val="0"/>
        </w:rPr>
      </w:r>
    </w:p>
    <w:tbl>
      <w:tblPr>
        <w:tblStyle w:val="Table1"/>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65"/>
        <w:tblGridChange w:id="0">
          <w:tblGrid>
            <w:gridCol w:w="9165"/>
          </w:tblGrid>
        </w:tblGridChange>
      </w:tblGrid>
      <w:tr>
        <w:trPr>
          <w:cantSplit w:val="0"/>
          <w:tblHeader w:val="0"/>
        </w:trPr>
        <w:tc>
          <w:tcPr>
            <w:shd w:fill="1f3864" w:val="clear"/>
            <w:tcMar>
              <w:top w:w="300.0" w:type="dxa"/>
              <w:left w:w="300.0" w:type="dxa"/>
              <w:bottom w:w="300.0" w:type="dxa"/>
              <w:right w:w="300.0" w:type="dxa"/>
            </w:tcMar>
            <w:vAlign w:val="center"/>
          </w:tcPr>
          <w:p w:rsidR="00000000" w:rsidDel="00000000" w:rsidP="00000000" w:rsidRDefault="00000000" w:rsidRPr="00000000" w14:paraId="00000002">
            <w:pPr>
              <w:spacing w:after="60" w:lineRule="auto"/>
              <w:jc w:val="center"/>
              <w:rPr/>
            </w:pPr>
            <w:r w:rsidDel="00000000" w:rsidR="00000000" w:rsidRPr="00000000">
              <w:rPr>
                <w:b w:val="1"/>
                <w:bCs w:val="1"/>
                <w:color w:val="bfd3ea"/>
                <w:sz w:val="18"/>
                <w:szCs w:val="18"/>
                <w:rtl w:val="0"/>
              </w:rPr>
              <w:t xml:space="preserve">YACHAY OPEN SCIENCE WEEK · IDEATÓN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ffffff"/>
                <w:sz w:val="44"/>
                <w:szCs w:val="44"/>
                <w:rtl w:val="0"/>
              </w:rPr>
              <w:t xml:space="preserve">Documento Técnico Final</w:t>
            </w:r>
            <w:r w:rsidDel="00000000" w:rsidR="00000000" w:rsidRPr="00000000">
              <w:rPr>
                <w:rtl w:val="0"/>
              </w:rPr>
            </w:r>
          </w:p>
        </w:tc>
      </w:tr>
    </w:tbl>
    <w:p w:rsidR="00000000" w:rsidDel="00000000" w:rsidP="00000000" w:rsidRDefault="00000000" w:rsidRPr="00000000" w14:paraId="00000004">
      <w:pPr>
        <w:spacing w:after="500" w:before="280" w:lineRule="auto"/>
        <w:jc w:val="center"/>
        <w:rPr/>
      </w:pPr>
      <w:r w:rsidDel="00000000" w:rsidR="00000000" w:rsidRPr="00000000">
        <w:rPr>
          <w:b w:val="1"/>
          <w:bCs w:val="1"/>
          <w:color w:val="2e75b6"/>
          <w:sz w:val="26"/>
          <w:szCs w:val="26"/>
          <w:rtl w:val="0"/>
        </w:rPr>
        <w:t xml:space="preserve">Reto 3: Estrategias Innovadoras para el Control de Arenillas en el Campus de Yachay Tech</w:t>
      </w:r>
      <w:r w:rsidDel="00000000" w:rsidR="00000000" w:rsidRPr="00000000">
        <w:rPr>
          <w:rtl w:val="0"/>
        </w:rPr>
      </w:r>
    </w:p>
    <w:p w:rsidR="00000000" w:rsidDel="00000000" w:rsidP="00000000" w:rsidRDefault="00000000" w:rsidRPr="00000000" w14:paraId="00000005">
      <w:pPr>
        <w:spacing w:after="140" w:before="300" w:lineRule="auto"/>
        <w:rPr/>
      </w:pPr>
      <w:r w:rsidDel="00000000" w:rsidR="00000000" w:rsidRPr="00000000">
        <w:rPr>
          <w:b w:val="1"/>
          <w:bCs w:val="1"/>
          <w:rtl w:val="0"/>
        </w:rPr>
        <w:t xml:space="preserve">Nombre del equipo: </w:t>
      </w:r>
      <w:r w:rsidDel="00000000" w:rsidR="00000000" w:rsidRPr="00000000">
        <w:rPr>
          <w:rtl w:val="0"/>
        </w:rPr>
        <w:t xml:space="preserve">__________________________________________________</w:t>
      </w:r>
    </w:p>
    <w:p w:rsidR="00000000" w:rsidDel="00000000" w:rsidP="00000000" w:rsidRDefault="00000000" w:rsidRPr="00000000" w14:paraId="00000006">
      <w:pPr>
        <w:spacing w:after="260" w:lineRule="auto"/>
        <w:rPr/>
      </w:pPr>
      <w:r w:rsidDel="00000000" w:rsidR="00000000" w:rsidRPr="00000000">
        <w:rPr>
          <w:b w:val="1"/>
          <w:bCs w:val="1"/>
          <w:rtl w:val="0"/>
        </w:rPr>
        <w:t xml:space="preserve">Fecha de entrega: </w:t>
      </w:r>
      <w:r w:rsidDel="00000000" w:rsidR="00000000" w:rsidRPr="00000000">
        <w:rPr>
          <w:rtl w:val="0"/>
        </w:rPr>
        <w:t xml:space="preserve">___________________________________</w:t>
      </w:r>
    </w:p>
    <w:p w:rsidR="00000000" w:rsidDel="00000000" w:rsidP="00000000" w:rsidRDefault="00000000" w:rsidRPr="00000000" w14:paraId="00000007">
      <w:pPr>
        <w:spacing w:after="100" w:before="300" w:lineRule="auto"/>
        <w:rPr/>
      </w:pPr>
      <w:r w:rsidDel="00000000" w:rsidR="00000000" w:rsidRPr="00000000">
        <w:rPr>
          <w:b w:val="1"/>
          <w:bCs w:val="1"/>
          <w:sz w:val="22"/>
          <w:szCs w:val="22"/>
          <w:rtl w:val="0"/>
        </w:rPr>
        <w:t xml:space="preserve">Integrantes del equipo:</w:t>
      </w:r>
      <w:r w:rsidDel="00000000" w:rsidR="00000000" w:rsidRPr="00000000">
        <w:rPr>
          <w:rtl w:val="0"/>
        </w:rPr>
      </w:r>
    </w:p>
    <w:tbl>
      <w:tblPr>
        <w:tblStyle w:val="Table2"/>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135"/>
        <w:gridCol w:w="2685"/>
        <w:tblGridChange w:id="0">
          <w:tblGrid>
            <w:gridCol w:w="3360"/>
            <w:gridCol w:w="3135"/>
            <w:gridCol w:w="2685"/>
          </w:tblGrid>
        </w:tblGridChange>
      </w:tblGrid>
      <w:tr>
        <w:trPr>
          <w:cantSplit w:val="0"/>
          <w:tblHeader w:val="1"/>
        </w:trPr>
        <w:tc>
          <w:tcPr>
            <w:shd w:fill="1f3864" w:val="clear"/>
            <w:tcMar>
              <w:top w:w="90.0" w:type="dxa"/>
              <w:left w:w="100.0" w:type="dxa"/>
              <w:bottom w:w="90.0" w:type="dxa"/>
              <w:right w:w="100.0" w:type="dxa"/>
            </w:tcMar>
            <w:vAlign w:val="center"/>
          </w:tcPr>
          <w:p w:rsidR="00000000" w:rsidDel="00000000" w:rsidP="00000000" w:rsidRDefault="00000000" w:rsidRPr="00000000" w14:paraId="00000008">
            <w:pPr>
              <w:jc w:val="center"/>
              <w:rPr/>
            </w:pPr>
            <w:r w:rsidDel="00000000" w:rsidR="00000000" w:rsidRPr="00000000">
              <w:rPr>
                <w:b w:val="1"/>
                <w:bCs w:val="1"/>
                <w:color w:val="ffffff"/>
                <w:sz w:val="18"/>
                <w:szCs w:val="18"/>
                <w:rtl w:val="0"/>
              </w:rPr>
              <w:t xml:space="preserve">Nombre completo</w:t>
            </w:r>
            <w:r w:rsidDel="00000000" w:rsidR="00000000" w:rsidRPr="00000000">
              <w:rPr>
                <w:rtl w:val="0"/>
              </w:rPr>
            </w:r>
          </w:p>
        </w:tc>
        <w:tc>
          <w:tcPr>
            <w:shd w:fill="1f3864" w:val="clear"/>
            <w:tcMar>
              <w:top w:w="90.0" w:type="dxa"/>
              <w:left w:w="100.0" w:type="dxa"/>
              <w:bottom w:w="90.0" w:type="dxa"/>
              <w:right w:w="100.0" w:type="dxa"/>
            </w:tcMar>
            <w:vAlign w:val="center"/>
          </w:tcPr>
          <w:p w:rsidR="00000000" w:rsidDel="00000000" w:rsidP="00000000" w:rsidRDefault="00000000" w:rsidRPr="00000000" w14:paraId="00000009">
            <w:pPr>
              <w:jc w:val="center"/>
              <w:rPr/>
            </w:pPr>
            <w:r w:rsidDel="00000000" w:rsidR="00000000" w:rsidRPr="00000000">
              <w:rPr>
                <w:b w:val="1"/>
                <w:bCs w:val="1"/>
                <w:color w:val="ffffff"/>
                <w:sz w:val="18"/>
                <w:szCs w:val="18"/>
                <w:rtl w:val="0"/>
              </w:rPr>
              <w:t xml:space="preserve">Carrera / perfil</w:t>
            </w:r>
            <w:r w:rsidDel="00000000" w:rsidR="00000000" w:rsidRPr="00000000">
              <w:rPr>
                <w:rtl w:val="0"/>
              </w:rPr>
            </w:r>
          </w:p>
        </w:tc>
        <w:tc>
          <w:tcPr>
            <w:shd w:fill="1f3864" w:val="clear"/>
            <w:tcMar>
              <w:top w:w="90.0" w:type="dxa"/>
              <w:left w:w="100.0" w:type="dxa"/>
              <w:bottom w:w="90.0" w:type="dxa"/>
              <w:right w:w="100.0" w:type="dxa"/>
            </w:tcMar>
            <w:vAlign w:val="center"/>
          </w:tcPr>
          <w:p w:rsidR="00000000" w:rsidDel="00000000" w:rsidP="00000000" w:rsidRDefault="00000000" w:rsidRPr="00000000" w14:paraId="0000000A">
            <w:pPr>
              <w:jc w:val="center"/>
              <w:rPr/>
            </w:pPr>
            <w:r w:rsidDel="00000000" w:rsidR="00000000" w:rsidRPr="00000000">
              <w:rPr>
                <w:b w:val="1"/>
                <w:bCs w:val="1"/>
                <w:color w:val="ffffff"/>
                <w:sz w:val="18"/>
                <w:szCs w:val="18"/>
                <w:rtl w:val="0"/>
              </w:rPr>
              <w:t xml:space="preserve">Rol principal en el proyecto</w:t>
            </w:r>
            <w:r w:rsidDel="00000000" w:rsidR="00000000" w:rsidRPr="00000000">
              <w:rPr>
                <w:rtl w:val="0"/>
              </w:rPr>
            </w:r>
          </w:p>
        </w:tc>
      </w:tr>
      <w:tr>
        <w:trPr>
          <w:cantSplit w:val="0"/>
          <w:tblHeader w:val="0"/>
        </w:trPr>
        <w:tc>
          <w:tcPr>
            <w:tcMar>
              <w:top w:w="160.0" w:type="dxa"/>
              <w:left w:w="100.0" w:type="dxa"/>
              <w:bottom w:w="160.0" w:type="dxa"/>
              <w:right w:w="100.0" w:type="dxa"/>
            </w:tcMar>
          </w:tcPr>
          <w:p w:rsidR="00000000" w:rsidDel="00000000" w:rsidP="00000000" w:rsidRDefault="00000000" w:rsidRPr="00000000" w14:paraId="0000000B">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0C">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0D">
            <w:pPr>
              <w:rPr/>
            </w:pPr>
            <w:r w:rsidDel="00000000" w:rsidR="00000000" w:rsidRPr="00000000">
              <w:rPr>
                <w:rtl w:val="0"/>
              </w:rPr>
            </w:r>
          </w:p>
        </w:tc>
      </w:tr>
      <w:tr>
        <w:trPr>
          <w:cantSplit w:val="0"/>
          <w:tblHeader w:val="0"/>
        </w:trPr>
        <w:tc>
          <w:tcPr>
            <w:tcMar>
              <w:top w:w="160.0" w:type="dxa"/>
              <w:left w:w="100.0" w:type="dxa"/>
              <w:bottom w:w="160.0" w:type="dxa"/>
              <w:right w:w="100.0" w:type="dxa"/>
            </w:tcMar>
          </w:tcPr>
          <w:p w:rsidR="00000000" w:rsidDel="00000000" w:rsidP="00000000" w:rsidRDefault="00000000" w:rsidRPr="00000000" w14:paraId="0000000E">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0F">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10">
            <w:pPr>
              <w:rPr/>
            </w:pPr>
            <w:r w:rsidDel="00000000" w:rsidR="00000000" w:rsidRPr="00000000">
              <w:rPr>
                <w:rtl w:val="0"/>
              </w:rPr>
            </w:r>
          </w:p>
        </w:tc>
      </w:tr>
      <w:tr>
        <w:trPr>
          <w:cantSplit w:val="0"/>
          <w:tblHeader w:val="0"/>
        </w:trPr>
        <w:tc>
          <w:tcPr>
            <w:tcMar>
              <w:top w:w="160.0" w:type="dxa"/>
              <w:left w:w="100.0" w:type="dxa"/>
              <w:bottom w:w="160.0" w:type="dxa"/>
              <w:right w:w="100.0" w:type="dxa"/>
            </w:tcMar>
          </w:tcPr>
          <w:p w:rsidR="00000000" w:rsidDel="00000000" w:rsidP="00000000" w:rsidRDefault="00000000" w:rsidRPr="00000000" w14:paraId="00000011">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12">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13">
            <w:pPr>
              <w:rPr/>
            </w:pPr>
            <w:r w:rsidDel="00000000" w:rsidR="00000000" w:rsidRPr="00000000">
              <w:rPr>
                <w:rtl w:val="0"/>
              </w:rPr>
            </w:r>
          </w:p>
        </w:tc>
      </w:tr>
      <w:tr>
        <w:trPr>
          <w:cantSplit w:val="0"/>
          <w:tblHeader w:val="0"/>
        </w:trPr>
        <w:tc>
          <w:tcPr>
            <w:tcMar>
              <w:top w:w="160.0" w:type="dxa"/>
              <w:left w:w="100.0" w:type="dxa"/>
              <w:bottom w:w="160.0" w:type="dxa"/>
              <w:right w:w="100.0" w:type="dxa"/>
            </w:tcMar>
          </w:tcPr>
          <w:p w:rsidR="00000000" w:rsidDel="00000000" w:rsidP="00000000" w:rsidRDefault="00000000" w:rsidRPr="00000000" w14:paraId="00000014">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15">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16">
            <w:pPr>
              <w:rPr/>
            </w:pPr>
            <w:r w:rsidDel="00000000" w:rsidR="00000000" w:rsidRPr="00000000">
              <w:rPr>
                <w:rtl w:val="0"/>
              </w:rPr>
            </w:r>
          </w:p>
        </w:tc>
      </w:tr>
      <w:tr>
        <w:trPr>
          <w:cantSplit w:val="0"/>
          <w:tblHeader w:val="0"/>
        </w:trPr>
        <w:tc>
          <w:tcPr>
            <w:tcMar>
              <w:top w:w="160.0" w:type="dxa"/>
              <w:left w:w="100.0" w:type="dxa"/>
              <w:bottom w:w="160.0" w:type="dxa"/>
              <w:right w:w="100.0" w:type="dxa"/>
            </w:tcMar>
          </w:tcPr>
          <w:p w:rsidR="00000000" w:rsidDel="00000000" w:rsidP="00000000" w:rsidRDefault="00000000" w:rsidRPr="00000000" w14:paraId="00000017">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18">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19">
            <w:pPr>
              <w:rPr/>
            </w:pP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pBdr>
          <w:bottom w:color="2e75b6" w:space="6" w:sz="10" w:val="single"/>
        </w:pBdr>
        <w:spacing w:after="160" w:before="420" w:lineRule="auto"/>
        <w:rPr/>
      </w:pPr>
      <w:r w:rsidDel="00000000" w:rsidR="00000000" w:rsidRPr="00000000">
        <w:rPr>
          <w:rtl w:val="0"/>
        </w:rPr>
        <w:t xml:space="preserve">Cómo usar esta plantilla</w:t>
      </w:r>
    </w:p>
    <w:p w:rsidR="00000000" w:rsidDel="00000000" w:rsidP="00000000" w:rsidRDefault="00000000" w:rsidRPr="00000000" w14:paraId="0000001C">
      <w:pPr>
        <w:spacing w:after="140" w:lineRule="auto"/>
        <w:rPr/>
      </w:pPr>
      <w:r w:rsidDel="00000000" w:rsidR="00000000" w:rsidRPr="00000000">
        <w:rPr>
          <w:rtl w:val="0"/>
        </w:rPr>
        <w:t xml:space="preserve">Esta plantilla sigue la estructura de entregables exigida en el documento de planteamiento del Reto 3. Cada sección incluye, en gris y cursiva, una instrucción sobre qué debe contener y qué requisito (RF/RNF) del reto cubre. El recuadro con borde azul claro es el área de contenido: ya tiene aplicado el interlineado doble y la sangría APA, así que al escribir encima conservan ese formato automáticamente.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70" w:lineRule="auto"/>
        <w:ind w:left="720" w:hanging="360"/>
        <w:rPr/>
      </w:pPr>
      <w:r w:rsidDel="00000000" w:rsidR="00000000" w:rsidRPr="00000000">
        <w:rPr>
          <w:color w:val="000000"/>
          <w:rtl w:val="0"/>
        </w:rPr>
        <w:t xml:space="preserve">Mantengan los títulos de sección (Heading 1 / Heading 2) para que el documento conserve su estructura y jerarquía visual.</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70" w:lineRule="auto"/>
        <w:ind w:left="720" w:hanging="360"/>
        <w:rPr/>
      </w:pPr>
      <w:r w:rsidDel="00000000" w:rsidR="00000000" w:rsidRPr="00000000">
        <w:rPr>
          <w:color w:val="000000"/>
          <w:rtl w:val="0"/>
        </w:rPr>
        <w:t xml:space="preserve">La solución es de libre elección (vegetal, tecnológica, repelentes, control biológico, manejo ambiental o comunitaria, sola o combinada). Cada sección indica qué incluir según el tipo de solución que elijan.</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after="70" w:lineRule="auto"/>
        <w:ind w:left="720" w:hanging="360"/>
        <w:rPr/>
      </w:pPr>
      <w:r w:rsidDel="00000000" w:rsidR="00000000" w:rsidRPr="00000000">
        <w:rPr>
          <w:color w:val="000000"/>
          <w:rtl w:val="0"/>
        </w:rPr>
        <w:t xml:space="preserve">No hay un límite estricto de extensión: prioricen claridad y rigor sobre longitud.</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70" w:lineRule="auto"/>
        <w:ind w:left="720" w:hanging="360"/>
        <w:rPr/>
      </w:pPr>
      <w:r w:rsidDel="00000000" w:rsidR="00000000" w:rsidRPr="00000000">
        <w:rPr>
          <w:color w:val="000000"/>
          <w:rtl w:val="0"/>
        </w:rPr>
        <w:t xml:space="preserve">El Anexo de declaración de uso de IA es obligatorio — la omisión o una declaración incompleta se penaliza en la evaluación, independientemente de la calidad técnica (sección 13 del documento de planteamiento).</w:t>
      </w:r>
      <w:r w:rsidDel="00000000" w:rsidR="00000000" w:rsidRPr="00000000">
        <w:rPr>
          <w:rtl w:val="0"/>
        </w:rPr>
      </w:r>
    </w:p>
    <w:p w:rsidR="00000000" w:rsidDel="00000000" w:rsidP="00000000" w:rsidRDefault="00000000" w:rsidRPr="00000000" w14:paraId="00000021">
      <w:pPr>
        <w:spacing w:after="100" w:before="200" w:lineRule="auto"/>
        <w:rPr/>
      </w:pPr>
      <w:r w:rsidDel="00000000" w:rsidR="00000000" w:rsidRPr="00000000">
        <w:rPr>
          <w:b w:val="1"/>
          <w:bCs w:val="1"/>
          <w:color w:val="1f3864"/>
          <w:sz w:val="26"/>
          <w:szCs w:val="26"/>
          <w:rtl w:val="0"/>
        </w:rPr>
        <w:t xml:space="preserve">Especificaciones de formato</w:t>
      </w:r>
      <w:r w:rsidDel="00000000" w:rsidR="00000000" w:rsidRPr="00000000">
        <w:rPr>
          <w:rtl w:val="0"/>
        </w:rPr>
      </w:r>
    </w:p>
    <w:tbl>
      <w:tblPr>
        <w:tblStyle w:val="Table3"/>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55"/>
        <w:gridCol w:w="3555"/>
        <w:tblGridChange w:id="0">
          <w:tblGrid>
            <w:gridCol w:w="5655"/>
            <w:gridCol w:w="3555"/>
          </w:tblGrid>
        </w:tblGridChange>
      </w:tblGrid>
      <w:tr>
        <w:trPr>
          <w:cantSplit w:val="0"/>
          <w:tblHeader w:val="0"/>
        </w:trPr>
        <w:tc>
          <w:tcPr>
            <w:shd w:fill="dce6f1" w:val="clear"/>
            <w:tcMar>
              <w:top w:w="90.0" w:type="dxa"/>
              <w:left w:w="120.0" w:type="dxa"/>
              <w:bottom w:w="90.0" w:type="dxa"/>
              <w:right w:w="120.0" w:type="dxa"/>
            </w:tcMar>
          </w:tcPr>
          <w:p w:rsidR="00000000" w:rsidDel="00000000" w:rsidP="00000000" w:rsidRDefault="00000000" w:rsidRPr="00000000" w14:paraId="00000022">
            <w:pPr>
              <w:rPr/>
            </w:pPr>
            <w:r w:rsidDel="00000000" w:rsidR="00000000" w:rsidRPr="00000000">
              <w:rPr>
                <w:b w:val="1"/>
                <w:bCs w:val="1"/>
                <w:color w:val="1f3864"/>
                <w:rtl w:val="0"/>
              </w:rPr>
              <w:t xml:space="preserve">Fuente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3">
            <w:pPr>
              <w:rPr/>
            </w:pPr>
            <w:r w:rsidDel="00000000" w:rsidR="00000000" w:rsidRPr="00000000">
              <w:rPr>
                <w:rtl w:val="0"/>
              </w:rPr>
              <w:t xml:space="preserve">Arial, 10 puntos, en todo el documento (cuerpo, títulos y tablas).</w:t>
            </w:r>
          </w:p>
        </w:tc>
      </w:tr>
      <w:tr>
        <w:trPr>
          <w:cantSplit w:val="0"/>
          <w:tblHeader w:val="0"/>
        </w:trPr>
        <w:tc>
          <w:tcPr>
            <w:shd w:fill="dce6f1" w:val="clear"/>
            <w:tcMar>
              <w:top w:w="90.0" w:type="dxa"/>
              <w:left w:w="120.0" w:type="dxa"/>
              <w:bottom w:w="90.0" w:type="dxa"/>
              <w:right w:w="120.0" w:type="dxa"/>
            </w:tcMar>
          </w:tcPr>
          <w:p w:rsidR="00000000" w:rsidDel="00000000" w:rsidP="00000000" w:rsidRDefault="00000000" w:rsidRPr="00000000" w14:paraId="00000024">
            <w:pPr>
              <w:rPr/>
            </w:pPr>
            <w:r w:rsidDel="00000000" w:rsidR="00000000" w:rsidRPr="00000000">
              <w:rPr>
                <w:b w:val="1"/>
                <w:bCs w:val="1"/>
                <w:color w:val="1f3864"/>
                <w:rtl w:val="0"/>
              </w:rPr>
              <w:t xml:space="preserve">Interlineado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5">
            <w:pPr>
              <w:rPr/>
            </w:pPr>
            <w:r w:rsidDel="00000000" w:rsidR="00000000" w:rsidRPr="00000000">
              <w:rPr>
                <w:rtl w:val="0"/>
              </w:rPr>
              <w:t xml:space="preserve">Doble (2.0), según formato APA — aplicado en los recuadros de contenido de cada sección.</w:t>
            </w:r>
          </w:p>
        </w:tc>
      </w:tr>
      <w:tr>
        <w:trPr>
          <w:cantSplit w:val="0"/>
          <w:tblHeader w:val="0"/>
        </w:trPr>
        <w:tc>
          <w:tcPr>
            <w:shd w:fill="dce6f1" w:val="clear"/>
            <w:tcMar>
              <w:top w:w="90.0" w:type="dxa"/>
              <w:left w:w="120.0" w:type="dxa"/>
              <w:bottom w:w="90.0" w:type="dxa"/>
              <w:right w:w="120.0" w:type="dxa"/>
            </w:tcMar>
          </w:tcPr>
          <w:p w:rsidR="00000000" w:rsidDel="00000000" w:rsidP="00000000" w:rsidRDefault="00000000" w:rsidRPr="00000000" w14:paraId="00000026">
            <w:pPr>
              <w:rPr/>
            </w:pPr>
            <w:r w:rsidDel="00000000" w:rsidR="00000000" w:rsidRPr="00000000">
              <w:rPr>
                <w:b w:val="1"/>
                <w:bCs w:val="1"/>
                <w:color w:val="1f3864"/>
                <w:rtl w:val="0"/>
              </w:rPr>
              <w:t xml:space="preserve">Sangría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7">
            <w:pPr>
              <w:rPr/>
            </w:pPr>
            <w:r w:rsidDel="00000000" w:rsidR="00000000" w:rsidRPr="00000000">
              <w:rPr>
                <w:rtl w:val="0"/>
              </w:rPr>
              <w:t xml:space="preserve">Primera línea: 1.27 cm (0.5") en los párrafos de cuerpo. Sangría francesa en la lista de referencias.</w:t>
            </w:r>
          </w:p>
        </w:tc>
      </w:tr>
      <w:tr>
        <w:trPr>
          <w:cantSplit w:val="0"/>
          <w:tblHeader w:val="0"/>
        </w:trPr>
        <w:tc>
          <w:tcPr>
            <w:shd w:fill="dce6f1" w:val="clear"/>
            <w:tcMar>
              <w:top w:w="90.0" w:type="dxa"/>
              <w:left w:w="120.0" w:type="dxa"/>
              <w:bottom w:w="90.0" w:type="dxa"/>
              <w:right w:w="120.0" w:type="dxa"/>
            </w:tcMar>
          </w:tcPr>
          <w:p w:rsidR="00000000" w:rsidDel="00000000" w:rsidP="00000000" w:rsidRDefault="00000000" w:rsidRPr="00000000" w14:paraId="00000028">
            <w:pPr>
              <w:rPr/>
            </w:pPr>
            <w:r w:rsidDel="00000000" w:rsidR="00000000" w:rsidRPr="00000000">
              <w:rPr>
                <w:b w:val="1"/>
                <w:bCs w:val="1"/>
                <w:color w:val="1f3864"/>
                <w:rtl w:val="0"/>
              </w:rPr>
              <w:t xml:space="preserve">Márgenes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9">
            <w:pPr>
              <w:rPr/>
            </w:pPr>
            <w:r w:rsidDel="00000000" w:rsidR="00000000" w:rsidRPr="00000000">
              <w:rPr>
                <w:rtl w:val="0"/>
              </w:rPr>
              <w:t xml:space="preserve">2.54 cm (1") en los cuatro lados de la página.</w:t>
            </w:r>
          </w:p>
        </w:tc>
      </w:tr>
      <w:tr>
        <w:trPr>
          <w:cantSplit w:val="0"/>
          <w:tblHeader w:val="0"/>
        </w:trPr>
        <w:tc>
          <w:tcPr>
            <w:shd w:fill="dce6f1" w:val="clear"/>
            <w:tcMar>
              <w:top w:w="90.0" w:type="dxa"/>
              <w:left w:w="120.0" w:type="dxa"/>
              <w:bottom w:w="90.0" w:type="dxa"/>
              <w:right w:w="120.0" w:type="dxa"/>
            </w:tcMar>
          </w:tcPr>
          <w:p w:rsidR="00000000" w:rsidDel="00000000" w:rsidP="00000000" w:rsidRDefault="00000000" w:rsidRPr="00000000" w14:paraId="0000002A">
            <w:pPr>
              <w:rPr/>
            </w:pPr>
            <w:r w:rsidDel="00000000" w:rsidR="00000000" w:rsidRPr="00000000">
              <w:rPr>
                <w:b w:val="1"/>
                <w:bCs w:val="1"/>
                <w:color w:val="1f3864"/>
                <w:rtl w:val="0"/>
              </w:rPr>
              <w:t xml:space="preserve">Título 1 (secciones)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B">
            <w:pPr>
              <w:rPr/>
            </w:pPr>
            <w:r w:rsidDel="00000000" w:rsidR="00000000" w:rsidRPr="00000000">
              <w:rPr>
                <w:rtl w:val="0"/>
              </w:rPr>
              <w:t xml:space="preserve">Arial 16 pt, negrita, azul marino, con línea de color debajo.</w:t>
            </w:r>
          </w:p>
        </w:tc>
      </w:tr>
      <w:tr>
        <w:trPr>
          <w:cantSplit w:val="0"/>
          <w:tblHeader w:val="0"/>
        </w:trPr>
        <w:tc>
          <w:tcPr>
            <w:shd w:fill="dce6f1" w:val="clear"/>
            <w:tcMar>
              <w:top w:w="90.0" w:type="dxa"/>
              <w:left w:w="120.0" w:type="dxa"/>
              <w:bottom w:w="90.0" w:type="dxa"/>
              <w:right w:w="120.0" w:type="dxa"/>
            </w:tcMar>
          </w:tcPr>
          <w:p w:rsidR="00000000" w:rsidDel="00000000" w:rsidP="00000000" w:rsidRDefault="00000000" w:rsidRPr="00000000" w14:paraId="0000002C">
            <w:pPr>
              <w:rPr/>
            </w:pPr>
            <w:r w:rsidDel="00000000" w:rsidR="00000000" w:rsidRPr="00000000">
              <w:rPr>
                <w:b w:val="1"/>
                <w:bCs w:val="1"/>
                <w:color w:val="1f3864"/>
                <w:rtl w:val="0"/>
              </w:rPr>
              <w:t xml:space="preserve">Título 2 (subsecciones)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D">
            <w:pPr>
              <w:rPr/>
            </w:pPr>
            <w:r w:rsidDel="00000000" w:rsidR="00000000" w:rsidRPr="00000000">
              <w:rPr>
                <w:rtl w:val="0"/>
              </w:rPr>
              <w:t xml:space="preserve">Arial 13 pt, negrita, azul marino.</w:t>
            </w:r>
          </w:p>
        </w:tc>
      </w:tr>
      <w:tr>
        <w:trPr>
          <w:cantSplit w:val="0"/>
          <w:tblHeader w:val="0"/>
        </w:trPr>
        <w:tc>
          <w:tcPr>
            <w:shd w:fill="dce6f1" w:val="clear"/>
            <w:tcMar>
              <w:top w:w="90.0" w:type="dxa"/>
              <w:left w:w="120.0" w:type="dxa"/>
              <w:bottom w:w="90.0" w:type="dxa"/>
              <w:right w:w="120.0" w:type="dxa"/>
            </w:tcMar>
          </w:tcPr>
          <w:p w:rsidR="00000000" w:rsidDel="00000000" w:rsidP="00000000" w:rsidRDefault="00000000" w:rsidRPr="00000000" w14:paraId="0000002E">
            <w:pPr>
              <w:rPr/>
            </w:pPr>
            <w:r w:rsidDel="00000000" w:rsidR="00000000" w:rsidRPr="00000000">
              <w:rPr>
                <w:b w:val="1"/>
                <w:bCs w:val="1"/>
                <w:color w:val="1f3864"/>
                <w:rtl w:val="0"/>
              </w:rPr>
              <w:t xml:space="preserve">Citas y referencias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F">
            <w:pPr>
              <w:rPr/>
            </w:pPr>
            <w:r w:rsidDel="00000000" w:rsidR="00000000" w:rsidRPr="00000000">
              <w:rPr>
                <w:rtl w:val="0"/>
              </w:rPr>
              <w:t xml:space="preserve">Formato APA, 7.ª edición.</w:t>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pBdr>
          <w:bottom w:color="2e75b6" w:space="6" w:sz="10" w:val="single"/>
        </w:pBdr>
        <w:spacing w:after="160" w:before="420" w:lineRule="auto"/>
        <w:rPr/>
      </w:pPr>
      <w:r w:rsidDel="00000000" w:rsidR="00000000" w:rsidRPr="00000000">
        <w:rPr>
          <w:rtl w:val="0"/>
        </w:rPr>
        <w:t xml:space="preserve">Índice</w:t>
      </w:r>
    </w:p>
    <w:p w:rsidR="00000000" w:rsidDel="00000000" w:rsidP="00000000" w:rsidRDefault="00000000" w:rsidRPr="00000000" w14:paraId="00000032">
      <w:pPr>
        <w:spacing w:after="140" w:lineRule="auto"/>
        <w:rPr/>
      </w:pPr>
      <w:sdt>
        <w:sdtPr>
          <w:id w:val="1917478836"/>
          <w:tag w:val="goog_rdk_0"/>
        </w:sdtPr>
        <w:sdtContent>
          <w:r w:rsidDel="00000000" w:rsidR="00000000" w:rsidRPr="00000000">
            <w:rPr>
              <w:rFonts w:ascii="Arial Unicode MS" w:cs="Arial Unicode MS" w:eastAsia="Arial Unicode MS" w:hAnsi="Arial Unicode MS"/>
              <w:i w:val="1"/>
              <w:iCs w:val="1"/>
              <w:color w:val="595959"/>
              <w:rtl w:val="0"/>
            </w:rPr>
            <w:t xml:space="preserve">Al ser una plantilla editable, el número de página de cada sección cambiará según lo que escriban. Usen este listado como guía de contenido y, si lo desean, inserten un índice automático de Word (Referencias → Tabla de contenido) una vez terminado el documento.</w:t>
          </w:r>
        </w:sdtContent>
      </w:sdt>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70" w:lineRule="auto"/>
        <w:ind w:left="720" w:hanging="360"/>
        <w:rPr/>
      </w:pPr>
      <w:r w:rsidDel="00000000" w:rsidR="00000000" w:rsidRPr="00000000">
        <w:rPr>
          <w:color w:val="000000"/>
          <w:rtl w:val="0"/>
        </w:rPr>
        <w:t xml:space="preserve">1. Resumen ejecutivo</w:t>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70" w:lineRule="auto"/>
        <w:ind w:left="720" w:hanging="360"/>
        <w:rPr/>
      </w:pPr>
      <w:r w:rsidDel="00000000" w:rsidR="00000000" w:rsidRPr="00000000">
        <w:rPr>
          <w:color w:val="000000"/>
          <w:rtl w:val="0"/>
        </w:rPr>
        <w:t xml:space="preserve">2. Diagnóstico del problema</w:t>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70" w:lineRule="auto"/>
        <w:ind w:left="720" w:hanging="360"/>
        <w:rPr/>
      </w:pPr>
      <w:r w:rsidDel="00000000" w:rsidR="00000000" w:rsidRPr="00000000">
        <w:rPr>
          <w:color w:val="000000"/>
          <w:rtl w:val="0"/>
        </w:rPr>
        <w:t xml:space="preserve">3. Selección y justificación de la estrategia</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70" w:lineRule="auto"/>
        <w:ind w:left="720" w:hanging="360"/>
        <w:rPr/>
      </w:pPr>
      <w:r w:rsidDel="00000000" w:rsidR="00000000" w:rsidRPr="00000000">
        <w:rPr>
          <w:color w:val="000000"/>
          <w:rtl w:val="0"/>
        </w:rPr>
        <w:t xml:space="preserve">4. Diseño técnico de la solución</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70" w:lineRule="auto"/>
        <w:ind w:left="720" w:hanging="360"/>
        <w:rPr/>
      </w:pPr>
      <w:r w:rsidDel="00000000" w:rsidR="00000000" w:rsidRPr="00000000">
        <w:rPr>
          <w:color w:val="000000"/>
          <w:rtl w:val="0"/>
        </w:rPr>
        <w:t xml:space="preserve">5. Plan de implementación, operación y mantenimiento</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70" w:lineRule="auto"/>
        <w:ind w:left="720" w:hanging="360"/>
        <w:rPr/>
      </w:pPr>
      <w:r w:rsidDel="00000000" w:rsidR="00000000" w:rsidRPr="00000000">
        <w:rPr>
          <w:color w:val="000000"/>
          <w:rtl w:val="0"/>
        </w:rPr>
        <w:t xml:space="preserve">6. Evaluación de eficacia e impacto</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70" w:lineRule="auto"/>
        <w:ind w:left="720" w:hanging="360"/>
        <w:rPr/>
      </w:pPr>
      <w:r w:rsidDel="00000000" w:rsidR="00000000" w:rsidRPr="00000000">
        <w:rPr>
          <w:color w:val="000000"/>
          <w:rtl w:val="0"/>
        </w:rPr>
        <w:t xml:space="preserve">7. Viabilidad económica y plan de adopción</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70" w:lineRule="auto"/>
        <w:ind w:left="720" w:hanging="360"/>
        <w:rPr/>
      </w:pPr>
      <w:r w:rsidDel="00000000" w:rsidR="00000000" w:rsidRPr="00000000">
        <w:rPr>
          <w:color w:val="000000"/>
          <w:rtl w:val="0"/>
        </w:rPr>
        <w:t xml:space="preserve">8. Conclusiones</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70" w:lineRule="auto"/>
        <w:ind w:left="720" w:hanging="360"/>
        <w:rPr/>
      </w:pPr>
      <w:r w:rsidDel="00000000" w:rsidR="00000000" w:rsidRPr="00000000">
        <w:rPr>
          <w:color w:val="000000"/>
          <w:rtl w:val="0"/>
        </w:rPr>
        <w:t xml:space="preserve">9. Referencias bibliográficas</w:t>
      </w: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70" w:lineRule="auto"/>
        <w:ind w:left="720" w:hanging="360"/>
        <w:rPr/>
      </w:pPr>
      <w:r w:rsidDel="00000000" w:rsidR="00000000" w:rsidRPr="00000000">
        <w:rPr>
          <w:color w:val="000000"/>
          <w:rtl w:val="0"/>
        </w:rPr>
        <w:t xml:space="preserve">Anexo A — Declaración de uso de inteligencia artificial</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70" w:lineRule="auto"/>
        <w:ind w:left="720" w:hanging="360"/>
        <w:rPr/>
      </w:pPr>
      <w:r w:rsidDel="00000000" w:rsidR="00000000" w:rsidRPr="00000000">
        <w:rPr>
          <w:color w:val="000000"/>
          <w:rtl w:val="0"/>
        </w:rPr>
        <w:t xml:space="preserve">Anexo B — Material adicional (opcional)</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pBdr>
          <w:bottom w:color="2e75b6" w:space="6" w:sz="10" w:val="single"/>
        </w:pBdr>
        <w:spacing w:after="160" w:before="420" w:lineRule="auto"/>
        <w:rPr/>
      </w:pPr>
      <w:r w:rsidDel="00000000" w:rsidR="00000000" w:rsidRPr="00000000">
        <w:rPr>
          <w:rtl w:val="0"/>
        </w:rPr>
        <w:t xml:space="preserve">1. Resumen ejecutivo</w:t>
      </w:r>
    </w:p>
    <w:p w:rsidR="00000000" w:rsidDel="00000000" w:rsidP="00000000" w:rsidRDefault="00000000" w:rsidRPr="00000000" w14:paraId="00000040">
      <w:pPr>
        <w:spacing w:after="140" w:lineRule="auto"/>
        <w:rPr/>
      </w:pPr>
      <w:r w:rsidDel="00000000" w:rsidR="00000000" w:rsidRPr="00000000">
        <w:rPr>
          <w:i w:val="1"/>
          <w:iCs w:val="1"/>
          <w:color w:val="595959"/>
          <w:rtl w:val="0"/>
        </w:rPr>
        <w:t xml:space="preserve">Síntesis de 150 a 250 palabras: el problema de las arenillas en el campus, la estrategia propuesta y el resultado esperado. Es la última sección que deben escribir, aunque aparezca primero.</w:t>
      </w:r>
      <w:r w:rsidDel="00000000" w:rsidR="00000000" w:rsidRPr="00000000">
        <w:rPr>
          <w:rtl w:val="0"/>
        </w:rPr>
      </w:r>
    </w:p>
    <w:p w:rsidR="00000000" w:rsidDel="00000000" w:rsidP="00000000" w:rsidRDefault="00000000" w:rsidRPr="00000000" w14:paraId="00000041">
      <w:pPr>
        <w:pBdr>
          <w:top w:color="bfd3ea" w:space="0" w:sz="4" w:val="single"/>
          <w:left w:color="bfd3ea" w:space="0" w:sz="4" w:val="single"/>
          <w:bottom w:color="bfd3ea" w:space="0" w:sz="4" w:val="single"/>
          <w:right w:color="bfd3ea" w:space="0" w:sz="4" w:val="single"/>
        </w:pBdr>
        <w:shd w:fill="eef3fa" w:val="clear"/>
        <w:spacing w:after="280" w:line="480" w:lineRule="auto"/>
        <w:ind w:firstLine="720"/>
        <w:rPr/>
      </w:pPr>
      <w:r w:rsidDel="00000000" w:rsidR="00000000" w:rsidRPr="00000000">
        <w:rPr>
          <w:i w:val="1"/>
          <w:iCs w:val="1"/>
          <w:color w:val="8a95a5"/>
          <w:rtl w:val="0"/>
        </w:rPr>
        <w:t xml:space="preserve">  [Escriban aquí el resumen ejecutivo]</w:t>
      </w:r>
      <w:r w:rsidDel="00000000" w:rsidR="00000000" w:rsidRPr="00000000">
        <w:rPr>
          <w:rtl w:val="0"/>
        </w:rPr>
      </w:r>
    </w:p>
    <w:p w:rsidR="00000000" w:rsidDel="00000000" w:rsidP="00000000" w:rsidRDefault="00000000" w:rsidRPr="00000000" w14:paraId="00000042">
      <w:pPr>
        <w:pStyle w:val="Heading1"/>
        <w:pBdr>
          <w:bottom w:color="2e75b6" w:space="6" w:sz="10" w:val="single"/>
        </w:pBdr>
        <w:spacing w:after="160" w:before="420" w:lineRule="auto"/>
        <w:rPr/>
      </w:pPr>
      <w:r w:rsidDel="00000000" w:rsidR="00000000" w:rsidRPr="00000000">
        <w:rPr>
          <w:rtl w:val="0"/>
        </w:rPr>
        <w:t xml:space="preserve">2. Diagnóstico del problema</w:t>
      </w:r>
    </w:p>
    <w:p w:rsidR="00000000" w:rsidDel="00000000" w:rsidP="00000000" w:rsidRDefault="00000000" w:rsidRPr="00000000" w14:paraId="00000043">
      <w:pPr>
        <w:spacing w:after="140" w:lineRule="auto"/>
        <w:rPr/>
      </w:pPr>
      <w:r w:rsidDel="00000000" w:rsidR="00000000" w:rsidRPr="00000000">
        <w:rPr>
          <w:i w:val="1"/>
          <w:iCs w:val="1"/>
          <w:color w:val="595959"/>
          <w:rtl w:val="0"/>
        </w:rPr>
        <w:t xml:space="preserve">Identificación de los puntos críticos de presencia de arenillas en el campus, épocas y horarios de mayor afectación, y factores del entorno que las favorecen (cuerpos de agua, canales, vegetación). Incluyan un análisis de las soluciones que ya existen. Contrasten la información sobre la biología de las arenillas con la literatura; no asuman una especie sin justificarlo.</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b w:val="1"/>
          <w:bCs w:val="1"/>
          <w:color w:val="1f3864"/>
          <w:sz w:val="18"/>
          <w:szCs w:val="18"/>
          <w:rtl w:val="0"/>
        </w:rPr>
        <w:t xml:space="preserve">Requisito(s) que cubre: </w:t>
      </w:r>
      <w:r w:rsidDel="00000000" w:rsidR="00000000" w:rsidRPr="00000000">
        <w:rPr>
          <w:color w:val="1f3864"/>
          <w:sz w:val="18"/>
          <w:szCs w:val="18"/>
          <w:rtl w:val="0"/>
        </w:rPr>
        <w:t xml:space="preserve">RF-01 · Metodología — Etapa "Diagnóstico del problema"</w:t>
      </w:r>
      <w:r w:rsidDel="00000000" w:rsidR="00000000" w:rsidRPr="00000000">
        <w:rPr>
          <w:rtl w:val="0"/>
        </w:rPr>
      </w:r>
    </w:p>
    <w:p w:rsidR="00000000" w:rsidDel="00000000" w:rsidP="00000000" w:rsidRDefault="00000000" w:rsidRPr="00000000" w14:paraId="00000045">
      <w:pPr>
        <w:pBdr>
          <w:top w:color="bfd3ea" w:space="0" w:sz="4" w:val="single"/>
          <w:left w:color="bfd3ea" w:space="0" w:sz="4" w:val="single"/>
          <w:bottom w:color="bfd3ea" w:space="0" w:sz="4" w:val="single"/>
          <w:right w:color="bfd3ea" w:space="0" w:sz="4" w:val="single"/>
        </w:pBdr>
        <w:shd w:fill="eef3fa" w:val="clear"/>
        <w:spacing w:after="280" w:line="480" w:lineRule="auto"/>
        <w:ind w:firstLine="720"/>
        <w:rPr/>
      </w:pPr>
      <w:r w:rsidDel="00000000" w:rsidR="00000000" w:rsidRPr="00000000">
        <w:rPr>
          <w:i w:val="1"/>
          <w:iCs w:val="1"/>
          <w:color w:val="8a95a5"/>
          <w:rtl w:val="0"/>
        </w:rPr>
        <w:t xml:space="preserve">  [Describan aquí el diagnóstico del problema]</w:t>
      </w:r>
      <w:r w:rsidDel="00000000" w:rsidR="00000000" w:rsidRPr="00000000">
        <w:rPr>
          <w:rtl w:val="0"/>
        </w:rPr>
      </w:r>
    </w:p>
    <w:p w:rsidR="00000000" w:rsidDel="00000000" w:rsidP="00000000" w:rsidRDefault="00000000" w:rsidRPr="00000000" w14:paraId="00000046">
      <w:pPr>
        <w:pStyle w:val="Heading1"/>
        <w:pBdr>
          <w:bottom w:color="2e75b6" w:space="6" w:sz="10" w:val="single"/>
        </w:pBdr>
        <w:spacing w:after="160" w:before="420" w:lineRule="auto"/>
        <w:rPr/>
      </w:pPr>
      <w:r w:rsidDel="00000000" w:rsidR="00000000" w:rsidRPr="00000000">
        <w:rPr>
          <w:rtl w:val="0"/>
        </w:rPr>
        <w:t xml:space="preserve">3. Selección y justificación de la estrategia</w:t>
      </w:r>
    </w:p>
    <w:p w:rsidR="00000000" w:rsidDel="00000000" w:rsidP="00000000" w:rsidRDefault="00000000" w:rsidRPr="00000000" w14:paraId="00000047">
      <w:pPr>
        <w:spacing w:after="140" w:lineRule="auto"/>
        <w:rPr/>
      </w:pPr>
      <w:r w:rsidDel="00000000" w:rsidR="00000000" w:rsidRPr="00000000">
        <w:rPr>
          <w:i w:val="1"/>
          <w:iCs w:val="1"/>
          <w:color w:val="595959"/>
          <w:rtl w:val="0"/>
        </w:rPr>
        <w:t xml:space="preserve">Revisión de las alternativas de control consideradas (verdes, tecnológicas, repelentes, biológicas, ambientales, comunitarias), criterios de comparación y elección fundamentada de una estrategia o de una combinación de ellas. Respalden la elección con evidencia citada en formato APA.</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b w:val="1"/>
          <w:bCs w:val="1"/>
          <w:color w:val="1f3864"/>
          <w:sz w:val="18"/>
          <w:szCs w:val="18"/>
          <w:rtl w:val="0"/>
        </w:rPr>
        <w:t xml:space="preserve">Requisito(s) que cubre: </w:t>
      </w:r>
      <w:r w:rsidDel="00000000" w:rsidR="00000000" w:rsidRPr="00000000">
        <w:rPr>
          <w:color w:val="1f3864"/>
          <w:sz w:val="18"/>
          <w:szCs w:val="18"/>
          <w:rtl w:val="0"/>
        </w:rPr>
        <w:t xml:space="preserve">RF-01 · RNF-02</w:t>
      </w:r>
      <w:r w:rsidDel="00000000" w:rsidR="00000000" w:rsidRPr="00000000">
        <w:rPr>
          <w:rtl w:val="0"/>
        </w:rPr>
      </w:r>
    </w:p>
    <w:p w:rsidR="00000000" w:rsidDel="00000000" w:rsidP="00000000" w:rsidRDefault="00000000" w:rsidRPr="00000000" w14:paraId="00000049">
      <w:pPr>
        <w:pBdr>
          <w:top w:color="bfd3ea" w:space="0" w:sz="4" w:val="single"/>
          <w:left w:color="bfd3ea" w:space="0" w:sz="4" w:val="single"/>
          <w:bottom w:color="bfd3ea" w:space="0" w:sz="4" w:val="single"/>
          <w:right w:color="bfd3ea" w:space="0" w:sz="4" w:val="single"/>
        </w:pBdr>
        <w:shd w:fill="eef3fa" w:val="clear"/>
        <w:spacing w:after="280" w:line="480" w:lineRule="auto"/>
        <w:ind w:firstLine="720"/>
        <w:rPr/>
      </w:pPr>
      <w:r w:rsidDel="00000000" w:rsidR="00000000" w:rsidRPr="00000000">
        <w:rPr>
          <w:i w:val="1"/>
          <w:iCs w:val="1"/>
          <w:color w:val="8a95a5"/>
          <w:rtl w:val="0"/>
        </w:rPr>
        <w:t xml:space="preserve">  [Presenten aquí la comparación de alternativas y la estrategia elegida]</w:t>
      </w:r>
      <w:r w:rsidDel="00000000" w:rsidR="00000000" w:rsidRPr="00000000">
        <w:rPr>
          <w:rtl w:val="0"/>
        </w:rPr>
      </w:r>
    </w:p>
    <w:p w:rsidR="00000000" w:rsidDel="00000000" w:rsidP="00000000" w:rsidRDefault="00000000" w:rsidRPr="00000000" w14:paraId="0000004A">
      <w:pPr>
        <w:pStyle w:val="Heading1"/>
        <w:pBdr>
          <w:bottom w:color="2e75b6" w:space="6" w:sz="10" w:val="single"/>
        </w:pBdr>
        <w:spacing w:after="160" w:before="420" w:lineRule="auto"/>
        <w:rPr/>
      </w:pPr>
      <w:r w:rsidDel="00000000" w:rsidR="00000000" w:rsidRPr="00000000">
        <w:rPr>
          <w:rtl w:val="0"/>
        </w:rPr>
        <w:t xml:space="preserve">4. Diseño técnico de la solución</w:t>
      </w:r>
    </w:p>
    <w:p w:rsidR="00000000" w:rsidDel="00000000" w:rsidP="00000000" w:rsidRDefault="00000000" w:rsidRPr="00000000" w14:paraId="0000004B">
      <w:pPr>
        <w:spacing w:after="140" w:lineRule="auto"/>
        <w:rPr/>
      </w:pPr>
      <w:r w:rsidDel="00000000" w:rsidR="00000000" w:rsidRPr="00000000">
        <w:rPr>
          <w:i w:val="1"/>
          <w:iCs w:val="1"/>
          <w:color w:val="595959"/>
          <w:rtl w:val="0"/>
        </w:rPr>
        <w:t xml:space="preserve">Planos, esquemas o especificaciones acordes con el tipo de solución. Por ejemplo: especies, distancias de siembra y densidad (barrera vegetal); componentes, energía y ubicación (dispositivo); composición y modo de aplicación (repelente); intervenciones sobre el hábitat (manejo ambiental). Indiquen siempre la ubicación en el campus y numeren cada figura con su pie (Figura 1, Figura 2, ...).</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b w:val="1"/>
          <w:bCs w:val="1"/>
          <w:color w:val="1f3864"/>
          <w:sz w:val="18"/>
          <w:szCs w:val="18"/>
          <w:rtl w:val="0"/>
        </w:rPr>
        <w:t xml:space="preserve">Requisito(s) que cubre: </w:t>
      </w:r>
      <w:r w:rsidDel="00000000" w:rsidR="00000000" w:rsidRPr="00000000">
        <w:rPr>
          <w:color w:val="1f3864"/>
          <w:sz w:val="18"/>
          <w:szCs w:val="18"/>
          <w:rtl w:val="0"/>
        </w:rPr>
        <w:t xml:space="preserve">RF-02 · RNF-02</w:t>
      </w:r>
      <w:r w:rsidDel="00000000" w:rsidR="00000000" w:rsidRPr="00000000">
        <w:rPr>
          <w:rtl w:val="0"/>
        </w:rPr>
      </w:r>
    </w:p>
    <w:p w:rsidR="00000000" w:rsidDel="00000000" w:rsidP="00000000" w:rsidRDefault="00000000" w:rsidRPr="00000000" w14:paraId="0000004D">
      <w:pPr>
        <w:pBdr>
          <w:top w:color="bfd3ea" w:space="0" w:sz="4" w:val="single"/>
          <w:left w:color="bfd3ea" w:space="0" w:sz="4" w:val="single"/>
          <w:bottom w:color="bfd3ea" w:space="0" w:sz="4" w:val="single"/>
          <w:right w:color="bfd3ea" w:space="0" w:sz="4" w:val="single"/>
        </w:pBdr>
        <w:shd w:fill="eef3fa" w:val="clear"/>
        <w:spacing w:after="280" w:line="480" w:lineRule="auto"/>
        <w:ind w:firstLine="720"/>
        <w:rPr/>
      </w:pPr>
      <w:r w:rsidDel="00000000" w:rsidR="00000000" w:rsidRPr="00000000">
        <w:rPr>
          <w:i w:val="1"/>
          <w:iCs w:val="1"/>
          <w:color w:val="8a95a5"/>
          <w:rtl w:val="0"/>
        </w:rPr>
        <w:t xml:space="preserve">  [Inserten aquí los planos/esquemas y su descripción]</w:t>
      </w:r>
      <w:r w:rsidDel="00000000" w:rsidR="00000000" w:rsidRPr="00000000">
        <w:rPr>
          <w:rtl w:val="0"/>
        </w:rPr>
      </w:r>
    </w:p>
    <w:p w:rsidR="00000000" w:rsidDel="00000000" w:rsidP="00000000" w:rsidRDefault="00000000" w:rsidRPr="00000000" w14:paraId="0000004E">
      <w:pPr>
        <w:pStyle w:val="Heading1"/>
        <w:pBdr>
          <w:bottom w:color="2e75b6" w:space="6" w:sz="10" w:val="single"/>
        </w:pBdr>
        <w:spacing w:after="160" w:before="420" w:lineRule="auto"/>
        <w:rPr/>
      </w:pPr>
      <w:r w:rsidDel="00000000" w:rsidR="00000000" w:rsidRPr="00000000">
        <w:rPr>
          <w:rtl w:val="0"/>
        </w:rPr>
        <w:t xml:space="preserve">5. Plan de implementación, operación y mantenimiento</w:t>
      </w:r>
    </w:p>
    <w:p w:rsidR="00000000" w:rsidDel="00000000" w:rsidP="00000000" w:rsidRDefault="00000000" w:rsidRPr="00000000" w14:paraId="0000004F">
      <w:pPr>
        <w:spacing w:after="140" w:lineRule="auto"/>
        <w:rPr/>
      </w:pPr>
      <w:r w:rsidDel="00000000" w:rsidR="00000000" w:rsidRPr="00000000">
        <w:rPr>
          <w:i w:val="1"/>
          <w:iCs w:val="1"/>
          <w:color w:val="595959"/>
          <w:rtl w:val="0"/>
        </w:rPr>
        <w:t xml:space="preserve">Cronograma, responsables, frecuencias de operación y mantenimiento, insumos o energía requeridos y ciclo de vida de la solución. Describan quién la operaría dentro de la estructura de la universidad.</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b w:val="1"/>
          <w:bCs w:val="1"/>
          <w:color w:val="1f3864"/>
          <w:sz w:val="18"/>
          <w:szCs w:val="18"/>
          <w:rtl w:val="0"/>
        </w:rPr>
        <w:t xml:space="preserve">Requisito(s) que cubre: </w:t>
      </w:r>
      <w:r w:rsidDel="00000000" w:rsidR="00000000" w:rsidRPr="00000000">
        <w:rPr>
          <w:color w:val="1f3864"/>
          <w:sz w:val="18"/>
          <w:szCs w:val="18"/>
          <w:rtl w:val="0"/>
        </w:rPr>
        <w:t xml:space="preserve">RF-03 · RNF-01</w:t>
      </w:r>
      <w:r w:rsidDel="00000000" w:rsidR="00000000" w:rsidRPr="00000000">
        <w:rPr>
          <w:rtl w:val="0"/>
        </w:rPr>
      </w:r>
    </w:p>
    <w:p w:rsidR="00000000" w:rsidDel="00000000" w:rsidP="00000000" w:rsidRDefault="00000000" w:rsidRPr="00000000" w14:paraId="00000051">
      <w:pPr>
        <w:pBdr>
          <w:top w:color="bfd3ea" w:space="0" w:sz="4" w:val="single"/>
          <w:left w:color="bfd3ea" w:space="0" w:sz="4" w:val="single"/>
          <w:bottom w:color="bfd3ea" w:space="0" w:sz="4" w:val="single"/>
          <w:right w:color="bfd3ea" w:space="0" w:sz="4" w:val="single"/>
        </w:pBdr>
        <w:shd w:fill="eef3fa" w:val="clear"/>
        <w:spacing w:after="280" w:line="480" w:lineRule="auto"/>
        <w:ind w:firstLine="720"/>
        <w:rPr/>
      </w:pPr>
      <w:r w:rsidDel="00000000" w:rsidR="00000000" w:rsidRPr="00000000">
        <w:rPr>
          <w:i w:val="1"/>
          <w:iCs w:val="1"/>
          <w:color w:val="8a95a5"/>
          <w:rtl w:val="0"/>
        </w:rPr>
        <w:t xml:space="preserve">  [Detallen aquí el plan de implementación, operación y mantenimiento]</w:t>
      </w:r>
      <w:r w:rsidDel="00000000" w:rsidR="00000000" w:rsidRPr="00000000">
        <w:rPr>
          <w:rtl w:val="0"/>
        </w:rPr>
      </w:r>
    </w:p>
    <w:p w:rsidR="00000000" w:rsidDel="00000000" w:rsidP="00000000" w:rsidRDefault="00000000" w:rsidRPr="00000000" w14:paraId="00000052">
      <w:pPr>
        <w:pStyle w:val="Heading1"/>
        <w:pBdr>
          <w:bottom w:color="2e75b6" w:space="6" w:sz="10" w:val="single"/>
        </w:pBdr>
        <w:spacing w:after="160" w:before="420" w:lineRule="auto"/>
        <w:rPr/>
      </w:pPr>
      <w:r w:rsidDel="00000000" w:rsidR="00000000" w:rsidRPr="00000000">
        <w:rPr>
          <w:rtl w:val="0"/>
        </w:rPr>
        <w:t xml:space="preserve">6. Evaluación de eficacia e impacto</w:t>
      </w:r>
    </w:p>
    <w:p w:rsidR="00000000" w:rsidDel="00000000" w:rsidP="00000000" w:rsidRDefault="00000000" w:rsidRPr="00000000" w14:paraId="00000053">
      <w:pPr>
        <w:spacing w:after="140" w:lineRule="auto"/>
        <w:rPr/>
      </w:pPr>
      <w:r w:rsidDel="00000000" w:rsidR="00000000" w:rsidRPr="00000000">
        <w:rPr>
          <w:i w:val="1"/>
          <w:iCs w:val="1"/>
          <w:color w:val="595959"/>
          <w:rtl w:val="0"/>
        </w:rPr>
        <w:t xml:space="preserve">Indicadores y método para medir la reducción de arenillas (por ejemplo, conteos o trampas de monitoreo), y análisis de los efectos sobre la salud, la fauna no objetivo (polinizadores, fauna acuática) y el ambiente. Incluyan riesgos de seguridad según la solución (toxicidad de productos, seguridad eléctrica de dispositivos, especies con potencial invasor).</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b w:val="1"/>
          <w:bCs w:val="1"/>
          <w:color w:val="1f3864"/>
          <w:sz w:val="18"/>
          <w:szCs w:val="18"/>
          <w:rtl w:val="0"/>
        </w:rPr>
        <w:t xml:space="preserve">Requisito(s) que cubre: </w:t>
      </w:r>
      <w:r w:rsidDel="00000000" w:rsidR="00000000" w:rsidRPr="00000000">
        <w:rPr>
          <w:color w:val="1f3864"/>
          <w:sz w:val="18"/>
          <w:szCs w:val="18"/>
          <w:rtl w:val="0"/>
        </w:rPr>
        <w:t xml:space="preserve">RF-04 · RNF-01</w:t>
      </w:r>
      <w:r w:rsidDel="00000000" w:rsidR="00000000" w:rsidRPr="00000000">
        <w:rPr>
          <w:rtl w:val="0"/>
        </w:rPr>
      </w:r>
    </w:p>
    <w:p w:rsidR="00000000" w:rsidDel="00000000" w:rsidP="00000000" w:rsidRDefault="00000000" w:rsidRPr="00000000" w14:paraId="00000055">
      <w:pPr>
        <w:pBdr>
          <w:top w:color="bfd3ea" w:space="0" w:sz="4" w:val="single"/>
          <w:left w:color="bfd3ea" w:space="0" w:sz="4" w:val="single"/>
          <w:bottom w:color="bfd3ea" w:space="0" w:sz="4" w:val="single"/>
          <w:right w:color="bfd3ea" w:space="0" w:sz="4" w:val="single"/>
        </w:pBdr>
        <w:shd w:fill="eef3fa" w:val="clear"/>
        <w:spacing w:after="280" w:line="480" w:lineRule="auto"/>
        <w:ind w:firstLine="720"/>
        <w:rPr/>
      </w:pPr>
      <w:r w:rsidDel="00000000" w:rsidR="00000000" w:rsidRPr="00000000">
        <w:rPr>
          <w:i w:val="1"/>
          <w:iCs w:val="1"/>
          <w:color w:val="8a95a5"/>
          <w:rtl w:val="0"/>
        </w:rPr>
        <w:t xml:space="preserve">  [Desarrollen aquí la evaluación de eficacia e impacto]</w:t>
      </w:r>
      <w:r w:rsidDel="00000000" w:rsidR="00000000" w:rsidRPr="00000000">
        <w:rPr>
          <w:rtl w:val="0"/>
        </w:rPr>
      </w:r>
    </w:p>
    <w:p w:rsidR="00000000" w:rsidDel="00000000" w:rsidP="00000000" w:rsidRDefault="00000000" w:rsidRPr="00000000" w14:paraId="00000056">
      <w:pPr>
        <w:pStyle w:val="Heading1"/>
        <w:pBdr>
          <w:bottom w:color="2e75b6" w:space="6" w:sz="10" w:val="single"/>
        </w:pBdr>
        <w:spacing w:after="160" w:before="420" w:lineRule="auto"/>
        <w:rPr/>
      </w:pPr>
      <w:r w:rsidDel="00000000" w:rsidR="00000000" w:rsidRPr="00000000">
        <w:rPr>
          <w:rtl w:val="0"/>
        </w:rPr>
        <w:t xml:space="preserve">7. Viabilidad económica y plan de adopción</w:t>
      </w:r>
    </w:p>
    <w:p w:rsidR="00000000" w:rsidDel="00000000" w:rsidP="00000000" w:rsidRDefault="00000000" w:rsidRPr="00000000" w14:paraId="00000057">
      <w:pPr>
        <w:spacing w:after="140" w:lineRule="auto"/>
        <w:rPr/>
      </w:pPr>
      <w:r w:rsidDel="00000000" w:rsidR="00000000" w:rsidRPr="00000000">
        <w:rPr>
          <w:i w:val="1"/>
          <w:iCs w:val="1"/>
          <w:color w:val="595959"/>
          <w:rtl w:val="0"/>
        </w:rPr>
        <w:t xml:space="preserve">Estimación preliminar de los costos de implementación y de mantenimiento a mediano plazo (no necesita ser un presupuesto detallado, pero sí realista y coherente con los recursos de la universidad), y estrategia para que la comunidad y el personal adopten y sostengan la solución.</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b w:val="1"/>
          <w:bCs w:val="1"/>
          <w:color w:val="1f3864"/>
          <w:sz w:val="18"/>
          <w:szCs w:val="18"/>
          <w:rtl w:val="0"/>
        </w:rPr>
        <w:t xml:space="preserve">Requisito(s) que cubre: </w:t>
      </w:r>
      <w:r w:rsidDel="00000000" w:rsidR="00000000" w:rsidRPr="00000000">
        <w:rPr>
          <w:color w:val="1f3864"/>
          <w:sz w:val="18"/>
          <w:szCs w:val="18"/>
          <w:rtl w:val="0"/>
        </w:rPr>
        <w:t xml:space="preserve">RF-05</w:t>
      </w:r>
      <w:r w:rsidDel="00000000" w:rsidR="00000000" w:rsidRPr="00000000">
        <w:rPr>
          <w:rtl w:val="0"/>
        </w:rPr>
      </w:r>
    </w:p>
    <w:p w:rsidR="00000000" w:rsidDel="00000000" w:rsidP="00000000" w:rsidRDefault="00000000" w:rsidRPr="00000000" w14:paraId="00000059">
      <w:pPr>
        <w:pBdr>
          <w:top w:color="bfd3ea" w:space="0" w:sz="4" w:val="single"/>
          <w:left w:color="bfd3ea" w:space="0" w:sz="4" w:val="single"/>
          <w:bottom w:color="bfd3ea" w:space="0" w:sz="4" w:val="single"/>
          <w:right w:color="bfd3ea" w:space="0" w:sz="4" w:val="single"/>
        </w:pBdr>
        <w:shd w:fill="eef3fa" w:val="clear"/>
        <w:spacing w:after="280" w:line="480" w:lineRule="auto"/>
        <w:ind w:firstLine="720"/>
        <w:rPr/>
      </w:pPr>
      <w:r w:rsidDel="00000000" w:rsidR="00000000" w:rsidRPr="00000000">
        <w:rPr>
          <w:i w:val="1"/>
          <w:iCs w:val="1"/>
          <w:color w:val="8a95a5"/>
          <w:rtl w:val="0"/>
        </w:rPr>
        <w:t xml:space="preserve">  [Presenten aquí la viabilidad económica y el plan de adopción]</w:t>
      </w:r>
      <w:r w:rsidDel="00000000" w:rsidR="00000000" w:rsidRPr="00000000">
        <w:rPr>
          <w:rtl w:val="0"/>
        </w:rPr>
      </w:r>
    </w:p>
    <w:p w:rsidR="00000000" w:rsidDel="00000000" w:rsidP="00000000" w:rsidRDefault="00000000" w:rsidRPr="00000000" w14:paraId="0000005A">
      <w:pPr>
        <w:pStyle w:val="Heading1"/>
        <w:pBdr>
          <w:bottom w:color="2e75b6" w:space="6" w:sz="10" w:val="single"/>
        </w:pBdr>
        <w:spacing w:after="160" w:before="420" w:lineRule="auto"/>
        <w:rPr/>
      </w:pPr>
      <w:r w:rsidDel="00000000" w:rsidR="00000000" w:rsidRPr="00000000">
        <w:rPr>
          <w:rtl w:val="0"/>
        </w:rPr>
        <w:t xml:space="preserve">8. Conclusiones</w:t>
      </w:r>
    </w:p>
    <w:p w:rsidR="00000000" w:rsidDel="00000000" w:rsidP="00000000" w:rsidRDefault="00000000" w:rsidRPr="00000000" w14:paraId="0000005B">
      <w:pPr>
        <w:spacing w:after="140" w:lineRule="auto"/>
        <w:rPr/>
      </w:pPr>
      <w:r w:rsidDel="00000000" w:rsidR="00000000" w:rsidRPr="00000000">
        <w:rPr>
          <w:i w:val="1"/>
          <w:iCs w:val="1"/>
          <w:color w:val="595959"/>
          <w:rtl w:val="0"/>
        </w:rPr>
        <w:t xml:space="preserve">Cierre breve: qué problema queda resuelto, qué limitaciones tiene la propuesta tal como fue planteada en 5 días, y qué pasos seguirían si la universidad decidiera implementarla.</w:t>
      </w:r>
      <w:r w:rsidDel="00000000" w:rsidR="00000000" w:rsidRPr="00000000">
        <w:rPr>
          <w:rtl w:val="0"/>
        </w:rPr>
      </w:r>
    </w:p>
    <w:p w:rsidR="00000000" w:rsidDel="00000000" w:rsidP="00000000" w:rsidRDefault="00000000" w:rsidRPr="00000000" w14:paraId="0000005C">
      <w:pPr>
        <w:pBdr>
          <w:top w:color="bfd3ea" w:space="0" w:sz="4" w:val="single"/>
          <w:left w:color="bfd3ea" w:space="0" w:sz="4" w:val="single"/>
          <w:bottom w:color="bfd3ea" w:space="0" w:sz="4" w:val="single"/>
          <w:right w:color="bfd3ea" w:space="0" w:sz="4" w:val="single"/>
        </w:pBdr>
        <w:shd w:fill="eef3fa" w:val="clear"/>
        <w:spacing w:after="280" w:line="480" w:lineRule="auto"/>
        <w:ind w:firstLine="720"/>
        <w:rPr/>
      </w:pPr>
      <w:r w:rsidDel="00000000" w:rsidR="00000000" w:rsidRPr="00000000">
        <w:rPr>
          <w:i w:val="1"/>
          <w:iCs w:val="1"/>
          <w:color w:val="8a95a5"/>
          <w:rtl w:val="0"/>
        </w:rPr>
        <w:t xml:space="preserve">  [Escriban aquí sus conclusiones]</w:t>
      </w:r>
      <w:r w:rsidDel="00000000" w:rsidR="00000000" w:rsidRPr="00000000">
        <w:rPr>
          <w:rtl w:val="0"/>
        </w:rPr>
      </w:r>
    </w:p>
    <w:p w:rsidR="00000000" w:rsidDel="00000000" w:rsidP="00000000" w:rsidRDefault="00000000" w:rsidRPr="00000000" w14:paraId="0000005D">
      <w:pPr>
        <w:pStyle w:val="Heading1"/>
        <w:pBdr>
          <w:bottom w:color="2e75b6" w:space="6" w:sz="10" w:val="single"/>
        </w:pBdr>
        <w:spacing w:after="160" w:before="420" w:lineRule="auto"/>
        <w:rPr/>
      </w:pPr>
      <w:r w:rsidDel="00000000" w:rsidR="00000000" w:rsidRPr="00000000">
        <w:rPr>
          <w:rtl w:val="0"/>
        </w:rPr>
        <w:t xml:space="preserve">9. Referencias bibliográficas</w:t>
      </w:r>
    </w:p>
    <w:p w:rsidR="00000000" w:rsidDel="00000000" w:rsidP="00000000" w:rsidRDefault="00000000" w:rsidRPr="00000000" w14:paraId="0000005E">
      <w:pPr>
        <w:spacing w:after="140" w:lineRule="auto"/>
        <w:rPr/>
      </w:pPr>
      <w:r w:rsidDel="00000000" w:rsidR="00000000" w:rsidRPr="00000000">
        <w:rPr>
          <w:i w:val="1"/>
          <w:iCs w:val="1"/>
          <w:color w:val="595959"/>
          <w:rtl w:val="0"/>
        </w:rPr>
        <w:t xml:space="preserve">Listado completo en formato APA (7.ª edición) de toda la literatura citada en el documento, en orden alfabético y con sangría francesa (ya aplicada en el recuadro). Ejemplo: Apellido, A. A. (Año). Título del artículo. Nombre de la Revista, volumen(número), páginas. https://doi.org/xxxx</w:t>
      </w:r>
      <w:r w:rsidDel="00000000" w:rsidR="00000000" w:rsidRPr="00000000">
        <w:rPr>
          <w:rtl w:val="0"/>
        </w:rPr>
      </w:r>
    </w:p>
    <w:p w:rsidR="00000000" w:rsidDel="00000000" w:rsidP="00000000" w:rsidRDefault="00000000" w:rsidRPr="00000000" w14:paraId="0000005F">
      <w:pPr>
        <w:pBdr>
          <w:top w:color="bfd3ea" w:space="0" w:sz="4" w:val="single"/>
          <w:left w:color="bfd3ea" w:space="0" w:sz="4" w:val="single"/>
          <w:bottom w:color="bfd3ea" w:space="0" w:sz="4" w:val="single"/>
          <w:right w:color="bfd3ea" w:space="0" w:sz="4" w:val="single"/>
        </w:pBdr>
        <w:shd w:fill="eef3fa" w:val="clear"/>
        <w:spacing w:after="280" w:line="480" w:lineRule="auto"/>
        <w:ind w:hanging="720"/>
        <w:rPr/>
      </w:pPr>
      <w:r w:rsidDel="00000000" w:rsidR="00000000" w:rsidRPr="00000000">
        <w:rPr>
          <w:i w:val="1"/>
          <w:iCs w:val="1"/>
          <w:color w:val="8a95a5"/>
          <w:rtl w:val="0"/>
        </w:rPr>
        <w:t xml:space="preserve">  [Incluyan aquí su lista de referencias en formato APA]</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Bdr>
          <w:bottom w:color="2e75b6" w:space="6" w:sz="10" w:val="single"/>
        </w:pBdr>
        <w:spacing w:after="160" w:before="420" w:lineRule="auto"/>
        <w:rPr/>
      </w:pPr>
      <w:r w:rsidDel="00000000" w:rsidR="00000000" w:rsidRPr="00000000">
        <w:rPr>
          <w:rtl w:val="0"/>
        </w:rPr>
        <w:t xml:space="preserve">Anexo A — Declaración de uso de inteligencia artificial</w:t>
      </w:r>
    </w:p>
    <w:p w:rsidR="00000000" w:rsidDel="00000000" w:rsidP="00000000" w:rsidRDefault="00000000" w:rsidRPr="00000000" w14:paraId="00000062">
      <w:pPr>
        <w:spacing w:after="140" w:lineRule="auto"/>
        <w:rPr/>
      </w:pPr>
      <w:r w:rsidDel="00000000" w:rsidR="00000000" w:rsidRPr="00000000">
        <w:rPr>
          <w:i w:val="1"/>
          <w:iCs w:val="1"/>
          <w:color w:val="595959"/>
          <w:rtl w:val="0"/>
        </w:rPr>
        <w:t xml:space="preserve">Obligatorio conforme a la sección 13 del documento de planteamiento. La omisión o una declaración incompleta que no permita distinguir el aporte humano del generado por IA será penalizada en la evaluación, independientemente de la calidad técnica del resultado final.</w:t>
      </w:r>
      <w:r w:rsidDel="00000000" w:rsidR="00000000" w:rsidRPr="00000000">
        <w:rPr>
          <w:rtl w:val="0"/>
        </w:rPr>
      </w:r>
    </w:p>
    <w:tbl>
      <w:tblPr>
        <w:tblStyle w:val="Table4"/>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2865"/>
        <w:gridCol w:w="3540"/>
        <w:tblGridChange w:id="0">
          <w:tblGrid>
            <w:gridCol w:w="2775"/>
            <w:gridCol w:w="2865"/>
            <w:gridCol w:w="3540"/>
          </w:tblGrid>
        </w:tblGridChange>
      </w:tblGrid>
      <w:tr>
        <w:trPr>
          <w:cantSplit w:val="0"/>
          <w:tblHeader w:val="1"/>
        </w:trPr>
        <w:tc>
          <w:tcPr>
            <w:shd w:fill="1f3864" w:val="clear"/>
            <w:tcMar>
              <w:top w:w="90.0" w:type="dxa"/>
              <w:left w:w="100.0" w:type="dxa"/>
              <w:bottom w:w="90.0" w:type="dxa"/>
              <w:right w:w="100.0" w:type="dxa"/>
            </w:tcMar>
            <w:vAlign w:val="center"/>
          </w:tcPr>
          <w:p w:rsidR="00000000" w:rsidDel="00000000" w:rsidP="00000000" w:rsidRDefault="00000000" w:rsidRPr="00000000" w14:paraId="00000063">
            <w:pPr>
              <w:jc w:val="center"/>
              <w:rPr/>
            </w:pPr>
            <w:r w:rsidDel="00000000" w:rsidR="00000000" w:rsidRPr="00000000">
              <w:rPr>
                <w:b w:val="1"/>
                <w:bCs w:val="1"/>
                <w:color w:val="ffffff"/>
                <w:sz w:val="18"/>
                <w:szCs w:val="18"/>
                <w:rtl w:val="0"/>
              </w:rPr>
              <w:t xml:space="preserve">Herramienta de IA utilizada</w:t>
            </w:r>
            <w:r w:rsidDel="00000000" w:rsidR="00000000" w:rsidRPr="00000000">
              <w:rPr>
                <w:rtl w:val="0"/>
              </w:rPr>
            </w:r>
          </w:p>
        </w:tc>
        <w:tc>
          <w:tcPr>
            <w:shd w:fill="1f3864" w:val="clear"/>
            <w:tcMar>
              <w:top w:w="90.0" w:type="dxa"/>
              <w:left w:w="100.0" w:type="dxa"/>
              <w:bottom w:w="90.0" w:type="dxa"/>
              <w:right w:w="100.0" w:type="dxa"/>
            </w:tcMar>
            <w:vAlign w:val="center"/>
          </w:tcPr>
          <w:p w:rsidR="00000000" w:rsidDel="00000000" w:rsidP="00000000" w:rsidRDefault="00000000" w:rsidRPr="00000000" w14:paraId="00000064">
            <w:pPr>
              <w:jc w:val="center"/>
              <w:rPr/>
            </w:pPr>
            <w:r w:rsidDel="00000000" w:rsidR="00000000" w:rsidRPr="00000000">
              <w:rPr>
                <w:b w:val="1"/>
                <w:bCs w:val="1"/>
                <w:color w:val="ffffff"/>
                <w:sz w:val="18"/>
                <w:szCs w:val="18"/>
                <w:rtl w:val="0"/>
              </w:rPr>
              <w:t xml:space="preserve">Para qué se utilizó</w:t>
            </w:r>
            <w:r w:rsidDel="00000000" w:rsidR="00000000" w:rsidRPr="00000000">
              <w:rPr>
                <w:rtl w:val="0"/>
              </w:rPr>
            </w:r>
          </w:p>
        </w:tc>
        <w:tc>
          <w:tcPr>
            <w:shd w:fill="1f3864" w:val="clear"/>
            <w:tcMar>
              <w:top w:w="90.0" w:type="dxa"/>
              <w:left w:w="100.0" w:type="dxa"/>
              <w:bottom w:w="90.0" w:type="dxa"/>
              <w:right w:w="100.0" w:type="dxa"/>
            </w:tcMar>
            <w:vAlign w:val="center"/>
          </w:tcPr>
          <w:p w:rsidR="00000000" w:rsidDel="00000000" w:rsidP="00000000" w:rsidRDefault="00000000" w:rsidRPr="00000000" w14:paraId="00000065">
            <w:pPr>
              <w:jc w:val="center"/>
              <w:rPr/>
            </w:pPr>
            <w:r w:rsidDel="00000000" w:rsidR="00000000" w:rsidRPr="00000000">
              <w:rPr>
                <w:b w:val="1"/>
                <w:bCs w:val="1"/>
                <w:color w:val="ffffff"/>
                <w:sz w:val="18"/>
                <w:szCs w:val="18"/>
                <w:rtl w:val="0"/>
              </w:rPr>
              <w:t xml:space="preserve">Sección(es) donde se usó</w:t>
            </w:r>
            <w:r w:rsidDel="00000000" w:rsidR="00000000" w:rsidRPr="00000000">
              <w:rPr>
                <w:rtl w:val="0"/>
              </w:rPr>
            </w:r>
          </w:p>
        </w:tc>
      </w:tr>
      <w:tr>
        <w:trPr>
          <w:cantSplit w:val="0"/>
          <w:tblHeader w:val="0"/>
        </w:trPr>
        <w:tc>
          <w:tcPr>
            <w:tcMar>
              <w:top w:w="160.0" w:type="dxa"/>
              <w:left w:w="100.0" w:type="dxa"/>
              <w:bottom w:w="160.0" w:type="dxa"/>
              <w:right w:w="100.0" w:type="dxa"/>
            </w:tcMar>
          </w:tcPr>
          <w:p w:rsidR="00000000" w:rsidDel="00000000" w:rsidP="00000000" w:rsidRDefault="00000000" w:rsidRPr="00000000" w14:paraId="00000066">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67">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68">
            <w:pPr>
              <w:rPr/>
            </w:pPr>
            <w:r w:rsidDel="00000000" w:rsidR="00000000" w:rsidRPr="00000000">
              <w:rPr>
                <w:rtl w:val="0"/>
              </w:rPr>
            </w:r>
          </w:p>
        </w:tc>
      </w:tr>
      <w:tr>
        <w:trPr>
          <w:cantSplit w:val="0"/>
          <w:tblHeader w:val="0"/>
        </w:trPr>
        <w:tc>
          <w:tcPr>
            <w:tcMar>
              <w:top w:w="160.0" w:type="dxa"/>
              <w:left w:w="100.0" w:type="dxa"/>
              <w:bottom w:w="160.0" w:type="dxa"/>
              <w:right w:w="100.0" w:type="dxa"/>
            </w:tcMar>
          </w:tcPr>
          <w:p w:rsidR="00000000" w:rsidDel="00000000" w:rsidP="00000000" w:rsidRDefault="00000000" w:rsidRPr="00000000" w14:paraId="00000069">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6A">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6B">
            <w:pPr>
              <w:rPr/>
            </w:pPr>
            <w:r w:rsidDel="00000000" w:rsidR="00000000" w:rsidRPr="00000000">
              <w:rPr>
                <w:rtl w:val="0"/>
              </w:rPr>
            </w:r>
          </w:p>
        </w:tc>
      </w:tr>
      <w:tr>
        <w:trPr>
          <w:cantSplit w:val="0"/>
          <w:tblHeader w:val="0"/>
        </w:trPr>
        <w:tc>
          <w:tcPr>
            <w:tcMar>
              <w:top w:w="160.0" w:type="dxa"/>
              <w:left w:w="100.0" w:type="dxa"/>
              <w:bottom w:w="160.0" w:type="dxa"/>
              <w:right w:w="100.0" w:type="dxa"/>
            </w:tcMar>
          </w:tcPr>
          <w:p w:rsidR="00000000" w:rsidDel="00000000" w:rsidP="00000000" w:rsidRDefault="00000000" w:rsidRPr="00000000" w14:paraId="0000006C">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6D">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6E">
            <w:pPr>
              <w:rPr/>
            </w:pPr>
            <w:r w:rsidDel="00000000" w:rsidR="00000000" w:rsidRPr="00000000">
              <w:rPr>
                <w:rtl w:val="0"/>
              </w:rPr>
            </w:r>
          </w:p>
        </w:tc>
      </w:tr>
      <w:tr>
        <w:trPr>
          <w:cantSplit w:val="0"/>
          <w:tblHeader w:val="0"/>
        </w:trPr>
        <w:tc>
          <w:tcPr>
            <w:tcMar>
              <w:top w:w="160.0" w:type="dxa"/>
              <w:left w:w="100.0" w:type="dxa"/>
              <w:bottom w:w="160.0" w:type="dxa"/>
              <w:right w:w="100.0" w:type="dxa"/>
            </w:tcMar>
          </w:tcPr>
          <w:p w:rsidR="00000000" w:rsidDel="00000000" w:rsidP="00000000" w:rsidRDefault="00000000" w:rsidRPr="00000000" w14:paraId="0000006F">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70">
            <w:pPr>
              <w:rPr/>
            </w:pPr>
            <w:r w:rsidDel="00000000" w:rsidR="00000000" w:rsidRPr="00000000">
              <w:rPr>
                <w:rtl w:val="0"/>
              </w:rPr>
            </w:r>
          </w:p>
        </w:tc>
        <w:tc>
          <w:tcPr>
            <w:tcMar>
              <w:top w:w="160.0" w:type="dxa"/>
              <w:left w:w="100.0" w:type="dxa"/>
              <w:bottom w:w="160.0" w:type="dxa"/>
              <w:right w:w="100.0" w:type="dxa"/>
            </w:tcMar>
          </w:tcPr>
          <w:p w:rsidR="00000000" w:rsidDel="00000000" w:rsidP="00000000" w:rsidRDefault="00000000" w:rsidRPr="00000000" w14:paraId="00000071">
            <w:pPr>
              <w:rPr/>
            </w:pPr>
            <w:r w:rsidDel="00000000" w:rsidR="00000000" w:rsidRPr="00000000">
              <w:rPr>
                <w:rtl w:val="0"/>
              </w:rPr>
            </w:r>
          </w:p>
        </w:tc>
      </w:tr>
    </w:tbl>
    <w:p w:rsidR="00000000" w:rsidDel="00000000" w:rsidP="00000000" w:rsidRDefault="00000000" w:rsidRPr="00000000" w14:paraId="00000072">
      <w:pPr>
        <w:spacing w:after="100" w:before="240" w:lineRule="auto"/>
        <w:rPr/>
      </w:pPr>
      <w:r w:rsidDel="00000000" w:rsidR="00000000" w:rsidRPr="00000000">
        <w:rPr>
          <w:rtl w:val="0"/>
        </w:rPr>
      </w:r>
    </w:p>
    <w:p w:rsidR="00000000" w:rsidDel="00000000" w:rsidP="00000000" w:rsidRDefault="00000000" w:rsidRPr="00000000" w14:paraId="00000073">
      <w:pPr>
        <w:pStyle w:val="Heading2"/>
        <w:spacing w:after="120" w:before="240" w:lineRule="auto"/>
        <w:rPr/>
      </w:pPr>
      <w:r w:rsidDel="00000000" w:rsidR="00000000" w:rsidRPr="00000000">
        <w:rPr>
          <w:rtl w:val="0"/>
        </w:rPr>
        <w:t xml:space="preserve">Distinción de autoría</w:t>
      </w:r>
    </w:p>
    <w:p w:rsidR="00000000" w:rsidDel="00000000" w:rsidP="00000000" w:rsidRDefault="00000000" w:rsidRPr="00000000" w14:paraId="00000074">
      <w:pPr>
        <w:spacing w:after="140" w:lineRule="auto"/>
        <w:rPr/>
      </w:pPr>
      <w:r w:rsidDel="00000000" w:rsidR="00000000" w:rsidRPr="00000000">
        <w:rPr>
          <w:i w:val="1"/>
          <w:iCs w:val="1"/>
          <w:color w:val="595959"/>
          <w:rtl w:val="0"/>
        </w:rPr>
        <w:t xml:space="preserve">Describan qué porción del trabajo final corresponde a autoría directa del equipo, diferenciándola claramente de los aportes generados o asistidos por IA.</w:t>
      </w:r>
      <w:r w:rsidDel="00000000" w:rsidR="00000000" w:rsidRPr="00000000">
        <w:rPr>
          <w:rtl w:val="0"/>
        </w:rPr>
      </w:r>
    </w:p>
    <w:p w:rsidR="00000000" w:rsidDel="00000000" w:rsidP="00000000" w:rsidRDefault="00000000" w:rsidRPr="00000000" w14:paraId="00000075">
      <w:pPr>
        <w:pBdr>
          <w:top w:color="bfd3ea" w:space="0" w:sz="4" w:val="single"/>
          <w:left w:color="bfd3ea" w:space="0" w:sz="4" w:val="single"/>
          <w:bottom w:color="bfd3ea" w:space="0" w:sz="4" w:val="single"/>
          <w:right w:color="bfd3ea" w:space="0" w:sz="4" w:val="single"/>
        </w:pBdr>
        <w:shd w:fill="eef3fa" w:val="clear"/>
        <w:spacing w:after="280" w:line="480" w:lineRule="auto"/>
        <w:ind w:firstLine="720"/>
        <w:rPr/>
      </w:pPr>
      <w:r w:rsidDel="00000000" w:rsidR="00000000" w:rsidRPr="00000000">
        <w:rPr>
          <w:i w:val="1"/>
          <w:iCs w:val="1"/>
          <w:color w:val="8a95a5"/>
          <w:rtl w:val="0"/>
        </w:rPr>
        <w:t xml:space="preserve">  [Describan aquí la distinción de autoría humana vs. asistida por IA]</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pBdr>
          <w:bottom w:color="2e75b6" w:space="6" w:sz="10" w:val="single"/>
        </w:pBdr>
        <w:spacing w:after="160" w:before="420" w:lineRule="auto"/>
        <w:rPr/>
      </w:pPr>
      <w:r w:rsidDel="00000000" w:rsidR="00000000" w:rsidRPr="00000000">
        <w:rPr>
          <w:rtl w:val="0"/>
        </w:rPr>
        <w:t xml:space="preserve">Anexo B — Material adicional (opcional)</w:t>
      </w:r>
    </w:p>
    <w:p w:rsidR="00000000" w:rsidDel="00000000" w:rsidP="00000000" w:rsidRDefault="00000000" w:rsidRPr="00000000" w14:paraId="00000078">
      <w:pPr>
        <w:spacing w:after="140" w:lineRule="auto"/>
        <w:rPr/>
      </w:pPr>
      <w:r w:rsidDel="00000000" w:rsidR="00000000" w:rsidRPr="00000000">
        <w:rPr>
          <w:i w:val="1"/>
          <w:iCs w:val="1"/>
          <w:color w:val="595959"/>
          <w:rtl w:val="0"/>
        </w:rPr>
        <w:t xml:space="preserve">Espacio opcional para planos ampliados, tablas de datos extensas, o cualquier material de soporte que no quisieron incluir en el cuerpo principal para no interrumpir la lectura.</w:t>
      </w:r>
      <w:r w:rsidDel="00000000" w:rsidR="00000000" w:rsidRPr="00000000">
        <w:rPr>
          <w:rtl w:val="0"/>
        </w:rPr>
      </w:r>
    </w:p>
    <w:p w:rsidR="00000000" w:rsidDel="00000000" w:rsidP="00000000" w:rsidRDefault="00000000" w:rsidRPr="00000000" w14:paraId="00000079">
      <w:pPr>
        <w:pBdr>
          <w:top w:color="bfd3ea" w:space="0" w:sz="4" w:val="single"/>
          <w:left w:color="bfd3ea" w:space="0" w:sz="4" w:val="single"/>
          <w:bottom w:color="bfd3ea" w:space="0" w:sz="4" w:val="single"/>
          <w:right w:color="bfd3ea" w:space="0" w:sz="4" w:val="single"/>
        </w:pBdr>
        <w:shd w:fill="eef3fa" w:val="clear"/>
        <w:spacing w:after="280" w:line="480" w:lineRule="auto"/>
        <w:ind w:firstLine="720"/>
        <w:rPr/>
      </w:pPr>
      <w:r w:rsidDel="00000000" w:rsidR="00000000" w:rsidRPr="00000000">
        <w:rPr>
          <w:i w:val="1"/>
          <w:iCs w:val="1"/>
          <w:color w:val="8a95a5"/>
          <w:rtl w:val="0"/>
        </w:rPr>
        <w:t xml:space="preserve">  [Material adicional, si aplica]</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center"/>
      <w:rPr/>
    </w:pPr>
    <w:r w:rsidDel="00000000" w:rsidR="00000000" w:rsidRPr="00000000">
      <w:rPr>
        <w:color w:val="808080"/>
        <w:sz w:val="16"/>
        <w:szCs w:val="16"/>
        <w:rtl w:val="0"/>
      </w:rPr>
      <w:t xml:space="preserve">Página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Reto 3 — Control de Arenillas | Documento Técnico Final</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-297179</wp:posOffset>
          </wp:positionV>
          <wp:extent cx="1567815" cy="720090"/>
          <wp:effectExtent b="0" l="0" r="0" t="0"/>
          <wp:wrapSquare wrapText="bothSides" distB="0" distT="0" distL="114300" distR="114300"/>
          <wp:docPr id="121801587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67815" cy="7200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1989455</wp:posOffset>
          </wp:positionH>
          <wp:positionV relativeFrom="paragraph">
            <wp:posOffset>-230503</wp:posOffset>
          </wp:positionV>
          <wp:extent cx="1752600" cy="603250"/>
          <wp:effectExtent b="0" l="0" r="0" t="0"/>
          <wp:wrapSquare wrapText="bothSides" distB="0" distT="0" distL="114300" distR="114300"/>
          <wp:docPr id="121801587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752600" cy="603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b w:val="1"/>
      <w:bCs w:val="1"/>
      <w:color w:val="1f3864"/>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b w:val="1"/>
      <w:bCs w:val="1"/>
      <w:color w:val="1f3864"/>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Fuerte1" w:customStyle="1">
    <w:name w:val="Fuerte1"/>
    <w:basedOn w:val="Normal"/>
    <w:next w:val="Normal"/>
    <w:qFormat w:val="1"/>
    <w:rPr>
      <w:b w:val="1"/>
      <w:bCs w:val="1"/>
    </w:rPr>
  </w:style>
  <w:style w:type="paragraph" w:styleId="Prrafodelista">
    <w:name w:val="List Paragraph"/>
    <w:basedOn w:val="Normal"/>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basedOn w:val="Normal"/>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basedOn w:val="Normal"/>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paragraph" w:styleId="Encabezado">
    <w:name w:val="header"/>
    <w:basedOn w:val="Normal"/>
    <w:link w:val="EncabezadoCar"/>
    <w:uiPriority w:val="99"/>
    <w:unhideWhenUsed w:val="1"/>
    <w:rsid w:val="003E3DA8"/>
    <w:pPr>
      <w:tabs>
        <w:tab w:val="center" w:pos="4252"/>
        <w:tab w:val="right" w:pos="8504"/>
      </w:tabs>
    </w:pPr>
  </w:style>
  <w:style w:type="character" w:styleId="EncabezadoCar" w:customStyle="1">
    <w:name w:val="Encabezado Car"/>
    <w:basedOn w:val="Fuentedeprrafopredeter"/>
    <w:link w:val="Encabezado"/>
    <w:uiPriority w:val="99"/>
    <w:rsid w:val="003E3DA8"/>
  </w:style>
  <w:style w:type="paragraph" w:styleId="Piedepgina">
    <w:name w:val="footer"/>
    <w:basedOn w:val="Normal"/>
    <w:link w:val="PiedepginaCar"/>
    <w:uiPriority w:val="99"/>
    <w:unhideWhenUsed w:val="1"/>
    <w:rsid w:val="003E3DA8"/>
    <w:pPr>
      <w:tabs>
        <w:tab w:val="center" w:pos="4252"/>
        <w:tab w:val="right" w:pos="8504"/>
      </w:tabs>
    </w:pPr>
  </w:style>
  <w:style w:type="character" w:styleId="PiedepginaCar" w:customStyle="1">
    <w:name w:val="Pie de página Car"/>
    <w:basedOn w:val="Fuentedeprrafopredeter"/>
    <w:link w:val="Piedepgina"/>
    <w:uiPriority w:val="99"/>
    <w:rsid w:val="003E3DA8"/>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NwKNTki59xDMAlFk/rlGqbp1uw==">CgMxLjAaJAoBMBIfCh0IB0IZCgVBcmlhbBIQQXJpYWwgVW5pY29kZSBNUzgAciExdGlLQ3hkVDNZUkhFaXFXOVdISlhSSm5jMUdqNkNVaEI=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2026-10-18T14:50:00Z</dcterms:created>
  <dc:creator>Un-named</dc:creator>
</cp:coreProperties>
</file>