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9E0EB0">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9E0EB0">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9E0EB0">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9E0EB0">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9E0EB0">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9E0EB0">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9E0EB0">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9E0EB0">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9E0EB0">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9E0EB0">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9E0EB0">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9E0EB0">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9E0EB0">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9E0EB0">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9E0EB0">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9E0EB0">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9E0EB0">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9E0EB0">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9E0EB0">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9E0EB0">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9E0EB0">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9E0EB0">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9E0EB0">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9E0EB0">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9E0EB0">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9E0EB0">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9E0EB0">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9E0EB0">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9E0EB0">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9E0EB0">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9E0EB0">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9E0EB0">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9E0EB0">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9E0EB0">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9E0EB0">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9E0EB0">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9E0EB0">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9E0EB0">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9E0EB0">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9E0EB0">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9E0EB0">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9E0EB0">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9E0EB0">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9E0EB0">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9E0EB0">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9E0EB0">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9E0EB0">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9E0EB0">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9E0EB0">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9E0EB0">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9E0EB0">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9E0EB0">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9E0EB0">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9E0EB0">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9E0EB0">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9E0EB0">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9E0EB0">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9E0EB0">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9E0EB0">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9E0EB0">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9E0EB0">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9E0EB0">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6F0BC4">
      <w:pPr>
        <w:pStyle w:val="ListParagraph"/>
        <w:keepNext/>
        <w:numPr>
          <w:ilvl w:val="0"/>
          <w:numId w:val="23"/>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995C1B">
      <w:pPr>
        <w:pStyle w:val="ListBullet3"/>
        <w:numPr>
          <w:ilvl w:val="0"/>
          <w:numId w:val="15"/>
        </w:numPr>
        <w:spacing w:after="120"/>
        <w:jc w:val="left"/>
        <w:rPr>
          <w:b/>
        </w:rPr>
      </w:pPr>
      <w:r w:rsidRPr="00BE0945">
        <w:rPr>
          <w:b/>
        </w:rPr>
        <w:t>int  evOpen(char *filename, char *flags, int *handle)</w:t>
      </w:r>
    </w:p>
    <w:p w14:paraId="62529F89" w14:textId="77777777" w:rsidR="005F20BE" w:rsidRPr="00BE0945" w:rsidRDefault="00E938D3" w:rsidP="00995C1B">
      <w:pPr>
        <w:pStyle w:val="ListBullet3"/>
        <w:numPr>
          <w:ilvl w:val="0"/>
          <w:numId w:val="15"/>
        </w:numPr>
        <w:spacing w:after="120"/>
        <w:jc w:val="left"/>
        <w:rPr>
          <w:b/>
        </w:rPr>
      </w:pPr>
      <w:r w:rsidRPr="00BE0945">
        <w:rPr>
          <w:b/>
        </w:rPr>
        <w:t>int  evOpenBuffer(char *buffer, int bufLen, char *flags, int *handle)</w:t>
      </w:r>
    </w:p>
    <w:p w14:paraId="16BF23CA" w14:textId="77777777" w:rsidR="005F20BE" w:rsidRPr="00BE0945" w:rsidRDefault="00E938D3" w:rsidP="00995C1B">
      <w:pPr>
        <w:pStyle w:val="ListBullet3"/>
        <w:numPr>
          <w:ilvl w:val="0"/>
          <w:numId w:val="15"/>
        </w:numPr>
        <w:spacing w:after="120"/>
        <w:jc w:val="left"/>
        <w:rPr>
          <w:b/>
        </w:rPr>
      </w:pPr>
      <w:r w:rsidRPr="00BE0945">
        <w:rPr>
          <w:b/>
        </w:rPr>
        <w:t>int  evOpenSocket(int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random access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The random access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data it is often convenient to split the output into a number of files. This is supported by specifying the “s” flag. By proper specification of the filename argument and by using the evIoctl()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evOpen()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995C1B">
      <w:pPr>
        <w:pStyle w:val="BodyText"/>
        <w:numPr>
          <w:ilvl w:val="0"/>
          <w:numId w:val="16"/>
        </w:numPr>
        <w:rPr>
          <w:b/>
        </w:rPr>
      </w:pPr>
      <w:r w:rsidRPr="008F7F29">
        <w:rPr>
          <w:b/>
        </w:rPr>
        <w:t>int  evRead(int handle, uint32_t *buffer, size_t buflen)</w:t>
      </w:r>
    </w:p>
    <w:p w14:paraId="1F4FB255" w14:textId="77777777" w:rsidR="00491151" w:rsidRPr="008F7F29" w:rsidRDefault="00491151" w:rsidP="00995C1B">
      <w:pPr>
        <w:pStyle w:val="BodyText"/>
        <w:numPr>
          <w:ilvl w:val="0"/>
          <w:numId w:val="16"/>
        </w:numPr>
        <w:rPr>
          <w:b/>
        </w:rPr>
      </w:pPr>
      <w:r w:rsidRPr="008F7F29">
        <w:rPr>
          <w:b/>
        </w:rPr>
        <w:t>int  evReadAlloc(int handle, uint32_t **buffer, uint64_t *buflen)</w:t>
      </w:r>
    </w:p>
    <w:p w14:paraId="4F7925E5" w14:textId="77777777" w:rsidR="00491151" w:rsidRPr="008F7F29" w:rsidRDefault="00491151" w:rsidP="00995C1B">
      <w:pPr>
        <w:pStyle w:val="BodyText"/>
        <w:numPr>
          <w:ilvl w:val="0"/>
          <w:numId w:val="16"/>
        </w:numPr>
        <w:rPr>
          <w:b/>
        </w:rPr>
      </w:pPr>
      <w:r w:rsidRPr="008F7F29">
        <w:rPr>
          <w:b/>
        </w:rPr>
        <w:t>int  evReadNoCopy(int handle, const uint32_t **buffer, uint64_t *buflen)</w:t>
      </w:r>
    </w:p>
    <w:p w14:paraId="75AF92D0" w14:textId="77777777" w:rsidR="00491151" w:rsidRPr="008F7F29" w:rsidRDefault="00491151" w:rsidP="00995C1B">
      <w:pPr>
        <w:pStyle w:val="BodyText"/>
        <w:numPr>
          <w:ilvl w:val="0"/>
          <w:numId w:val="16"/>
        </w:numPr>
        <w:rPr>
          <w:b/>
        </w:rPr>
      </w:pPr>
      <w:r w:rsidRPr="008F7F29">
        <w:rPr>
          <w:b/>
        </w:rPr>
        <w:t>int  evReadRandom(int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int evWrite(int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r w:rsidR="00E92173">
        <w:t>Thus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int evGetBufferLength(int handle, uint64_t *length)</w:t>
      </w:r>
    </w:p>
    <w:p w14:paraId="271405AE" w14:textId="77777777" w:rsidR="00C42FEA" w:rsidRDefault="00FE31F7" w:rsidP="00FE31F7">
      <w:pPr>
        <w:pStyle w:val="BodyText"/>
      </w:pPr>
      <w:r>
        <w:lastRenderedPageBreak/>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 xml:space="preserve">If not explicitly set, the split occurs at 1GB. </w:t>
      </w:r>
      <w:r w:rsidR="00153465">
        <w:t xml:space="preserve">If a dictionary is defined by calling evWriteDictionary()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r>
        <w:t>Naming  files</w:t>
      </w:r>
      <w:bookmarkEnd w:id="51"/>
      <w:bookmarkEnd w:id="52"/>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r w:rsidRPr="00C42FEA">
        <w:t>evIoctl</w:t>
      </w:r>
      <w:r>
        <w:t>()</w:t>
      </w:r>
      <w:bookmarkEnd w:id="53"/>
      <w:bookmarkEnd w:id="54"/>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r w:rsidR="00ED0F90">
        <w:t xml:space="preserve">8, </w:t>
      </w:r>
      <w:r>
        <w:t xml:space="preserve"> 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E92173">
      <w:pPr>
        <w:pStyle w:val="BodyText"/>
        <w:numPr>
          <w:ilvl w:val="0"/>
          <w:numId w:val="21"/>
        </w:numPr>
      </w:pPr>
      <w:r>
        <w:t xml:space="preserve">"B"  </w:t>
      </w:r>
      <w:r w:rsidR="00A333B1">
        <w:t>for setting target block size in words</w:t>
      </w:r>
    </w:p>
    <w:p w14:paraId="08209E1F" w14:textId="77777777" w:rsidR="00A333B1" w:rsidRDefault="00A333B1" w:rsidP="00E92173">
      <w:pPr>
        <w:pStyle w:val="BodyText"/>
        <w:numPr>
          <w:ilvl w:val="0"/>
          <w:numId w:val="21"/>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E92173">
      <w:pPr>
        <w:pStyle w:val="BodyText"/>
        <w:numPr>
          <w:ilvl w:val="0"/>
          <w:numId w:val="21"/>
        </w:numPr>
      </w:pPr>
      <w:r>
        <w:t>"N"  for setting max # of events/block</w:t>
      </w:r>
    </w:p>
    <w:p w14:paraId="59302834" w14:textId="77777777" w:rsidR="00A333B1" w:rsidRDefault="006C3D95" w:rsidP="00E92173">
      <w:pPr>
        <w:pStyle w:val="BodyText"/>
        <w:numPr>
          <w:ilvl w:val="0"/>
          <w:numId w:val="21"/>
        </w:numPr>
      </w:pPr>
      <w:r>
        <w:t xml:space="preserve"> </w:t>
      </w:r>
      <w:r w:rsidR="00A333B1">
        <w:t>“R” for setting run number (used in file splitting)</w:t>
      </w:r>
    </w:p>
    <w:p w14:paraId="27834B87" w14:textId="77777777" w:rsidR="00A333B1" w:rsidRDefault="00A333B1" w:rsidP="00E92173">
      <w:pPr>
        <w:pStyle w:val="BodyText"/>
        <w:numPr>
          <w:ilvl w:val="0"/>
          <w:numId w:val="21"/>
        </w:numPr>
      </w:pPr>
      <w:r>
        <w:t>“T” for setting run type (used in file splitting)</w:t>
      </w:r>
    </w:p>
    <w:p w14:paraId="72F53E73" w14:textId="77777777" w:rsidR="006C3D95" w:rsidRDefault="006C3D95" w:rsidP="006C3D95">
      <w:pPr>
        <w:pStyle w:val="BodyText"/>
        <w:numPr>
          <w:ilvl w:val="0"/>
          <w:numId w:val="21"/>
        </w:numPr>
      </w:pPr>
      <w:r>
        <w:t>“S” for setting file split size in bytes</w:t>
      </w:r>
    </w:p>
    <w:p w14:paraId="4569BBC3" w14:textId="77777777" w:rsidR="00E92173" w:rsidRDefault="00E92173" w:rsidP="00E92173">
      <w:pPr>
        <w:pStyle w:val="BodyText"/>
        <w:numPr>
          <w:ilvl w:val="0"/>
          <w:numId w:val="21"/>
        </w:numPr>
      </w:pPr>
      <w:r>
        <w:t xml:space="preserve">"V"  for getting evio version # </w:t>
      </w:r>
    </w:p>
    <w:p w14:paraId="0454F698" w14:textId="77777777" w:rsidR="00E92173" w:rsidRDefault="00E76E6D" w:rsidP="00E92173">
      <w:pPr>
        <w:pStyle w:val="BodyText"/>
        <w:numPr>
          <w:ilvl w:val="0"/>
          <w:numId w:val="21"/>
        </w:numPr>
      </w:pPr>
      <w:r>
        <w:t>"H"  for getting 8</w:t>
      </w:r>
      <w:r w:rsidR="00E92173">
        <w:t xml:space="preserve"> </w:t>
      </w:r>
      <w:r w:rsidR="00A333B1">
        <w:t>words</w:t>
      </w:r>
      <w:r w:rsidR="00E92173">
        <w:t xml:space="preserve"> of block header info</w:t>
      </w:r>
    </w:p>
    <w:p w14:paraId="4A84D506" w14:textId="77777777" w:rsidR="00E92173" w:rsidRDefault="00E92173" w:rsidP="00E92173">
      <w:pPr>
        <w:pStyle w:val="BodyText"/>
        <w:numPr>
          <w:ilvl w:val="0"/>
          <w:numId w:val="21"/>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0148F4">
      <w:pPr>
        <w:pStyle w:val="BodyText"/>
        <w:numPr>
          <w:ilvl w:val="0"/>
          <w:numId w:val="22"/>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E92173">
      <w:pPr>
        <w:pStyle w:val="BodyText"/>
        <w:numPr>
          <w:ilvl w:val="0"/>
          <w:numId w:val="22"/>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E92173">
      <w:pPr>
        <w:pStyle w:val="BodyText"/>
        <w:numPr>
          <w:ilvl w:val="0"/>
          <w:numId w:val="22"/>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D1ED1">
      <w:pPr>
        <w:pStyle w:val="BodyText"/>
        <w:numPr>
          <w:ilvl w:val="0"/>
          <w:numId w:val="22"/>
        </w:numPr>
      </w:pPr>
      <w:r>
        <w:t>pointer to character containing run type if request = T</w:t>
      </w:r>
    </w:p>
    <w:p w14:paraId="760118FA" w14:textId="77777777" w:rsidR="00373C80" w:rsidRDefault="00373C80" w:rsidP="00373C80">
      <w:pPr>
        <w:pStyle w:val="BodyText"/>
        <w:numPr>
          <w:ilvl w:val="0"/>
          <w:numId w:val="22"/>
        </w:numPr>
      </w:pPr>
      <w:r>
        <w:t>pointer to 64 bit</w:t>
      </w:r>
      <w:r w:rsidRPr="00AE1A7E">
        <w:t xml:space="preserve"> </w:t>
      </w:r>
      <w:r>
        <w:t>unsigned int containing file split size in bytes if request = S</w:t>
      </w:r>
    </w:p>
    <w:p w14:paraId="232817A6" w14:textId="77777777" w:rsidR="00E92173" w:rsidRDefault="00E92173" w:rsidP="00E92173">
      <w:pPr>
        <w:pStyle w:val="BodyText"/>
        <w:numPr>
          <w:ilvl w:val="0"/>
          <w:numId w:val="22"/>
        </w:numPr>
      </w:pPr>
      <w:r>
        <w:t>pointer to 32</w:t>
      </w:r>
      <w:r w:rsidR="00373C80">
        <w:t xml:space="preserve"> </w:t>
      </w:r>
      <w:r>
        <w:t>bit int returning the version # if request = V</w:t>
      </w:r>
    </w:p>
    <w:p w14:paraId="541FF346" w14:textId="77777777" w:rsidR="00373C80" w:rsidRDefault="00373C80" w:rsidP="00373C80">
      <w:pPr>
        <w:pStyle w:val="BodyText"/>
        <w:numPr>
          <w:ilvl w:val="0"/>
          <w:numId w:val="22"/>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E92173">
      <w:pPr>
        <w:pStyle w:val="BodyText"/>
        <w:numPr>
          <w:ilvl w:val="0"/>
          <w:numId w:val="22"/>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int evWriteDictionary(int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int ev</w:t>
      </w:r>
      <w:r w:rsidR="00A77451">
        <w:rPr>
          <w:b/>
        </w:rPr>
        <w:t>Write</w:t>
      </w:r>
      <w:r>
        <w:rPr>
          <w:b/>
        </w:rPr>
        <w:t>FirstEvent</w:t>
      </w:r>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9E0EB0"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9E0EB0"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(in ./doc)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(in ./doc)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(in ./tar)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On the Mac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r w:rsidR="00454043" w:rsidRPr="00454043">
        <w:rPr>
          <w:rFonts w:ascii="Arial" w:hAnsi="Arial" w:cs="Arial"/>
          <w:b/>
          <w:i/>
        </w:rPr>
        <w:t>b</w:t>
      </w:r>
      <w:r w:rsidR="00C507C3" w:rsidRPr="00454043">
        <w:rPr>
          <w:rFonts w:ascii="Arial" w:hAnsi="Arial" w:cs="Arial"/>
          <w:b/>
          <w:i/>
        </w:rPr>
        <w:t>reathe</w:t>
      </w:r>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breathe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[echo]                     if given on command line by -Dprefix=dir',</w:t>
      </w:r>
    </w:p>
    <w:p w14:paraId="2FBB1A66" w14:textId="77777777" w:rsidR="00EA6A71" w:rsidRDefault="00EA6A71" w:rsidP="00EA6A71">
      <w:pPr>
        <w:pStyle w:val="code"/>
      </w:pPr>
      <w:r>
        <w:lastRenderedPageBreak/>
        <w:t xml:space="preserve">    [echo]                     else install into CODA if defined</w:t>
      </w:r>
    </w:p>
    <w:p w14:paraId="37F094AB" w14:textId="77777777" w:rsidR="00EA6A71" w:rsidRDefault="00EA6A71" w:rsidP="00EA6A71">
      <w:pPr>
        <w:pStyle w:val="code"/>
      </w:pPr>
      <w:r>
        <w:t xml:space="preserve">    [echo]        uninstall  - remove jar file previously installed into 'prefix'</w:t>
      </w:r>
    </w:p>
    <w:p w14:paraId="23844741" w14:textId="77777777" w:rsidR="00EA6A71" w:rsidRDefault="00EA6A71" w:rsidP="00EA6A71">
      <w:pPr>
        <w:pStyle w:val="code"/>
      </w:pPr>
      <w:r>
        <w:t xml:space="preserve">    [echo]                     if given on command line by -Dprefix=dir',</w:t>
      </w:r>
    </w:p>
    <w:p w14:paraId="24AE4801" w14:textId="77777777" w:rsidR="00EA6A71" w:rsidRDefault="00EA6A71" w:rsidP="00EA6A71">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[echo]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775A53">
      <w:pPr>
        <w:pStyle w:val="Heading3"/>
        <w:numPr>
          <w:ilvl w:val="2"/>
          <w:numId w:val="41"/>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852C9">
      <w:pPr>
        <w:pStyle w:val="ListNumber"/>
        <w:numPr>
          <w:ilvl w:val="0"/>
          <w:numId w:val="42"/>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r w:rsidR="00CE05B5" w:rsidRPr="00CE05B5">
        <w:t>flip()</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r w:rsidR="00CE05B5" w:rsidRPr="00CE05B5">
        <w:t>rewind()</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r w:rsidR="00CE05B5" w:rsidRPr="00CE05B5">
        <w:t>clear()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r w:rsidRPr="00CE05B5">
        <w:t>mark()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The array()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EventBuilder builder(tag,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bankBanks = EvioBank::getInstance(tag+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bankInts = EvioBank::getInstance(tag+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egs = EvioBank::getInstance(tag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r w:rsidR="007910F7">
        <w:rPr>
          <w:color w:val="080808"/>
        </w:rPr>
        <w:t>EvioTagSegment::getInstance(tag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gs = EvioBank::getInstance(tag+3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tsegInts = EvioTagSegment::getInstance(ta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byteArray</w:t>
      </w:r>
      <w:r w:rsidR="00AF2413">
        <w:t>[]</w:t>
      </w:r>
      <w:r w:rsidR="009B3FB8">
        <w:t xml:space="preserve">;                 </w:t>
      </w:r>
    </w:p>
    <w:p w14:paraId="74B7BB91" w14:textId="243FF897" w:rsidR="00301A0E" w:rsidRPr="00301A0E" w:rsidRDefault="008C757C" w:rsidP="00301A0E">
      <w:pPr>
        <w:pStyle w:val="code"/>
      </w:pPr>
      <w:r>
        <w:t>uint32_t</w:t>
      </w:r>
      <w:r w:rsidR="00ED6722">
        <w:t xml:space="preserve"> intArray</w:t>
      </w:r>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t xml:space="preserve">builder.openBank(tag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t xml:space="preserve">builder.openBank(tag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t xml:space="preserve">builder.openSegment(tag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t xml:space="preserve">builder.openBank(tag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cout &lt;&lt; std::boolalpha;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 xml:space="preserve">&lt;&lt; midBank-&gt;getDepth()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midBank2-&gt;getChildCount</w:t>
      </w:r>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topBank-&gt;childrenBegin();</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 xml:space="preserve">&lt;&lt; childBank-&gt;isRoot()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 xml:space="preserve">&lt;&lt; topBank-&gt;isRoot()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childSeg1-&gt;isLeaf()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2273E551" w14:textId="77777777" w:rsidR="00250B4B" w:rsidRDefault="00250B4B" w:rsidP="00114F64">
      <w:pPr>
        <w:pStyle w:val="code"/>
      </w:pPr>
    </w:p>
    <w:p w14:paraId="7FEE7B66" w14:textId="77777777" w:rsidR="00250B4B" w:rsidRPr="00D37F31" w:rsidRDefault="00250B4B" w:rsidP="00250B4B">
      <w:pPr>
        <w:pStyle w:val="Heading3"/>
      </w:pPr>
      <w:r w:rsidRPr="00D37F31">
        <w:t>Splitting files</w:t>
      </w:r>
    </w:p>
    <w:p w14:paraId="53311490" w14:textId="77777777" w:rsidR="00250B4B" w:rsidRDefault="00250B4B" w:rsidP="00114F64">
      <w:pPr>
        <w:pStyle w:val="code"/>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w:t>
      </w:r>
      <w:r w:rsidRPr="00D37F31">
        <w:rPr>
          <w:rFonts w:ascii="Arial" w:hAnsi="Arial" w:cs="Arial"/>
        </w:rPr>
        <w:lastRenderedPageBreak/>
        <w:t>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.getEventCount();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(reader.hasDictionary())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.getDictionaryXML();</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.getFirstEvent();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r w:rsidR="00D23093" w:rsidRPr="00D23093">
        <w:rPr>
          <w:rFonts w:cs="Courier New"/>
          <w:color w:val="000000"/>
          <w:szCs w:val="18"/>
        </w:rPr>
        <w:t>reader</w:t>
      </w:r>
      <w:r w:rsidR="00D23093" w:rsidRPr="00D23093">
        <w:rPr>
          <w:rFonts w:cs="Courier New"/>
          <w:color w:val="080808"/>
          <w:szCs w:val="18"/>
        </w:rPr>
        <w:t>.parseEvent(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Toc54699714"/>
      <w:r w:rsidRPr="00D37F31">
        <w:t>Searching</w:t>
      </w:r>
      <w:bookmarkEnd w:id="102"/>
    </w:p>
    <w:p w14:paraId="33AA3758" w14:textId="182F5320"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Pr="00D37F31">
        <w:rPr>
          <w:rFonts w:ascii="Arial" w:hAnsi="Arial" w:cs="Arial"/>
        </w:rPr>
        <w:t xml:space="preserve">built 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74CFB4EA"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7C9538F4" w14:textId="06E4F0F9" w:rsidR="0032039B"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 xml:space="preserve">uint8_t  num = </w:t>
      </w:r>
      <w:r>
        <w:rPr>
          <w:color w:val="1750EB"/>
        </w:rPr>
        <w:t>4</w:t>
      </w:r>
      <w:r>
        <w:rPr>
          <w:color w:val="080808"/>
        </w:rPr>
        <w:t>;</w:t>
      </w:r>
      <w:r>
        <w:rPr>
          <w:color w:val="080808"/>
        </w:rPr>
        <w:br/>
        <w:t>std::vector&lt;std::shared_ptr&lt;BaseStructure&gt;&gt; vec;</w:t>
      </w:r>
      <w:r>
        <w:rPr>
          <w:color w:val="080808"/>
        </w:rPr>
        <w:br/>
      </w:r>
      <w:r>
        <w:rPr>
          <w:color w:val="080808"/>
        </w:rPr>
        <w:br/>
        <w:t>StructureFinder::getMatchingBanks(topBank, tag, num, vec);</w:t>
      </w:r>
      <w:r>
        <w:rPr>
          <w:color w:val="080808"/>
        </w:rPr>
        <w:br/>
      </w:r>
      <w:r>
        <w:rPr>
          <w:color w:val="0033B3"/>
        </w:rPr>
        <w:t xml:space="preserve">for </w:t>
      </w:r>
      <w:r>
        <w:rPr>
          <w:color w:val="080808"/>
        </w:rPr>
        <w:t>(</w:t>
      </w:r>
      <w:r>
        <w:rPr>
          <w:color w:val="0033B3"/>
        </w:rPr>
        <w:t xml:space="preserve">auto </w:t>
      </w:r>
      <w:r>
        <w:rPr>
          <w:color w:val="080808"/>
        </w:rPr>
        <w:t>n : vec) {</w:t>
      </w:r>
      <w:r>
        <w:rPr>
          <w:color w:val="080808"/>
        </w:rPr>
        <w:br/>
        <w:t xml:space="preserve">    std::cout &lt;&lt; </w:t>
      </w:r>
      <w:r>
        <w:rPr>
          <w:color w:val="067D17"/>
        </w:rPr>
        <w:t xml:space="preserve">"  bank = " </w:t>
      </w:r>
      <w:r>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7DBCFC87" w14:textId="5B4AED94" w:rsidR="00E419B7" w:rsidRDefault="00E419B7" w:rsidP="00E419B7">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r w:rsidR="00436392">
        <w:t xml:space="preserve">myFilter : </w:t>
      </w:r>
      <w:r w:rsidR="00436392">
        <w:rPr>
          <w:color w:val="0033B3"/>
        </w:rPr>
        <w:t xml:space="preserve">public </w:t>
      </w:r>
      <w:r w:rsidR="00436392">
        <w:t>IEvioFilter {</w:t>
      </w:r>
      <w:r w:rsidR="00436392">
        <w:br/>
      </w:r>
    </w:p>
    <w:p w14:paraId="510BD920" w14:textId="63110AC8" w:rsidR="00E419B7" w:rsidRDefault="00436392" w:rsidP="00E419B7">
      <w:pPr>
        <w:pStyle w:val="code"/>
      </w:pPr>
      <w:r>
        <w:lastRenderedPageBreak/>
        <w:br/>
      </w:r>
      <w:r w:rsidR="00E419B7">
        <w:rPr>
          <w:color w:val="0033B3"/>
        </w:rPr>
        <w:t xml:space="preserve">    </w:t>
      </w:r>
      <w:r>
        <w:rPr>
          <w:color w:val="0033B3"/>
        </w:rPr>
        <w:t>public</w:t>
      </w:r>
      <w:r>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r>
        <w:t xml:space="preserve">accept(StructureType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topBank-&gt;getMatchingStructures(filter,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3" w:name="_Toc54699715"/>
      <w:r w:rsidRPr="00D37F31">
        <w:t>Parsing</w:t>
      </w:r>
      <w:bookmarkEnd w:id="103"/>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lastRenderedPageBreak/>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t xml:space="preserve">class </w:t>
      </w:r>
      <w:r>
        <w:rPr>
          <w:color w:val="008080"/>
        </w:rPr>
        <w:t xml:space="preserve">myListener </w:t>
      </w:r>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r>
        <w:rPr>
          <w:color w:val="00627A"/>
        </w:rPr>
        <w:t>accept</w:t>
      </w:r>
      <w:r>
        <w:rPr>
          <w:color w:val="080808"/>
        </w:rPr>
        <w:t>(</w:t>
      </w:r>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4" w:name="_Toc54699716"/>
      <w:r w:rsidRPr="00D37F31">
        <w:t>Transforming</w:t>
      </w:r>
      <w:bookmarkEnd w:id="104"/>
    </w:p>
    <w:p w14:paraId="3DDDDB4E"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 For example:</w:t>
      </w:r>
    </w:p>
    <w:p w14:paraId="03330669" w14:textId="77777777" w:rsidR="00114F64" w:rsidRDefault="00114F64" w:rsidP="00114F64">
      <w:pPr>
        <w:pStyle w:val="code"/>
        <w:rPr>
          <w:color w:val="FF0000"/>
        </w:rPr>
      </w:pPr>
    </w:p>
    <w:p w14:paraId="57899574" w14:textId="77777777" w:rsidR="00114F64" w:rsidRDefault="00114F64" w:rsidP="00114F64">
      <w:pPr>
        <w:pStyle w:val="code"/>
      </w:pPr>
      <w:r>
        <w:rPr>
          <w:color w:val="FF0000"/>
        </w:rPr>
        <w:t>// Take an existing EvioSegment</w:t>
      </w:r>
    </w:p>
    <w:p w14:paraId="54375C88" w14:textId="77777777" w:rsidR="00114F64" w:rsidRDefault="00114F64" w:rsidP="00114F64">
      <w:pPr>
        <w:pStyle w:val="code"/>
      </w:pPr>
      <w:r>
        <w:t>EvioSegment seg;</w:t>
      </w:r>
    </w:p>
    <w:p w14:paraId="6AE5B2A2" w14:textId="77777777" w:rsidR="00114F64" w:rsidRDefault="00114F64" w:rsidP="00114F64">
      <w:pPr>
        <w:pStyle w:val="code"/>
      </w:pPr>
      <w:r>
        <w:t>int num = 10;</w:t>
      </w:r>
    </w:p>
    <w:p w14:paraId="0902D9E8" w14:textId="77777777" w:rsidR="00114F64" w:rsidRDefault="00114F64" w:rsidP="00114F64">
      <w:pPr>
        <w:pStyle w:val="code"/>
      </w:pPr>
    </w:p>
    <w:p w14:paraId="4D6E3FDE" w14:textId="77777777" w:rsidR="00114F64" w:rsidRPr="005774C3" w:rsidRDefault="00114F64" w:rsidP="00114F64">
      <w:pPr>
        <w:pStyle w:val="code"/>
        <w:rPr>
          <w:color w:val="FF0000"/>
        </w:rPr>
      </w:pPr>
      <w:r w:rsidRPr="005774C3">
        <w:rPr>
          <w:color w:val="FF0000"/>
        </w:rPr>
        <w:t>// Turn th</w:t>
      </w:r>
      <w:r>
        <w:rPr>
          <w:color w:val="FF0000"/>
        </w:rPr>
        <w:t>at</w:t>
      </w:r>
      <w:r w:rsidRPr="005774C3">
        <w:rPr>
          <w:color w:val="FF0000"/>
        </w:rPr>
        <w:t xml:space="preserve"> segment into a bank</w:t>
      </w:r>
    </w:p>
    <w:p w14:paraId="19951665" w14:textId="77777777" w:rsidR="00114F64" w:rsidRDefault="00114F64" w:rsidP="00114F64">
      <w:pPr>
        <w:pStyle w:val="code"/>
      </w:pPr>
      <w:r>
        <w:t>EvioBank bank = StructureTransformer.transform(seg, num);</w:t>
      </w:r>
    </w:p>
    <w:p w14:paraId="0788E601" w14:textId="77777777" w:rsidR="00114F64" w:rsidRDefault="00114F64" w:rsidP="00114F64">
      <w:pPr>
        <w:pStyle w:val="BodyText3"/>
        <w:jc w:val="left"/>
        <w:rPr>
          <w:rStyle w:val="BodyTextChar"/>
        </w:rPr>
      </w:pPr>
    </w:p>
    <w:p w14:paraId="29EC6884" w14:textId="179641A8" w:rsidR="00114F64" w:rsidRPr="00D37F31" w:rsidRDefault="00114F64" w:rsidP="00114F64">
      <w:pPr>
        <w:pStyle w:val="Heading2"/>
      </w:pPr>
      <w:bookmarkStart w:id="105" w:name="_Toc54699717"/>
      <w:r w:rsidRPr="00D37F31">
        <w:t>Dictionaries</w:t>
      </w:r>
      <w:bookmarkEnd w:id="105"/>
    </w:p>
    <w:p w14:paraId="6D72539C" w14:textId="77777777"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Appendix C for the format). In general it is easiest to have one global dictionary defined when manipulating evio data. For jevio this can be set in the singleton </w:t>
      </w:r>
      <w:r w:rsidRPr="00D37F31">
        <w:rPr>
          <w:rFonts w:ascii="Arial" w:hAnsi="Arial" w:cs="Arial"/>
          <w:b/>
          <w:i/>
        </w:rPr>
        <w:t>NameProvider</w:t>
      </w:r>
      <w:r w:rsidRPr="00D37F31">
        <w:rPr>
          <w:rFonts w:ascii="Arial" w:hAnsi="Arial" w:cs="Arial"/>
        </w:rPr>
        <w:t xml:space="preserve"> class/object. To set this global dictionary simply do something like:</w:t>
      </w:r>
    </w:p>
    <w:p w14:paraId="55FE88B3"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20CF0CC7" w14:textId="77777777" w:rsidR="00114F64" w:rsidRDefault="00114F64" w:rsidP="00114F64">
      <w:pPr>
        <w:pStyle w:val="code"/>
        <w:rPr>
          <w:color w:val="FF0000"/>
        </w:rPr>
      </w:pPr>
      <w:r>
        <w:t xml:space="preserve">      "  &lt;dictEntry name=\"first bank\"   tag=\"1\"  num=\"1\"/&gt;\n" + </w:t>
      </w:r>
      <w:r>
        <w:br/>
        <w:t xml:space="preserve">      "  &lt;dictEntry name=\"second bank\"  tag=\"2\"  num=\"2\"/&gt;\n" + </w:t>
      </w:r>
      <w:r>
        <w:br/>
        <w:t xml:space="preserve">      "&lt;/xmlDict&gt;"; </w:t>
      </w:r>
      <w:r>
        <w:br/>
      </w:r>
    </w:p>
    <w:p w14:paraId="4229E84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5CC128FC"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94E3E09" w14:textId="77777777" w:rsidR="00114F64" w:rsidRDefault="00114F64" w:rsidP="00114F64">
      <w:pPr>
        <w:pStyle w:val="code"/>
      </w:pPr>
    </w:p>
    <w:p w14:paraId="49AECE17" w14:textId="77777777" w:rsidR="00114F64" w:rsidRPr="00C752D9" w:rsidRDefault="00114F64" w:rsidP="00114F64">
      <w:pPr>
        <w:pStyle w:val="code"/>
        <w:rPr>
          <w:color w:val="FF0000"/>
        </w:rPr>
      </w:pPr>
      <w:r w:rsidRPr="00C752D9">
        <w:rPr>
          <w:color w:val="FF0000"/>
        </w:rPr>
        <w:t>// Make it the global dictionary</w:t>
      </w:r>
    </w:p>
    <w:p w14:paraId="522514B5" w14:textId="77777777" w:rsidR="00114F64" w:rsidRPr="0048553F" w:rsidRDefault="00114F64" w:rsidP="00114F64">
      <w:pPr>
        <w:pStyle w:val="code"/>
      </w:pPr>
      <w:r>
        <w:t>NameProvider.setProvider(dict);</w:t>
      </w:r>
    </w:p>
    <w:p w14:paraId="7398411D" w14:textId="77777777" w:rsidR="00114F64" w:rsidRDefault="00114F64" w:rsidP="00114F64">
      <w:pPr>
        <w:jc w:val="left"/>
      </w:pPr>
    </w:p>
    <w:p w14:paraId="3306DBD0" w14:textId="77777777" w:rsidR="00114F64" w:rsidRPr="00D37F31" w:rsidRDefault="00114F64" w:rsidP="00114F64">
      <w:pPr>
        <w:jc w:val="left"/>
        <w:rPr>
          <w:rFonts w:ascii="Arial" w:hAnsi="Arial" w:cs="Arial"/>
        </w:rPr>
      </w:pPr>
      <w:r w:rsidRPr="00D37F31">
        <w:rPr>
          <w:rFonts w:ascii="Arial" w:hAnsi="Arial" w:cs="Arial"/>
        </w:rPr>
        <w:t xml:space="preserve">Once the global dictionary is set, the question is, "how is it used"? The section in this chapter for "Searching" uses the </w:t>
      </w:r>
      <w:r w:rsidRPr="00D37F31">
        <w:rPr>
          <w:rFonts w:ascii="Arial" w:hAnsi="Arial" w:cs="Arial"/>
          <w:b/>
          <w:i/>
        </w:rPr>
        <w:t>StructureFinder</w:t>
      </w:r>
      <w:r w:rsidRPr="00D37F31">
        <w:rPr>
          <w:rFonts w:ascii="Arial" w:hAnsi="Arial" w:cs="Arial"/>
        </w:rPr>
        <w:t xml:space="preserve"> class and that is the case here as well. This class uses the global dictionary if defined, but another dictionary may be specified as an argument to its methods. There three methods in this class that use the dictionary as seen below:</w:t>
      </w:r>
    </w:p>
    <w:p w14:paraId="292B9228" w14:textId="77777777" w:rsidR="00114F64" w:rsidRDefault="00114F64" w:rsidP="00114F64">
      <w:pPr>
        <w:jc w:val="left"/>
      </w:pPr>
    </w:p>
    <w:p w14:paraId="0792C8F9" w14:textId="77777777" w:rsidR="00114F64" w:rsidRPr="00986FD1" w:rsidRDefault="00114F64" w:rsidP="00114F64">
      <w:pPr>
        <w:pStyle w:val="code"/>
        <w:rPr>
          <w:color w:val="FF0000"/>
        </w:rPr>
      </w:pPr>
      <w:r w:rsidRPr="00986FD1">
        <w:rPr>
          <w:color w:val="FF0000"/>
        </w:rPr>
        <w:t>// Take some event (not defined here)</w:t>
      </w:r>
      <w:r w:rsidRPr="00986FD1">
        <w:rPr>
          <w:color w:val="FF0000"/>
        </w:rPr>
        <w:tab/>
        <w:t xml:space="preserve">    </w:t>
      </w:r>
    </w:p>
    <w:p w14:paraId="2534B407" w14:textId="77777777" w:rsidR="00114F64" w:rsidRDefault="00114F64" w:rsidP="00114F64">
      <w:pPr>
        <w:pStyle w:val="code"/>
      </w:pPr>
      <w:r>
        <w:t>EvioEvent event;</w:t>
      </w:r>
    </w:p>
    <w:p w14:paraId="71EB3387" w14:textId="77777777" w:rsidR="00114F64" w:rsidRDefault="00114F64" w:rsidP="00114F64">
      <w:pPr>
        <w:pStyle w:val="code"/>
      </w:pPr>
    </w:p>
    <w:p w14:paraId="6724AAB7" w14:textId="77777777" w:rsidR="00114F64" w:rsidRPr="00447394" w:rsidRDefault="00114F64" w:rsidP="00114F64">
      <w:pPr>
        <w:pStyle w:val="code"/>
        <w:rPr>
          <w:color w:val="FF0000"/>
        </w:rPr>
      </w:pPr>
      <w:r w:rsidRPr="00447394">
        <w:rPr>
          <w:color w:val="FF0000"/>
        </w:rPr>
        <w:t>// Name</w:t>
      </w:r>
      <w:r>
        <w:rPr>
          <w:color w:val="FF0000"/>
        </w:rPr>
        <w:t>s</w:t>
      </w:r>
      <w:r w:rsidRPr="00447394">
        <w:rPr>
          <w:color w:val="FF0000"/>
        </w:rPr>
        <w:t xml:space="preserve"> to look for</w:t>
      </w:r>
    </w:p>
    <w:p w14:paraId="04B6253F" w14:textId="77777777" w:rsidR="00114F64" w:rsidRDefault="00114F64" w:rsidP="00114F64">
      <w:pPr>
        <w:pStyle w:val="code"/>
      </w:pPr>
      <w:r>
        <w:t>String name       = "dictionaryEntry";</w:t>
      </w:r>
    </w:p>
    <w:p w14:paraId="5ABF918A" w14:textId="77777777" w:rsidR="00114F64" w:rsidRDefault="00114F64" w:rsidP="00114F64">
      <w:pPr>
        <w:pStyle w:val="code"/>
      </w:pPr>
      <w:r>
        <w:t>String childName  = "childEntry";</w:t>
      </w:r>
    </w:p>
    <w:p w14:paraId="023F490F" w14:textId="77777777" w:rsidR="00114F64" w:rsidRDefault="00114F64" w:rsidP="00114F64">
      <w:pPr>
        <w:pStyle w:val="code"/>
      </w:pPr>
      <w:r>
        <w:t>String parentName = "parentEntry";</w:t>
      </w:r>
    </w:p>
    <w:p w14:paraId="50E26378" w14:textId="77777777" w:rsidR="00114F64" w:rsidRDefault="00114F64" w:rsidP="00114F64">
      <w:pPr>
        <w:pStyle w:val="code"/>
      </w:pPr>
      <w:r>
        <w:tab/>
        <w:t xml:space="preserve">    </w:t>
      </w:r>
    </w:p>
    <w:p w14:paraId="180ED415" w14:textId="77777777" w:rsidR="00114F64" w:rsidRDefault="00114F64" w:rsidP="00114F64">
      <w:pPr>
        <w:pStyle w:val="code"/>
      </w:pPr>
      <w:r w:rsidRPr="00986FD1">
        <w:rPr>
          <w:color w:val="FF0000"/>
        </w:rPr>
        <w:t>// Sear</w:t>
      </w:r>
      <w:r>
        <w:rPr>
          <w:color w:val="FF0000"/>
        </w:rPr>
        <w:t xml:space="preserve">ch 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event, name, dict);</w:t>
      </w:r>
    </w:p>
    <w:p w14:paraId="0BEAD9D0" w14:textId="77777777" w:rsidR="00114F64" w:rsidRDefault="00114F64" w:rsidP="00114F64">
      <w:pPr>
        <w:pStyle w:val="code"/>
      </w:pPr>
    </w:p>
    <w:p w14:paraId="4BB2AC2C" w14:textId="77777777" w:rsidR="00114F64" w:rsidRDefault="00114F64" w:rsidP="00114F64">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2083E2E3" w14:textId="77777777" w:rsidR="00114F64" w:rsidRDefault="00114F64" w:rsidP="00114F64">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7EA3DC34" w14:textId="77777777" w:rsidR="00114F64" w:rsidRPr="00C00E7C" w:rsidRDefault="00114F64" w:rsidP="00114F64">
      <w:pPr>
        <w:pStyle w:val="code"/>
        <w:rPr>
          <w:color w:val="FF0000"/>
        </w:rPr>
      </w:pPr>
      <w:r>
        <w:t xml:space="preserve"> </w:t>
      </w:r>
      <w:r>
        <w:br/>
      </w:r>
      <w:r w:rsidRPr="00C00E7C">
        <w:rPr>
          <w:color w:val="FF0000"/>
        </w:rPr>
        <w:t>// Print out the list of structures</w:t>
      </w:r>
    </w:p>
    <w:p w14:paraId="6F43AA81" w14:textId="77777777" w:rsidR="00114F64" w:rsidRDefault="00114F64" w:rsidP="00114F64">
      <w:pPr>
        <w:pStyle w:val="code"/>
      </w:pPr>
      <w:r>
        <w:t>if (list2 != null) {</w:t>
      </w:r>
    </w:p>
    <w:p w14:paraId="11F0FB32" w14:textId="77777777" w:rsidR="00114F64" w:rsidRDefault="00114F64" w:rsidP="00114F64">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64E16908" w14:textId="77777777" w:rsidR="00114F64" w:rsidRDefault="00114F64" w:rsidP="00114F64">
      <w:pPr>
        <w:pStyle w:val="code"/>
      </w:pPr>
      <w:r>
        <w:tab/>
      </w:r>
      <w:r>
        <w:tab/>
      </w:r>
      <w:r>
        <w:tab/>
        <w:t xml:space="preserve">          </w:t>
      </w:r>
      <w:r w:rsidRPr="00876950">
        <w:t xml:space="preserve">"\" </w:t>
      </w:r>
      <w:r>
        <w:t xml:space="preserve">has a parent named " + parentName); </w:t>
      </w:r>
      <w:r>
        <w:br/>
      </w:r>
      <w:r>
        <w:tab/>
        <w:t>}</w:t>
      </w:r>
    </w:p>
    <w:p w14:paraId="368736C4" w14:textId="77777777" w:rsidR="00114F64" w:rsidRDefault="00114F64" w:rsidP="00114F64">
      <w:pPr>
        <w:pStyle w:val="code"/>
      </w:pPr>
      <w:r>
        <w:t>}</w:t>
      </w:r>
    </w:p>
    <w:p w14:paraId="7C4CD564" w14:textId="51F4E541" w:rsidR="00114F64" w:rsidRPr="00D37F31" w:rsidRDefault="00114F64" w:rsidP="00114F64">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2AA35584" w14:textId="77777777"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EvioReader.getDictionaryXML()</w:t>
      </w:r>
      <w:r w:rsidRPr="00D37F31">
        <w:rPr>
          <w:rFonts w:ascii="Arial" w:hAnsi="Arial" w:cs="Arial"/>
        </w:rPr>
        <w:t xml:space="preserve"> method. 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530225B" w14:textId="77777777" w:rsidR="00114F64" w:rsidRDefault="00114F64" w:rsidP="00114F64">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62A2C98F" w14:textId="77777777" w:rsidR="00114F64" w:rsidRDefault="00114F64" w:rsidP="00114F64">
      <w:pPr>
        <w:pStyle w:val="code"/>
      </w:pPr>
      <w:r>
        <w:t> " &lt;dictEntry name=\"me\" tag=\"10\" num=\"0\" type=\"composite\" /&gt;\n" +</w:t>
      </w:r>
    </w:p>
    <w:p w14:paraId="1A1B5E40" w14:textId="77777777" w:rsidR="00114F64" w:rsidRDefault="00114F64" w:rsidP="00114F64">
      <w:pPr>
        <w:pStyle w:val="code"/>
      </w:pPr>
      <w:r>
        <w:t xml:space="preserve"> "   &lt;description format=\"2iN(FD)\" &gt;\n" +</w:t>
      </w:r>
    </w:p>
    <w:p w14:paraId="26FB74EC" w14:textId="77777777" w:rsidR="00114F64" w:rsidRDefault="00114F64" w:rsidP="00114F64">
      <w:pPr>
        <w:pStyle w:val="code"/>
      </w:pPr>
      <w:r>
        <w:t xml:space="preserve"> "</w:t>
      </w:r>
      <w:r>
        <w:tab/>
      </w:r>
      <w:r>
        <w:tab/>
        <w:t>Any comments can go right here!" +</w:t>
      </w:r>
    </w:p>
    <w:p w14:paraId="17C15A01" w14:textId="77777777" w:rsidR="00114F64" w:rsidRDefault="00114F64" w:rsidP="00114F64">
      <w:pPr>
        <w:pStyle w:val="code"/>
        <w:rPr>
          <w:color w:val="FF0000"/>
        </w:rPr>
      </w:pPr>
      <w:r>
        <w:t xml:space="preserve"> "   &lt;/description&gt;\n" +</w:t>
      </w:r>
      <w:r>
        <w:br/>
        <w:t xml:space="preserve"> "  &lt;/dictEntry&gt;\n" + </w:t>
      </w:r>
      <w:r>
        <w:br/>
        <w:t xml:space="preserve"> "&lt;/xmlDict&gt;"; </w:t>
      </w:r>
      <w:r>
        <w:br/>
      </w:r>
    </w:p>
    <w:p w14:paraId="6FA68ACA" w14:textId="77777777" w:rsidR="00114F64" w:rsidRDefault="00114F64" w:rsidP="00114F64">
      <w:pPr>
        <w:pStyle w:val="code"/>
        <w:rPr>
          <w:color w:val="FF0000"/>
        </w:rPr>
      </w:pPr>
      <w:r w:rsidRPr="00C752D9">
        <w:rPr>
          <w:color w:val="FF0000"/>
        </w:rPr>
        <w:t>// Create a dictionary</w:t>
      </w:r>
      <w:r>
        <w:rPr>
          <w:color w:val="FF0000"/>
        </w:rPr>
        <w:t xml:space="preserve"> object from xml String</w:t>
      </w:r>
    </w:p>
    <w:p w14:paraId="63274A96" w14:textId="77777777" w:rsidR="00114F64" w:rsidRPr="006F0914" w:rsidRDefault="00114F64" w:rsidP="00114F64">
      <w:pPr>
        <w:pStyle w:val="code"/>
      </w:pPr>
      <w:r>
        <w:t xml:space="preserve">EvioXmlDictionary dict = new </w:t>
      </w:r>
      <w:r w:rsidRPr="006F0914">
        <w:t>EvioXmlDictionary(</w:t>
      </w:r>
      <w:r>
        <w:t>xmlDictString</w:t>
      </w:r>
      <w:r w:rsidRPr="006F0914">
        <w:t>);</w:t>
      </w:r>
    </w:p>
    <w:p w14:paraId="75654936" w14:textId="77777777" w:rsidR="00114F64" w:rsidRDefault="00114F64" w:rsidP="00114F64">
      <w:pPr>
        <w:pStyle w:val="code"/>
      </w:pPr>
    </w:p>
    <w:p w14:paraId="49B68BF6" w14:textId="77777777" w:rsidR="00114F64" w:rsidRPr="00605C93" w:rsidRDefault="00114F64" w:rsidP="00114F64">
      <w:pPr>
        <w:pStyle w:val="code"/>
        <w:rPr>
          <w:color w:val="FF0000"/>
        </w:rPr>
      </w:pPr>
      <w:r>
        <w:rPr>
          <w:color w:val="FF0000"/>
        </w:rPr>
        <w:t>// Retrieve &amp; print info from</w:t>
      </w:r>
      <w:r w:rsidRPr="00C752D9">
        <w:rPr>
          <w:color w:val="FF0000"/>
        </w:rPr>
        <w:t xml:space="preserve"> dictionary</w:t>
      </w:r>
    </w:p>
    <w:p w14:paraId="7B243335" w14:textId="77777777" w:rsidR="00114F64" w:rsidRDefault="00114F64" w:rsidP="00114F64">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r w:rsidRPr="00D37F31">
        <w:rPr>
          <w:rFonts w:ascii="Arial" w:hAnsi="Arial" w:cs="Arial"/>
          <w:b/>
          <w:i/>
        </w:rPr>
        <w:t>dict.getMap()</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Map&lt;String, EvioDictionaryEntry&gt; map = dict.getMap();</w:t>
      </w:r>
    </w:p>
    <w:p w14:paraId="57AD4817" w14:textId="77777777" w:rsidR="00114F64" w:rsidRDefault="00114F64" w:rsidP="00114F64">
      <w:pPr>
        <w:pStyle w:val="code"/>
      </w:pPr>
      <w:r>
        <w:t>Set&lt;String&gt; keys = map.keySet();</w:t>
      </w:r>
    </w:p>
    <w:p w14:paraId="2DB38A13" w14:textId="77777777" w:rsidR="00114F64" w:rsidRDefault="00114F64" w:rsidP="00114F64">
      <w:pPr>
        <w:pStyle w:val="code"/>
      </w:pPr>
      <w:r>
        <w:t>for (String key :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dict.getTag(key) +</w:t>
      </w:r>
    </w:p>
    <w:p w14:paraId="4DB70BC9" w14:textId="77777777" w:rsidR="00114F64" w:rsidRDefault="00114F64" w:rsidP="00114F64">
      <w:pPr>
        <w:pStyle w:val="code"/>
      </w:pPr>
      <w:r>
        <w:t xml:space="preserve">                       ", num = " + dict.getTag(key));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lastRenderedPageBreak/>
        <w:t>int i=0;</w:t>
      </w:r>
    </w:p>
    <w:p w14:paraId="56BB9D22" w14:textId="77777777" w:rsidR="00114F64" w:rsidRDefault="00114F64" w:rsidP="00114F64">
      <w:pPr>
        <w:pStyle w:val="code"/>
      </w:pPr>
      <w:r>
        <w:t>Map&lt;String, EvioDictionaryEntry&gt; map = dict.getMap();</w:t>
      </w:r>
    </w:p>
    <w:p w14:paraId="7687F857" w14:textId="77777777" w:rsidR="00114F64" w:rsidRDefault="00114F64" w:rsidP="00114F64">
      <w:pPr>
        <w:pStyle w:val="code"/>
      </w:pPr>
      <w:r>
        <w:t>Set&lt;Map.Entry&lt;String, EvioDictionaryEntry&gt;&gt; set = map.entrySet();</w:t>
      </w:r>
    </w:p>
    <w:p w14:paraId="594F1D63" w14:textId="77777777" w:rsidR="00114F64" w:rsidRDefault="00114F64" w:rsidP="00114F64">
      <w:pPr>
        <w:pStyle w:val="code"/>
      </w:pPr>
      <w:r>
        <w:t>for (Map.Entry&lt;String, EvioDictionaryEntry&gt; entry : set) {</w:t>
      </w:r>
    </w:p>
    <w:p w14:paraId="4B273B80" w14:textId="77777777" w:rsidR="00114F64" w:rsidRDefault="00114F64" w:rsidP="00114F64">
      <w:pPr>
        <w:pStyle w:val="code"/>
      </w:pPr>
      <w:r>
        <w:t xml:space="preserve">    String entryName =  entry.getKey();</w:t>
      </w:r>
    </w:p>
    <w:p w14:paraId="3B2283DA" w14:textId="77777777" w:rsidR="00114F64" w:rsidRDefault="00114F64" w:rsidP="00114F64">
      <w:pPr>
        <w:pStyle w:val="code"/>
      </w:pPr>
      <w:r>
        <w:t xml:space="preserve">    EvioDictionaryEntry entryData = entry.getValue();</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6" w:name="_Toc54699718"/>
      <w:r w:rsidRPr="00D37F31">
        <w:t>First Event</w:t>
      </w:r>
      <w:bookmarkEnd w:id="106"/>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setFirstEvent ( EvioBank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7" w:name="_Toc54699719"/>
      <w:r w:rsidRPr="00D37F31">
        <w:t>XML format events</w:t>
      </w:r>
      <w:bookmarkEnd w:id="107"/>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r w:rsidRPr="0050719A">
        <w:t>ev.toXML()</w:t>
      </w:r>
      <w:r>
        <w:t>;</w:t>
      </w:r>
    </w:p>
    <w:p w14:paraId="1C52364D" w14:textId="77777777" w:rsidR="00114F64" w:rsidRDefault="00114F64" w:rsidP="00114F64">
      <w:pPr>
        <w:pStyle w:val="code"/>
      </w:pPr>
      <w:r>
        <w:t xml:space="preserve">String xml2 = </w:t>
      </w:r>
      <w:r w:rsidRPr="0050719A">
        <w:t>ev.toXML(asHex);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8" w:name="_Toc54699720"/>
      <w:r>
        <w:t xml:space="preserve">Compact </w:t>
      </w:r>
      <w:r w:rsidRPr="009D2CFA">
        <w:t>Java</w:t>
      </w:r>
      <w:r>
        <w:t xml:space="preserve"> Evio</w:t>
      </w:r>
      <w:bookmarkEnd w:id="108"/>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09" w:name="_Toc54699721"/>
      <w:r w:rsidRPr="009D2CFA">
        <w:t>Basics</w:t>
      </w:r>
      <w:bookmarkEnd w:id="109"/>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r w:rsidRPr="00E8193E">
        <w:rPr>
          <w:b/>
          <w:i/>
        </w:rPr>
        <w:t>removeStructure()</w:t>
      </w:r>
      <w:r>
        <w:t>.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way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write()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0" w:name="_Toc54699722"/>
      <w:r w:rsidRPr="009D2CFA">
        <w:t>Example</w:t>
      </w:r>
      <w:r>
        <w:t xml:space="preserve"> 1</w:t>
      </w:r>
      <w:bookmarkEnd w:id="110"/>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r>
        <w:t xml:space="preserve">builder.addShortData(sdata);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t>builder.closeAll();</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buf = builder.getBuffer();</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writer.writeEvent(buf);</w:t>
      </w:r>
    </w:p>
    <w:p w14:paraId="45D380A4" w14:textId="77777777" w:rsidR="00114F64" w:rsidRDefault="00114F64" w:rsidP="00114F64">
      <w:pPr>
        <w:pStyle w:val="code"/>
        <w:ind w:firstLine="360"/>
      </w:pPr>
      <w:r>
        <w:t>writer.close();</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EvioNode node = reader.getScannedEvent(1);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e.printStackTrace();</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1" w:name="_Toc54699723"/>
      <w:r w:rsidRPr="009D2CFA">
        <w:t>Example</w:t>
      </w:r>
      <w:r>
        <w:t xml:space="preserve"> 2</w:t>
      </w:r>
      <w:bookmarkEnd w:id="111"/>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reader.searchEvent(1,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returnList.get(0);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reader.getData(node);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node.getDataTypeObj();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reader.addStructure(1,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2" w:name="_Toc54699724"/>
      <w:r w:rsidRPr="009D2CFA">
        <w:t>Example</w:t>
      </w:r>
      <w:r>
        <w:t xml:space="preserve"> 3</w:t>
      </w:r>
      <w:bookmarkEnd w:id="112"/>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(reader.</w:t>
      </w:r>
      <w:r>
        <w:t>getEventCount()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reader.removeEvent(1);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reader.getScannedEvent(1);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reader.removeStructure(node.getChildAt(0));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reader.toFile(“/tmp/filename”);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3" w:name="_Toc54699725"/>
      <w:r w:rsidRPr="009D2CFA">
        <w:lastRenderedPageBreak/>
        <w:t>Example</w:t>
      </w:r>
      <w:r>
        <w:t xml:space="preserve"> 4</w:t>
      </w:r>
      <w:bookmarkEnd w:id="113"/>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reader.getEventCount();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EvioCompactEventWriter("outputFile",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reader.getEventBuffer(i);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e.printStackTrace();</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4" w:name="_Toc54699726"/>
      <w:r>
        <w:t>XML format events</w:t>
      </w:r>
      <w:bookmarkEnd w:id="114"/>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5" w:name="_Toc448308426"/>
      <w:bookmarkStart w:id="116" w:name="_Toc54699727"/>
      <w:r w:rsidRPr="009D2CFA">
        <w:t>Utilities</w:t>
      </w:r>
      <w:bookmarkEnd w:id="115"/>
      <w:bookmarkEnd w:id="116"/>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7" w:name="_Toc116378022"/>
      <w:bookmarkStart w:id="118" w:name="_Toc116378083"/>
      <w:bookmarkStart w:id="119" w:name="_Toc116378120"/>
      <w:bookmarkStart w:id="120" w:name="_Toc116379177"/>
      <w:bookmarkStart w:id="121" w:name="_Toc116441468"/>
      <w:bookmarkStart w:id="122" w:name="_Toc116447651"/>
      <w:bookmarkStart w:id="123" w:name="_Toc116449145"/>
      <w:bookmarkStart w:id="124" w:name="_Toc116459787"/>
      <w:bookmarkStart w:id="125" w:name="_Toc116460448"/>
      <w:bookmarkStart w:id="126" w:name="_Toc116465763"/>
      <w:bookmarkStart w:id="127" w:name="_Toc116718429"/>
      <w:bookmarkStart w:id="128" w:name="_Toc116724985"/>
      <w:bookmarkStart w:id="129" w:name="_Toc116787502"/>
      <w:bookmarkStart w:id="130" w:name="_Toc116787535"/>
      <w:bookmarkStart w:id="131" w:name="_Toc116791298"/>
      <w:bookmarkStart w:id="132" w:name="_Toc116791402"/>
      <w:bookmarkStart w:id="133" w:name="_Toc116791978"/>
      <w:bookmarkStart w:id="134" w:name="_Toc116793741"/>
      <w:bookmarkStart w:id="135" w:name="_Toc116810024"/>
      <w:bookmarkStart w:id="136" w:name="_Toc116810067"/>
      <w:bookmarkStart w:id="137" w:name="_Toc116810110"/>
      <w:bookmarkStart w:id="138" w:name="_Toc117324525"/>
      <w:bookmarkStart w:id="139" w:name="_Toc117406581"/>
      <w:bookmarkStart w:id="140" w:name="_Toc117406637"/>
      <w:bookmarkStart w:id="141" w:name="_Toc117406728"/>
      <w:bookmarkStart w:id="142" w:name="_Toc117415945"/>
      <w:bookmarkStart w:id="143" w:name="_Toc117561488"/>
      <w:bookmarkStart w:id="144" w:name="_Toc116376456"/>
      <w:bookmarkStart w:id="145" w:name="_Toc116376717"/>
      <w:bookmarkStart w:id="146" w:name="_Toc116376742"/>
      <w:bookmarkStart w:id="147" w:name="_Toc116377935"/>
      <w:bookmarkStart w:id="148" w:name="_Toc116377962"/>
      <w:bookmarkStart w:id="149" w:name="_Toc116378023"/>
      <w:bookmarkStart w:id="150" w:name="_Toc116378084"/>
      <w:bookmarkStart w:id="151" w:name="_Toc116378121"/>
      <w:bookmarkStart w:id="152" w:name="_Toc116379178"/>
      <w:bookmarkStart w:id="153" w:name="_Toc116441469"/>
      <w:bookmarkStart w:id="154" w:name="_Toc116447652"/>
      <w:bookmarkStart w:id="155" w:name="_Toc116449146"/>
      <w:bookmarkStart w:id="156" w:name="_Toc116459788"/>
      <w:bookmarkStart w:id="157" w:name="_Toc116460449"/>
      <w:bookmarkStart w:id="158" w:name="_Toc116465764"/>
      <w:bookmarkStart w:id="159" w:name="_Toc116718430"/>
      <w:bookmarkStart w:id="160" w:name="_Toc116724986"/>
      <w:bookmarkStart w:id="161" w:name="_Toc116787503"/>
      <w:bookmarkStart w:id="162" w:name="_Toc116787536"/>
      <w:bookmarkStart w:id="163" w:name="_Toc116791299"/>
      <w:bookmarkStart w:id="164" w:name="_Toc116791403"/>
      <w:bookmarkStart w:id="165" w:name="_Toc116791979"/>
      <w:bookmarkStart w:id="166" w:name="_Toc116793742"/>
      <w:bookmarkStart w:id="167" w:name="_Toc116810025"/>
      <w:bookmarkStart w:id="168" w:name="_Toc116810068"/>
      <w:bookmarkStart w:id="169" w:name="_Toc116810111"/>
      <w:bookmarkStart w:id="170" w:name="_Toc117324526"/>
      <w:bookmarkStart w:id="171" w:name="_Toc117406582"/>
      <w:bookmarkStart w:id="172" w:name="_Toc117406638"/>
      <w:bookmarkStart w:id="173" w:name="_Toc117406729"/>
      <w:bookmarkStart w:id="174" w:name="_Toc117415946"/>
      <w:bookmarkStart w:id="175" w:name="_Toc117561489"/>
      <w:bookmarkStart w:id="176" w:name="_Toc116376457"/>
      <w:bookmarkStart w:id="177" w:name="_Toc116376718"/>
      <w:bookmarkStart w:id="178" w:name="_Toc116376743"/>
      <w:bookmarkStart w:id="179" w:name="_Toc116377936"/>
      <w:bookmarkStart w:id="180" w:name="_Toc116377963"/>
      <w:bookmarkStart w:id="181" w:name="_Toc116378024"/>
      <w:bookmarkStart w:id="182" w:name="_Toc116378085"/>
      <w:bookmarkStart w:id="183" w:name="_Toc116378122"/>
      <w:bookmarkStart w:id="184" w:name="_Toc116379179"/>
      <w:bookmarkStart w:id="185" w:name="_Toc116441470"/>
      <w:bookmarkStart w:id="186" w:name="_Toc116447653"/>
      <w:bookmarkStart w:id="187" w:name="_Toc116449147"/>
      <w:bookmarkStart w:id="188" w:name="_Toc116459789"/>
      <w:bookmarkStart w:id="189" w:name="_Toc116460450"/>
      <w:bookmarkStart w:id="190" w:name="_Toc116465765"/>
      <w:bookmarkStart w:id="191" w:name="_Toc116718431"/>
      <w:bookmarkStart w:id="192" w:name="_Toc116724987"/>
      <w:bookmarkStart w:id="193" w:name="_Toc116787504"/>
      <w:bookmarkStart w:id="194" w:name="_Toc116787537"/>
      <w:bookmarkStart w:id="195" w:name="_Toc116791300"/>
      <w:bookmarkStart w:id="196" w:name="_Toc116791404"/>
      <w:bookmarkStart w:id="197" w:name="_Toc116791980"/>
      <w:bookmarkStart w:id="198" w:name="_Toc116793743"/>
      <w:bookmarkStart w:id="199" w:name="_Toc116810026"/>
      <w:bookmarkStart w:id="200" w:name="_Toc116810069"/>
      <w:bookmarkStart w:id="201" w:name="_Toc116810112"/>
      <w:bookmarkStart w:id="202" w:name="_Toc117324527"/>
      <w:bookmarkStart w:id="203" w:name="_Toc117406583"/>
      <w:bookmarkStart w:id="204" w:name="_Toc117406639"/>
      <w:bookmarkStart w:id="205" w:name="_Toc117406730"/>
      <w:bookmarkStart w:id="206" w:name="_Toc117415947"/>
      <w:bookmarkStart w:id="207" w:name="_Toc117561490"/>
      <w:bookmarkStart w:id="208" w:name="_Toc116376458"/>
      <w:bookmarkStart w:id="209" w:name="_Toc116376719"/>
      <w:bookmarkStart w:id="210" w:name="_Toc116376744"/>
      <w:bookmarkStart w:id="211" w:name="_Toc116377937"/>
      <w:bookmarkStart w:id="212" w:name="_Toc116377964"/>
      <w:bookmarkStart w:id="213" w:name="_Toc116378025"/>
      <w:bookmarkStart w:id="214" w:name="_Toc116378086"/>
      <w:bookmarkStart w:id="215" w:name="_Toc116378123"/>
      <w:bookmarkStart w:id="216" w:name="_Toc116379180"/>
      <w:bookmarkStart w:id="217" w:name="_Toc116441471"/>
      <w:bookmarkStart w:id="218" w:name="_Toc116447654"/>
      <w:bookmarkStart w:id="219" w:name="_Toc116449148"/>
      <w:bookmarkStart w:id="220" w:name="_Toc116459790"/>
      <w:bookmarkStart w:id="221" w:name="_Toc116460451"/>
      <w:bookmarkStart w:id="222" w:name="_Toc116465766"/>
      <w:bookmarkStart w:id="223" w:name="_Toc116718432"/>
      <w:bookmarkStart w:id="224" w:name="_Toc116724988"/>
      <w:bookmarkStart w:id="225" w:name="_Toc116787505"/>
      <w:bookmarkStart w:id="226" w:name="_Toc116787538"/>
      <w:bookmarkStart w:id="227" w:name="_Toc116791301"/>
      <w:bookmarkStart w:id="228" w:name="_Toc116791405"/>
      <w:bookmarkStart w:id="229" w:name="_Toc116791981"/>
      <w:bookmarkStart w:id="230" w:name="_Toc116793744"/>
      <w:bookmarkStart w:id="231" w:name="_Toc116810027"/>
      <w:bookmarkStart w:id="232" w:name="_Toc116810070"/>
      <w:bookmarkStart w:id="233" w:name="_Toc116810113"/>
      <w:bookmarkStart w:id="234" w:name="_Toc117324528"/>
      <w:bookmarkStart w:id="235" w:name="_Toc117406584"/>
      <w:bookmarkStart w:id="236" w:name="_Toc117406640"/>
      <w:bookmarkStart w:id="237" w:name="_Toc117406731"/>
      <w:bookmarkStart w:id="238" w:name="_Toc117415948"/>
      <w:bookmarkStart w:id="239" w:name="_Toc117561491"/>
      <w:bookmarkStart w:id="240" w:name="_Toc116378026"/>
      <w:bookmarkStart w:id="241" w:name="_Toc116378087"/>
      <w:bookmarkStart w:id="242" w:name="_Toc116378124"/>
      <w:bookmarkStart w:id="243" w:name="_Toc116379181"/>
      <w:bookmarkStart w:id="244" w:name="_Toc116441472"/>
      <w:bookmarkStart w:id="245" w:name="_Toc116447655"/>
      <w:bookmarkStart w:id="246" w:name="_Toc116449149"/>
      <w:bookmarkStart w:id="247" w:name="_Toc116459791"/>
      <w:bookmarkStart w:id="248" w:name="_Toc116460452"/>
      <w:bookmarkStart w:id="249" w:name="_Toc116465767"/>
      <w:bookmarkStart w:id="250" w:name="_Toc116718433"/>
      <w:bookmarkStart w:id="251" w:name="_Toc116724989"/>
      <w:bookmarkStart w:id="252" w:name="_Toc116787506"/>
      <w:bookmarkStart w:id="253" w:name="_Toc116787539"/>
      <w:bookmarkStart w:id="254" w:name="_Toc116791302"/>
      <w:bookmarkStart w:id="255" w:name="_Toc116791406"/>
      <w:bookmarkStart w:id="256" w:name="_Toc116791982"/>
      <w:bookmarkStart w:id="257" w:name="_Toc116793745"/>
      <w:bookmarkStart w:id="258" w:name="_Toc116810028"/>
      <w:bookmarkStart w:id="259" w:name="_Toc116810071"/>
      <w:bookmarkStart w:id="260" w:name="_Toc116810114"/>
      <w:bookmarkStart w:id="261" w:name="_Toc117324529"/>
      <w:bookmarkStart w:id="262" w:name="_Toc117406585"/>
      <w:bookmarkStart w:id="263" w:name="_Toc117406641"/>
      <w:bookmarkStart w:id="264" w:name="_Toc117406732"/>
      <w:bookmarkStart w:id="265" w:name="_Toc117415949"/>
      <w:bookmarkStart w:id="266" w:name="_Toc117561492"/>
      <w:bookmarkStart w:id="267" w:name="_Toc448308427"/>
      <w:bookmarkStart w:id="268" w:name="_Toc54699728"/>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Pr="009D2CFA">
        <w:t>evio2xml</w:t>
      </w:r>
      <w:bookmarkEnd w:id="267"/>
      <w:bookmarkEnd w:id="268"/>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here most options customize the look and feel of the XML output, and defaults should be satisfactory.  –max specifies the maximum number of events to dump, –pause causes evio2xml to pause between events,  -skip causes it to skip events before starting to dump them</w:t>
      </w:r>
      <w:r w:rsidR="00651B15">
        <w:t xml:space="preserve">.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69" w:name="_Toc448308428"/>
      <w:bookmarkStart w:id="270" w:name="_Toc54699729"/>
      <w:r w:rsidRPr="009D2CFA">
        <w:lastRenderedPageBreak/>
        <w:t>eviocopy</w:t>
      </w:r>
      <w:bookmarkEnd w:id="269"/>
      <w:bookmarkEnd w:id="270"/>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1" w:name="_Toc448308429"/>
      <w:bookmarkStart w:id="272" w:name="_Toc54699730"/>
      <w:r w:rsidRPr="009D2CFA">
        <w:t>evio</w:t>
      </w:r>
      <w:r>
        <w:t>Cat</w:t>
      </w:r>
      <w:bookmarkEnd w:id="271"/>
      <w:bookmarkEnd w:id="272"/>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outputFile  file1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3" w:name="_Toc448308430"/>
      <w:bookmarkStart w:id="274" w:name="_Toc54699731"/>
      <w:r>
        <w:t>Xml2evio</w:t>
      </w:r>
      <w:bookmarkEnd w:id="273"/>
      <w:bookmarkEnd w:id="274"/>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r w:rsidR="001E34E8">
        <w:t>org.jlab.coda.jevio.apps.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-hex  display ints in hex with verbose option</w:t>
      </w:r>
    </w:p>
    <w:p w14:paraId="01426638" w14:textId="77777777" w:rsidR="003B0562" w:rsidRDefault="003B0562" w:rsidP="003B0562">
      <w:pPr>
        <w:pStyle w:val="code"/>
      </w:pPr>
      <w:r>
        <w:t xml:space="preserve">          -max  maximum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5" w:name="_Toc448308437"/>
      <w:bookmarkStart w:id="276" w:name="_Toc54699738"/>
      <w:r>
        <w:t xml:space="preserve">Java </w:t>
      </w:r>
      <w:r w:rsidRPr="009D2CFA">
        <w:t>Evio</w:t>
      </w:r>
      <w:r w:rsidR="00B7410D">
        <w:t xml:space="preserve"> (Jevio)</w:t>
      </w:r>
      <w:bookmarkEnd w:id="275"/>
      <w:bookmarkEnd w:id="276"/>
    </w:p>
    <w:p w14:paraId="46A9CE8D" w14:textId="77777777" w:rsidR="003247DC" w:rsidRDefault="003247DC" w:rsidP="003247DC">
      <w:pPr>
        <w:jc w:val="left"/>
      </w:pPr>
    </w:p>
    <w:p w14:paraId="4516F140" w14:textId="4D0DFA3A" w:rsidR="00DA018F" w:rsidRDefault="003247DC" w:rsidP="003247DC">
      <w:pPr>
        <w:jc w:val="left"/>
      </w:pPr>
      <w:r>
        <w:t xml:space="preserve">The current Java EVIO package (org.jlab.coda.jevio)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7" w:name="_Toc448308440"/>
      <w:bookmarkStart w:id="278" w:name="_Toc54699741"/>
      <w:r w:rsidRPr="009D2CFA">
        <w:t>Basics</w:t>
      </w:r>
      <w:bookmarkEnd w:id="277"/>
      <w:bookmarkEnd w:id="278"/>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getHeader()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79" w:name="_Toc448308441"/>
      <w:bookmarkStart w:id="280" w:name="_Toc54699742"/>
      <w:r>
        <w:t xml:space="preserve">Event </w:t>
      </w:r>
      <w:r w:rsidRPr="009D2CFA">
        <w:t>Creating</w:t>
      </w:r>
      <w:bookmarkEnd w:id="279"/>
      <w:bookmarkEnd w:id="280"/>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addChild()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EventBuilder(1,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t>builder.addChild(bankSegs,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r>
        <w:t>builder.remove(segShorts);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The second means is to call the insert() method of the event or its children. This method requires the event to call setAllHeaderLengths()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Use event constructor and insert()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r>
        <w:t>event.setAllHeaderLengths();</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1" w:name="_Toc448308442"/>
      <w:bookmarkStart w:id="282" w:name="_Toc54699743"/>
      <w:r w:rsidRPr="009D2CFA">
        <w:t>Writing</w:t>
      </w:r>
      <w:bookmarkEnd w:id="281"/>
      <w:bookmarkEnd w:id="282"/>
    </w:p>
    <w:p w14:paraId="27D78D31" w14:textId="77777777" w:rsidR="009D2CFA" w:rsidRPr="009D2CFA" w:rsidRDefault="009D2CFA" w:rsidP="009D2CFA"/>
    <w:p w14:paraId="13504FF8" w14:textId="71B9512F" w:rsidR="00AA244D" w:rsidRDefault="00AA244D" w:rsidP="009D2CFA">
      <w:pPr>
        <w:pStyle w:val="Heading3"/>
      </w:pPr>
      <w:bookmarkStart w:id="283" w:name="_Toc448308443"/>
      <w:bookmarkStart w:id="284" w:name="_Toc54699744"/>
      <w:r>
        <w:lastRenderedPageBreak/>
        <w:t>Writing to file or buffer</w:t>
      </w:r>
      <w:bookmarkEnd w:id="283"/>
      <w:bookmarkEnd w:id="284"/>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t xml:space="preserve">byte[]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fileName  =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EventWriter(file,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writer = new EventWriter(myBuf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(!toFile)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EvioEvent lastEvent = new EvioEvent(33,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xml:space="preserve">       writer.writeEvent(lastEvent);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5" w:name="_Toc448308444"/>
      <w:bookmarkStart w:id="286" w:name="_Toc54699745"/>
      <w:r>
        <w:lastRenderedPageBreak/>
        <w:t>Naming  files</w:t>
      </w:r>
      <w:bookmarkEnd w:id="285"/>
      <w:bookmarkEnd w:id="286"/>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7" w:name="_Toc448308445"/>
      <w:bookmarkStart w:id="288" w:name="_Toc54699746"/>
      <w:r>
        <w:t>Splitting files</w:t>
      </w:r>
      <w:bookmarkEnd w:id="287"/>
      <w:bookmarkEnd w:id="288"/>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“my$(BASE_NAME)_</w:t>
      </w:r>
      <w:r w:rsidR="000227D8">
        <w:t>%s_%x</w:t>
      </w:r>
      <w:r w:rsidR="00D779BC">
        <w:t>_</w:t>
      </w:r>
      <w:r w:rsidR="000227D8">
        <w:t>%03d.ext”;</w:t>
      </w:r>
    </w:p>
    <w:p w14:paraId="565D1D0D" w14:textId="77777777" w:rsidR="004E33BA" w:rsidRDefault="004D7E65" w:rsidP="004D7E65">
      <w:pPr>
        <w:pStyle w:val="code"/>
      </w:pPr>
      <w:r>
        <w:t>EventWriter writer</w:t>
      </w:r>
      <w:r w:rsidR="00DE2B48">
        <w:t xml:space="preserve"> </w:t>
      </w:r>
      <w:r>
        <w:t xml:space="preserve"> =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the %x (hex format), and the split number substituted for the %03d.  If  BASE_NAME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89" w:name="_Toc448308446"/>
      <w:bookmarkStart w:id="290" w:name="_Toc54699747"/>
      <w:r w:rsidRPr="009D2CFA">
        <w:t>Reading</w:t>
      </w:r>
      <w:bookmarkEnd w:id="289"/>
      <w:bookmarkEnd w:id="290"/>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2 independent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r w:rsidRPr="005804FD">
        <w:t>getEvent(int i)</w:t>
      </w:r>
    </w:p>
    <w:p w14:paraId="617F45E7" w14:textId="77777777" w:rsidR="00DD5212" w:rsidRDefault="00DD5212" w:rsidP="00DD5212">
      <w:pPr>
        <w:pStyle w:val="code"/>
      </w:pPr>
      <w:r>
        <w:tab/>
        <w:t>parse</w:t>
      </w:r>
      <w:r w:rsidRPr="005804FD">
        <w:t>Event(int i)</w:t>
      </w:r>
    </w:p>
    <w:p w14:paraId="6AA992CC" w14:textId="77777777" w:rsidR="00DD5212" w:rsidRDefault="00DD5212" w:rsidP="00DD5212">
      <w:pPr>
        <w:pStyle w:val="code"/>
      </w:pPr>
      <w:r>
        <w:tab/>
        <w:t>goto</w:t>
      </w:r>
      <w:r w:rsidRPr="005804FD">
        <w:t>Event</w:t>
      </w:r>
      <w:r>
        <w:t>Number</w:t>
      </w:r>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t>nextEvent(</w:t>
      </w:r>
      <w:r w:rsidRPr="005804FD">
        <w:t>)</w:t>
      </w:r>
    </w:p>
    <w:p w14:paraId="0C33BE88" w14:textId="77777777" w:rsidR="00DD5212" w:rsidRDefault="00DD5212" w:rsidP="00FE51D9">
      <w:pPr>
        <w:pStyle w:val="code"/>
      </w:pPr>
      <w:r>
        <w:tab/>
        <w:t>parseNextEvent(</w:t>
      </w:r>
      <w:r w:rsidRPr="005804FD">
        <w:t>)</w:t>
      </w:r>
    </w:p>
    <w:p w14:paraId="38210E12" w14:textId="77777777" w:rsidR="00FE51D9" w:rsidRDefault="00230C01" w:rsidP="00FE51D9">
      <w:pPr>
        <w:pStyle w:val="code"/>
      </w:pPr>
      <w:r>
        <w:tab/>
        <w:t>rewind()</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parseNextEvent()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ion e) { e.printStackTrace();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1" w:name="_Toc448308447"/>
      <w:bookmarkStart w:id="292" w:name="_Toc54699748"/>
      <w:r w:rsidRPr="009D2CFA">
        <w:t>Searching</w:t>
      </w:r>
      <w:bookmarkEnd w:id="291"/>
      <w:bookmarkEnd w:id="292"/>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r w:rsidRPr="00D058CE">
        <w:rPr>
          <w:b/>
          <w:i/>
        </w:rPr>
        <w:t>accept()</w:t>
      </w:r>
      <w:r w:rsidRPr="005720FF">
        <w:rPr>
          <w:b/>
        </w:rPr>
        <w:t xml:space="preserve"> </w:t>
      </w:r>
      <w:r>
        <w:t xml:space="preserve">method to determine which structures to add to a returned list. Following is an example of code that uses both the built in search for banks  with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(list != null) {</w:t>
      </w:r>
    </w:p>
    <w:p w14:paraId="73F3AD14" w14:textId="77777777" w:rsidR="003247DC" w:rsidRDefault="003247DC" w:rsidP="003247DC">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a custom </w:t>
      </w:r>
      <w:r w:rsidRPr="00986FD1">
        <w:rPr>
          <w:color w:val="FF0000"/>
        </w:rPr>
        <w:t xml:space="preserve">search criteria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new myEvioFilter();</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Note that any bank, segment, or tagsegment structure can call getMatchingStructures() directly instead of through the StructureFinder class.</w:t>
      </w:r>
    </w:p>
    <w:p w14:paraId="4456C0BF" w14:textId="12E0D97A" w:rsidR="003247DC" w:rsidRDefault="003247DC" w:rsidP="009D2CFA">
      <w:pPr>
        <w:pStyle w:val="Heading2"/>
      </w:pPr>
      <w:bookmarkStart w:id="293" w:name="_Toc448308448"/>
      <w:bookmarkStart w:id="294" w:name="_Toc54699749"/>
      <w:r w:rsidRPr="009D2CFA">
        <w:t>Parsing</w:t>
      </w:r>
      <w:bookmarkEnd w:id="293"/>
      <w:bookmarkEnd w:id="294"/>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IEvioListener listener = new IEvioListener()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public void gotStructure(BaseStructure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r w:rsidRPr="00F80C31">
        <w:t>structure.getStruc</w:t>
      </w:r>
      <w:r>
        <w:t>tureType());</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public void startEventParse(BaseStructure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public void endEventParse(BaseStructure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t>parser.addEvioListener(listener);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accept(StructureType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new myEvioFilter();</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r>
        <w:t>parser.setEvioFilter(filter);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5" w:name="_Toc448308449"/>
      <w:bookmarkStart w:id="296" w:name="_Toc54699750"/>
      <w:r w:rsidRPr="009D2CFA">
        <w:t>Transforming</w:t>
      </w:r>
      <w:bookmarkEnd w:id="295"/>
      <w:bookmarkEnd w:id="296"/>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7" w:name="_Toc448308450"/>
      <w:bookmarkStart w:id="298" w:name="_Toc54699751"/>
      <w:r w:rsidRPr="009D2CFA">
        <w:t>Dictionaries</w:t>
      </w:r>
      <w:bookmarkEnd w:id="297"/>
      <w:bookmarkEnd w:id="298"/>
    </w:p>
    <w:p w14:paraId="69EF4FE8" w14:textId="77777777" w:rsidR="0098545A" w:rsidRDefault="0048553F" w:rsidP="00A4072E">
      <w:pPr>
        <w:pStyle w:val="BodyText"/>
      </w:pPr>
      <w:r>
        <w:t>This section describes how dictionaries can be used (refe</w:t>
      </w:r>
      <w:r w:rsidR="00D33C52">
        <w:t>r to Appendix C for the</w:t>
      </w:r>
      <w:r>
        <w:t xml:space="preserve"> format). In general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  &lt;dictEntry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String childName  =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(list2 != null) {</w:t>
      </w:r>
    </w:p>
    <w:p w14:paraId="6C4095BF" w14:textId="77777777" w:rsidR="00C00E7C" w:rsidRDefault="00C00E7C" w:rsidP="00C00E7C">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r w:rsidR="009B4A62" w:rsidRPr="00D058CE">
        <w:rPr>
          <w:b/>
          <w:i/>
        </w:rPr>
        <w:t>setDictionaryXML()</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xml:space="preserve"> "  &lt;/dictEntry&gt;\n"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r w:rsidR="009F1609" w:rsidRPr="009F1609">
        <w:rPr>
          <w:b/>
          <w:i/>
        </w:rPr>
        <w:t>dict.getMap()</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Map&lt;String, EvioDictionaryEntry&gt; map = dict.getMap();</w:t>
      </w:r>
    </w:p>
    <w:p w14:paraId="036649FC" w14:textId="77777777" w:rsidR="009F1609" w:rsidRDefault="009F1609" w:rsidP="008F780F">
      <w:pPr>
        <w:pStyle w:val="code"/>
      </w:pPr>
      <w:r>
        <w:t>Set&lt;String&gt; keys = map.keySet();</w:t>
      </w:r>
    </w:p>
    <w:p w14:paraId="0630F56F" w14:textId="77777777" w:rsidR="009F1609" w:rsidRDefault="009F1609" w:rsidP="008F780F">
      <w:pPr>
        <w:pStyle w:val="code"/>
      </w:pPr>
      <w:r>
        <w:t>for (String key :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tag = " + dict.getTag(key) +</w:t>
      </w:r>
    </w:p>
    <w:p w14:paraId="18BD45E0" w14:textId="77777777" w:rsidR="009F1609" w:rsidRDefault="008F780F" w:rsidP="008F780F">
      <w:pPr>
        <w:pStyle w:val="code"/>
      </w:pPr>
      <w:r>
        <w:t xml:space="preserve">                  </w:t>
      </w:r>
      <w:r w:rsidR="009F1609">
        <w:t xml:space="preserve">     ", num = " + dict.getTag(key));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Map&lt;String, EvioDictionaryEntry&gt; map = dict.getMap();</w:t>
      </w:r>
    </w:p>
    <w:p w14:paraId="269B55DB" w14:textId="77777777" w:rsidR="009F1609" w:rsidRDefault="009F1609" w:rsidP="008F780F">
      <w:pPr>
        <w:pStyle w:val="code"/>
      </w:pPr>
      <w:r>
        <w:t>Set&lt;Map.Entry&lt;String, EvioDictionaryEntry&gt;&gt; set = map.entrySet();</w:t>
      </w:r>
    </w:p>
    <w:p w14:paraId="303975EC" w14:textId="77777777" w:rsidR="009F1609" w:rsidRDefault="009F1609" w:rsidP="008F780F">
      <w:pPr>
        <w:pStyle w:val="code"/>
      </w:pPr>
      <w:r>
        <w:t>for (Map.Entry&lt;String, EvioDictionaryEntry&gt; entry : set) {</w:t>
      </w:r>
    </w:p>
    <w:p w14:paraId="276D9D87" w14:textId="77777777" w:rsidR="009F1609" w:rsidRDefault="009F1609" w:rsidP="008F780F">
      <w:pPr>
        <w:pStyle w:val="code"/>
      </w:pPr>
      <w:r>
        <w:t xml:space="preserve">    String entryName =  entry.getKey();</w:t>
      </w:r>
    </w:p>
    <w:p w14:paraId="3340FFC3" w14:textId="77777777" w:rsidR="009F1609" w:rsidRDefault="009F1609" w:rsidP="008F780F">
      <w:pPr>
        <w:pStyle w:val="code"/>
      </w:pPr>
      <w:r>
        <w:t xml:space="preserve">    EvioDictionaryEntry entryData = entry.getValue();</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299" w:name="_Toc448308451"/>
      <w:bookmarkStart w:id="300" w:name="_Toc54699752"/>
      <w:r>
        <w:t xml:space="preserve">First </w:t>
      </w:r>
      <w:r w:rsidRPr="009D2CFA">
        <w:t>Event</w:t>
      </w:r>
      <w:bookmarkEnd w:id="299"/>
      <w:bookmarkEnd w:id="300"/>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r w:rsidRPr="00CD7839">
        <w:rPr>
          <w:b/>
        </w:rPr>
        <w:t>(</w:t>
      </w:r>
      <w:r>
        <w:rPr>
          <w:b/>
        </w:rPr>
        <w:t xml:space="preserve"> EvioBank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1" w:name="_Toc448308452"/>
      <w:bookmarkStart w:id="302" w:name="_Toc54699753"/>
      <w:r>
        <w:t>XML format events</w:t>
      </w:r>
      <w:bookmarkEnd w:id="301"/>
      <w:bookmarkEnd w:id="302"/>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r w:rsidRPr="0050719A">
        <w:t>ev.toXML()</w:t>
      </w:r>
      <w:r>
        <w:t>;</w:t>
      </w:r>
    </w:p>
    <w:p w14:paraId="12F4B11A" w14:textId="77777777" w:rsidR="0050719A" w:rsidRDefault="0050719A" w:rsidP="0050719A">
      <w:pPr>
        <w:pStyle w:val="code"/>
      </w:pPr>
      <w:r>
        <w:lastRenderedPageBreak/>
        <w:t xml:space="preserve">String xml2 = </w:t>
      </w:r>
      <w:r w:rsidRPr="0050719A">
        <w:t>ev.toXML(asHex);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71F405B1" w14:textId="77777777" w:rsidR="0066359C" w:rsidRDefault="0066359C" w:rsidP="0066359C">
      <w:pPr>
        <w:pStyle w:val="PartTitle"/>
        <w:framePr w:w="2203" w:wrap="notBeside" w:hAnchor="page" w:x="8354" w:y="751"/>
      </w:pPr>
      <w:r>
        <w:lastRenderedPageBreak/>
        <w:t>Section</w:t>
      </w:r>
    </w:p>
    <w:p w14:paraId="398B594D" w14:textId="77777777" w:rsidR="0066359C" w:rsidRDefault="0066359C" w:rsidP="0066359C">
      <w:pPr>
        <w:pStyle w:val="PartLabel"/>
        <w:framePr w:w="2203" w:wrap="notBeside" w:hAnchor="page" w:x="8354" w:y="751"/>
      </w:pPr>
      <w:r>
        <w:t>9</w:t>
      </w:r>
    </w:p>
    <w:p w14:paraId="31EDBE82" w14:textId="763960E2" w:rsidR="0066359C" w:rsidRDefault="0066359C" w:rsidP="009D2CFA">
      <w:pPr>
        <w:pStyle w:val="Heading1"/>
        <w:jc w:val="left"/>
      </w:pPr>
      <w:bookmarkStart w:id="303" w:name="_Toc448308453"/>
      <w:bookmarkStart w:id="304" w:name="_Toc54699754"/>
      <w:r>
        <w:t xml:space="preserve">Compact </w:t>
      </w:r>
      <w:r w:rsidRPr="009D2CFA">
        <w:t>J</w:t>
      </w:r>
      <w:r w:rsidR="00365610" w:rsidRPr="009D2CFA">
        <w:t>ava</w:t>
      </w:r>
      <w:r w:rsidR="00365610">
        <w:t xml:space="preserve"> E</w:t>
      </w:r>
      <w:r>
        <w:t>vio</w:t>
      </w:r>
      <w:bookmarkEnd w:id="303"/>
      <w:bookmarkEnd w:id="304"/>
    </w:p>
    <w:p w14:paraId="08B24B69" w14:textId="77777777" w:rsidR="0066359C" w:rsidRDefault="0066359C" w:rsidP="0066359C">
      <w:pPr>
        <w:jc w:val="left"/>
      </w:pP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9D2CFA">
      <w:pPr>
        <w:pStyle w:val="Heading2"/>
      </w:pPr>
      <w:bookmarkStart w:id="305" w:name="_Toc448308454"/>
      <w:bookmarkStart w:id="306" w:name="_Toc54699755"/>
      <w:r w:rsidRPr="009D2CFA">
        <w:t>Basics</w:t>
      </w:r>
      <w:bookmarkEnd w:id="305"/>
      <w:bookmarkEnd w:id="306"/>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r w:rsidR="00E8193E" w:rsidRPr="00E8193E">
        <w:rPr>
          <w:b/>
          <w:i/>
        </w:rPr>
        <w:t>removeStructure()</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way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EvioTagSegment object can produce a byte representation of itself by calling its </w:t>
      </w:r>
      <w:r w:rsidR="00596DF2">
        <w:t xml:space="preserve">write() method which the structure </w:t>
      </w:r>
      <w:r w:rsidR="009644B8">
        <w:t>handler</w:t>
      </w:r>
      <w:r w:rsidR="00596DF2">
        <w:t xml:space="preserve"> can parse. The structure </w:t>
      </w:r>
      <w:r w:rsidR="009644B8">
        <w:t>handler</w:t>
      </w:r>
      <w:r w:rsidR="00596DF2">
        <w:t xml:space="preserve"> has methods </w:t>
      </w:r>
      <w:r w:rsidR="00782B55">
        <w:t xml:space="preserve">to </w:t>
      </w:r>
      <w:r w:rsidR="00782B55">
        <w:lastRenderedPageBreak/>
        <w:t>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7" w:name="_Toc448308455"/>
      <w:bookmarkStart w:id="308" w:name="_Toc54699756"/>
      <w:r w:rsidRPr="009D2CFA">
        <w:t>Example</w:t>
      </w:r>
      <w:r>
        <w:t xml:space="preserve"> 1</w:t>
      </w:r>
      <w:bookmarkEnd w:id="307"/>
      <w:bookmarkEnd w:id="308"/>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main(String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t xml:space="preserve">builder.openBank(tag,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r>
        <w:t xml:space="preserve">builder.addShortData(sdata);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t>builder.closeAll();</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tab/>
        <w:t>buf = builder.getBuffer();</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lastRenderedPageBreak/>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writer.writeEvent(buf);</w:t>
      </w:r>
    </w:p>
    <w:p w14:paraId="09CC1176" w14:textId="77777777" w:rsidR="001E536B" w:rsidRDefault="001E536B" w:rsidP="001E536B">
      <w:pPr>
        <w:pStyle w:val="code"/>
        <w:ind w:firstLine="360"/>
      </w:pPr>
      <w:r>
        <w:t>writer.close();</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EvioNode node = reader.getScannedEvent(1);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r w:rsidR="00CF6080">
        <w:t>e.printStackTrace();</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09" w:name="_Toc448308456"/>
      <w:bookmarkStart w:id="310" w:name="_Toc54699757"/>
      <w:r w:rsidRPr="009D2CFA">
        <w:t>Example</w:t>
      </w:r>
      <w:r>
        <w:t xml:space="preserve"> </w:t>
      </w:r>
      <w:r w:rsidR="009E53EF">
        <w:t>2</w:t>
      </w:r>
      <w:bookmarkEnd w:id="309"/>
      <w:bookmarkEnd w:id="310"/>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main(String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returnList = reader.searchEvent(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EvioNode node = returnList.get(0);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ByteBuffer buf = reader.getData(node);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node.getDataTypeObj();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lastRenderedPageBreak/>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EvioBank(5,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r w:rsidR="009671A8">
        <w:t>reader.addStructure(1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1" w:name="_Toc448308457"/>
      <w:bookmarkStart w:id="312" w:name="_Toc54699758"/>
      <w:r w:rsidRPr="009D2CFA">
        <w:t>Example</w:t>
      </w:r>
      <w:r>
        <w:t xml:space="preserve"> 3</w:t>
      </w:r>
      <w:bookmarkEnd w:id="311"/>
      <w:bookmarkEnd w:id="312"/>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main(String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(reader.</w:t>
      </w:r>
      <w:r w:rsidR="00611B66">
        <w:t xml:space="preserve">getEventCount()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r w:rsidR="00144743">
        <w:t>reader.removeEvent(1);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r>
        <w:t>reader.getScannedEvent(1);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ByteBuffer newBuffer = reader.removeStructure(node.getChildAt(0));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reader.toFile(“/tmp/filename”);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e.printStackTrace();</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3" w:name="_Toc448308458"/>
      <w:bookmarkStart w:id="314" w:name="_Toc54699759"/>
      <w:r w:rsidRPr="009D2CFA">
        <w:lastRenderedPageBreak/>
        <w:t>Example</w:t>
      </w:r>
      <w:r>
        <w:t xml:space="preserve"> </w:t>
      </w:r>
      <w:r w:rsidR="002E0F82">
        <w:t>4</w:t>
      </w:r>
      <w:bookmarkEnd w:id="313"/>
      <w:bookmarkEnd w:id="314"/>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main(String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reader.getEventCount();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EvioCompactEventWriter("outputFile"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reader.getEventBuffer(i);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e.printStackTrace();</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5" w:name="_Toc448308459"/>
      <w:bookmarkStart w:id="316" w:name="_Toc54699760"/>
      <w:r>
        <w:t>XML format events</w:t>
      </w:r>
      <w:bookmarkEnd w:id="315"/>
      <w:bookmarkEnd w:id="316"/>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07B72356" w14:textId="77777777" w:rsidR="004D7DEE" w:rsidRDefault="004D7DEE" w:rsidP="004D7DEE">
      <w:pPr>
        <w:pStyle w:val="PartTitle"/>
        <w:framePr w:w="2700" w:wrap="notBeside" w:hAnchor="page" w:x="7854" w:y="751"/>
      </w:pPr>
      <w:r>
        <w:lastRenderedPageBreak/>
        <w:t>Section</w:t>
      </w:r>
    </w:p>
    <w:p w14:paraId="17D34E3F" w14:textId="77777777" w:rsidR="004D7DEE" w:rsidRDefault="004D7DEE" w:rsidP="004D7DEE">
      <w:pPr>
        <w:pStyle w:val="PartLabel"/>
        <w:framePr w:w="2700" w:wrap="notBeside" w:hAnchor="page" w:x="7854" w:y="751"/>
      </w:pPr>
      <w:r>
        <w:t>10</w:t>
      </w:r>
    </w:p>
    <w:p w14:paraId="206D7C9D" w14:textId="07DBD967" w:rsidR="004D7DEE" w:rsidRDefault="004D7DEE" w:rsidP="005B7E39">
      <w:pPr>
        <w:pStyle w:val="Heading1"/>
        <w:jc w:val="left"/>
      </w:pPr>
      <w:bookmarkStart w:id="317" w:name="_Toc448308460"/>
      <w:bookmarkStart w:id="318" w:name="_Toc54699761"/>
      <w:r>
        <w:t>J</w:t>
      </w:r>
      <w:r w:rsidR="00365610">
        <w:t>ava E</w:t>
      </w:r>
      <w:r>
        <w:t xml:space="preserve">vio </w:t>
      </w:r>
      <w:r w:rsidR="00404F53" w:rsidRPr="005B7E39">
        <w:t>Event</w:t>
      </w:r>
      <w:r w:rsidR="00404F53">
        <w:t xml:space="preserve">-Viewing </w:t>
      </w:r>
      <w:r>
        <w:t>Gui</w:t>
      </w:r>
      <w:bookmarkEnd w:id="317"/>
      <w:bookmarkEnd w:id="318"/>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19" w:name="_A.__"/>
      <w:bookmarkStart w:id="320" w:name="_A.___1"/>
      <w:bookmarkStart w:id="321" w:name="_Toc448308461"/>
      <w:bookmarkStart w:id="322" w:name="_Toc54699762"/>
      <w:bookmarkEnd w:id="319"/>
      <w:bookmarkEnd w:id="320"/>
      <w:r w:rsidR="000446A8">
        <w:br w:type="page"/>
      </w:r>
    </w:p>
    <w:p w14:paraId="6C395955" w14:textId="6F2511C7" w:rsidR="000446A8" w:rsidRPr="00AD255A" w:rsidRDefault="000446A8" w:rsidP="000446A8">
      <w:pPr>
        <w:pStyle w:val="Title"/>
        <w:rPr>
          <w:rFonts w:ascii="Arial" w:hAnsi="Arial" w:cs="Arial"/>
          <w:b/>
        </w:rPr>
      </w:pPr>
      <w:r w:rsidRPr="00AD255A">
        <w:rPr>
          <w:rFonts w:ascii="Arial" w:hAnsi="Arial" w:cs="Arial"/>
          <w:b/>
        </w:rPr>
        <w:lastRenderedPageBreak/>
        <w:t>APPENDIX A</w:t>
      </w:r>
    </w:p>
    <w:p w14:paraId="7C5DA162" w14:textId="320EC197" w:rsidR="008D1D41" w:rsidRPr="00AD255A" w:rsidRDefault="00F747B0" w:rsidP="006E66EE">
      <w:pPr>
        <w:pStyle w:val="Heading1"/>
        <w:numPr>
          <w:ilvl w:val="0"/>
          <w:numId w:val="0"/>
        </w:numPr>
        <w:jc w:val="left"/>
      </w:pPr>
      <w:bookmarkStart w:id="323" w:name="_A.___2"/>
      <w:bookmarkEnd w:id="323"/>
      <w:r w:rsidRPr="00AD255A">
        <w:t xml:space="preserve">A. </w:t>
      </w:r>
      <w:r w:rsidR="009F4679" w:rsidRPr="00AD255A">
        <w:t xml:space="preserve">  </w:t>
      </w:r>
      <w:r w:rsidRPr="00AD255A">
        <w:t xml:space="preserve"> </w:t>
      </w:r>
      <w:r w:rsidR="00923790" w:rsidRPr="00AD255A">
        <w:t>Evio File Format</w:t>
      </w:r>
      <w:bookmarkEnd w:id="321"/>
      <w:bookmarkEnd w:id="322"/>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0328A458" w:rsidR="00D25DC1" w:rsidRPr="00AD255A" w:rsidRDefault="00D25DC1" w:rsidP="008E0180">
      <w:pPr>
        <w:pStyle w:val="Heading2"/>
        <w:numPr>
          <w:ilvl w:val="0"/>
          <w:numId w:val="0"/>
        </w:numPr>
      </w:pPr>
      <w:r w:rsidRPr="00AD255A">
        <w:t xml:space="preserve">   </w:t>
      </w:r>
      <w:bookmarkStart w:id="324" w:name="_Toc448308462"/>
      <w:bookmarkStart w:id="325" w:name="_Toc54699763"/>
      <w:r w:rsidR="00F20FA7" w:rsidRPr="00AD255A">
        <w:t xml:space="preserve">A.1   </w:t>
      </w:r>
      <w:r w:rsidR="00FF1C91" w:rsidRPr="00AD255A">
        <w:t>Evio Versions 1-3</w:t>
      </w:r>
      <w:bookmarkEnd w:id="324"/>
      <w:bookmarkEnd w:id="32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995C1B">
      <w:pPr>
        <w:pStyle w:val="BodyText"/>
        <w:numPr>
          <w:ilvl w:val="0"/>
          <w:numId w:val="19"/>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995C1B">
      <w:pPr>
        <w:pStyle w:val="BodyText"/>
        <w:numPr>
          <w:ilvl w:val="0"/>
          <w:numId w:val="19"/>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995C1B">
      <w:pPr>
        <w:pStyle w:val="BodyText"/>
        <w:numPr>
          <w:ilvl w:val="0"/>
          <w:numId w:val="19"/>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27A22579" w:rsidR="0015127D" w:rsidRPr="00AD255A" w:rsidRDefault="008E0180" w:rsidP="008E0180">
      <w:pPr>
        <w:pStyle w:val="Heading2"/>
        <w:numPr>
          <w:ilvl w:val="0"/>
          <w:numId w:val="0"/>
        </w:numPr>
      </w:pPr>
      <w:r w:rsidRPr="00AD255A">
        <w:t xml:space="preserve">   </w:t>
      </w:r>
      <w:bookmarkStart w:id="326" w:name="_Toc448308463"/>
      <w:bookmarkStart w:id="327" w:name="_Toc54699764"/>
      <w:r w:rsidR="00F20FA7" w:rsidRPr="00AD255A">
        <w:t xml:space="preserve">A.2   </w:t>
      </w:r>
      <w:r w:rsidRPr="00AD255A">
        <w:t>Evio Version 4</w:t>
      </w:r>
      <w:bookmarkEnd w:id="326"/>
      <w:bookmarkEnd w:id="32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995C1B">
      <w:pPr>
        <w:pStyle w:val="BodyText"/>
        <w:numPr>
          <w:ilvl w:val="0"/>
          <w:numId w:val="20"/>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8024C8">
      <w:pPr>
        <w:pStyle w:val="BodyText"/>
        <w:numPr>
          <w:ilvl w:val="0"/>
          <w:numId w:val="20"/>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8024C8">
      <w:pPr>
        <w:pStyle w:val="BodyText"/>
        <w:numPr>
          <w:ilvl w:val="0"/>
          <w:numId w:val="20"/>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8024C8">
      <w:pPr>
        <w:pStyle w:val="BodyText"/>
        <w:numPr>
          <w:ilvl w:val="0"/>
          <w:numId w:val="20"/>
        </w:numPr>
        <w:rPr>
          <w:rFonts w:ascii="Arial" w:hAnsi="Arial" w:cs="Arial"/>
        </w:rPr>
      </w:pPr>
      <w:r w:rsidRPr="00AD255A">
        <w:rPr>
          <w:rFonts w:ascii="Arial" w:hAnsi="Arial" w:cs="Arial"/>
        </w:rPr>
        <w:t>Reserved 2 is unused.</w:t>
      </w:r>
    </w:p>
    <w:p w14:paraId="3013354B" w14:textId="0BB4B642" w:rsidR="00320109" w:rsidRPr="00AD255A" w:rsidRDefault="00A9108E" w:rsidP="008024C8">
      <w:pPr>
        <w:pStyle w:val="BodyText"/>
        <w:numPr>
          <w:ilvl w:val="0"/>
          <w:numId w:val="20"/>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786C3809" w:rsidR="00037F51" w:rsidRDefault="00037F51" w:rsidP="00037F51">
      <w:pPr>
        <w:pStyle w:val="Heading2"/>
        <w:numPr>
          <w:ilvl w:val="0"/>
          <w:numId w:val="0"/>
        </w:numPr>
      </w:pPr>
      <w:r w:rsidRPr="00AD255A">
        <w:lastRenderedPageBreak/>
        <w:t xml:space="preserve">   </w:t>
      </w:r>
      <w:r w:rsidR="00F20FA7" w:rsidRPr="00AD255A">
        <w:t xml:space="preserve">A.3   </w:t>
      </w:r>
      <w:r w:rsidRPr="00AD255A">
        <w:t>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E5C63DF" w14:textId="145387AF" w:rsidR="009263E4" w:rsidRPr="00AD255A" w:rsidRDefault="009263E4" w:rsidP="009263E4">
      <w:pPr>
        <w:pStyle w:val="BodyText"/>
        <w:rPr>
          <w:rFonts w:ascii="Arial" w:hAnsi="Arial" w:cs="Arial"/>
          <w:b/>
          <w:u w:val="single"/>
        </w:rPr>
      </w:pPr>
      <w:r w:rsidRPr="00AD255A">
        <w:rPr>
          <w:rFonts w:ascii="Arial" w:hAnsi="Arial" w:cs="Arial"/>
          <w:b/>
          <w:u w:val="single"/>
        </w:rPr>
        <w:t>FILE FORMAT</w:t>
      </w:r>
    </w:p>
    <w:p w14:paraId="63890E74" w14:textId="77777777" w:rsidR="00B21E85" w:rsidRPr="009263E4" w:rsidRDefault="00B21E85" w:rsidP="009263E4">
      <w:pPr>
        <w:pStyle w:val="BodyText"/>
        <w:rPr>
          <w:rFonts w:ascii="Arial" w:hAnsi="Arial" w:cs="Arial"/>
          <w:b/>
          <w:u w:val="single"/>
        </w:rPr>
      </w:pPr>
    </w:p>
    <w:p w14:paraId="42C8D323" w14:textId="2D83714D" w:rsidR="009263E4"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r w:rsidR="00B37BF0">
        <w:rPr>
          <w:rFonts w:ascii="Arial" w:hAnsi="Arial" w:cs="Arial"/>
        </w:rPr>
        <w:t xml:space="preserve"> That, in turn, is followed by a</w:t>
      </w:r>
      <w:r w:rsidR="0069621D">
        <w:rPr>
          <w:rFonts w:ascii="Arial" w:hAnsi="Arial" w:cs="Arial"/>
        </w:rPr>
        <w:t>n optional</w:t>
      </w:r>
      <w:r w:rsidR="002F6EDA">
        <w:rPr>
          <w:rFonts w:ascii="Arial" w:hAnsi="Arial" w:cs="Arial"/>
        </w:rPr>
        <w:t xml:space="preserve">, uncompressed </w:t>
      </w:r>
      <w:r w:rsidR="00B37BF0">
        <w:rPr>
          <w:rFonts w:ascii="Arial" w:hAnsi="Arial" w:cs="Arial"/>
        </w:rPr>
        <w:t>user header which is just an array of data to be defined by the user. This array is padded to a 4-byte boundary. Again, the user header is not used in evio files.</w:t>
      </w:r>
      <w:r w:rsidR="0069621D">
        <w:rPr>
          <w:rFonts w:ascii="Arial" w:hAnsi="Arial" w:cs="Arial"/>
        </w:rPr>
        <w:t xml:space="preserve"> Any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3">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lastRenderedPageBreak/>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450CA249" w:rsidR="00781615" w:rsidRPr="00781615" w:rsidRDefault="006117CE" w:rsidP="00781615">
      <w:pPr>
        <w:pStyle w:val="BodyText"/>
        <w:numPr>
          <w:ilvl w:val="0"/>
          <w:numId w:val="46"/>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simply asci for HIPO and EVIO respectively.</w:t>
      </w:r>
    </w:p>
    <w:p w14:paraId="5C6C079A" w14:textId="28B9BE47" w:rsidR="009263E4" w:rsidRPr="006117CE" w:rsidRDefault="005F10AD" w:rsidP="009263E4">
      <w:pPr>
        <w:pStyle w:val="BodyText"/>
        <w:numPr>
          <w:ilvl w:val="0"/>
          <w:numId w:val="46"/>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6A680785" w:rsidR="009263E4" w:rsidRPr="006117CE" w:rsidRDefault="006228E0" w:rsidP="009263E4">
      <w:pPr>
        <w:pStyle w:val="BodyText"/>
        <w:numPr>
          <w:ilvl w:val="0"/>
          <w:numId w:val="46"/>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9263E4" w:rsidRPr="006117CE">
        <w:rPr>
          <w:rFonts w:ascii="Arial" w:hAnsi="Arial" w:cs="Arial"/>
        </w:rPr>
        <w:t>.</w:t>
      </w:r>
    </w:p>
    <w:p w14:paraId="5AD2211E" w14:textId="3293A556" w:rsidR="009263E4" w:rsidRPr="006117CE" w:rsidRDefault="009263E4" w:rsidP="009263E4">
      <w:pPr>
        <w:pStyle w:val="BodyText"/>
        <w:numPr>
          <w:ilvl w:val="0"/>
          <w:numId w:val="46"/>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4C23AB4" w:rsidR="009263E4" w:rsidRDefault="0008232C" w:rsidP="009263E4">
      <w:pPr>
        <w:pStyle w:val="BodyText"/>
        <w:numPr>
          <w:ilvl w:val="0"/>
          <w:numId w:val="46"/>
        </w:numPr>
        <w:rPr>
          <w:rFonts w:ascii="Arial" w:hAnsi="Arial" w:cs="Arial"/>
        </w:rPr>
      </w:pPr>
      <w:r>
        <w:rPr>
          <w:rFonts w:ascii="Arial" w:hAnsi="Arial" w:cs="Arial"/>
        </w:rPr>
        <w:t>The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E06CB3">
      <w:pPr>
        <w:pStyle w:val="BodyText"/>
        <w:numPr>
          <w:ilvl w:val="0"/>
          <w:numId w:val="46"/>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67BFC99A" w:rsidR="00E06CB3" w:rsidRPr="00E06CB3" w:rsidRDefault="00E06CB3" w:rsidP="00E06CB3">
      <w:pPr>
        <w:pStyle w:val="BodyText"/>
        <w:numPr>
          <w:ilvl w:val="0"/>
          <w:numId w:val="46"/>
        </w:numPr>
        <w:rPr>
          <w:rFonts w:ascii="Arial" w:hAnsi="Arial" w:cs="Arial"/>
        </w:rPr>
      </w:pPr>
      <w:r>
        <w:rPr>
          <w:rFonts w:ascii="Arial" w:hAnsi="Arial" w:cs="Arial"/>
        </w:rPr>
        <w:t>The user “header” is just a user-defined array which may contain anything. This file header entry is the length of the user header in bytes. For evio files this will be 0 as the file’s user header is not used in any evio library.</w:t>
      </w:r>
    </w:p>
    <w:p w14:paraId="148B7D93" w14:textId="6BF57034" w:rsidR="009263E4" w:rsidRDefault="005F10AD" w:rsidP="009263E4">
      <w:pPr>
        <w:pStyle w:val="BodyText"/>
        <w:numPr>
          <w:ilvl w:val="0"/>
          <w:numId w:val="46"/>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9263E4">
      <w:pPr>
        <w:pStyle w:val="BodyText"/>
        <w:numPr>
          <w:ilvl w:val="0"/>
          <w:numId w:val="46"/>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9263E4">
      <w:pPr>
        <w:pStyle w:val="BodyText"/>
        <w:numPr>
          <w:ilvl w:val="0"/>
          <w:numId w:val="46"/>
        </w:numPr>
        <w:rPr>
          <w:rFonts w:ascii="Arial" w:hAnsi="Arial" w:cs="Arial"/>
        </w:rPr>
      </w:pPr>
      <w:r>
        <w:rPr>
          <w:rFonts w:ascii="Arial" w:hAnsi="Arial" w:cs="Arial"/>
        </w:rPr>
        <w:lastRenderedPageBreak/>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1F4C4D">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C6CA1">
      <w:pPr>
        <w:pStyle w:val="BodyText"/>
        <w:numPr>
          <w:ilvl w:val="0"/>
          <w:numId w:val="46"/>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FILE</w:t>
      </w:r>
      <w:r>
        <w:rPr>
          <w:rFonts w:ascii="Arial" w:hAnsi="Arial" w:cs="Arial"/>
          <w:b/>
          <w:u w:val="single"/>
        </w:rPr>
        <w:t xml:space="preserv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5350"/>
      </w:tblGrid>
      <w:tr w:rsidR="002C6CA1" w:rsidRPr="002C6CA1" w14:paraId="20ED728A" w14:textId="77777777" w:rsidTr="002C6CA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5350"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2C6CA1">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5350" w:type="dxa"/>
            <w:tcBorders>
              <w:top w:val="single" w:sz="12" w:space="0" w:color="auto"/>
            </w:tcBorders>
          </w:tcPr>
          <w:p w14:paraId="2106688D" w14:textId="0E66DF93"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bookmarkStart w:id="328" w:name="_GoBack"/>
            <w:bookmarkEnd w:id="328"/>
            <w:r w:rsidR="002C6CA1" w:rsidRPr="002C6CA1">
              <w:rPr>
                <w:rFonts w:ascii="Arial" w:hAnsi="Arial" w:cs="Arial"/>
              </w:rPr>
              <w:t>=  6</w:t>
            </w:r>
          </w:p>
        </w:tc>
      </w:tr>
      <w:tr w:rsidR="002C6CA1" w:rsidRPr="002C6CA1" w14:paraId="0BF3CA11" w14:textId="77777777" w:rsidTr="002C6CA1">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5350" w:type="dxa"/>
          </w:tcPr>
          <w:p w14:paraId="709E8225" w14:textId="4F967D97" w:rsidR="002C6CA1" w:rsidRPr="002C6CA1" w:rsidRDefault="002C6CA1" w:rsidP="009E0EB0">
            <w:pPr>
              <w:jc w:val="left"/>
              <w:rPr>
                <w:rFonts w:ascii="Arial" w:hAnsi="Arial" w:cs="Arial"/>
              </w:rPr>
            </w:pPr>
            <w:r w:rsidRPr="002C6CA1">
              <w:rPr>
                <w:rFonts w:ascii="Arial" w:hAnsi="Arial" w:cs="Arial"/>
              </w:rPr>
              <w:t>= 1 i</w:t>
            </w:r>
            <w:r>
              <w:rPr>
                <w:rFonts w:ascii="Arial" w:hAnsi="Arial" w:cs="Arial"/>
              </w:rPr>
              <w:t>f dictionary is included (relevant for first record only)</w:t>
            </w:r>
          </w:p>
        </w:tc>
      </w:tr>
      <w:tr w:rsidR="002C6CA1" w:rsidRPr="002C6CA1" w14:paraId="467B4F91" w14:textId="77777777" w:rsidTr="002C6CA1">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5350" w:type="dxa"/>
          </w:tcPr>
          <w:p w14:paraId="4A80B3B7" w14:textId="46CF7062" w:rsidR="002C6CA1" w:rsidRPr="002C6CA1" w:rsidRDefault="002C6CA1" w:rsidP="002C6CA1">
            <w:pPr>
              <w:jc w:val="left"/>
              <w:rPr>
                <w:rFonts w:ascii="Arial" w:hAnsi="Arial" w:cs="Arial"/>
              </w:rPr>
            </w:pPr>
            <w:r w:rsidRPr="002C6CA1">
              <w:rPr>
                <w:rFonts w:ascii="Arial" w:hAnsi="Arial" w:cs="Arial"/>
              </w:rPr>
              <w:t xml:space="preserve">= 1 if this </w:t>
            </w:r>
            <w:r>
              <w:rPr>
                <w:rFonts w:ascii="Arial" w:hAnsi="Arial" w:cs="Arial"/>
              </w:rPr>
              <w:t>file has a “first” event – an event which gets included with every split file</w:t>
            </w:r>
          </w:p>
        </w:tc>
      </w:tr>
      <w:tr w:rsidR="002C6CA1" w:rsidRPr="002C6CA1" w14:paraId="5AC9D88F" w14:textId="77777777" w:rsidTr="002C6CA1">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5350"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2C6CA1">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5350"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2C6CA1">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5350"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2C6CA1">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5350"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2C6CA1">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5350"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2C6CA1">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5350"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2C6CA1">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5350"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34FD916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blocks, which are now called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4">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7698A30F" w14:textId="4AFC01B2" w:rsidR="00796B3A"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header is followed by an index of events lengths – one word per length in the unit of bytes. This index is not optional. It is followed by an optional user header which functions in the same manner as the one in the file layout. It</w:t>
      </w:r>
      <w:r w:rsidR="00D751F1">
        <w:rPr>
          <w:rFonts w:ascii="Arial" w:hAnsi="Arial" w:cs="Arial"/>
        </w:rPr>
        <w:t xml:space="preserve"> is an array of data to be defined by the user. This array is padded to a 4-byte boundary. </w:t>
      </w:r>
      <w:r w:rsidR="000E058D">
        <w:rPr>
          <w:rFonts w:ascii="Arial" w:hAnsi="Arial" w:cs="Arial"/>
        </w:rPr>
        <w:t xml:space="preserve">For the evio format, any user data is permissible; however, if a dictionary and/or first event have been defined, they 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sidR="00D751F1">
        <w:rPr>
          <w:rFonts w:ascii="Arial" w:hAnsi="Arial" w:cs="Arial"/>
        </w:rPr>
        <w:t>.</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2042DCB3"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5">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w:t>
      </w:r>
      <w:r>
        <w:rPr>
          <w:rFonts w:ascii="Arial" w:hAnsi="Arial" w:cs="Arial"/>
        </w:rPr>
        <w:t xml:space="preserve"> header </w:t>
      </w:r>
      <w:r>
        <w:rPr>
          <w:rFonts w:ascii="Arial" w:hAnsi="Arial" w:cs="Arial"/>
        </w:rPr>
        <w:t xml:space="preserve">are seen below </w:t>
      </w:r>
      <w:r>
        <w:rPr>
          <w:rFonts w:ascii="Arial" w:hAnsi="Arial" w:cs="Arial"/>
        </w:rPr>
        <w:t>(unless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77777777" w:rsidR="00E11A11" w:rsidRDefault="000446A8" w:rsidP="00E11A11">
      <w:pPr>
        <w:pStyle w:val="BodyText"/>
        <w:numPr>
          <w:ilvl w:val="0"/>
          <w:numId w:val="48"/>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p>
    <w:p w14:paraId="760DD6A9" w14:textId="77777777" w:rsidR="00DF3313" w:rsidRDefault="000446A8" w:rsidP="00DF3313">
      <w:pPr>
        <w:pStyle w:val="BodyText"/>
        <w:numPr>
          <w:ilvl w:val="0"/>
          <w:numId w:val="48"/>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w:t>
      </w:r>
      <w:r w:rsidRPr="00E11A11">
        <w:rPr>
          <w:rFonts w:ascii="Arial" w:hAnsi="Arial" w:cs="Arial"/>
        </w:rPr>
        <w:lastRenderedPageBreak/>
        <w:t>advantage of the extra memory through the C, C++ or Java evio libraries.</w:t>
      </w:r>
    </w:p>
    <w:p w14:paraId="2C6B1C44" w14:textId="77777777" w:rsidR="00DF3313" w:rsidRDefault="000446A8" w:rsidP="00DF3313">
      <w:pPr>
        <w:pStyle w:val="BodyText"/>
        <w:numPr>
          <w:ilvl w:val="0"/>
          <w:numId w:val="48"/>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F3313">
      <w:pPr>
        <w:pStyle w:val="BodyText"/>
        <w:numPr>
          <w:ilvl w:val="0"/>
          <w:numId w:val="48"/>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592B1F">
      <w:pPr>
        <w:pStyle w:val="BodyText"/>
        <w:numPr>
          <w:ilvl w:val="0"/>
          <w:numId w:val="48"/>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4DDEE690" w:rsidR="00592B1F" w:rsidRPr="00E06CB3" w:rsidRDefault="00592B1F" w:rsidP="00592B1F">
      <w:pPr>
        <w:pStyle w:val="BodyText"/>
        <w:numPr>
          <w:ilvl w:val="0"/>
          <w:numId w:val="48"/>
        </w:numPr>
        <w:rPr>
          <w:rFonts w:ascii="Arial" w:hAnsi="Arial" w:cs="Arial"/>
        </w:rPr>
      </w:pPr>
      <w:r>
        <w:rPr>
          <w:rFonts w:ascii="Arial" w:hAnsi="Arial" w:cs="Arial"/>
        </w:rPr>
        <w:t xml:space="preserve">The user “header” is just a user-defined array which may contain anything. This </w:t>
      </w:r>
      <w:r>
        <w:rPr>
          <w:rFonts w:ascii="Arial" w:hAnsi="Arial" w:cs="Arial"/>
        </w:rPr>
        <w:t>record</w:t>
      </w:r>
      <w:r>
        <w:rPr>
          <w:rFonts w:ascii="Arial" w:hAnsi="Arial" w:cs="Arial"/>
        </w:rPr>
        <w:t xml:space="preserve"> header entry is the len</w:t>
      </w:r>
      <w:r>
        <w:rPr>
          <w:rFonts w:ascii="Arial" w:hAnsi="Arial" w:cs="Arial"/>
        </w:rPr>
        <w:t>gth of the user header in bytes</w:t>
      </w:r>
      <w:r>
        <w:rPr>
          <w:rFonts w:ascii="Arial" w:hAnsi="Arial" w:cs="Arial"/>
        </w:rPr>
        <w:t>.</w:t>
      </w:r>
      <w:r>
        <w:rPr>
          <w:rFonts w:ascii="Arial" w:hAnsi="Arial" w:cs="Arial"/>
        </w:rPr>
        <w:t xml:space="preserve"> If there is a dictionary or first event, they will be stored in the user header and the length of that data will be stored here.</w:t>
      </w:r>
    </w:p>
    <w:p w14:paraId="275325DD" w14:textId="77777777" w:rsidR="00592B1F" w:rsidRDefault="00592B1F" w:rsidP="00592B1F">
      <w:pPr>
        <w:pStyle w:val="BodyText"/>
        <w:numPr>
          <w:ilvl w:val="0"/>
          <w:numId w:val="48"/>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592B1F">
      <w:pPr>
        <w:pStyle w:val="BodyText"/>
        <w:numPr>
          <w:ilvl w:val="0"/>
          <w:numId w:val="48"/>
        </w:numPr>
        <w:rPr>
          <w:rFonts w:ascii="Arial" w:hAnsi="Arial" w:cs="Arial"/>
        </w:rPr>
      </w:pPr>
      <w:r>
        <w:rPr>
          <w:rFonts w:ascii="Arial" w:hAnsi="Arial" w:cs="Arial"/>
        </w:rPr>
        <w:t xml:space="preserve">The </w:t>
      </w:r>
      <w:r>
        <w:rPr>
          <w:rFonts w:ascii="Arial" w:hAnsi="Arial" w:cs="Arial"/>
        </w:rPr>
        <w:t>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B069B1">
      <w:pPr>
        <w:pStyle w:val="BodyText"/>
        <w:numPr>
          <w:ilvl w:val="0"/>
          <w:numId w:val="48"/>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B069B1">
      <w:pPr>
        <w:pStyle w:val="BodyText"/>
        <w:numPr>
          <w:ilvl w:val="0"/>
          <w:numId w:val="48"/>
        </w:numPr>
        <w:rPr>
          <w:rFonts w:ascii="Arial" w:hAnsi="Arial" w:cs="Arial"/>
        </w:rPr>
      </w:pPr>
      <w:r>
        <w:rPr>
          <w:rFonts w:ascii="Arial" w:hAnsi="Arial" w:cs="Arial"/>
        </w:rPr>
        <w:t>User register #1, 64 bits.</w:t>
      </w:r>
    </w:p>
    <w:p w14:paraId="5A4B96A8" w14:textId="1D210E62" w:rsidR="00C50EA5" w:rsidRPr="00C50EA5" w:rsidRDefault="00C50EA5" w:rsidP="00C50EA5">
      <w:pPr>
        <w:pStyle w:val="BodyText"/>
        <w:numPr>
          <w:ilvl w:val="0"/>
          <w:numId w:val="48"/>
        </w:numPr>
        <w:rPr>
          <w:rFonts w:ascii="Arial" w:hAnsi="Arial" w:cs="Arial"/>
        </w:rPr>
      </w:pPr>
      <w:r>
        <w:rPr>
          <w:rFonts w:ascii="Arial" w:hAnsi="Arial" w:cs="Arial"/>
        </w:rPr>
        <w:t>User register #2</w:t>
      </w:r>
      <w:r>
        <w:rPr>
          <w:rFonts w:ascii="Arial" w:hAnsi="Arial" w:cs="Arial"/>
        </w:rPr>
        <w:t>,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A02D08">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A02D08">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A02D08">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A02D08">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A02D08">
            <w:pPr>
              <w:rPr>
                <w:rFonts w:ascii="Arial" w:hAnsi="Arial" w:cs="Arial"/>
              </w:rPr>
            </w:pPr>
            <w:r>
              <w:rPr>
                <w:rFonts w:ascii="Arial" w:hAnsi="Arial" w:cs="Arial"/>
              </w:rPr>
              <w:t>1</w:t>
            </w:r>
          </w:p>
        </w:tc>
        <w:tc>
          <w:tcPr>
            <w:tcW w:w="3600" w:type="dxa"/>
          </w:tcPr>
          <w:p w14:paraId="7E500090" w14:textId="5B07CBD6" w:rsidR="00B069B1" w:rsidRPr="00E11A11" w:rsidRDefault="00816A21" w:rsidP="00A02D08">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A02D08">
            <w:pPr>
              <w:rPr>
                <w:rFonts w:ascii="Arial" w:hAnsi="Arial" w:cs="Arial"/>
              </w:rPr>
            </w:pPr>
            <w:r>
              <w:rPr>
                <w:rFonts w:ascii="Arial" w:hAnsi="Arial" w:cs="Arial"/>
              </w:rPr>
              <w:t>2</w:t>
            </w:r>
          </w:p>
        </w:tc>
        <w:tc>
          <w:tcPr>
            <w:tcW w:w="3600" w:type="dxa"/>
          </w:tcPr>
          <w:p w14:paraId="5DF2139C" w14:textId="5523BA77" w:rsidR="00B069B1" w:rsidRPr="00E11A11" w:rsidRDefault="00816A21" w:rsidP="00A02D08">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A02D08">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0446A8" w:rsidRPr="00E11A11" w14:paraId="0FED2D1C" w14:textId="77777777" w:rsidTr="009E0EB0">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9E0EB0">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4904" w:type="dxa"/>
            <w:tcBorders>
              <w:top w:val="single" w:sz="12" w:space="0" w:color="auto"/>
            </w:tcBorders>
          </w:tcPr>
          <w:p w14:paraId="1FBE233B" w14:textId="04402DB0"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Pr>
                <w:rFonts w:ascii="Arial" w:hAnsi="Arial" w:cs="Arial"/>
              </w:rPr>
              <w:t xml:space="preserve"> =  6</w:t>
            </w:r>
          </w:p>
        </w:tc>
      </w:tr>
      <w:tr w:rsidR="000446A8" w:rsidRPr="00E11A11" w14:paraId="1A731FD4" w14:textId="77777777" w:rsidTr="009E0EB0">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4904"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9E0EB0">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4904"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9E0EB0">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4904"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9E0EB0">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4904"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9E0EB0">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4904"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872FD6">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4904"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872FD6">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4904"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872FD6">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4904"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872FD6">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4904"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872FD6">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4904" w:type="dxa"/>
          </w:tcPr>
          <w:p w14:paraId="63640B96" w14:textId="77777777" w:rsidR="00872FD6" w:rsidRDefault="00872FD6" w:rsidP="00A02D0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A02D0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1C964EE5" w:rsidR="000446A8" w:rsidRDefault="000446A8" w:rsidP="000446A8">
      <w:pPr>
        <w:jc w:val="left"/>
        <w:rPr>
          <w:rFonts w:ascii="Arial" w:hAnsi="Arial" w:cs="Arial"/>
        </w:rPr>
      </w:pPr>
      <w:r w:rsidRPr="00E11A11">
        <w:rPr>
          <w:rFonts w:ascii="Arial" w:hAnsi="Arial" w:cs="Arial"/>
        </w:rPr>
        <w:t xml:space="preserve">Bits 8-14 are only useful for the CODA online use of evio. That’s because only a single CODA event </w:t>
      </w:r>
      <w:r w:rsidRPr="00E11A11">
        <w:rPr>
          <w:rFonts w:ascii="Arial" w:hAnsi="Arial" w:cs="Arial"/>
          <w:b/>
          <w:i/>
        </w:rPr>
        <w:t>type</w:t>
      </w:r>
      <w:r w:rsidRPr="00E11A11">
        <w:rPr>
          <w:rFonts w:ascii="Arial" w:hAnsi="Arial" w:cs="Arial"/>
        </w:rPr>
        <w:t xml:space="preserve"> is placed into a single (ET, cMsg) buffer, and each user or control event has its own buffer as well.  That buffer is then parsed by an EvioReader or EvioCompactReader object. Thus</w:t>
      </w:r>
      <w:r w:rsidR="00AC3F08" w:rsidRPr="00E11A11">
        <w:rPr>
          <w:rFonts w:ascii="Arial" w:hAnsi="Arial" w:cs="Arial"/>
        </w:rPr>
        <w:t>,</w:t>
      </w:r>
      <w:r w:rsidRPr="00E11A11">
        <w:rPr>
          <w:rFonts w:ascii="Arial" w:hAnsi="Arial" w:cs="Arial"/>
        </w:rPr>
        <w:t xml:space="preserve"> all events will be of a single CODA type.</w:t>
      </w:r>
    </w:p>
    <w:p w14:paraId="77057D97" w14:textId="77777777" w:rsidR="00586C4C" w:rsidRDefault="00586C4C" w:rsidP="000446A8">
      <w:pPr>
        <w:jc w:val="left"/>
        <w:rPr>
          <w:rFonts w:ascii="Arial" w:hAnsi="Arial" w:cs="Arial"/>
        </w:rPr>
      </w:pPr>
    </w:p>
    <w:p w14:paraId="49921ADF" w14:textId="5DA3D5E5" w:rsidR="00CA1523" w:rsidRPr="00E11A11" w:rsidRDefault="00CA1523" w:rsidP="00CA1523">
      <w:pPr>
        <w:rPr>
          <w:rFonts w:ascii="Arial" w:hAnsi="Arial" w:cs="Arial"/>
        </w:rPr>
      </w:pPr>
      <w:r>
        <w:rPr>
          <w:rFonts w:ascii="Arial" w:hAnsi="Arial" w:cs="Arial"/>
          <w:noProof/>
        </w:rPr>
        <w:lastRenderedPageBreak/>
        <w:drawing>
          <wp:inline distT="0" distB="0" distL="0" distR="0" wp14:anchorId="71519CE3" wp14:editId="17721DD7">
            <wp:extent cx="5324399" cy="3837388"/>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tinfo.jpg"/>
                    <pic:cNvPicPr/>
                  </pic:nvPicPr>
                  <pic:blipFill>
                    <a:blip r:embed="rId36">
                      <a:extLst>
                        <a:ext uri="{28A0092B-C50C-407E-A947-70E740481C1C}">
                          <a14:useLocalDpi xmlns:a14="http://schemas.microsoft.com/office/drawing/2010/main" val="0"/>
                        </a:ext>
                      </a:extLst>
                    </a:blip>
                    <a:stretch>
                      <a:fillRect/>
                    </a:stretch>
                  </pic:blipFill>
                  <pic:spPr>
                    <a:xfrm>
                      <a:off x="0" y="0"/>
                      <a:ext cx="5343911" cy="3851451"/>
                    </a:xfrm>
                    <a:prstGeom prst="rect">
                      <a:avLst/>
                    </a:prstGeom>
                  </pic:spPr>
                </pic:pic>
              </a:graphicData>
            </a:graphic>
          </wp:inline>
        </w:drawing>
      </w:r>
    </w:p>
    <w:p w14:paraId="32AB7606" w14:textId="77777777" w:rsidR="00037F51" w:rsidRDefault="00037F51" w:rsidP="006E66EE">
      <w:pPr>
        <w:jc w:val="left"/>
      </w:pPr>
    </w:p>
    <w:p w14:paraId="6EE9C89E" w14:textId="77777777" w:rsidR="00A73ABB" w:rsidRDefault="00A73ABB" w:rsidP="006E66EE">
      <w:pPr>
        <w:jc w:val="left"/>
      </w:pPr>
    </w:p>
    <w:p w14:paraId="19C24365" w14:textId="77777777" w:rsidR="00A73ABB" w:rsidRDefault="00A73ABB" w:rsidP="006E66EE">
      <w:pPr>
        <w:jc w:val="left"/>
      </w:pPr>
    </w:p>
    <w:p w14:paraId="4CA0460B" w14:textId="77777777" w:rsidR="00C067B5" w:rsidRDefault="00C067B5" w:rsidP="00C067B5">
      <w:pPr>
        <w:jc w:val="left"/>
        <w:sectPr w:rsidR="00C067B5" w:rsidSect="00172EDF">
          <w:headerReference w:type="default" r:id="rId37"/>
          <w:headerReference w:type="first" r:id="rId38"/>
          <w:type w:val="continuous"/>
          <w:pgSz w:w="12240" w:h="15840"/>
          <w:pgMar w:top="1440" w:right="1800" w:bottom="1440" w:left="1800" w:header="720" w:footer="720" w:gutter="0"/>
          <w:cols w:space="720"/>
          <w:titlePg/>
          <w:docGrid w:linePitch="360"/>
        </w:sectPr>
      </w:pPr>
    </w:p>
    <w:p w14:paraId="3BABF15B" w14:textId="77777777" w:rsidR="000C2E78" w:rsidRDefault="000C2E78" w:rsidP="006E66EE">
      <w:pPr>
        <w:pStyle w:val="PartTitle"/>
        <w:framePr w:w="2400" w:wrap="notBeside" w:hAnchor="page" w:x="8094" w:y="901"/>
      </w:pPr>
      <w:r>
        <w:lastRenderedPageBreak/>
        <w:t>Appendix</w:t>
      </w:r>
    </w:p>
    <w:p w14:paraId="4E571656" w14:textId="77777777" w:rsidR="000C2E78" w:rsidRDefault="00FF3B9F" w:rsidP="006E66EE">
      <w:pPr>
        <w:pStyle w:val="PartLabel"/>
        <w:framePr w:w="2400" w:wrap="notBeside" w:hAnchor="page" w:x="8094" w:y="901"/>
      </w:pPr>
      <w:r>
        <w:t>B</w:t>
      </w:r>
    </w:p>
    <w:p w14:paraId="7E00B8C1" w14:textId="27C68AA7" w:rsidR="001312DA" w:rsidRDefault="00830B6D" w:rsidP="006E66EE">
      <w:pPr>
        <w:pStyle w:val="Heading1"/>
        <w:numPr>
          <w:ilvl w:val="0"/>
          <w:numId w:val="11"/>
        </w:numPr>
        <w:jc w:val="left"/>
      </w:pPr>
      <w:bookmarkStart w:id="329" w:name="_EVIO_Data_Format"/>
      <w:bookmarkStart w:id="330" w:name="_Toc448308464"/>
      <w:bookmarkStart w:id="331" w:name="_Toc54699765"/>
      <w:bookmarkEnd w:id="329"/>
      <w:r>
        <w:t xml:space="preserve">EVIO </w:t>
      </w:r>
      <w:r w:rsidR="0061270F">
        <w:t xml:space="preserve">Data </w:t>
      </w:r>
      <w:r w:rsidR="003E4D4B">
        <w:t>Format</w:t>
      </w:r>
      <w:bookmarkEnd w:id="330"/>
      <w:bookmarkEnd w:id="331"/>
    </w:p>
    <w:p w14:paraId="7CBCCA4E" w14:textId="69996E54" w:rsidR="003E4D4B" w:rsidRDefault="00FF3B9F" w:rsidP="003E4D4B">
      <w:pPr>
        <w:pStyle w:val="Heading2"/>
        <w:numPr>
          <w:ilvl w:val="0"/>
          <w:numId w:val="0"/>
        </w:numPr>
      </w:pPr>
      <w:bookmarkStart w:id="332" w:name="_Toc448308465"/>
      <w:bookmarkStart w:id="333" w:name="_Toc54699766"/>
      <w:r>
        <w:t>B</w:t>
      </w:r>
      <w:r w:rsidR="003E4D4B">
        <w:t>.1</w:t>
      </w:r>
      <w:r w:rsidR="003E4D4B">
        <w:tab/>
        <w:t>Bank Structures</w:t>
      </w:r>
      <w:r w:rsidR="008F3882">
        <w:t xml:space="preserve"> &amp; Content</w:t>
      </w:r>
      <w:bookmarkEnd w:id="332"/>
      <w:bookmarkEnd w:id="333"/>
    </w:p>
    <w:p w14:paraId="71AA1ED3" w14:textId="77777777" w:rsidR="003E4D4B" w:rsidRPr="003E4D4B" w:rsidRDefault="003E4D4B" w:rsidP="003E4D4B"/>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9E0EB0" w:rsidRDefault="009E0EB0"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9E0EB0" w:rsidRDefault="009E0EB0"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9E0EB0" w:rsidRDefault="009E0EB0"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9E0EB0" w:rsidRDefault="009E0EB0"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9E0EB0" w:rsidRDefault="009E0EB0"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9E0EB0" w:rsidRDefault="009E0EB0"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9E0EB0" w:rsidRDefault="009E0EB0"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9E0EB0" w:rsidRDefault="009E0EB0"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995C1B">
      <w:pPr>
        <w:numPr>
          <w:ilvl w:val="0"/>
          <w:numId w:val="13"/>
        </w:numPr>
        <w:jc w:val="left"/>
        <w:rPr>
          <w:noProof/>
        </w:rPr>
      </w:pPr>
      <w:r>
        <w:rPr>
          <w:noProof/>
        </w:rPr>
        <w:t>bank contents immediately follow the bank header</w:t>
      </w:r>
    </w:p>
    <w:p w14:paraId="23C16432" w14:textId="77777777" w:rsidR="00C65C25" w:rsidRDefault="00C65C25" w:rsidP="00995C1B">
      <w:pPr>
        <w:numPr>
          <w:ilvl w:val="0"/>
          <w:numId w:val="13"/>
        </w:numPr>
        <w:jc w:val="left"/>
        <w:rPr>
          <w:noProof/>
        </w:rPr>
      </w:pPr>
      <w:r>
        <w:rPr>
          <w:noProof/>
        </w:rPr>
        <w:t>the first bank in a buffer or event must be a BANK</w:t>
      </w:r>
    </w:p>
    <w:p w14:paraId="4D2D871A" w14:textId="77777777" w:rsidR="00C65C25" w:rsidRDefault="00C65C25" w:rsidP="00995C1B">
      <w:pPr>
        <w:numPr>
          <w:ilvl w:val="0"/>
          <w:numId w:val="13"/>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0FC05DFB" w:rsidR="008F3882" w:rsidRDefault="00FF3B9F" w:rsidP="008F3882">
      <w:pPr>
        <w:pStyle w:val="Heading2"/>
        <w:numPr>
          <w:ilvl w:val="0"/>
          <w:numId w:val="0"/>
        </w:numPr>
      </w:pPr>
      <w:bookmarkStart w:id="334" w:name="_Toc448308466"/>
      <w:bookmarkStart w:id="335" w:name="_Toc54699767"/>
      <w:r>
        <w:t>B</w:t>
      </w:r>
      <w:r w:rsidR="008F3882">
        <w:t>.2</w:t>
      </w:r>
      <w:r w:rsidR="008F3882">
        <w:tab/>
      </w:r>
      <w:r w:rsidR="00750CD1">
        <w:t>Changes From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 xml:space="preserve">There are a few changes from previous EVIO versions to take note of. A backwards-compatible change has been made for strings (type 0x3). Previously, a single ASCII, null-terminated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 xml:space="preserve">is </w:t>
      </w:r>
      <w:r>
        <w:lastRenderedPageBreak/>
        <w:t>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08D38CEF" w:rsidR="00C517A5" w:rsidRDefault="00FF3B9F" w:rsidP="00C517A5">
      <w:pPr>
        <w:pStyle w:val="Heading2"/>
        <w:numPr>
          <w:ilvl w:val="0"/>
          <w:numId w:val="0"/>
        </w:numPr>
      </w:pPr>
      <w:bookmarkStart w:id="336" w:name="_B.3_Composite_Data"/>
      <w:bookmarkStart w:id="337" w:name="_Toc448308467"/>
      <w:bookmarkStart w:id="338" w:name="_Toc54699768"/>
      <w:bookmarkEnd w:id="336"/>
      <w:r>
        <w:t>B</w:t>
      </w:r>
      <w:r w:rsidR="00C517A5">
        <w:t>.</w:t>
      </w:r>
      <w:r w:rsidR="00B5569E">
        <w:t>3</w:t>
      </w:r>
      <w:r w:rsidR="00C517A5">
        <w:tab/>
        <w:t>Composite Data Type</w:t>
      </w:r>
      <w:bookmarkEnd w:id="337"/>
      <w:bookmarkEnd w:id="338"/>
    </w:p>
    <w:p w14:paraId="749ABB80" w14:textId="77777777" w:rsidR="00602741" w:rsidRPr="00602741" w:rsidRDefault="00602741" w:rsidP="00602741"/>
    <w:p w14:paraId="6F181323" w14:textId="44D85C3D" w:rsidR="00602741" w:rsidRDefault="00602741" w:rsidP="00602741">
      <w:pPr>
        <w:pStyle w:val="Heading3"/>
        <w:numPr>
          <w:ilvl w:val="0"/>
          <w:numId w:val="0"/>
        </w:numPr>
        <w:ind w:left="1440"/>
      </w:pPr>
      <w:bookmarkStart w:id="339" w:name="_Toc448308468"/>
      <w:bookmarkStart w:id="340" w:name="_Toc54699769"/>
      <w:r>
        <w:t>B.3.1 General</w:t>
      </w:r>
      <w:r w:rsidR="00150AC6">
        <w:t xml:space="preserve"> Type Info</w:t>
      </w:r>
      <w:bookmarkEnd w:id="339"/>
      <w:bookmarkEnd w:id="340"/>
    </w:p>
    <w:p w14:paraId="09A30673" w14:textId="77777777" w:rsidR="00C517A5" w:rsidRPr="00C517A5" w:rsidRDefault="00C517A5" w:rsidP="00C517A5"/>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t>There are a couple</w:t>
      </w:r>
      <w:r w:rsidR="00CA55FA">
        <w:t xml:space="preserve"> of</w:t>
      </w:r>
      <w:r>
        <w:t xml:space="preserve"> data processing rules that are very important:</w:t>
      </w:r>
    </w:p>
    <w:p w14:paraId="49E36775" w14:textId="77777777" w:rsidR="008E088B" w:rsidRDefault="001F172A" w:rsidP="00995C1B">
      <w:pPr>
        <w:numPr>
          <w:ilvl w:val="0"/>
          <w:numId w:val="14"/>
        </w:numPr>
        <w:jc w:val="left"/>
      </w:pPr>
      <w:r>
        <w:lastRenderedPageBreak/>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995C1B">
      <w:pPr>
        <w:numPr>
          <w:ilvl w:val="0"/>
          <w:numId w:val="14"/>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1AECC0C0" w14:textId="05535683" w:rsidR="002F348E" w:rsidRDefault="00602741" w:rsidP="008C112C">
      <w:pPr>
        <w:pStyle w:val="Heading3"/>
        <w:numPr>
          <w:ilvl w:val="0"/>
          <w:numId w:val="0"/>
        </w:numPr>
        <w:ind w:left="1440"/>
      </w:pPr>
      <w:bookmarkStart w:id="341" w:name="_Toc448308469"/>
      <w:bookmarkStart w:id="342" w:name="_Toc54699770"/>
      <w:r>
        <w:t>B.3.1 Creating Events with Composite Data</w:t>
      </w:r>
      <w:bookmarkEnd w:id="341"/>
      <w:bookmarkEnd w:id="342"/>
    </w:p>
    <w:p w14:paraId="07AB558D" w14:textId="77777777" w:rsidR="002F348E" w:rsidRDefault="002F348E" w:rsidP="002F348E">
      <w:pPr>
        <w:pStyle w:val="BodyText"/>
      </w:pPr>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00F4FF5E" w14:textId="77777777" w:rsidR="000A100A" w:rsidRDefault="000A100A" w:rsidP="008C112C">
      <w:pPr>
        <w:pStyle w:val="BodyText"/>
      </w:pPr>
    </w:p>
    <w:p w14:paraId="51F57338" w14:textId="77777777" w:rsidR="000A100A" w:rsidRPr="008C112C" w:rsidRDefault="000A100A" w:rsidP="008C112C">
      <w:pPr>
        <w:pStyle w:val="BodyText"/>
        <w:sectPr w:rsidR="000A100A" w:rsidRPr="008C112C" w:rsidSect="005C412E">
          <w:headerReference w:type="default" r:id="rId39"/>
          <w:type w:val="continuous"/>
          <w:pgSz w:w="12240" w:h="15840"/>
          <w:pgMar w:top="1440" w:right="1800" w:bottom="1440" w:left="1800" w:header="720" w:footer="720" w:gutter="0"/>
          <w:cols w:space="720"/>
          <w:docGrid w:linePitch="360"/>
        </w:sectPr>
      </w:pPr>
    </w:p>
    <w:p w14:paraId="5051FC6B" w14:textId="77777777" w:rsidR="00EC6140" w:rsidRDefault="00EC6140" w:rsidP="00EC6140">
      <w:pPr>
        <w:pStyle w:val="PartTitle"/>
        <w:framePr w:w="2400" w:wrap="notBeside" w:hAnchor="page" w:x="8094" w:y="901"/>
      </w:pPr>
      <w:r>
        <w:lastRenderedPageBreak/>
        <w:t>Appendix</w:t>
      </w:r>
    </w:p>
    <w:p w14:paraId="744D6857" w14:textId="77777777" w:rsidR="00EC6140" w:rsidRDefault="00FF3B9F" w:rsidP="00EC6140">
      <w:pPr>
        <w:pStyle w:val="PartLabel"/>
        <w:framePr w:w="2400" w:wrap="notBeside" w:hAnchor="page" w:x="8094" w:y="901"/>
      </w:pPr>
      <w:r>
        <w:t>C</w:t>
      </w:r>
    </w:p>
    <w:p w14:paraId="58A8B8C8" w14:textId="77777777" w:rsidR="00EC6140" w:rsidRDefault="00EC6140" w:rsidP="00EC6140">
      <w:pPr>
        <w:jc w:val="left"/>
      </w:pPr>
    </w:p>
    <w:p w14:paraId="5BC5AF24" w14:textId="6EF92A6E" w:rsidR="00EC6140" w:rsidRDefault="00EC6140" w:rsidP="00EC6140">
      <w:pPr>
        <w:pStyle w:val="Heading1"/>
        <w:numPr>
          <w:ilvl w:val="0"/>
          <w:numId w:val="11"/>
        </w:numPr>
        <w:jc w:val="left"/>
      </w:pPr>
      <w:bookmarkStart w:id="343" w:name="_Toc448308470"/>
      <w:bookmarkStart w:id="344" w:name="_Toc54699771"/>
      <w:r>
        <w:t xml:space="preserve">EVIO </w:t>
      </w:r>
      <w:r w:rsidR="0029313A">
        <w:t>Dictionary Format</w:t>
      </w:r>
      <w:bookmarkEnd w:id="343"/>
      <w:bookmarkEnd w:id="344"/>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AAAF4AE" w:rsidR="00213E81" w:rsidRDefault="00FF3B9F" w:rsidP="00C86321">
      <w:pPr>
        <w:pStyle w:val="Heading2"/>
        <w:numPr>
          <w:ilvl w:val="0"/>
          <w:numId w:val="0"/>
        </w:numPr>
      </w:pPr>
      <w:bookmarkStart w:id="345" w:name="_Toc448308471"/>
      <w:bookmarkStart w:id="346" w:name="_Toc54699772"/>
      <w:r>
        <w:t>C</w:t>
      </w:r>
      <w:r w:rsidR="00213E81">
        <w:t>.1</w:t>
      </w:r>
      <w:r w:rsidR="00213E81">
        <w:tab/>
        <w:t>Evio version</w:t>
      </w:r>
      <w:r w:rsidR="00752642">
        <w:t>s</w:t>
      </w:r>
      <w:r w:rsidR="00213E81">
        <w:t xml:space="preserve"> 2 &amp; 3</w:t>
      </w:r>
      <w:bookmarkEnd w:id="345"/>
      <w:bookmarkEnd w:id="346"/>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Basically it is a way of specifying a place in the evio tree or </w:t>
      </w:r>
      <w:r w:rsidR="00BC5BF5">
        <w:t>hierarchy.</w:t>
      </w:r>
    </w:p>
    <w:p w14:paraId="47DA1F47" w14:textId="6B2C02A7" w:rsidR="00AE0534" w:rsidRPr="00AE0534" w:rsidRDefault="00AE0534" w:rsidP="00AE0534">
      <w:pPr>
        <w:pStyle w:val="Heading2"/>
        <w:numPr>
          <w:ilvl w:val="0"/>
          <w:numId w:val="0"/>
        </w:numPr>
        <w:rPr>
          <w:sz w:val="24"/>
          <w:szCs w:val="24"/>
        </w:rPr>
      </w:pPr>
      <w:r w:rsidRPr="00AE0534">
        <w:rPr>
          <w:sz w:val="24"/>
          <w:szCs w:val="24"/>
        </w:rPr>
        <w:lastRenderedPageBreak/>
        <w:tab/>
      </w:r>
      <w:bookmarkStart w:id="347" w:name="_Toc448308472"/>
      <w:bookmarkStart w:id="348" w:name="_Toc54699773"/>
      <w:r w:rsidR="00FF3B9F">
        <w:rPr>
          <w:sz w:val="24"/>
          <w:szCs w:val="24"/>
        </w:rPr>
        <w:t>C</w:t>
      </w:r>
      <w:r w:rsidRPr="00AE0534">
        <w:rPr>
          <w:sz w:val="24"/>
          <w:szCs w:val="24"/>
        </w:rPr>
        <w:t>.1.1</w:t>
      </w:r>
      <w:r w:rsidRPr="00AE0534">
        <w:rPr>
          <w:sz w:val="24"/>
          <w:szCs w:val="24"/>
        </w:rPr>
        <w:tab/>
      </w:r>
      <w:r>
        <w:rPr>
          <w:sz w:val="24"/>
          <w:szCs w:val="24"/>
        </w:rPr>
        <w:t>Jevio problems</w:t>
      </w:r>
      <w:bookmarkEnd w:id="347"/>
      <w:bookmarkEnd w:id="348"/>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995C1B">
      <w:pPr>
        <w:pStyle w:val="BodyText"/>
        <w:numPr>
          <w:ilvl w:val="0"/>
          <w:numId w:val="17"/>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995C1B">
      <w:pPr>
        <w:pStyle w:val="BodyText"/>
        <w:numPr>
          <w:ilvl w:val="0"/>
          <w:numId w:val="17"/>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995C1B">
      <w:pPr>
        <w:pStyle w:val="BodyText"/>
        <w:numPr>
          <w:ilvl w:val="0"/>
          <w:numId w:val="17"/>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0703A9B3" w:rsidR="00AE0534" w:rsidRPr="00AE0534" w:rsidRDefault="00AE0534" w:rsidP="00AE0534">
      <w:pPr>
        <w:pStyle w:val="Heading2"/>
        <w:numPr>
          <w:ilvl w:val="0"/>
          <w:numId w:val="0"/>
        </w:numPr>
        <w:rPr>
          <w:sz w:val="24"/>
          <w:szCs w:val="24"/>
        </w:rPr>
      </w:pPr>
      <w:r w:rsidRPr="00AE0534">
        <w:rPr>
          <w:sz w:val="24"/>
          <w:szCs w:val="24"/>
        </w:rPr>
        <w:tab/>
      </w:r>
      <w:bookmarkStart w:id="349" w:name="_Toc448308473"/>
      <w:bookmarkStart w:id="350" w:name="_Toc54699774"/>
      <w:r w:rsidR="00FF3B9F">
        <w:rPr>
          <w:sz w:val="24"/>
          <w:szCs w:val="24"/>
        </w:rPr>
        <w:t>C</w:t>
      </w:r>
      <w:r w:rsidRPr="00AE0534">
        <w:rPr>
          <w:sz w:val="24"/>
          <w:szCs w:val="24"/>
        </w:rPr>
        <w:t>.1.</w:t>
      </w:r>
      <w:r>
        <w:rPr>
          <w:sz w:val="24"/>
          <w:szCs w:val="24"/>
        </w:rPr>
        <w:t>2</w:t>
      </w:r>
      <w:r w:rsidRPr="00AE0534">
        <w:rPr>
          <w:sz w:val="24"/>
          <w:szCs w:val="24"/>
        </w:rPr>
        <w:tab/>
      </w:r>
      <w:r>
        <w:rPr>
          <w:sz w:val="24"/>
          <w:szCs w:val="24"/>
        </w:rPr>
        <w:t>C++ Evio problems</w:t>
      </w:r>
      <w:bookmarkEnd w:id="349"/>
      <w:bookmarkEnd w:id="350"/>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5A1F00A3" w14:textId="79DDFEEA" w:rsidR="00A901EF" w:rsidRPr="006B6046" w:rsidRDefault="00FF3B9F" w:rsidP="00A901EF">
      <w:pPr>
        <w:pStyle w:val="Heading2"/>
        <w:numPr>
          <w:ilvl w:val="0"/>
          <w:numId w:val="0"/>
        </w:numPr>
      </w:pPr>
      <w:bookmarkStart w:id="351" w:name="_Toc448308474"/>
      <w:bookmarkStart w:id="352" w:name="_Toc54699775"/>
      <w:r>
        <w:t>C</w:t>
      </w:r>
      <w:r w:rsidR="00752642">
        <w:t>.2</w:t>
      </w:r>
      <w:r w:rsidR="00752642">
        <w:tab/>
        <w:t>Evio version 4</w:t>
      </w:r>
      <w:bookmarkEnd w:id="351"/>
      <w:bookmarkEnd w:id="352"/>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317EEF41" w14:textId="77777777" w:rsidR="00B34B98" w:rsidRDefault="00CC4E25" w:rsidP="00B34B98">
      <w:pPr>
        <w:pStyle w:val="BodyText"/>
      </w:pPr>
      <w:r>
        <w:lastRenderedPageBreak/>
        <w:t>T</w:t>
      </w:r>
      <w:r w:rsidR="00CD1917">
        <w:t xml:space="preserve">he C/C++ dictionary and the Java dictionary now have identical </w:t>
      </w:r>
      <w:r w:rsidR="00071390">
        <w:t>formats</w:t>
      </w:r>
      <w:r w:rsidR="00CD1917">
        <w:t>.</w:t>
      </w:r>
      <w:r w:rsidR="00C60FA4">
        <w:t xml:space="preserve"> I</w:t>
      </w:r>
      <w:r w:rsidR="00A37497">
        <w:t>n the old xml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50B91099" w14:textId="77777777" w:rsidR="00185F1A" w:rsidRPr="007A4B13" w:rsidRDefault="00185F1A" w:rsidP="00185F1A">
      <w:pPr>
        <w:pStyle w:val="code"/>
      </w:pPr>
    </w:p>
    <w:p w14:paraId="66BE9C24" w14:textId="77777777" w:rsidR="00820797" w:rsidRPr="00792B3D" w:rsidRDefault="00017C3A" w:rsidP="00B10250">
      <w:pPr>
        <w:pStyle w:val="BodyText"/>
      </w:pPr>
      <w:r>
        <w:t xml:space="preserve">The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77777777" w:rsidR="00820797" w:rsidRPr="007A4B13" w:rsidRDefault="00820797" w:rsidP="00820797">
      <w:pPr>
        <w:pStyle w:val="BodyText"/>
      </w:pPr>
      <w:r>
        <w:t xml:space="preserve">The elements </w:t>
      </w:r>
      <w:r w:rsidRPr="007A4B13">
        <w:t xml:space="preserve">"bank" and "leaf" are </w:t>
      </w:r>
      <w:r>
        <w:t xml:space="preserve">used </w:t>
      </w:r>
      <w:r w:rsidRPr="007A4B13">
        <w:t>for describing h</w:t>
      </w:r>
      <w:r>
        <w:t>ierarchical bank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77777777" w:rsidR="00820797" w:rsidRDefault="00820797" w:rsidP="00820797">
      <w:pPr>
        <w:pStyle w:val="BodyText"/>
      </w:pPr>
      <w:r w:rsidRPr="007A4B13">
        <w:t xml:space="preserve">where "bank" means </w:t>
      </w:r>
      <w:r>
        <w:t>an evio container (bank, segment, or tagsegment)</w:t>
      </w:r>
      <w:r w:rsidRPr="007A4B13">
        <w:t xml:space="preserve">, and "leaf" means </w:t>
      </w:r>
      <w:r>
        <w:t xml:space="preserve">an evio container </w:t>
      </w:r>
      <w:r w:rsidR="009D4213">
        <w:t>with no children</w:t>
      </w:r>
      <w:r w:rsidRPr="007A4B13">
        <w:t>.  The parser will generate map</w:t>
      </w:r>
      <w:r>
        <w:t xml:space="preserve"> </w:t>
      </w:r>
      <w:r w:rsidRPr="007A4B13">
        <w:t xml:space="preserve">entries </w:t>
      </w:r>
      <w:r>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77777777" w:rsidR="00820797" w:rsidRDefault="00820797" w:rsidP="00820797">
      <w:pPr>
        <w:pStyle w:val="BodyText"/>
      </w:pPr>
      <w:r>
        <w:lastRenderedPageBreak/>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t xml:space="preserve"> searching for a tag/num pair may not return the appropriate name. </w:t>
      </w:r>
      <w:r w:rsidR="003114B8">
        <w:t>Likewise</w:t>
      </w:r>
      <w:r w:rsidR="00792B3D">
        <w:t>, i</w:t>
      </w:r>
      <w:r>
        <w:t>f a single name is linked with multiple pairs, the same confusion can result. In order to avoid these problems, both the C++ and Java implementations of the dictionary only allow unique mappings.</w:t>
      </w:r>
    </w:p>
    <w:p w14:paraId="2E0A9FAA" w14:textId="77777777"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71648CD3" w:rsidR="00767758" w:rsidRDefault="00767758" w:rsidP="00767758">
      <w:pPr>
        <w:pStyle w:val="Heading2"/>
        <w:numPr>
          <w:ilvl w:val="0"/>
          <w:numId w:val="0"/>
        </w:numPr>
        <w:rPr>
          <w:sz w:val="24"/>
          <w:szCs w:val="24"/>
        </w:rPr>
      </w:pPr>
      <w:r>
        <w:rPr>
          <w:sz w:val="24"/>
          <w:szCs w:val="24"/>
        </w:rPr>
        <w:tab/>
      </w:r>
      <w:bookmarkStart w:id="353" w:name="_Toc448308475"/>
      <w:bookmarkStart w:id="354" w:name="_Toc54699776"/>
      <w:r>
        <w:rPr>
          <w:sz w:val="24"/>
          <w:szCs w:val="24"/>
        </w:rPr>
        <w:t>C.2.1</w:t>
      </w:r>
      <w:r w:rsidRPr="00AE0534">
        <w:rPr>
          <w:sz w:val="24"/>
          <w:szCs w:val="24"/>
        </w:rPr>
        <w:tab/>
      </w:r>
      <w:r>
        <w:rPr>
          <w:sz w:val="24"/>
          <w:szCs w:val="24"/>
        </w:rPr>
        <w:t>Pretty Printing</w:t>
      </w:r>
      <w:bookmarkEnd w:id="353"/>
      <w:bookmarkEnd w:id="354"/>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FD0837C" w14:textId="775EA49A" w:rsidR="00A901EF" w:rsidRPr="00AE0534" w:rsidRDefault="00A901EF" w:rsidP="00A901EF">
      <w:pPr>
        <w:pStyle w:val="Heading2"/>
        <w:numPr>
          <w:ilvl w:val="0"/>
          <w:numId w:val="0"/>
        </w:numPr>
        <w:rPr>
          <w:sz w:val="24"/>
          <w:szCs w:val="24"/>
        </w:rPr>
      </w:pPr>
      <w:r>
        <w:rPr>
          <w:sz w:val="24"/>
          <w:szCs w:val="24"/>
        </w:rPr>
        <w:tab/>
      </w:r>
      <w:bookmarkStart w:id="355" w:name="_Toc448308476"/>
      <w:bookmarkStart w:id="356" w:name="_Toc54699777"/>
      <w:r w:rsidR="00FF3B9F">
        <w:rPr>
          <w:sz w:val="24"/>
          <w:szCs w:val="24"/>
        </w:rPr>
        <w:t>C</w:t>
      </w:r>
      <w:r w:rsidR="00767758">
        <w:rPr>
          <w:sz w:val="24"/>
          <w:szCs w:val="24"/>
        </w:rPr>
        <w:t>.2.2</w:t>
      </w:r>
      <w:r w:rsidRPr="00AE0534">
        <w:rPr>
          <w:sz w:val="24"/>
          <w:szCs w:val="24"/>
        </w:rPr>
        <w:tab/>
      </w:r>
      <w:r>
        <w:rPr>
          <w:sz w:val="24"/>
          <w:szCs w:val="24"/>
        </w:rPr>
        <w:t>Behaviors</w:t>
      </w:r>
      <w:bookmarkEnd w:id="355"/>
      <w:bookmarkEnd w:id="356"/>
    </w:p>
    <w:p w14:paraId="6D50E6A3" w14:textId="77777777" w:rsidR="000320B6" w:rsidRDefault="000320B6" w:rsidP="000320B6">
      <w:pPr>
        <w:pStyle w:val="BodyText"/>
      </w:pPr>
      <w:r>
        <w:t>There are a few other issues that need to be addressed. The use of the "leaf" element is optional and may be replaced by "bank". However, if "leaf" is used, it may not have any children. Even though XML</w:t>
      </w:r>
      <w:r w:rsidRPr="007A4B13">
        <w:t xml:space="preserve"> is </w:t>
      </w:r>
      <w:r>
        <w:t>case-sensitive, in the parsing of the dictionary, all the accepted elements' and attributes' cases are ignored.</w:t>
      </w:r>
    </w:p>
    <w:p w14:paraId="53ACFD11" w14:textId="77777777" w:rsidR="000320B6" w:rsidRDefault="000320B6" w:rsidP="000320B6">
      <w:pPr>
        <w:pStyle w:val="BodyText"/>
      </w:pPr>
      <w:r>
        <w:lastRenderedPageBreak/>
        <w:t xml:space="preserve">The rules that jevio now uses to determine whether a bank, event, </w:t>
      </w:r>
      <w:r w:rsidRPr="00BC5BF5">
        <w:t>segment</w:t>
      </w:r>
      <w:r>
        <w:t>, or tagsegment object matches a particular dictionary entry is:</w:t>
      </w:r>
    </w:p>
    <w:p w14:paraId="2E7546C6" w14:textId="77777777" w:rsidR="000320B6" w:rsidRDefault="000320B6" w:rsidP="00995C1B">
      <w:pPr>
        <w:pStyle w:val="BodyText"/>
        <w:numPr>
          <w:ilvl w:val="0"/>
          <w:numId w:val="18"/>
        </w:numPr>
      </w:pPr>
      <w:r>
        <w:t>if it is an EvioEvent, EvioBank, EvioSegment or EvioTagSegment (any kind of container) object, the first and only entry that matches its "tag" value and its "num" value is returned</w:t>
      </w:r>
    </w:p>
    <w:p w14:paraId="6428EC59" w14:textId="77777777" w:rsidR="000320B6" w:rsidRDefault="000320B6" w:rsidP="00995C1B">
      <w:pPr>
        <w:pStyle w:val="BodyText"/>
        <w:numPr>
          <w:ilvl w:val="0"/>
          <w:numId w:val="18"/>
        </w:numPr>
      </w:pPr>
      <w:r>
        <w:t>if it is an EvioSegment or EvioTagSegment object, its num value is assumed to be 0 (zero) for purposes of matching</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toXml() method of a dictionary is called, only the dictionary portion of the original, full xml document is returned as a String.</w:t>
      </w:r>
    </w:p>
    <w:p w14:paraId="2A47E260" w14:textId="4015E76C" w:rsidR="00A901EF" w:rsidRPr="00A901EF" w:rsidRDefault="00B20214" w:rsidP="00A901EF">
      <w:pPr>
        <w:pStyle w:val="Heading2"/>
        <w:numPr>
          <w:ilvl w:val="0"/>
          <w:numId w:val="0"/>
        </w:numPr>
        <w:rPr>
          <w:sz w:val="24"/>
          <w:szCs w:val="24"/>
        </w:rPr>
      </w:pPr>
      <w:r>
        <w:rPr>
          <w:sz w:val="24"/>
          <w:szCs w:val="24"/>
        </w:rPr>
        <w:tab/>
      </w:r>
      <w:bookmarkStart w:id="357" w:name="_Toc448308477"/>
      <w:bookmarkStart w:id="358" w:name="_Toc54699778"/>
      <w:r w:rsidR="00FF3B9F">
        <w:rPr>
          <w:sz w:val="24"/>
          <w:szCs w:val="24"/>
        </w:rPr>
        <w:t>C</w:t>
      </w:r>
      <w:r w:rsidR="006B6046">
        <w:rPr>
          <w:sz w:val="24"/>
          <w:szCs w:val="24"/>
        </w:rPr>
        <w:t>.2.</w:t>
      </w:r>
      <w:r w:rsidR="00767758">
        <w:rPr>
          <w:sz w:val="24"/>
          <w:szCs w:val="24"/>
        </w:rPr>
        <w:t>3</w:t>
      </w:r>
      <w:r w:rsidR="00A901EF" w:rsidRPr="00AE0534">
        <w:rPr>
          <w:sz w:val="24"/>
          <w:szCs w:val="24"/>
        </w:rPr>
        <w:tab/>
      </w:r>
      <w:r w:rsidR="00A901EF">
        <w:rPr>
          <w:sz w:val="24"/>
          <w:szCs w:val="24"/>
        </w:rPr>
        <w:t>Differences between C++ and Java</w:t>
      </w:r>
      <w:bookmarkEnd w:id="357"/>
      <w:bookmarkEnd w:id="358"/>
    </w:p>
    <w:p w14:paraId="22C44C00" w14:textId="77777777" w:rsidR="007F4352" w:rsidRDefault="006B271F" w:rsidP="00193CDB">
      <w:pPr>
        <w:pStyle w:val="BodyText"/>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So if there are duplicate entries, any dictEntry elements are given preference over the bank or leaf</w:t>
      </w:r>
      <w:r w:rsidR="005F17A1">
        <w:t>.</w:t>
      </w:r>
    </w:p>
    <w:p w14:paraId="5FA46EA5" w14:textId="77777777" w:rsidR="00274B37" w:rsidRDefault="00274B37" w:rsidP="00193CDB">
      <w:pPr>
        <w:pStyle w:val="BodyText"/>
      </w:pPr>
    </w:p>
    <w:p w14:paraId="42359731" w14:textId="77777777" w:rsidR="00193CDB" w:rsidRDefault="00193CDB" w:rsidP="00193CDB">
      <w:pPr>
        <w:pStyle w:val="BodyText"/>
      </w:pPr>
    </w:p>
    <w:p w14:paraId="1CF6182E" w14:textId="77777777" w:rsidR="00193CDB" w:rsidRDefault="00193CDB" w:rsidP="00BC5BF5">
      <w:pPr>
        <w:pStyle w:val="BodyText"/>
      </w:pPr>
    </w:p>
    <w:p w14:paraId="280A6D56" w14:textId="77777777" w:rsidR="00F25A56" w:rsidRDefault="00F25A56" w:rsidP="00F25A56">
      <w:pPr>
        <w:jc w:val="left"/>
        <w:sectPr w:rsidR="00F25A56" w:rsidSect="005C412E">
          <w:headerReference w:type="default" r:id="rId40"/>
          <w:type w:val="continuous"/>
          <w:pgSz w:w="12240" w:h="15840"/>
          <w:pgMar w:top="1440" w:right="1800" w:bottom="1440" w:left="1800" w:header="720" w:footer="720" w:gutter="0"/>
          <w:cols w:space="720"/>
          <w:docGrid w:linePitch="360"/>
        </w:sectPr>
      </w:pP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0C192FD5" w:rsidR="00830B6D" w:rsidRDefault="00FB724C" w:rsidP="006E66EE">
      <w:pPr>
        <w:pStyle w:val="Heading1"/>
        <w:numPr>
          <w:ilvl w:val="0"/>
          <w:numId w:val="11"/>
        </w:numPr>
        <w:jc w:val="left"/>
      </w:pPr>
      <w:bookmarkStart w:id="359" w:name="_Toc448308478"/>
      <w:bookmarkStart w:id="360" w:name="_Toc54699779"/>
      <w:r>
        <w:t xml:space="preserve">EVIO </w:t>
      </w:r>
      <w:r w:rsidR="00C8174C">
        <w:t>Function Objects</w:t>
      </w:r>
      <w:bookmarkEnd w:id="359"/>
      <w:bookmarkEnd w:id="360"/>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1"/>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1B8E887" w14:textId="77777777" w:rsidR="00686FBE" w:rsidRDefault="00686FBE" w:rsidP="006E66EE">
      <w:pPr>
        <w:pStyle w:val="PartTitle"/>
        <w:framePr w:w="2400" w:wrap="notBeside" w:hAnchor="page" w:x="8094" w:y="901"/>
      </w:pPr>
      <w:r>
        <w:lastRenderedPageBreak/>
        <w:t>Appendix</w:t>
      </w:r>
    </w:p>
    <w:p w14:paraId="3DBD759C" w14:textId="77777777" w:rsidR="00686FBE" w:rsidRDefault="00FF3B9F" w:rsidP="006E66EE">
      <w:pPr>
        <w:pStyle w:val="PartLabel"/>
        <w:framePr w:w="2400" w:wrap="notBeside" w:hAnchor="page" w:x="8094" w:y="901"/>
      </w:pPr>
      <w:r>
        <w:t>E</w:t>
      </w:r>
    </w:p>
    <w:p w14:paraId="2855B119" w14:textId="77777777" w:rsidR="00686FBE" w:rsidRDefault="00686FBE" w:rsidP="006E66EE">
      <w:pPr>
        <w:jc w:val="left"/>
      </w:pPr>
    </w:p>
    <w:p w14:paraId="7A77D43C" w14:textId="77777777" w:rsidR="00EA530F" w:rsidRDefault="00EA530F" w:rsidP="00EA530F">
      <w:pPr>
        <w:pStyle w:val="Heading1"/>
        <w:numPr>
          <w:ilvl w:val="0"/>
          <w:numId w:val="11"/>
        </w:numPr>
        <w:jc w:val="left"/>
      </w:pPr>
      <w:bookmarkStart w:id="361" w:name="_Toc448308479"/>
      <w:bookmarkStart w:id="362" w:name="_Toc54699780"/>
      <w:r>
        <w:t>Revision History</w:t>
      </w:r>
      <w:bookmarkEnd w:id="361"/>
      <w:bookmarkEnd w:id="362"/>
    </w:p>
    <w:p w14:paraId="6215FEED" w14:textId="77777777" w:rsidR="00686FBE" w:rsidRDefault="00686FBE" w:rsidP="006E66EE">
      <w:pPr>
        <w:jc w:val="lef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1690"/>
        <w:gridCol w:w="1579"/>
        <w:gridCol w:w="5341"/>
      </w:tblGrid>
      <w:tr w:rsidR="00686FBE" w14:paraId="45F01E97" w14:textId="77777777" w:rsidTr="002F1137">
        <w:tc>
          <w:tcPr>
            <w:tcW w:w="1728" w:type="dxa"/>
            <w:tcBorders>
              <w:top w:val="single" w:sz="12" w:space="0" w:color="000000"/>
              <w:bottom w:val="single" w:sz="12" w:space="0" w:color="000000"/>
            </w:tcBorders>
            <w:shd w:val="clear" w:color="auto" w:fill="E0E0E0"/>
          </w:tcPr>
          <w:p w14:paraId="00E1B121" w14:textId="77777777" w:rsidR="00686FBE" w:rsidRPr="002F1137" w:rsidRDefault="00686FBE" w:rsidP="006E66EE">
            <w:pPr>
              <w:jc w:val="left"/>
              <w:rPr>
                <w:b/>
              </w:rPr>
            </w:pPr>
            <w:r w:rsidRPr="002F1137">
              <w:rPr>
                <w:b/>
              </w:rPr>
              <w:t>Version</w:t>
            </w:r>
          </w:p>
        </w:tc>
        <w:tc>
          <w:tcPr>
            <w:tcW w:w="1620" w:type="dxa"/>
            <w:tcBorders>
              <w:top w:val="single" w:sz="12" w:space="0" w:color="000000"/>
              <w:bottom w:val="single" w:sz="12" w:space="0" w:color="000000"/>
            </w:tcBorders>
            <w:shd w:val="clear" w:color="auto" w:fill="E0E0E0"/>
          </w:tcPr>
          <w:p w14:paraId="6D54E918" w14:textId="77777777" w:rsidR="00686FBE" w:rsidRPr="002F1137" w:rsidRDefault="00686FBE" w:rsidP="006E66EE">
            <w:pPr>
              <w:jc w:val="left"/>
              <w:rPr>
                <w:b/>
              </w:rPr>
            </w:pPr>
            <w:r w:rsidRPr="002F1137">
              <w:rPr>
                <w:b/>
              </w:rPr>
              <w:t>Date</w:t>
            </w:r>
          </w:p>
        </w:tc>
        <w:tc>
          <w:tcPr>
            <w:tcW w:w="5508" w:type="dxa"/>
            <w:tcBorders>
              <w:top w:val="single" w:sz="12" w:space="0" w:color="000000"/>
              <w:bottom w:val="single" w:sz="12" w:space="0" w:color="000000"/>
            </w:tcBorders>
            <w:shd w:val="clear" w:color="auto" w:fill="E0E0E0"/>
          </w:tcPr>
          <w:p w14:paraId="6D7F4111" w14:textId="77777777" w:rsidR="00686FBE" w:rsidRPr="002F1137" w:rsidRDefault="00686FBE" w:rsidP="006E66EE">
            <w:pPr>
              <w:jc w:val="left"/>
              <w:rPr>
                <w:b/>
                <w:bCs/>
              </w:rPr>
            </w:pPr>
            <w:r w:rsidRPr="002F1137">
              <w:rPr>
                <w:b/>
                <w:bCs/>
              </w:rPr>
              <w:t>Comment</w:t>
            </w:r>
          </w:p>
        </w:tc>
      </w:tr>
      <w:tr w:rsidR="00686FBE" w14:paraId="177F48F6" w14:textId="77777777" w:rsidTr="002F1137">
        <w:tc>
          <w:tcPr>
            <w:tcW w:w="1728" w:type="dxa"/>
            <w:shd w:val="clear" w:color="auto" w:fill="auto"/>
          </w:tcPr>
          <w:p w14:paraId="27D2529C" w14:textId="77777777" w:rsidR="00686FBE" w:rsidRPr="002F1137" w:rsidRDefault="00686FBE" w:rsidP="006E66EE">
            <w:pPr>
              <w:jc w:val="left"/>
              <w:rPr>
                <w:b/>
              </w:rPr>
            </w:pPr>
            <w:r w:rsidRPr="002F1137">
              <w:rPr>
                <w:b/>
              </w:rPr>
              <w:t>1.0</w:t>
            </w:r>
          </w:p>
        </w:tc>
        <w:tc>
          <w:tcPr>
            <w:tcW w:w="1620" w:type="dxa"/>
            <w:shd w:val="clear" w:color="auto" w:fill="auto"/>
          </w:tcPr>
          <w:p w14:paraId="4AB7F6A6" w14:textId="77777777" w:rsidR="00686FBE" w:rsidRPr="002F1137" w:rsidRDefault="00686FBE" w:rsidP="006E66EE">
            <w:pPr>
              <w:jc w:val="left"/>
              <w:rPr>
                <w:b/>
              </w:rPr>
            </w:pPr>
            <w:r w:rsidRPr="002F1137">
              <w:rPr>
                <w:b/>
              </w:rPr>
              <w:t>Early 1990’s</w:t>
            </w:r>
          </w:p>
        </w:tc>
        <w:tc>
          <w:tcPr>
            <w:tcW w:w="5508" w:type="dxa"/>
            <w:shd w:val="clear" w:color="auto" w:fill="auto"/>
          </w:tcPr>
          <w:p w14:paraId="0E7E1F31" w14:textId="77777777" w:rsidR="00686FBE" w:rsidRPr="002F1137" w:rsidRDefault="00686FBE" w:rsidP="006E66EE">
            <w:pPr>
              <w:jc w:val="left"/>
              <w:rPr>
                <w:b/>
                <w:bCs/>
              </w:rPr>
            </w:pPr>
            <w:r w:rsidRPr="002F1137">
              <w:rPr>
                <w:b/>
                <w:bCs/>
              </w:rPr>
              <w:t>Original C version</w:t>
            </w:r>
          </w:p>
        </w:tc>
      </w:tr>
      <w:tr w:rsidR="00686FBE" w14:paraId="45860C8A" w14:textId="77777777" w:rsidTr="002F1137">
        <w:tc>
          <w:tcPr>
            <w:tcW w:w="1728" w:type="dxa"/>
            <w:shd w:val="clear" w:color="auto" w:fill="auto"/>
          </w:tcPr>
          <w:p w14:paraId="091EB4A7" w14:textId="77777777" w:rsidR="00686FBE" w:rsidRPr="002F1137" w:rsidRDefault="00686FBE" w:rsidP="006E66EE">
            <w:pPr>
              <w:jc w:val="left"/>
              <w:rPr>
                <w:b/>
              </w:rPr>
            </w:pPr>
            <w:r w:rsidRPr="002F1137">
              <w:rPr>
                <w:b/>
              </w:rPr>
              <w:t>2.0pre-beta</w:t>
            </w:r>
          </w:p>
        </w:tc>
        <w:tc>
          <w:tcPr>
            <w:tcW w:w="1620" w:type="dxa"/>
            <w:shd w:val="clear" w:color="auto" w:fill="auto"/>
          </w:tcPr>
          <w:p w14:paraId="7A050F61" w14:textId="77777777" w:rsidR="00686FBE" w:rsidRPr="002F1137" w:rsidRDefault="00184E69" w:rsidP="006E66EE">
            <w:pPr>
              <w:jc w:val="left"/>
              <w:rPr>
                <w:b/>
              </w:rPr>
            </w:pPr>
            <w:r w:rsidRPr="002F1137">
              <w:rPr>
                <w:b/>
              </w:rPr>
              <w:t>Mid-</w:t>
            </w:r>
            <w:r w:rsidR="00686FBE" w:rsidRPr="002F1137">
              <w:rPr>
                <w:b/>
              </w:rPr>
              <w:t>2002</w:t>
            </w:r>
          </w:p>
        </w:tc>
        <w:tc>
          <w:tcPr>
            <w:tcW w:w="5508" w:type="dxa"/>
            <w:shd w:val="clear" w:color="auto" w:fill="auto"/>
          </w:tcPr>
          <w:p w14:paraId="2F2BFC98" w14:textId="77777777" w:rsidR="00686FBE" w:rsidRPr="002F1137" w:rsidRDefault="00686FBE" w:rsidP="006E66EE">
            <w:pPr>
              <w:jc w:val="left"/>
              <w:rPr>
                <w:b/>
                <w:bCs/>
              </w:rPr>
            </w:pPr>
            <w:r w:rsidRPr="002F1137">
              <w:rPr>
                <w:b/>
                <w:bCs/>
              </w:rPr>
              <w:t>XML utilities, bug fixes, I/O enhancements, etc.</w:t>
            </w:r>
          </w:p>
        </w:tc>
      </w:tr>
      <w:tr w:rsidR="00686FBE" w14:paraId="33B302F3" w14:textId="77777777" w:rsidTr="002F1137">
        <w:tc>
          <w:tcPr>
            <w:tcW w:w="1728" w:type="dxa"/>
            <w:shd w:val="clear" w:color="auto" w:fill="auto"/>
          </w:tcPr>
          <w:p w14:paraId="429BE240" w14:textId="77777777" w:rsidR="00686FBE" w:rsidRPr="002F1137" w:rsidRDefault="00686FBE" w:rsidP="006E66EE">
            <w:pPr>
              <w:jc w:val="left"/>
              <w:rPr>
                <w:b/>
              </w:rPr>
            </w:pPr>
            <w:r w:rsidRPr="002F1137">
              <w:rPr>
                <w:b/>
              </w:rPr>
              <w:t>2.0beta</w:t>
            </w:r>
          </w:p>
        </w:tc>
        <w:tc>
          <w:tcPr>
            <w:tcW w:w="1620" w:type="dxa"/>
            <w:shd w:val="clear" w:color="auto" w:fill="auto"/>
          </w:tcPr>
          <w:p w14:paraId="71437C1A" w14:textId="77777777" w:rsidR="00686FBE" w:rsidRPr="002F1137" w:rsidRDefault="00686FBE" w:rsidP="006E66EE">
            <w:pPr>
              <w:jc w:val="left"/>
              <w:rPr>
                <w:b/>
              </w:rPr>
            </w:pPr>
            <w:r w:rsidRPr="002F1137">
              <w:rPr>
                <w:b/>
              </w:rPr>
              <w:t>Oct 2005</w:t>
            </w:r>
          </w:p>
        </w:tc>
        <w:tc>
          <w:tcPr>
            <w:tcW w:w="5508" w:type="dxa"/>
            <w:shd w:val="clear" w:color="auto" w:fill="auto"/>
          </w:tcPr>
          <w:p w14:paraId="44FCDCE4" w14:textId="77777777" w:rsidR="00151FDB" w:rsidRPr="002F1137" w:rsidRDefault="00686FBE" w:rsidP="006E66EE">
            <w:pPr>
              <w:jc w:val="left"/>
              <w:rPr>
                <w:b/>
                <w:bCs/>
              </w:rPr>
            </w:pPr>
            <w:r w:rsidRPr="002F1137">
              <w:rPr>
                <w:b/>
                <w:bCs/>
              </w:rPr>
              <w:t>C++ API, stream and DOM parsing and trees, etc.</w:t>
            </w:r>
          </w:p>
        </w:tc>
      </w:tr>
      <w:tr w:rsidR="00151FDB" w14:paraId="186FBD36" w14:textId="77777777" w:rsidTr="002F1137">
        <w:tc>
          <w:tcPr>
            <w:tcW w:w="1728" w:type="dxa"/>
            <w:shd w:val="clear" w:color="auto" w:fill="auto"/>
          </w:tcPr>
          <w:p w14:paraId="7585023C" w14:textId="77777777" w:rsidR="00151FDB" w:rsidRPr="002F1137" w:rsidRDefault="00151FDB" w:rsidP="006E66EE">
            <w:pPr>
              <w:jc w:val="left"/>
              <w:rPr>
                <w:b/>
                <w:bCs/>
              </w:rPr>
            </w:pPr>
            <w:r w:rsidRPr="002F1137">
              <w:rPr>
                <w:b/>
                <w:bCs/>
              </w:rPr>
              <w:t>2.0</w:t>
            </w:r>
          </w:p>
        </w:tc>
        <w:tc>
          <w:tcPr>
            <w:tcW w:w="1620" w:type="dxa"/>
            <w:shd w:val="clear" w:color="auto" w:fill="auto"/>
          </w:tcPr>
          <w:p w14:paraId="0AB3AF76" w14:textId="77777777" w:rsidR="00151FDB" w:rsidRPr="002F1137" w:rsidRDefault="00151FDB" w:rsidP="006E66EE">
            <w:pPr>
              <w:jc w:val="left"/>
              <w:rPr>
                <w:b/>
                <w:bCs/>
              </w:rPr>
            </w:pPr>
            <w:r w:rsidRPr="002F1137">
              <w:rPr>
                <w:b/>
                <w:bCs/>
              </w:rPr>
              <w:t>Jan 2007</w:t>
            </w:r>
          </w:p>
        </w:tc>
        <w:tc>
          <w:tcPr>
            <w:tcW w:w="5508" w:type="dxa"/>
            <w:shd w:val="clear" w:color="auto" w:fill="auto"/>
          </w:tcPr>
          <w:p w14:paraId="2A5EF87E" w14:textId="77777777" w:rsidR="00151FDB" w:rsidRPr="002F1137" w:rsidRDefault="00151FDB" w:rsidP="006E66EE">
            <w:pPr>
              <w:jc w:val="left"/>
              <w:rPr>
                <w:b/>
                <w:bCs/>
              </w:rPr>
            </w:pPr>
            <w:r w:rsidRPr="002F1137">
              <w:rPr>
                <w:b/>
                <w:bCs/>
              </w:rPr>
              <w:t>Full tree manipulation API implemented</w:t>
            </w:r>
          </w:p>
        </w:tc>
      </w:tr>
      <w:tr w:rsidR="00857CDC" w14:paraId="4E08B18B" w14:textId="77777777" w:rsidTr="002F1137">
        <w:tc>
          <w:tcPr>
            <w:tcW w:w="1728" w:type="dxa"/>
            <w:shd w:val="clear" w:color="auto" w:fill="auto"/>
          </w:tcPr>
          <w:p w14:paraId="11BA8661" w14:textId="77777777" w:rsidR="00857CDC" w:rsidRPr="002F1137" w:rsidRDefault="00857CDC" w:rsidP="006E66EE">
            <w:pPr>
              <w:jc w:val="left"/>
              <w:rPr>
                <w:b/>
                <w:bCs/>
              </w:rPr>
            </w:pPr>
            <w:r>
              <w:rPr>
                <w:b/>
                <w:bCs/>
              </w:rPr>
              <w:t>4.0</w:t>
            </w:r>
          </w:p>
        </w:tc>
        <w:tc>
          <w:tcPr>
            <w:tcW w:w="1620" w:type="dxa"/>
            <w:shd w:val="clear" w:color="auto" w:fill="auto"/>
          </w:tcPr>
          <w:p w14:paraId="3BC1EED6" w14:textId="77777777" w:rsidR="00857CDC" w:rsidRPr="002F1137" w:rsidRDefault="00455B87" w:rsidP="006E66EE">
            <w:pPr>
              <w:jc w:val="left"/>
              <w:rPr>
                <w:b/>
                <w:bCs/>
              </w:rPr>
            </w:pPr>
            <w:r>
              <w:rPr>
                <w:b/>
                <w:bCs/>
              </w:rPr>
              <w:t>Aug</w:t>
            </w:r>
            <w:r w:rsidR="00857CDC">
              <w:rPr>
                <w:b/>
                <w:bCs/>
              </w:rPr>
              <w:t xml:space="preserve"> 2012</w:t>
            </w:r>
          </w:p>
        </w:tc>
        <w:tc>
          <w:tcPr>
            <w:tcW w:w="5508" w:type="dxa"/>
            <w:shd w:val="clear" w:color="auto" w:fill="auto"/>
          </w:tcPr>
          <w:p w14:paraId="19F4590B" w14:textId="77777777" w:rsidR="00857CDC" w:rsidRPr="002F1137" w:rsidRDefault="00857CDC" w:rsidP="006E66EE">
            <w:pPr>
              <w:jc w:val="left"/>
              <w:rPr>
                <w:b/>
                <w:bCs/>
              </w:rPr>
            </w:pPr>
            <w:r>
              <w:rPr>
                <w:b/>
                <w:bCs/>
              </w:rPr>
              <w:t>Random access, append mode, new file format</w:t>
            </w:r>
          </w:p>
        </w:tc>
      </w:tr>
      <w:tr w:rsidR="00524576" w14:paraId="46FFEC9D" w14:textId="77777777" w:rsidTr="002F1137">
        <w:tc>
          <w:tcPr>
            <w:tcW w:w="1728" w:type="dxa"/>
            <w:shd w:val="clear" w:color="auto" w:fill="auto"/>
          </w:tcPr>
          <w:p w14:paraId="3E900454" w14:textId="77777777" w:rsidR="00524576" w:rsidRPr="002F1137" w:rsidRDefault="00524576" w:rsidP="005804FD">
            <w:pPr>
              <w:jc w:val="left"/>
              <w:rPr>
                <w:b/>
                <w:bCs/>
              </w:rPr>
            </w:pPr>
            <w:r>
              <w:rPr>
                <w:b/>
                <w:bCs/>
              </w:rPr>
              <w:t>4.1</w:t>
            </w:r>
          </w:p>
        </w:tc>
        <w:tc>
          <w:tcPr>
            <w:tcW w:w="1620" w:type="dxa"/>
            <w:shd w:val="clear" w:color="auto" w:fill="auto"/>
          </w:tcPr>
          <w:p w14:paraId="3602D465" w14:textId="77777777" w:rsidR="00524576" w:rsidRPr="002F1137" w:rsidRDefault="00524576" w:rsidP="005804FD">
            <w:pPr>
              <w:jc w:val="left"/>
              <w:rPr>
                <w:b/>
                <w:bCs/>
              </w:rPr>
            </w:pPr>
            <w:r>
              <w:rPr>
                <w:b/>
                <w:bCs/>
              </w:rPr>
              <w:t>Nov 2012</w:t>
            </w:r>
          </w:p>
        </w:tc>
        <w:tc>
          <w:tcPr>
            <w:tcW w:w="5508" w:type="dxa"/>
            <w:shd w:val="clear" w:color="auto" w:fill="auto"/>
          </w:tcPr>
          <w:p w14:paraId="259B0447" w14:textId="77777777" w:rsidR="00524576" w:rsidRPr="002F1137" w:rsidRDefault="00524576" w:rsidP="005804FD">
            <w:pPr>
              <w:jc w:val="left"/>
              <w:rPr>
                <w:b/>
                <w:bCs/>
              </w:rPr>
            </w:pPr>
            <w:r>
              <w:rPr>
                <w:b/>
                <w:bCs/>
              </w:rPr>
              <w:t>Read and write files &gt; 2.1 GB</w:t>
            </w:r>
          </w:p>
        </w:tc>
      </w:tr>
      <w:tr w:rsidR="00CF1CC8" w14:paraId="0AA8643D" w14:textId="77777777" w:rsidTr="002F1137">
        <w:tc>
          <w:tcPr>
            <w:tcW w:w="1728" w:type="dxa"/>
            <w:shd w:val="clear" w:color="auto" w:fill="auto"/>
          </w:tcPr>
          <w:p w14:paraId="63250E30" w14:textId="77777777" w:rsidR="00CF1CC8" w:rsidRDefault="00CF1CC8" w:rsidP="005804FD">
            <w:pPr>
              <w:jc w:val="left"/>
              <w:rPr>
                <w:b/>
                <w:bCs/>
              </w:rPr>
            </w:pPr>
            <w:r>
              <w:rPr>
                <w:b/>
                <w:bCs/>
              </w:rPr>
              <w:t>4.3</w:t>
            </w:r>
          </w:p>
        </w:tc>
        <w:tc>
          <w:tcPr>
            <w:tcW w:w="1620" w:type="dxa"/>
            <w:shd w:val="clear" w:color="auto" w:fill="auto"/>
          </w:tcPr>
          <w:p w14:paraId="1F9E2866" w14:textId="77777777" w:rsidR="00CF1CC8" w:rsidRDefault="00CF1CC8" w:rsidP="005804FD">
            <w:pPr>
              <w:jc w:val="left"/>
              <w:rPr>
                <w:b/>
                <w:bCs/>
              </w:rPr>
            </w:pPr>
            <w:r>
              <w:rPr>
                <w:b/>
                <w:bCs/>
              </w:rPr>
              <w:t>Jan 2014</w:t>
            </w:r>
          </w:p>
        </w:tc>
        <w:tc>
          <w:tcPr>
            <w:tcW w:w="5508" w:type="dxa"/>
            <w:shd w:val="clear" w:color="auto" w:fill="auto"/>
          </w:tcPr>
          <w:p w14:paraId="1180862F" w14:textId="77777777" w:rsidR="00CF1CC8" w:rsidRDefault="00CF1CC8" w:rsidP="005804FD">
            <w:pPr>
              <w:jc w:val="left"/>
              <w:rPr>
                <w:b/>
                <w:bCs/>
              </w:rPr>
            </w:pPr>
            <w:r>
              <w:rPr>
                <w:b/>
                <w:bCs/>
              </w:rPr>
              <w:t>Merge evio-4.1 and jevio-4.3  into  evio-4.3</w:t>
            </w:r>
          </w:p>
        </w:tc>
      </w:tr>
      <w:tr w:rsidR="005B7E39" w14:paraId="47EA06AB" w14:textId="77777777" w:rsidTr="002F1137">
        <w:tc>
          <w:tcPr>
            <w:tcW w:w="1728" w:type="dxa"/>
            <w:shd w:val="clear" w:color="auto" w:fill="auto"/>
          </w:tcPr>
          <w:p w14:paraId="791A1D3F" w14:textId="77777777" w:rsidR="005B7E39" w:rsidRDefault="005B7E39" w:rsidP="005804FD">
            <w:pPr>
              <w:jc w:val="left"/>
              <w:rPr>
                <w:b/>
                <w:bCs/>
              </w:rPr>
            </w:pPr>
            <w:r>
              <w:rPr>
                <w:b/>
                <w:bCs/>
              </w:rPr>
              <w:t>4.4</w:t>
            </w:r>
          </w:p>
        </w:tc>
        <w:tc>
          <w:tcPr>
            <w:tcW w:w="1620" w:type="dxa"/>
            <w:shd w:val="clear" w:color="auto" w:fill="auto"/>
          </w:tcPr>
          <w:p w14:paraId="79E0F6B7" w14:textId="77777777" w:rsidR="005B7E39" w:rsidRDefault="005B7E39" w:rsidP="005804FD">
            <w:pPr>
              <w:jc w:val="left"/>
              <w:rPr>
                <w:b/>
                <w:bCs/>
              </w:rPr>
            </w:pPr>
          </w:p>
        </w:tc>
        <w:tc>
          <w:tcPr>
            <w:tcW w:w="5508" w:type="dxa"/>
            <w:shd w:val="clear" w:color="auto" w:fill="auto"/>
          </w:tcPr>
          <w:p w14:paraId="4665BBFF" w14:textId="77777777" w:rsidR="005B7E39" w:rsidRDefault="005B7E39" w:rsidP="00DC5156">
            <w:pPr>
              <w:jc w:val="left"/>
              <w:rPr>
                <w:b/>
                <w:bCs/>
              </w:rPr>
            </w:pPr>
            <w:r>
              <w:rPr>
                <w:b/>
                <w:bCs/>
              </w:rPr>
              <w:t xml:space="preserve">Lots </w:t>
            </w:r>
            <w:r w:rsidR="00DC5156">
              <w:rPr>
                <w:b/>
                <w:bCs/>
              </w:rPr>
              <w:t>of bug fixes</w:t>
            </w:r>
            <w:r>
              <w:rPr>
                <w:b/>
                <w:bCs/>
              </w:rPr>
              <w:t>,</w:t>
            </w:r>
            <w:r w:rsidR="00DC5156">
              <w:rPr>
                <w:b/>
                <w:bCs/>
              </w:rPr>
              <w:t xml:space="preserve"> add methods, </w:t>
            </w:r>
            <w:r>
              <w:rPr>
                <w:b/>
                <w:bCs/>
              </w:rPr>
              <w:t xml:space="preserve"> </w:t>
            </w:r>
            <w:r w:rsidR="00DC5156">
              <w:rPr>
                <w:b/>
                <w:bCs/>
              </w:rPr>
              <w:t>iterate through dictionary entries, reimplement sequential reading</w:t>
            </w:r>
            <w:r w:rsidR="007E5CE8">
              <w:rPr>
                <w:b/>
                <w:bCs/>
              </w:rPr>
              <w:t>, MacOS compilation</w:t>
            </w:r>
          </w:p>
        </w:tc>
      </w:tr>
      <w:tr w:rsidR="00DC5156" w14:paraId="14BB9A99" w14:textId="77777777" w:rsidTr="002F1137">
        <w:tc>
          <w:tcPr>
            <w:tcW w:w="1728" w:type="dxa"/>
            <w:shd w:val="clear" w:color="auto" w:fill="auto"/>
          </w:tcPr>
          <w:p w14:paraId="780EB093" w14:textId="77777777" w:rsidR="00DC5156" w:rsidRDefault="00DC5156" w:rsidP="005804FD">
            <w:pPr>
              <w:jc w:val="left"/>
              <w:rPr>
                <w:b/>
                <w:bCs/>
              </w:rPr>
            </w:pPr>
            <w:r>
              <w:rPr>
                <w:b/>
                <w:bCs/>
              </w:rPr>
              <w:t>5.0</w:t>
            </w:r>
          </w:p>
        </w:tc>
        <w:tc>
          <w:tcPr>
            <w:tcW w:w="1620" w:type="dxa"/>
            <w:shd w:val="clear" w:color="auto" w:fill="auto"/>
          </w:tcPr>
          <w:p w14:paraId="6698EB2A" w14:textId="77777777" w:rsidR="00DC5156" w:rsidRDefault="00DC5156" w:rsidP="005804FD">
            <w:pPr>
              <w:jc w:val="left"/>
              <w:rPr>
                <w:b/>
                <w:bCs/>
              </w:rPr>
            </w:pPr>
            <w:r>
              <w:rPr>
                <w:b/>
                <w:bCs/>
              </w:rPr>
              <w:t>Oct 2015</w:t>
            </w:r>
          </w:p>
        </w:tc>
        <w:tc>
          <w:tcPr>
            <w:tcW w:w="5508" w:type="dxa"/>
            <w:shd w:val="clear" w:color="auto" w:fill="auto"/>
          </w:tcPr>
          <w:p w14:paraId="13829C87" w14:textId="77777777" w:rsidR="00DC5156" w:rsidRDefault="00DC5156" w:rsidP="005804FD">
            <w:pPr>
              <w:jc w:val="left"/>
              <w:rPr>
                <w:b/>
                <w:bCs/>
              </w:rPr>
            </w:pPr>
            <w:r>
              <w:rPr>
                <w:b/>
                <w:bCs/>
              </w:rPr>
              <w:t>Define first event, bug fixes</w:t>
            </w:r>
          </w:p>
        </w:tc>
      </w:tr>
      <w:tr w:rsidR="005D555B" w14:paraId="1A6F8F78" w14:textId="77777777" w:rsidTr="002F1137">
        <w:tc>
          <w:tcPr>
            <w:tcW w:w="1728" w:type="dxa"/>
            <w:shd w:val="clear" w:color="auto" w:fill="auto"/>
          </w:tcPr>
          <w:p w14:paraId="7C2691DB" w14:textId="77777777" w:rsidR="005D555B" w:rsidRDefault="005D555B" w:rsidP="00D802AA">
            <w:pPr>
              <w:jc w:val="left"/>
              <w:rPr>
                <w:b/>
                <w:bCs/>
              </w:rPr>
            </w:pPr>
            <w:r>
              <w:rPr>
                <w:b/>
                <w:bCs/>
              </w:rPr>
              <w:t>5.1</w:t>
            </w:r>
          </w:p>
        </w:tc>
        <w:tc>
          <w:tcPr>
            <w:tcW w:w="1620" w:type="dxa"/>
            <w:shd w:val="clear" w:color="auto" w:fill="auto"/>
          </w:tcPr>
          <w:p w14:paraId="6EB67A30" w14:textId="77777777" w:rsidR="005D555B" w:rsidRDefault="005D555B" w:rsidP="005D555B">
            <w:pPr>
              <w:jc w:val="left"/>
              <w:rPr>
                <w:b/>
                <w:bCs/>
              </w:rPr>
            </w:pPr>
            <w:r>
              <w:rPr>
                <w:b/>
                <w:bCs/>
              </w:rPr>
              <w:t>Apr 2016</w:t>
            </w:r>
          </w:p>
        </w:tc>
        <w:tc>
          <w:tcPr>
            <w:tcW w:w="5508" w:type="dxa"/>
            <w:shd w:val="clear" w:color="auto" w:fill="auto"/>
          </w:tcPr>
          <w:p w14:paraId="697A788C" w14:textId="77777777" w:rsidR="005D555B" w:rsidRDefault="005D555B" w:rsidP="005D555B">
            <w:pPr>
              <w:jc w:val="left"/>
              <w:rPr>
                <w:b/>
                <w:bCs/>
              </w:rPr>
            </w:pPr>
            <w:r>
              <w:rPr>
                <w:b/>
                <w:bCs/>
              </w:rPr>
              <w:t>Allow removal of banks/events from buffer using EvioCompactReader, bug fixes</w:t>
            </w:r>
          </w:p>
        </w:tc>
      </w:tr>
    </w:tbl>
    <w:p w14:paraId="44DFA4B1" w14:textId="77777777" w:rsidR="00686FBE" w:rsidRPr="00CF427B" w:rsidRDefault="00686FBE" w:rsidP="006E66EE">
      <w:pPr>
        <w:jc w:val="left"/>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2"/>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9E0EB0" w:rsidRDefault="009E0EB0">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11168" w14:textId="77777777" w:rsidR="00FD652C" w:rsidRDefault="00FD652C">
      <w:r>
        <w:separator/>
      </w:r>
    </w:p>
  </w:endnote>
  <w:endnote w:type="continuationSeparator" w:id="0">
    <w:p w14:paraId="4F9606B7" w14:textId="77777777" w:rsidR="00FD652C" w:rsidRDefault="00FD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89126" w14:textId="77777777" w:rsidR="00FD652C" w:rsidRDefault="00FD652C">
      <w:r>
        <w:separator/>
      </w:r>
    </w:p>
  </w:footnote>
  <w:footnote w:type="continuationSeparator" w:id="0">
    <w:p w14:paraId="52F70095" w14:textId="77777777" w:rsidR="00FD652C" w:rsidRDefault="00FD65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9E0EB0" w:rsidRPr="008731DC" w:rsidRDefault="009E0EB0"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9E0EB0" w:rsidRDefault="009E0EB0"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9E0EB0" w:rsidRDefault="009E0EB0" w:rsidP="004D7DEE">
    <w:pPr>
      <w:pStyle w:val="NoteHeading"/>
      <w:jc w:val="left"/>
    </w:pPr>
    <w:r>
      <w:t>jevio GUI</w:t>
    </w:r>
  </w:p>
  <w:p w14:paraId="0134905F" w14:textId="77777777" w:rsidR="009E0EB0" w:rsidRDefault="009E0EB0">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9E0EB0" w:rsidRDefault="009E0EB0" w:rsidP="00C440A5">
    <w:pPr>
      <w:pStyle w:val="NoteHeading"/>
      <w:jc w:val="left"/>
    </w:pPr>
    <w:r>
      <w:t>evio data format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77777777" w:rsidR="009E0EB0" w:rsidRDefault="009E0EB0" w:rsidP="00C440A5">
    <w:pPr>
      <w:pStyle w:val="NoteHeading"/>
      <w:jc w:val="left"/>
    </w:pPr>
    <w:r>
      <w:t>evio dictionary format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9E0EB0" w:rsidRDefault="009E0EB0" w:rsidP="00C067B5">
    <w:pPr>
      <w:pStyle w:val="NoteHeading"/>
      <w:jc w:val="left"/>
    </w:pPr>
    <w:r>
      <w:t>evio function objects</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9E0EB0" w:rsidRDefault="009E0EB0"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9E0EB0" w:rsidRPr="008731DC" w:rsidRDefault="009E0EB0"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9E0EB0" w:rsidRPr="008731DC" w:rsidRDefault="009E0EB0"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9E0EB0" w:rsidRPr="008731DC" w:rsidRDefault="009E0EB0"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9E0EB0" w:rsidRDefault="009E0EB0"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9E0EB0" w:rsidRDefault="009E0EB0"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9E0EB0" w:rsidRPr="009E54F8" w:rsidRDefault="009E0EB0"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9E0EB0" w:rsidRDefault="009E0EB0"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77777777" w:rsidR="009E0EB0" w:rsidRDefault="009E0EB0" w:rsidP="006E66EE">
    <w:pPr>
      <w:pStyle w:val="NoteHeading"/>
      <w:jc w:val="left"/>
    </w:pPr>
    <w:r>
      <w:t>COMPACT java evio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E82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1CE4680"/>
    <w:lvl w:ilvl="0">
      <w:start w:val="1"/>
      <w:numFmt w:val="decimal"/>
      <w:lvlText w:val="%1."/>
      <w:lvlJc w:val="left"/>
      <w:pPr>
        <w:tabs>
          <w:tab w:val="num" w:pos="1800"/>
        </w:tabs>
        <w:ind w:left="1800" w:hanging="360"/>
      </w:pPr>
    </w:lvl>
  </w:abstractNum>
  <w:abstractNum w:abstractNumId="2">
    <w:nsid w:val="FFFFFF7D"/>
    <w:multiLevelType w:val="singleLevel"/>
    <w:tmpl w:val="0E8421E0"/>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EC46DD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BEA8D1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FA84156"/>
    <w:multiLevelType w:val="multilevel"/>
    <w:tmpl w:val="0409001F"/>
    <w:numStyleLink w:val="111111"/>
  </w:abstractNum>
  <w:abstractNum w:abstractNumId="19">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20DE105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FB62EF"/>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5F59E8"/>
    <w:multiLevelType w:val="multilevel"/>
    <w:tmpl w:val="7796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61A0E15"/>
    <w:multiLevelType w:val="hybridMultilevel"/>
    <w:tmpl w:val="D354E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8">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0"/>
  </w:num>
  <w:num w:numId="4">
    <w:abstractNumId w:val="8"/>
  </w:num>
  <w:num w:numId="5">
    <w:abstractNumId w:val="7"/>
  </w:num>
  <w:num w:numId="6">
    <w:abstractNumId w:val="9"/>
  </w:num>
  <w:num w:numId="7">
    <w:abstractNumId w:val="4"/>
  </w:num>
  <w:num w:numId="8">
    <w:abstractNumId w:val="3"/>
  </w:num>
  <w:num w:numId="9">
    <w:abstractNumId w:val="29"/>
  </w:num>
  <w:num w:numId="10">
    <w:abstractNumId w:val="36"/>
  </w:num>
  <w:num w:numId="11">
    <w:abstractNumId w:val="34"/>
  </w:num>
  <w:num w:numId="12">
    <w:abstractNumId w:val="30"/>
  </w:num>
  <w:num w:numId="13">
    <w:abstractNumId w:val="24"/>
  </w:num>
  <w:num w:numId="14">
    <w:abstractNumId w:val="26"/>
  </w:num>
  <w:num w:numId="15">
    <w:abstractNumId w:val="23"/>
  </w:num>
  <w:num w:numId="16">
    <w:abstractNumId w:val="37"/>
  </w:num>
  <w:num w:numId="17">
    <w:abstractNumId w:val="17"/>
  </w:num>
  <w:num w:numId="18">
    <w:abstractNumId w:val="38"/>
  </w:num>
  <w:num w:numId="19">
    <w:abstractNumId w:val="31"/>
  </w:num>
  <w:num w:numId="20">
    <w:abstractNumId w:val="33"/>
  </w:num>
  <w:num w:numId="21">
    <w:abstractNumId w:val="25"/>
  </w:num>
  <w:num w:numId="22">
    <w:abstractNumId w:val="28"/>
  </w:num>
  <w:num w:numId="23">
    <w:abstractNumId w:val="19"/>
  </w:num>
  <w:num w:numId="2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
  </w:num>
  <w:num w:numId="30">
    <w:abstractNumId w:val="2"/>
  </w:num>
  <w:num w:numId="31">
    <w:abstractNumId w:val="5"/>
  </w:num>
  <w:num w:numId="32">
    <w:abstractNumId w:val="6"/>
  </w:num>
  <w:num w:numId="33">
    <w:abstractNumId w:val="11"/>
  </w:num>
  <w:num w:numId="34">
    <w:abstractNumId w:val="12"/>
  </w:num>
  <w:num w:numId="35">
    <w:abstractNumId w:val="13"/>
  </w:num>
  <w:num w:numId="36">
    <w:abstractNumId w:val="14"/>
  </w:num>
  <w:num w:numId="37">
    <w:abstractNumId w:val="15"/>
  </w:num>
  <w:num w:numId="38">
    <w:abstractNumId w:val="22"/>
  </w:num>
  <w:num w:numId="39">
    <w:abstractNumId w:val="21"/>
  </w:num>
  <w:num w:numId="40">
    <w:abstractNumId w:val="32"/>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6"/>
  </w:num>
  <w:num w:numId="47">
    <w:abstractNumId w:val="35"/>
  </w:num>
  <w:num w:numId="48">
    <w:abstractNumId w:val="27"/>
  </w:num>
  <w:numIdMacAtCleanup w:val="2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F51"/>
    <w:rsid w:val="000412C1"/>
    <w:rsid w:val="00042CAF"/>
    <w:rsid w:val="0004426E"/>
    <w:rsid w:val="000446A8"/>
    <w:rsid w:val="00044A79"/>
    <w:rsid w:val="0004507B"/>
    <w:rsid w:val="00046969"/>
    <w:rsid w:val="00046AAD"/>
    <w:rsid w:val="00047408"/>
    <w:rsid w:val="00047527"/>
    <w:rsid w:val="00047A2E"/>
    <w:rsid w:val="000507A6"/>
    <w:rsid w:val="00050E23"/>
    <w:rsid w:val="000521CB"/>
    <w:rsid w:val="00052303"/>
    <w:rsid w:val="00054947"/>
    <w:rsid w:val="00054A17"/>
    <w:rsid w:val="00054F41"/>
    <w:rsid w:val="0005678E"/>
    <w:rsid w:val="000567E4"/>
    <w:rsid w:val="000573BE"/>
    <w:rsid w:val="00062559"/>
    <w:rsid w:val="0006442E"/>
    <w:rsid w:val="00066079"/>
    <w:rsid w:val="00067A20"/>
    <w:rsid w:val="00067BE3"/>
    <w:rsid w:val="000709BC"/>
    <w:rsid w:val="00071390"/>
    <w:rsid w:val="00071676"/>
    <w:rsid w:val="000731B8"/>
    <w:rsid w:val="000735CA"/>
    <w:rsid w:val="000735D2"/>
    <w:rsid w:val="00074FDB"/>
    <w:rsid w:val="000778F5"/>
    <w:rsid w:val="000779A0"/>
    <w:rsid w:val="00077D33"/>
    <w:rsid w:val="0008232C"/>
    <w:rsid w:val="00083C36"/>
    <w:rsid w:val="000847DF"/>
    <w:rsid w:val="0008490D"/>
    <w:rsid w:val="0008506D"/>
    <w:rsid w:val="00085087"/>
    <w:rsid w:val="000852FD"/>
    <w:rsid w:val="0009170C"/>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71CC"/>
    <w:rsid w:val="000C0553"/>
    <w:rsid w:val="000C0FD6"/>
    <w:rsid w:val="000C1F48"/>
    <w:rsid w:val="000C1F64"/>
    <w:rsid w:val="000C2D8D"/>
    <w:rsid w:val="000C2E78"/>
    <w:rsid w:val="000C3613"/>
    <w:rsid w:val="000C3818"/>
    <w:rsid w:val="000C566B"/>
    <w:rsid w:val="000C606F"/>
    <w:rsid w:val="000C7A47"/>
    <w:rsid w:val="000C7BA5"/>
    <w:rsid w:val="000D0B69"/>
    <w:rsid w:val="000D18DD"/>
    <w:rsid w:val="000D2025"/>
    <w:rsid w:val="000D24BA"/>
    <w:rsid w:val="000D29F0"/>
    <w:rsid w:val="000D324E"/>
    <w:rsid w:val="000D3288"/>
    <w:rsid w:val="000D3569"/>
    <w:rsid w:val="000D61C0"/>
    <w:rsid w:val="000D6C59"/>
    <w:rsid w:val="000D787D"/>
    <w:rsid w:val="000D7A52"/>
    <w:rsid w:val="000E014B"/>
    <w:rsid w:val="000E02E7"/>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346E"/>
    <w:rsid w:val="001E34E8"/>
    <w:rsid w:val="001E3553"/>
    <w:rsid w:val="001E3E0D"/>
    <w:rsid w:val="001E4C69"/>
    <w:rsid w:val="001E5171"/>
    <w:rsid w:val="001E536B"/>
    <w:rsid w:val="001E5D2B"/>
    <w:rsid w:val="001E5F7E"/>
    <w:rsid w:val="001E6619"/>
    <w:rsid w:val="001E79BA"/>
    <w:rsid w:val="001F07B3"/>
    <w:rsid w:val="001F0D33"/>
    <w:rsid w:val="001F141A"/>
    <w:rsid w:val="001F16B6"/>
    <w:rsid w:val="001F172A"/>
    <w:rsid w:val="001F2CCD"/>
    <w:rsid w:val="001F4C4D"/>
    <w:rsid w:val="001F4F33"/>
    <w:rsid w:val="001F6DCE"/>
    <w:rsid w:val="001F7598"/>
    <w:rsid w:val="001F7AB9"/>
    <w:rsid w:val="002001B9"/>
    <w:rsid w:val="00202101"/>
    <w:rsid w:val="002034D1"/>
    <w:rsid w:val="00203F92"/>
    <w:rsid w:val="002040E8"/>
    <w:rsid w:val="00204DFB"/>
    <w:rsid w:val="0020728F"/>
    <w:rsid w:val="002072B3"/>
    <w:rsid w:val="002109E2"/>
    <w:rsid w:val="00210C16"/>
    <w:rsid w:val="0021137F"/>
    <w:rsid w:val="00211FFE"/>
    <w:rsid w:val="00213748"/>
    <w:rsid w:val="00213E81"/>
    <w:rsid w:val="00214A0A"/>
    <w:rsid w:val="0021569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30E9"/>
    <w:rsid w:val="00284109"/>
    <w:rsid w:val="002845E4"/>
    <w:rsid w:val="0028471F"/>
    <w:rsid w:val="002852C9"/>
    <w:rsid w:val="002864B8"/>
    <w:rsid w:val="00286757"/>
    <w:rsid w:val="002870C6"/>
    <w:rsid w:val="00287916"/>
    <w:rsid w:val="0029313A"/>
    <w:rsid w:val="002931E7"/>
    <w:rsid w:val="00293E2B"/>
    <w:rsid w:val="00294055"/>
    <w:rsid w:val="00295122"/>
    <w:rsid w:val="00296BB4"/>
    <w:rsid w:val="00297FF6"/>
    <w:rsid w:val="002A3279"/>
    <w:rsid w:val="002A4679"/>
    <w:rsid w:val="002A4AFD"/>
    <w:rsid w:val="002A4DA2"/>
    <w:rsid w:val="002B055D"/>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971"/>
    <w:rsid w:val="002D520C"/>
    <w:rsid w:val="002D5AF9"/>
    <w:rsid w:val="002D6432"/>
    <w:rsid w:val="002D67A8"/>
    <w:rsid w:val="002E011D"/>
    <w:rsid w:val="002E0F82"/>
    <w:rsid w:val="002E1952"/>
    <w:rsid w:val="002E1B8C"/>
    <w:rsid w:val="002E1DF1"/>
    <w:rsid w:val="002E1FB0"/>
    <w:rsid w:val="002E3CDF"/>
    <w:rsid w:val="002E53A4"/>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913"/>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DEE"/>
    <w:rsid w:val="00337808"/>
    <w:rsid w:val="00340267"/>
    <w:rsid w:val="003406FF"/>
    <w:rsid w:val="0034070D"/>
    <w:rsid w:val="00343BB7"/>
    <w:rsid w:val="00343C79"/>
    <w:rsid w:val="003453E4"/>
    <w:rsid w:val="00347BF6"/>
    <w:rsid w:val="00347FC4"/>
    <w:rsid w:val="00352B43"/>
    <w:rsid w:val="00353497"/>
    <w:rsid w:val="00353897"/>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2789"/>
    <w:rsid w:val="003D2B7F"/>
    <w:rsid w:val="003D3173"/>
    <w:rsid w:val="003D3572"/>
    <w:rsid w:val="003D3B83"/>
    <w:rsid w:val="003D50B3"/>
    <w:rsid w:val="003D6C8D"/>
    <w:rsid w:val="003D748E"/>
    <w:rsid w:val="003D77BF"/>
    <w:rsid w:val="003D7F8F"/>
    <w:rsid w:val="003E10D9"/>
    <w:rsid w:val="003E23C2"/>
    <w:rsid w:val="003E25BD"/>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FA5"/>
    <w:rsid w:val="0040030E"/>
    <w:rsid w:val="00400800"/>
    <w:rsid w:val="00401CD5"/>
    <w:rsid w:val="004033B6"/>
    <w:rsid w:val="004039A2"/>
    <w:rsid w:val="00404882"/>
    <w:rsid w:val="00404F53"/>
    <w:rsid w:val="00406DF5"/>
    <w:rsid w:val="00406E20"/>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51A09"/>
    <w:rsid w:val="00451AE8"/>
    <w:rsid w:val="00452703"/>
    <w:rsid w:val="00453599"/>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EA6"/>
    <w:rsid w:val="00491151"/>
    <w:rsid w:val="00491563"/>
    <w:rsid w:val="00491CA8"/>
    <w:rsid w:val="00492291"/>
    <w:rsid w:val="00492589"/>
    <w:rsid w:val="00493661"/>
    <w:rsid w:val="00493C9A"/>
    <w:rsid w:val="00494B17"/>
    <w:rsid w:val="00494C53"/>
    <w:rsid w:val="00494EE9"/>
    <w:rsid w:val="00494F57"/>
    <w:rsid w:val="00497498"/>
    <w:rsid w:val="004A0137"/>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5865"/>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452"/>
    <w:rsid w:val="004F712F"/>
    <w:rsid w:val="004F71E5"/>
    <w:rsid w:val="0050161C"/>
    <w:rsid w:val="005019BD"/>
    <w:rsid w:val="005031B5"/>
    <w:rsid w:val="00503D5C"/>
    <w:rsid w:val="00503D94"/>
    <w:rsid w:val="00504039"/>
    <w:rsid w:val="0050433A"/>
    <w:rsid w:val="0050458F"/>
    <w:rsid w:val="005047CE"/>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6FE7"/>
    <w:rsid w:val="00526FFC"/>
    <w:rsid w:val="00532287"/>
    <w:rsid w:val="005339DC"/>
    <w:rsid w:val="00535874"/>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3E0"/>
    <w:rsid w:val="0055538C"/>
    <w:rsid w:val="00555636"/>
    <w:rsid w:val="005565D8"/>
    <w:rsid w:val="005566B6"/>
    <w:rsid w:val="00557732"/>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6C4C"/>
    <w:rsid w:val="005870F7"/>
    <w:rsid w:val="005917F4"/>
    <w:rsid w:val="00591C78"/>
    <w:rsid w:val="00592B1F"/>
    <w:rsid w:val="00592EEE"/>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60019F"/>
    <w:rsid w:val="00600F68"/>
    <w:rsid w:val="0060106C"/>
    <w:rsid w:val="006011D4"/>
    <w:rsid w:val="00602741"/>
    <w:rsid w:val="00602AEE"/>
    <w:rsid w:val="0060320E"/>
    <w:rsid w:val="0060459B"/>
    <w:rsid w:val="00604C59"/>
    <w:rsid w:val="00604CDB"/>
    <w:rsid w:val="0060589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33D8"/>
    <w:rsid w:val="006534F5"/>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7F1"/>
    <w:rsid w:val="006949B7"/>
    <w:rsid w:val="00694DE4"/>
    <w:rsid w:val="00695447"/>
    <w:rsid w:val="006960F5"/>
    <w:rsid w:val="0069621D"/>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3F6"/>
    <w:rsid w:val="006C776F"/>
    <w:rsid w:val="006D05FC"/>
    <w:rsid w:val="006D0B3D"/>
    <w:rsid w:val="006D0DA0"/>
    <w:rsid w:val="006D15D6"/>
    <w:rsid w:val="006D1DA7"/>
    <w:rsid w:val="006D2224"/>
    <w:rsid w:val="006D300A"/>
    <w:rsid w:val="006D43A9"/>
    <w:rsid w:val="006D4969"/>
    <w:rsid w:val="006D5C7B"/>
    <w:rsid w:val="006D6D00"/>
    <w:rsid w:val="006D7317"/>
    <w:rsid w:val="006E0FFB"/>
    <w:rsid w:val="006E11FD"/>
    <w:rsid w:val="006E13D8"/>
    <w:rsid w:val="006E416A"/>
    <w:rsid w:val="006E4FD5"/>
    <w:rsid w:val="006E5C88"/>
    <w:rsid w:val="006E66EE"/>
    <w:rsid w:val="006E6BF9"/>
    <w:rsid w:val="006E7710"/>
    <w:rsid w:val="006F0627"/>
    <w:rsid w:val="006F0914"/>
    <w:rsid w:val="006F0BC4"/>
    <w:rsid w:val="006F0E51"/>
    <w:rsid w:val="006F150D"/>
    <w:rsid w:val="006F2F68"/>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2DD8"/>
    <w:rsid w:val="00712E37"/>
    <w:rsid w:val="007132D3"/>
    <w:rsid w:val="00713714"/>
    <w:rsid w:val="00713BAE"/>
    <w:rsid w:val="00714427"/>
    <w:rsid w:val="00714574"/>
    <w:rsid w:val="0071494C"/>
    <w:rsid w:val="00716580"/>
    <w:rsid w:val="00717CA3"/>
    <w:rsid w:val="00717CC7"/>
    <w:rsid w:val="0072050D"/>
    <w:rsid w:val="00721674"/>
    <w:rsid w:val="007217A5"/>
    <w:rsid w:val="0072250E"/>
    <w:rsid w:val="00724213"/>
    <w:rsid w:val="007243A7"/>
    <w:rsid w:val="007246EF"/>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9BF"/>
    <w:rsid w:val="00767ACF"/>
    <w:rsid w:val="00767C72"/>
    <w:rsid w:val="0077047E"/>
    <w:rsid w:val="00770B12"/>
    <w:rsid w:val="00770D5D"/>
    <w:rsid w:val="00772F54"/>
    <w:rsid w:val="00773C63"/>
    <w:rsid w:val="007740D6"/>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74CB"/>
    <w:rsid w:val="007A13CB"/>
    <w:rsid w:val="007A2858"/>
    <w:rsid w:val="007A44C8"/>
    <w:rsid w:val="007A529C"/>
    <w:rsid w:val="007A52C2"/>
    <w:rsid w:val="007A52F1"/>
    <w:rsid w:val="007A5479"/>
    <w:rsid w:val="007A5A43"/>
    <w:rsid w:val="007A63E8"/>
    <w:rsid w:val="007A7AA6"/>
    <w:rsid w:val="007B01A9"/>
    <w:rsid w:val="007B09F5"/>
    <w:rsid w:val="007B1C03"/>
    <w:rsid w:val="007B1E7E"/>
    <w:rsid w:val="007B56D0"/>
    <w:rsid w:val="007B5A6D"/>
    <w:rsid w:val="007B65A1"/>
    <w:rsid w:val="007B6B3F"/>
    <w:rsid w:val="007C0819"/>
    <w:rsid w:val="007C1984"/>
    <w:rsid w:val="007C2AFE"/>
    <w:rsid w:val="007C34BC"/>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4BD4"/>
    <w:rsid w:val="00827AA7"/>
    <w:rsid w:val="00830059"/>
    <w:rsid w:val="00830B6D"/>
    <w:rsid w:val="00831A73"/>
    <w:rsid w:val="00833F63"/>
    <w:rsid w:val="008341C1"/>
    <w:rsid w:val="00834B5D"/>
    <w:rsid w:val="008374D8"/>
    <w:rsid w:val="0083781C"/>
    <w:rsid w:val="00840850"/>
    <w:rsid w:val="008411C5"/>
    <w:rsid w:val="008417D0"/>
    <w:rsid w:val="00842FB1"/>
    <w:rsid w:val="008433CA"/>
    <w:rsid w:val="00844DB5"/>
    <w:rsid w:val="00845448"/>
    <w:rsid w:val="008454C8"/>
    <w:rsid w:val="0084569B"/>
    <w:rsid w:val="00845DC9"/>
    <w:rsid w:val="00847962"/>
    <w:rsid w:val="00847BCC"/>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BA7"/>
    <w:rsid w:val="00867D2D"/>
    <w:rsid w:val="00870183"/>
    <w:rsid w:val="008703DA"/>
    <w:rsid w:val="0087057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BB6"/>
    <w:rsid w:val="008927B7"/>
    <w:rsid w:val="00893B4D"/>
    <w:rsid w:val="00893E9E"/>
    <w:rsid w:val="00897F4B"/>
    <w:rsid w:val="008A0F97"/>
    <w:rsid w:val="008A2867"/>
    <w:rsid w:val="008A346C"/>
    <w:rsid w:val="008A4D68"/>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57C"/>
    <w:rsid w:val="008D079A"/>
    <w:rsid w:val="008D111B"/>
    <w:rsid w:val="008D1D41"/>
    <w:rsid w:val="008D3A87"/>
    <w:rsid w:val="008D46F8"/>
    <w:rsid w:val="008D48B6"/>
    <w:rsid w:val="008D4B73"/>
    <w:rsid w:val="008D5D08"/>
    <w:rsid w:val="008E0180"/>
    <w:rsid w:val="008E088B"/>
    <w:rsid w:val="008E2370"/>
    <w:rsid w:val="008E2AC5"/>
    <w:rsid w:val="008E3BEF"/>
    <w:rsid w:val="008E3C7A"/>
    <w:rsid w:val="008E411B"/>
    <w:rsid w:val="008E4EA5"/>
    <w:rsid w:val="008E59A5"/>
    <w:rsid w:val="008E6399"/>
    <w:rsid w:val="008E6451"/>
    <w:rsid w:val="008E6FDE"/>
    <w:rsid w:val="008F28A0"/>
    <w:rsid w:val="008F2A15"/>
    <w:rsid w:val="008F3284"/>
    <w:rsid w:val="008F3882"/>
    <w:rsid w:val="008F413B"/>
    <w:rsid w:val="008F4E81"/>
    <w:rsid w:val="008F780F"/>
    <w:rsid w:val="008F7F29"/>
    <w:rsid w:val="009009EA"/>
    <w:rsid w:val="00900A10"/>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320"/>
    <w:rsid w:val="00930F33"/>
    <w:rsid w:val="0093353A"/>
    <w:rsid w:val="00933C1C"/>
    <w:rsid w:val="00933D28"/>
    <w:rsid w:val="00933D97"/>
    <w:rsid w:val="009346DD"/>
    <w:rsid w:val="00934820"/>
    <w:rsid w:val="00934A5C"/>
    <w:rsid w:val="00935EE2"/>
    <w:rsid w:val="00936347"/>
    <w:rsid w:val="00937A99"/>
    <w:rsid w:val="00940CE3"/>
    <w:rsid w:val="0094115D"/>
    <w:rsid w:val="0094130A"/>
    <w:rsid w:val="009425EA"/>
    <w:rsid w:val="00942CF8"/>
    <w:rsid w:val="00943A80"/>
    <w:rsid w:val="00943D6E"/>
    <w:rsid w:val="009448A9"/>
    <w:rsid w:val="0094519D"/>
    <w:rsid w:val="009457A5"/>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6E8"/>
    <w:rsid w:val="009B1521"/>
    <w:rsid w:val="009B3FB8"/>
    <w:rsid w:val="009B4A62"/>
    <w:rsid w:val="009B6E4D"/>
    <w:rsid w:val="009B76B8"/>
    <w:rsid w:val="009B7A63"/>
    <w:rsid w:val="009B7FE2"/>
    <w:rsid w:val="009C036F"/>
    <w:rsid w:val="009C0A09"/>
    <w:rsid w:val="009C0ECB"/>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79A6"/>
    <w:rsid w:val="009D7AF2"/>
    <w:rsid w:val="009E0EB0"/>
    <w:rsid w:val="009E325F"/>
    <w:rsid w:val="009E3D95"/>
    <w:rsid w:val="009E3E0A"/>
    <w:rsid w:val="009E4F7E"/>
    <w:rsid w:val="009E53EF"/>
    <w:rsid w:val="009E54F8"/>
    <w:rsid w:val="009E651B"/>
    <w:rsid w:val="009F0148"/>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C02"/>
    <w:rsid w:val="00A11FDB"/>
    <w:rsid w:val="00A1236A"/>
    <w:rsid w:val="00A128EE"/>
    <w:rsid w:val="00A13709"/>
    <w:rsid w:val="00A13CCB"/>
    <w:rsid w:val="00A155B8"/>
    <w:rsid w:val="00A157B5"/>
    <w:rsid w:val="00A15B58"/>
    <w:rsid w:val="00A211A2"/>
    <w:rsid w:val="00A22CB7"/>
    <w:rsid w:val="00A230E1"/>
    <w:rsid w:val="00A23254"/>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5A"/>
    <w:rsid w:val="00AA72F5"/>
    <w:rsid w:val="00AA79C3"/>
    <w:rsid w:val="00AB03FD"/>
    <w:rsid w:val="00AB1186"/>
    <w:rsid w:val="00AB13BA"/>
    <w:rsid w:val="00AB16F6"/>
    <w:rsid w:val="00AB1EC0"/>
    <w:rsid w:val="00AB20A1"/>
    <w:rsid w:val="00AB3166"/>
    <w:rsid w:val="00AB4664"/>
    <w:rsid w:val="00AB65C7"/>
    <w:rsid w:val="00AB6B8B"/>
    <w:rsid w:val="00AB6BAF"/>
    <w:rsid w:val="00AC03AE"/>
    <w:rsid w:val="00AC13D9"/>
    <w:rsid w:val="00AC266A"/>
    <w:rsid w:val="00AC3A4F"/>
    <w:rsid w:val="00AC3F08"/>
    <w:rsid w:val="00AC4E55"/>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83B"/>
    <w:rsid w:val="00B56FD8"/>
    <w:rsid w:val="00B5784D"/>
    <w:rsid w:val="00B57AD8"/>
    <w:rsid w:val="00B57E7F"/>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459E"/>
    <w:rsid w:val="00BC255E"/>
    <w:rsid w:val="00BC2E05"/>
    <w:rsid w:val="00BC4405"/>
    <w:rsid w:val="00BC572E"/>
    <w:rsid w:val="00BC5BF5"/>
    <w:rsid w:val="00BC5C79"/>
    <w:rsid w:val="00BC6A18"/>
    <w:rsid w:val="00BC724C"/>
    <w:rsid w:val="00BC7B8B"/>
    <w:rsid w:val="00BC7F5A"/>
    <w:rsid w:val="00BD12D6"/>
    <w:rsid w:val="00BD1B0F"/>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F36"/>
    <w:rsid w:val="00BE6EC3"/>
    <w:rsid w:val="00BE713A"/>
    <w:rsid w:val="00BF0EBB"/>
    <w:rsid w:val="00BF0FC0"/>
    <w:rsid w:val="00BF28D6"/>
    <w:rsid w:val="00BF42BC"/>
    <w:rsid w:val="00BF6271"/>
    <w:rsid w:val="00BF6B5E"/>
    <w:rsid w:val="00C007A7"/>
    <w:rsid w:val="00C00E7C"/>
    <w:rsid w:val="00C01974"/>
    <w:rsid w:val="00C02F49"/>
    <w:rsid w:val="00C0330B"/>
    <w:rsid w:val="00C03E52"/>
    <w:rsid w:val="00C03FDD"/>
    <w:rsid w:val="00C04034"/>
    <w:rsid w:val="00C04292"/>
    <w:rsid w:val="00C053E0"/>
    <w:rsid w:val="00C067B5"/>
    <w:rsid w:val="00C07987"/>
    <w:rsid w:val="00C07B42"/>
    <w:rsid w:val="00C10280"/>
    <w:rsid w:val="00C10572"/>
    <w:rsid w:val="00C1096D"/>
    <w:rsid w:val="00C11EFB"/>
    <w:rsid w:val="00C12154"/>
    <w:rsid w:val="00C1276B"/>
    <w:rsid w:val="00C14175"/>
    <w:rsid w:val="00C1472B"/>
    <w:rsid w:val="00C14A8F"/>
    <w:rsid w:val="00C17092"/>
    <w:rsid w:val="00C2065F"/>
    <w:rsid w:val="00C2094D"/>
    <w:rsid w:val="00C20BD7"/>
    <w:rsid w:val="00C21C57"/>
    <w:rsid w:val="00C2314F"/>
    <w:rsid w:val="00C2403C"/>
    <w:rsid w:val="00C26C55"/>
    <w:rsid w:val="00C27000"/>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7681"/>
    <w:rsid w:val="00CB04BD"/>
    <w:rsid w:val="00CB11A6"/>
    <w:rsid w:val="00CB1955"/>
    <w:rsid w:val="00CB3C5D"/>
    <w:rsid w:val="00CB4789"/>
    <w:rsid w:val="00CB4C46"/>
    <w:rsid w:val="00CB5B56"/>
    <w:rsid w:val="00CB6756"/>
    <w:rsid w:val="00CB6C75"/>
    <w:rsid w:val="00CC27D3"/>
    <w:rsid w:val="00CC397A"/>
    <w:rsid w:val="00CC4B6F"/>
    <w:rsid w:val="00CC4D92"/>
    <w:rsid w:val="00CC4E25"/>
    <w:rsid w:val="00CC5E0E"/>
    <w:rsid w:val="00CC78D5"/>
    <w:rsid w:val="00CD1917"/>
    <w:rsid w:val="00CD1ED1"/>
    <w:rsid w:val="00CD6875"/>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105AA"/>
    <w:rsid w:val="00D105CF"/>
    <w:rsid w:val="00D13447"/>
    <w:rsid w:val="00D13568"/>
    <w:rsid w:val="00D147DD"/>
    <w:rsid w:val="00D14BEE"/>
    <w:rsid w:val="00D156D8"/>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480C"/>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A018F"/>
    <w:rsid w:val="00DA1850"/>
    <w:rsid w:val="00DA2A74"/>
    <w:rsid w:val="00DA3518"/>
    <w:rsid w:val="00DA57C0"/>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34B6"/>
    <w:rsid w:val="00DD44A2"/>
    <w:rsid w:val="00DD5212"/>
    <w:rsid w:val="00DD52AF"/>
    <w:rsid w:val="00DD5D13"/>
    <w:rsid w:val="00DD7DFB"/>
    <w:rsid w:val="00DE0208"/>
    <w:rsid w:val="00DE20B8"/>
    <w:rsid w:val="00DE277D"/>
    <w:rsid w:val="00DE2B48"/>
    <w:rsid w:val="00DE3578"/>
    <w:rsid w:val="00DE53D0"/>
    <w:rsid w:val="00DE5485"/>
    <w:rsid w:val="00DE5F9C"/>
    <w:rsid w:val="00DE61E5"/>
    <w:rsid w:val="00DE6609"/>
    <w:rsid w:val="00DE6AC8"/>
    <w:rsid w:val="00DE6ACA"/>
    <w:rsid w:val="00DF035A"/>
    <w:rsid w:val="00DF3313"/>
    <w:rsid w:val="00DF5314"/>
    <w:rsid w:val="00E001C2"/>
    <w:rsid w:val="00E007A0"/>
    <w:rsid w:val="00E02001"/>
    <w:rsid w:val="00E020D9"/>
    <w:rsid w:val="00E02E08"/>
    <w:rsid w:val="00E02EF6"/>
    <w:rsid w:val="00E0401A"/>
    <w:rsid w:val="00E0413D"/>
    <w:rsid w:val="00E04EE7"/>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36C5"/>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B1805"/>
    <w:rsid w:val="00EB291D"/>
    <w:rsid w:val="00EB3993"/>
    <w:rsid w:val="00EB403D"/>
    <w:rsid w:val="00EB569C"/>
    <w:rsid w:val="00EB6017"/>
    <w:rsid w:val="00EB632C"/>
    <w:rsid w:val="00EB708C"/>
    <w:rsid w:val="00EB7DA9"/>
    <w:rsid w:val="00EC01B4"/>
    <w:rsid w:val="00EC26FC"/>
    <w:rsid w:val="00EC2A3C"/>
    <w:rsid w:val="00EC2F9E"/>
    <w:rsid w:val="00EC3F7F"/>
    <w:rsid w:val="00EC4237"/>
    <w:rsid w:val="00EC6140"/>
    <w:rsid w:val="00EC6360"/>
    <w:rsid w:val="00EC6520"/>
    <w:rsid w:val="00ED0F90"/>
    <w:rsid w:val="00ED5651"/>
    <w:rsid w:val="00ED6123"/>
    <w:rsid w:val="00ED6466"/>
    <w:rsid w:val="00ED64A6"/>
    <w:rsid w:val="00ED6722"/>
    <w:rsid w:val="00ED6D65"/>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11084"/>
    <w:rsid w:val="00F1205F"/>
    <w:rsid w:val="00F12378"/>
    <w:rsid w:val="00F12A1F"/>
    <w:rsid w:val="00F151F4"/>
    <w:rsid w:val="00F15772"/>
    <w:rsid w:val="00F162C1"/>
    <w:rsid w:val="00F1640D"/>
    <w:rsid w:val="00F16C9A"/>
    <w:rsid w:val="00F17595"/>
    <w:rsid w:val="00F201A4"/>
    <w:rsid w:val="00F2046A"/>
    <w:rsid w:val="00F20558"/>
    <w:rsid w:val="00F20EED"/>
    <w:rsid w:val="00F20FA7"/>
    <w:rsid w:val="00F2199D"/>
    <w:rsid w:val="00F21A83"/>
    <w:rsid w:val="00F24551"/>
    <w:rsid w:val="00F24672"/>
    <w:rsid w:val="00F24FA5"/>
    <w:rsid w:val="00F25613"/>
    <w:rsid w:val="00F25A56"/>
    <w:rsid w:val="00F27D68"/>
    <w:rsid w:val="00F32133"/>
    <w:rsid w:val="00F3369A"/>
    <w:rsid w:val="00F33D27"/>
    <w:rsid w:val="00F3557C"/>
    <w:rsid w:val="00F360AC"/>
    <w:rsid w:val="00F36902"/>
    <w:rsid w:val="00F370D3"/>
    <w:rsid w:val="00F405A0"/>
    <w:rsid w:val="00F4082E"/>
    <w:rsid w:val="00F42674"/>
    <w:rsid w:val="00F44DAC"/>
    <w:rsid w:val="00F44F37"/>
    <w:rsid w:val="00F45202"/>
    <w:rsid w:val="00F45B9C"/>
    <w:rsid w:val="00F45BE1"/>
    <w:rsid w:val="00F47371"/>
    <w:rsid w:val="00F47A45"/>
    <w:rsid w:val="00F47E84"/>
    <w:rsid w:val="00F50296"/>
    <w:rsid w:val="00F502DE"/>
    <w:rsid w:val="00F51533"/>
    <w:rsid w:val="00F515A1"/>
    <w:rsid w:val="00F5163D"/>
    <w:rsid w:val="00F51A1D"/>
    <w:rsid w:val="00F52A6E"/>
    <w:rsid w:val="00F5365E"/>
    <w:rsid w:val="00F53F7B"/>
    <w:rsid w:val="00F54414"/>
    <w:rsid w:val="00F54957"/>
    <w:rsid w:val="00F55B51"/>
    <w:rsid w:val="00F56507"/>
    <w:rsid w:val="00F6020B"/>
    <w:rsid w:val="00F62AB7"/>
    <w:rsid w:val="00F650B6"/>
    <w:rsid w:val="00F65697"/>
    <w:rsid w:val="00F65A41"/>
    <w:rsid w:val="00F6718A"/>
    <w:rsid w:val="00F710F5"/>
    <w:rsid w:val="00F71F2F"/>
    <w:rsid w:val="00F742BF"/>
    <w:rsid w:val="00F747B0"/>
    <w:rsid w:val="00F764C9"/>
    <w:rsid w:val="00F76E67"/>
    <w:rsid w:val="00F775E3"/>
    <w:rsid w:val="00F80290"/>
    <w:rsid w:val="00F8096E"/>
    <w:rsid w:val="00F809E1"/>
    <w:rsid w:val="00F80BA6"/>
    <w:rsid w:val="00F80C31"/>
    <w:rsid w:val="00F82E9F"/>
    <w:rsid w:val="00F836D4"/>
    <w:rsid w:val="00F858C8"/>
    <w:rsid w:val="00F85995"/>
    <w:rsid w:val="00F86F42"/>
    <w:rsid w:val="00F86FEA"/>
    <w:rsid w:val="00F902F6"/>
    <w:rsid w:val="00F91DFD"/>
    <w:rsid w:val="00F925A4"/>
    <w:rsid w:val="00F92E5C"/>
    <w:rsid w:val="00F94283"/>
    <w:rsid w:val="00F96EAE"/>
    <w:rsid w:val="00F97D8A"/>
    <w:rsid w:val="00FA11DE"/>
    <w:rsid w:val="00FA1378"/>
    <w:rsid w:val="00FA2E6C"/>
    <w:rsid w:val="00FA55C0"/>
    <w:rsid w:val="00FA5D45"/>
    <w:rsid w:val="00FA6B8F"/>
    <w:rsid w:val="00FB0D03"/>
    <w:rsid w:val="00FB1A98"/>
    <w:rsid w:val="00FB282D"/>
    <w:rsid w:val="00FB42E9"/>
    <w:rsid w:val="00FB46C8"/>
    <w:rsid w:val="00FB48C1"/>
    <w:rsid w:val="00FB4D20"/>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52C"/>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2"/>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2"/>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8"/>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5.jpg"/><Relationship Id="rId34" Type="http://schemas.openxmlformats.org/officeDocument/2006/relationships/image" Target="media/image6.jpg"/><Relationship Id="rId35" Type="http://schemas.openxmlformats.org/officeDocument/2006/relationships/image" Target="media/image7.jpg"/><Relationship Id="rId36" Type="http://schemas.openxmlformats.org/officeDocument/2006/relationships/image" Target="media/image8.jpg"/><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header" Target="header10.xml"/><Relationship Id="rId38" Type="http://schemas.openxmlformats.org/officeDocument/2006/relationships/header" Target="header11.xml"/><Relationship Id="rId39" Type="http://schemas.openxmlformats.org/officeDocument/2006/relationships/header" Target="header12.xml"/><Relationship Id="rId40" Type="http://schemas.openxmlformats.org/officeDocument/2006/relationships/header" Target="header13.xml"/><Relationship Id="rId41" Type="http://schemas.openxmlformats.org/officeDocument/2006/relationships/header" Target="header14.xml"/><Relationship Id="rId42" Type="http://schemas.openxmlformats.org/officeDocument/2006/relationships/header" Target="header15.xml"/><Relationship Id="rId43" Type="http://schemas.openxmlformats.org/officeDocument/2006/relationships/fontTable" Target="fontTable.xml"/><Relationship Id="rId44" Type="http://schemas.microsoft.com/office/2011/relationships/people" Target="peop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45049D-CFEE-9B42-A836-D678187FE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95</Pages>
  <Words>26050</Words>
  <Characters>148490</Characters>
  <Application>Microsoft Macintosh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174192</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445</cp:revision>
  <cp:lastPrinted>2015-12-11T14:22:00Z</cp:lastPrinted>
  <dcterms:created xsi:type="dcterms:W3CDTF">2020-10-06T13:42:00Z</dcterms:created>
  <dcterms:modified xsi:type="dcterms:W3CDTF">2020-11-02T23:57:00Z</dcterms:modified>
</cp:coreProperties>
</file>