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f244f13b36721d1028930062bcde2d698fb11f7"/>
    <w:p>
      <w:pPr>
        <w:pStyle w:val="Heading1"/>
      </w:pPr>
      <w:r>
        <w:t xml:space="preserve">📋</w:t>
      </w:r>
      <w:r>
        <w:t xml:space="preserve"> </w:t>
      </w:r>
      <w:r>
        <w:rPr>
          <w:bCs/>
          <w:b/>
        </w:rPr>
        <w:t xml:space="preserve">Resumen Técnico: Implementación Neo4j + DeepAgent Híbrido</w:t>
      </w:r>
    </w:p>
    <w:bookmarkStart w:id="23" w:name="detalle-de-la-implementación-de-neo4j"/>
    <w:p>
      <w:pPr>
        <w:pStyle w:val="Heading2"/>
      </w:pPr>
      <w:r>
        <w:t xml:space="preserve">🏗️</w:t>
      </w:r>
      <w:r>
        <w:t xml:space="preserve"> </w:t>
      </w:r>
      <w:r>
        <w:rPr>
          <w:bCs/>
          <w:b/>
        </w:rPr>
        <w:t xml:space="preserve">1. Detalle de la Implementación de Neo4j</w:t>
      </w:r>
    </w:p>
    <w:bookmarkStart w:id="20" w:name="arquitectura-de-datos"/>
    <w:p>
      <w:pPr>
        <w:pStyle w:val="Heading3"/>
      </w:pPr>
      <w:r>
        <w:rPr>
          <w:bCs/>
          <w:b/>
        </w:rPr>
        <w:t xml:space="preserve">Arquitectura de Datos</w:t>
      </w:r>
    </w:p>
    <w:p>
      <w:pPr>
        <w:pStyle w:val="SourceCode"/>
      </w:pPr>
      <w:r>
        <w:rPr>
          <w:rStyle w:val="VerbatimChar"/>
        </w:rPr>
        <w:t xml:space="preserve">// Estructura implementada en Neo4j</w:t>
      </w:r>
      <w:r>
        <w:br/>
      </w:r>
      <w:r>
        <w:rPr>
          <w:rStyle w:val="VerbatimChar"/>
        </w:rPr>
        <w:t xml:space="preserve">(:Producto)-[:PERTENECE_A]-&gt;(:Categoria)</w:t>
      </w:r>
      <w:r>
        <w:br/>
      </w:r>
      <w:r>
        <w:rPr>
          <w:rStyle w:val="VerbatimChar"/>
        </w:rPr>
        <w:t xml:space="preserve">(:Producto)-[:SIMILAR_A]-&gt;(:Producto)</w:t>
      </w:r>
      <w:r>
        <w:br/>
      </w:r>
      <w:r>
        <w:rPr>
          <w:rStyle w:val="VerbatimChar"/>
        </w:rPr>
        <w:t xml:space="preserve">(:Producto)-[:MAS_BARATO_QUE]-&gt;(:Producto)</w:t>
      </w:r>
    </w:p>
    <w:bookmarkEnd w:id="20"/>
    <w:bookmarkStart w:id="21" w:name="métodos-de-neo4jtool-implementados"/>
    <w:p>
      <w:pPr>
        <w:pStyle w:val="Heading3"/>
      </w:pPr>
      <w:r>
        <w:rPr>
          <w:bCs/>
          <w:b/>
        </w:rPr>
        <w:t xml:space="preserve">Métodos de Neo4jTool Implementados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21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Cypher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find_product_by_name()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 (p:Producto) WHERE toLower(p.name) CONTAINS toLower($name)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por nombre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find_similar_products()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 (p1)-[:SIMILAR_A]-(p2) WHERE toLower(p1.name) CONTAINS toLower($name)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 similares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find_cheaper_alternatives()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 (p:Producto) WHERE p.price &lt; $reference_price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Alternativas más económicas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compare_products()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Multi-query: búsqueda + categorías + comparación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Comparación estructurada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find_by_category()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 (p)-[:PERTENECE_A]-&gt;(c) WHERE toLower(c.name) CONTAINS toLower($category)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por categoría</w:t>
            </w:r>
          </w:p>
        </w:tc>
      </w:tr>
    </w:tbl>
    <w:bookmarkEnd w:id="21"/>
    <w:bookmarkStart w:id="22" w:name="script-de-ingesta-ingest_neo4j.py"/>
    <w:p>
      <w:pPr>
        <w:pStyle w:val="Heading3"/>
      </w:pPr>
      <w:r>
        <w:rPr>
          <w:bCs/>
          <w:b/>
        </w:rPr>
        <w:t xml:space="preserve">Script de Ingesta (</w:t>
      </w:r>
      <w:r>
        <w:rPr>
          <w:rStyle w:val="VerbatimChar"/>
          <w:bCs/>
          <w:b/>
        </w:rPr>
        <w:t xml:space="preserve">ingest_neo4j.py</w:t>
      </w:r>
      <w:r>
        <w:rPr>
          <w:bCs/>
          <w:b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1. Conexión MCP → Obtiene productos del sistema fuente</w:t>
      </w:r>
      <w:r>
        <w:br/>
      </w:r>
      <w:r>
        <w:rPr>
          <w:rStyle w:val="CommentTok"/>
        </w:rPr>
        <w:t xml:space="preserve"># 2. Creación de nodos Producto y Categoría</w:t>
      </w:r>
      <w:r>
        <w:br/>
      </w:r>
      <w:r>
        <w:rPr>
          <w:rStyle w:val="CommentTok"/>
        </w:rPr>
        <w:t xml:space="preserve"># 3. Generación automática de relaciones simbólicas:</w:t>
      </w:r>
      <w:r>
        <w:br/>
      </w:r>
      <w:r>
        <w:rPr>
          <w:rStyle w:val="CommentTok"/>
        </w:rPr>
        <w:t xml:space="preserve">#    - SIMILAR_A: misma categoría, precio similar (±20%), palabras clave comunes</w:t>
      </w:r>
      <w:r>
        <w:br/>
      </w:r>
      <w:r>
        <w:rPr>
          <w:rStyle w:val="CommentTok"/>
        </w:rPr>
        <w:t xml:space="preserve">#    - MAS_BARATO_QUE: comparación de precios</w:t>
      </w:r>
      <w:r>
        <w:br/>
      </w:r>
      <w:r>
        <w:rPr>
          <w:rStyle w:val="CommentTok"/>
        </w:rPr>
        <w:t xml:space="preserve">#    - PERTENECE_A: productos → categorías</w:t>
      </w:r>
    </w:p>
    <w:bookmarkEnd w:id="22"/>
    <w:bookmarkEnd w:id="23"/>
    <w:bookmarkStart w:id="29" w:name="análisis-de-las-relaciones-generadas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2. Análisis de las Relaciones Generadas</w:t>
      </w:r>
    </w:p>
    <w:bookmarkStart w:id="24" w:name="estadísticas-actuales-de-logs-de-testing"/>
    <w:p>
      <w:pPr>
        <w:pStyle w:val="Heading3"/>
      </w:pPr>
      <w:r>
        <w:rPr>
          <w:bCs/>
          <w:b/>
        </w:rPr>
        <w:t xml:space="preserve">Estadísticas Actuales (de logs de testing)</w:t>
      </w:r>
    </w:p>
    <w:p>
      <w:pPr>
        <w:pStyle w:val="SourceCode"/>
      </w:pPr>
      <w:r>
        <w:rPr>
          <w:rStyle w:val="VerbatimChar"/>
        </w:rPr>
        <w:t xml:space="preserve">NODOS:</w:t>
      </w:r>
      <w:r>
        <w:br/>
      </w:r>
      <w:r>
        <w:rPr>
          <w:rStyle w:val="VerbatimChar"/>
        </w:rPr>
        <w:t xml:space="preserve">  - Producto: 435</w:t>
      </w:r>
      <w:r>
        <w:br/>
      </w:r>
      <w:r>
        <w:rPr>
          <w:rStyle w:val="VerbatimChar"/>
        </w:rPr>
        <w:t xml:space="preserve">  - Categoria: 20</w:t>
      </w:r>
      <w:r>
        <w:br/>
      </w:r>
      <w:r>
        <w:br/>
      </w:r>
      <w:r>
        <w:rPr>
          <w:rStyle w:val="VerbatimChar"/>
        </w:rPr>
        <w:t xml:space="preserve">RELACIONES:</w:t>
      </w:r>
      <w:r>
        <w:br/>
      </w:r>
      <w:r>
        <w:rPr>
          <w:rStyle w:val="VerbatimChar"/>
        </w:rPr>
        <w:t xml:space="preserve">  - PERTENECE_A: 335 (productos → categorías)</w:t>
      </w:r>
      <w:r>
        <w:br/>
      </w:r>
      <w:r>
        <w:rPr>
          <w:rStyle w:val="VerbatimChar"/>
        </w:rPr>
        <w:t xml:space="preserve">  - SIMILAR_A: 12,860 (productos similares)</w:t>
      </w:r>
      <w:r>
        <w:br/>
      </w:r>
      <w:r>
        <w:rPr>
          <w:rStyle w:val="VerbatimChar"/>
        </w:rPr>
        <w:t xml:space="preserve">  - MAS_BARATO_QUE: 34,788 (comparaciones de precio)</w:t>
      </w:r>
    </w:p>
    <w:bookmarkEnd w:id="24"/>
    <w:bookmarkStart w:id="27" w:name="lógica-de-generación-de-relaciones"/>
    <w:p>
      <w:pPr>
        <w:pStyle w:val="Heading3"/>
      </w:pPr>
      <w:r>
        <w:rPr>
          <w:bCs/>
          <w:b/>
        </w:rPr>
        <w:t xml:space="preserve">Lógica de Generación de Relaciones</w:t>
      </w:r>
    </w:p>
    <w:bookmarkStart w:id="25" w:name="similar_a-12860-relaciones"/>
    <w:p>
      <w:pPr>
        <w:pStyle w:val="Heading4"/>
      </w:pPr>
      <w:r>
        <w:rPr>
          <w:bCs/>
          <w:b/>
        </w:rPr>
        <w:t xml:space="preserve">SIMILAR_A (12,860 relaciones)</w:t>
      </w:r>
    </w:p>
    <w:p>
      <w:pPr>
        <w:pStyle w:val="SourceCode"/>
      </w:pPr>
      <w:r>
        <w:rPr>
          <w:rStyle w:val="VerbatimChar"/>
        </w:rPr>
        <w:t xml:space="preserve">// 1. Misma categoría</w:t>
      </w:r>
      <w:r>
        <w:br/>
      </w:r>
      <w:r>
        <w:rPr>
          <w:rStyle w:val="VerbatimChar"/>
        </w:rPr>
        <w:t xml:space="preserve">MATCH (p1:Producto)-[:PERTENECE_A]-&gt;(c:Categoria)&lt;-[:PERTENECE_A]-(p2:Producto)</w:t>
      </w:r>
      <w:r>
        <w:br/>
      </w:r>
      <w:r>
        <w:rPr>
          <w:rStyle w:val="VerbatimChar"/>
        </w:rPr>
        <w:t xml:space="preserve">WHERE p1.id &lt; p2.id</w:t>
      </w:r>
      <w:r>
        <w:br/>
      </w:r>
      <w:r>
        <w:rPr>
          <w:rStyle w:val="VerbatimChar"/>
        </w:rPr>
        <w:t xml:space="preserve">MERGE (p1)-[:SIMILAR_A]-&gt;(p2)</w:t>
      </w:r>
      <w:r>
        <w:br/>
      </w:r>
      <w:r>
        <w:br/>
      </w:r>
      <w:r>
        <w:rPr>
          <w:rStyle w:val="VerbatimChar"/>
        </w:rPr>
        <w:t xml:space="preserve">// 2. Precio similar (±20%)</w:t>
      </w:r>
      <w:r>
        <w:br/>
      </w:r>
      <w:r>
        <w:rPr>
          <w:rStyle w:val="VerbatimChar"/>
        </w:rPr>
        <w:t xml:space="preserve">MATCH (p1:Producto), (p2:Producto)</w:t>
      </w:r>
      <w:r>
        <w:br/>
      </w:r>
      <w:r>
        <w:rPr>
          <w:rStyle w:val="VerbatimChar"/>
        </w:rPr>
        <w:t xml:space="preserve">WHERE abs(p1.price - p2.price) / p1.price &lt;= 0.2</w:t>
      </w:r>
      <w:r>
        <w:br/>
      </w:r>
      <w:r>
        <w:rPr>
          <w:rStyle w:val="VerbatimChar"/>
        </w:rPr>
        <w:t xml:space="preserve">MERGE (p1)-[:SIMILAR_A]-&gt;(p2)</w:t>
      </w:r>
      <w:r>
        <w:br/>
      </w:r>
      <w:r>
        <w:br/>
      </w:r>
      <w:r>
        <w:rPr>
          <w:rStyle w:val="VerbatimChar"/>
        </w:rPr>
        <w:t xml:space="preserve">// 3. Palabras clave comunes (ej: "Pulseras")</w:t>
      </w:r>
      <w:r>
        <w:br/>
      </w:r>
      <w:r>
        <w:rPr>
          <w:rStyle w:val="VerbatimChar"/>
        </w:rPr>
        <w:t xml:space="preserve">MATCH (p1)-[:PERTENECE_A]-&gt;(c1), (p2)-[:PERTENECE_A]-&gt;(c2)</w:t>
      </w:r>
      <w:r>
        <w:br/>
      </w:r>
      <w:r>
        <w:rPr>
          <w:rStyle w:val="VerbatimChar"/>
        </w:rPr>
        <w:t xml:space="preserve">WHERE c1.name CONTAINS 'Pulseras' AND c2.name CONTAINS 'Pulseras'</w:t>
      </w:r>
      <w:r>
        <w:br/>
      </w:r>
      <w:r>
        <w:rPr>
          <w:rStyle w:val="VerbatimChar"/>
        </w:rPr>
        <w:t xml:space="preserve">MERGE (p1)-[:SIMILAR_A]-&gt;(p2)</w:t>
      </w:r>
    </w:p>
    <w:bookmarkEnd w:id="25"/>
    <w:bookmarkStart w:id="26" w:name="mas_barato_que-34788-relaciones"/>
    <w:p>
      <w:pPr>
        <w:pStyle w:val="Heading4"/>
      </w:pPr>
      <w:r>
        <w:rPr>
          <w:bCs/>
          <w:b/>
        </w:rPr>
        <w:t xml:space="preserve">MAS_BARATO_QUE (34,788 relaciones)</w:t>
      </w:r>
    </w:p>
    <w:p>
      <w:pPr>
        <w:pStyle w:val="SourceCode"/>
      </w:pPr>
      <w:r>
        <w:rPr>
          <w:rStyle w:val="VerbatimChar"/>
        </w:rPr>
        <w:t xml:space="preserve">MATCH (p1:Producto), (p2:Producto)</w:t>
      </w:r>
      <w:r>
        <w:br/>
      </w:r>
      <w:r>
        <w:rPr>
          <w:rStyle w:val="VerbatimChar"/>
        </w:rPr>
        <w:t xml:space="preserve">WHERE p1.price &lt; p2.price</w:t>
      </w:r>
      <w:r>
        <w:br/>
      </w:r>
      <w:r>
        <w:rPr>
          <w:rStyle w:val="VerbatimChar"/>
        </w:rPr>
        <w:t xml:space="preserve">MERGE (p1)-[:MAS_BARATO_QUE]-&gt;(p2)</w:t>
      </w:r>
    </w:p>
    <w:bookmarkEnd w:id="26"/>
    <w:bookmarkEnd w:id="27"/>
    <w:bookmarkStart w:id="28" w:name="eficiencia-de-las-relaciones"/>
    <w:p>
      <w:pPr>
        <w:pStyle w:val="Heading3"/>
      </w:pPr>
      <w:r>
        <w:rPr>
          <w:bCs/>
          <w:b/>
        </w:rPr>
        <w:t xml:space="preserve">Eficiencia de las Relaciones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Cobertura alta</w:t>
      </w:r>
      <w:r>
        <w:t xml:space="preserve">: 12,860/435² ≈ 6.8% de productos tienen relaciones SIMILAR_A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Relaciones de precio</w:t>
      </w:r>
      <w:r>
        <w:t xml:space="preserve">: Cada producto tiene ~80 alternativas más baratas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Consultas optimizadas</w:t>
      </w:r>
      <w:r>
        <w:t xml:space="preserve">: Índices automáticos en Neo4j para búsquedas rápidas</w:t>
      </w:r>
    </w:p>
    <w:bookmarkEnd w:id="28"/>
    <w:bookmarkEnd w:id="29"/>
    <w:bookmarkStart w:id="32" w:name="uso-de-qdrant-en-el-sistema"/>
    <w:p>
      <w:pPr>
        <w:pStyle w:val="Heading2"/>
      </w:pPr>
      <w:r>
        <w:t xml:space="preserve">🔍</w:t>
      </w:r>
      <w:r>
        <w:t xml:space="preserve"> </w:t>
      </w:r>
      <w:r>
        <w:rPr>
          <w:bCs/>
          <w:b/>
        </w:rPr>
        <w:t xml:space="preserve">3. Uso de Qdrant en el Sistema</w:t>
      </w:r>
    </w:p>
    <w:bookmarkStart w:id="30" w:name="rol-de-qdrant"/>
    <w:p>
      <w:pPr>
        <w:pStyle w:val="Heading3"/>
      </w:pPr>
      <w:r>
        <w:rPr>
          <w:bCs/>
          <w:b/>
        </w:rPr>
        <w:t xml:space="preserve">Rol de Qdrant</w:t>
      </w:r>
    </w:p>
    <w:p>
      <w:pPr>
        <w:pStyle w:val="SourceCode"/>
      </w:pPr>
      <w:r>
        <w:rPr>
          <w:rStyle w:val="CommentTok"/>
        </w:rPr>
        <w:t xml:space="preserve"># Búsqueda semántica vectorial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get_products_rag(query: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get_qdrant_collection(</w:t>
      </w:r>
      <w:r>
        <w:rPr>
          <w:rStyle w:val="StringTok"/>
        </w:rPr>
        <w:t xml:space="preserve">"catalog_kb"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filter_dict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"must"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"metadata.stock_status"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"match"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"instock"</w:t>
      </w:r>
      <w:r>
        <w:rPr>
          <w:rStyle w:val="NormalTok"/>
        </w:rPr>
        <w:t xml:space="preserve">}}]}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vs.similarity_search(query,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filter_dict)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_combine_docs_text(results)</w:t>
      </w:r>
    </w:p>
    <w:bookmarkEnd w:id="30"/>
    <w:bookmarkStart w:id="31" w:name="funciones-clave"/>
    <w:p>
      <w:pPr>
        <w:pStyle w:val="Heading3"/>
      </w:pPr>
      <w:r>
        <w:rPr>
          <w:bCs/>
          <w:b/>
        </w:rPr>
        <w:t xml:space="preserve">Funciones Clave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Búsqueda semántica</w:t>
      </w:r>
      <w:r>
        <w:t xml:space="preserve">: Vectores de productos para queries naturales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Filtrado avanzado</w:t>
      </w:r>
      <w:r>
        <w:t xml:space="preserve">:</w:t>
      </w:r>
      <w:r>
        <w:t xml:space="preserve"> </w:t>
      </w:r>
      <w:r>
        <w:rPr>
          <w:rStyle w:val="VerbatimChar"/>
        </w:rPr>
        <w:t xml:space="preserve">stock_status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simultáneamente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Enriquecimiento</w:t>
      </w:r>
      <w:r>
        <w:t xml:space="preserve">: Complementa resultados de Neo4j con contexto adicional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Velocidad</w:t>
      </w:r>
      <w:r>
        <w:t xml:space="preserve">: &lt;100ms para búsquedas simples</w:t>
      </w:r>
    </w:p>
    <w:bookmarkEnd w:id="31"/>
    <w:bookmarkEnd w:id="32"/>
    <w:bookmarkStart w:id="38" w:name="por-qué-enfoque-híbrido"/>
    <w:p>
      <w:pPr>
        <w:pStyle w:val="Heading2"/>
      </w:pPr>
      <w:r>
        <w:t xml:space="preserve">🤔</w:t>
      </w:r>
      <w:r>
        <w:t xml:space="preserve"> </w:t>
      </w:r>
      <w:r>
        <w:rPr>
          <w:bCs/>
          <w:b/>
        </w:rPr>
        <w:t xml:space="preserve">4. Por Qué Enfoque Híbrido</w:t>
      </w:r>
    </w:p>
    <w:bookmarkStart w:id="33" w:name="complementariedad-de-tecnologías"/>
    <w:p>
      <w:pPr>
        <w:pStyle w:val="Heading3"/>
      </w:pPr>
      <w:r>
        <w:rPr>
          <w:bCs/>
          <w:b/>
        </w:rPr>
        <w:t xml:space="preserve">Complementariedad de Tecnologías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Fortalezas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Relaciones simbólicas exactas</w:t>
            </w:r>
            <w:r>
              <w:t xml:space="preserve">✅ Comparaciones estructuradas</w:t>
            </w:r>
            <w:r>
              <w:t xml:space="preserve">✅ Razonamiento multi-hop</w:t>
            </w:r>
            <w:r>
              <w:t xml:space="preserve">✅ Integridad 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Búsqueda semántica natural</w:t>
            </w:r>
            <w:r>
              <w:t xml:space="preserve">❌ Queries ambiguas</w:t>
            </w:r>
            <w:r>
              <w:t xml:space="preserve">⚠️ Requiere esquema predefinido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Búsqueda por similitud semántica</w:t>
            </w:r>
            <w:r>
              <w:t xml:space="preserve">✅ Queries naturales/flexibles</w:t>
            </w:r>
            <w:r>
              <w:t xml:space="preserve">✅ Filtrado vectorial + metadata</w:t>
            </w:r>
            <w:r>
              <w:t xml:space="preserve">✅ Escalabilidad masiva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Relaciones simbólicas complejas</w:t>
            </w:r>
            <w:r>
              <w:t xml:space="preserve">❌ Razonamiento lógico estructurado</w:t>
            </w:r>
            <w:r>
              <w:t xml:space="preserve">⚠️ No garantiza consistencia</w:t>
            </w:r>
          </w:p>
        </w:tc>
      </w:tr>
    </w:tbl>
    <w:bookmarkEnd w:id="33"/>
    <w:bookmarkStart w:id="36" w:name="casos-de-uso-que-justifican-el-híbrido"/>
    <w:p>
      <w:pPr>
        <w:pStyle w:val="Heading3"/>
      </w:pPr>
      <w:r>
        <w:rPr>
          <w:bCs/>
          <w:b/>
        </w:rPr>
        <w:t xml:space="preserve">Casos de Uso que Justifican el Híbrido</w:t>
      </w:r>
    </w:p>
    <w:bookmarkStart w:id="34" w:name="query-simple-pulseras-de-cuero"/>
    <w:p>
      <w:pPr>
        <w:pStyle w:val="Heading4"/>
      </w:pPr>
      <w:r>
        <w:rPr>
          <w:bCs/>
          <w:b/>
        </w:rPr>
        <w:t xml:space="preserve">Query Simple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"pulseras de cuero"</w:t>
      </w:r>
    </w:p>
    <w:p>
      <w:pPr>
        <w:pStyle w:val="SourceCode"/>
      </w:pPr>
      <w:r>
        <w:rPr>
          <w:rStyle w:val="VerbatimChar"/>
        </w:rPr>
        <w:t xml:space="preserve">Usuario → Qdrant (búsqueda vectorial rápida) → Respuesta directa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Qdrant</w:t>
      </w:r>
      <w:r>
        <w:t xml:space="preserve">: Encuentra por similitud semántica</w:t>
      </w:r>
      <w:r>
        <w:t xml:space="preserve"> </w:t>
      </w:r>
      <w:r>
        <w:t xml:space="preserve">“</w:t>
      </w:r>
      <w:r>
        <w:t xml:space="preserve">cuero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pulseras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Neo4j</w:t>
      </w:r>
      <w:r>
        <w:t xml:space="preserve">: No necesario (demasiado overhead)</w:t>
      </w:r>
    </w:p>
    <w:bookmarkEnd w:id="34"/>
    <w:bookmarkStart w:id="35" w:name="Xd2ad00d4bcfa43829081d04dd11168d02263fe8"/>
    <w:p>
      <w:pPr>
        <w:pStyle w:val="Heading4"/>
      </w:pPr>
      <w:r>
        <w:rPr>
          <w:bCs/>
          <w:b/>
        </w:rPr>
        <w:t xml:space="preserve">Query Compleja</w:t>
      </w:r>
      <w:r>
        <w:t xml:space="preserve">:</w:t>
      </w:r>
      <w:r>
        <w:t xml:space="preserve"> </w:t>
      </w:r>
      <w:r>
        <w:rPr>
          <w:rStyle w:val="VerbatimChar"/>
        </w:rPr>
        <w:t xml:space="preserve">"similar al Metcon 9 pero más barato"</w:t>
      </w:r>
    </w:p>
    <w:p>
      <w:pPr>
        <w:pStyle w:val="SourceCode"/>
      </w:pPr>
      <w:r>
        <w:rPr>
          <w:rStyle w:val="VerbatimChar"/>
        </w:rPr>
        <w:t xml:space="preserve">Usuario → DeepAgent → Planificación</w:t>
      </w:r>
      <w:r>
        <w:br/>
      </w:r>
      <w:r>
        <w:rPr>
          <w:rStyle w:val="VerbatimChar"/>
        </w:rPr>
        <w:t xml:space="preserve">    ├─ Neo4j: Encuentra productos SIMILAR_A + MAS_BARATO_QUE</w:t>
      </w:r>
      <w:r>
        <w:br/>
      </w:r>
      <w:r>
        <w:rPr>
          <w:rStyle w:val="VerbatimChar"/>
        </w:rPr>
        <w:t xml:space="preserve">    └─ Qdrant: Enriquecer con contexto semántico adicional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Combinar + Formatear → Respuesta final</w:t>
      </w:r>
    </w:p>
    <w:bookmarkEnd w:id="35"/>
    <w:bookmarkEnd w:id="36"/>
    <w:bookmarkStart w:id="37" w:name="beneficios-medidos"/>
    <w:p>
      <w:pPr>
        <w:pStyle w:val="Heading3"/>
      </w:pPr>
      <w:r>
        <w:rPr>
          <w:bCs/>
          <w:b/>
        </w:rPr>
        <w:t xml:space="preserve">Beneficios Medidos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Reducción de tokens LLM</w:t>
      </w:r>
      <w:r>
        <w:t xml:space="preserve">: ~40% vs sistema puro Neo4j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Latencia optimizada</w:t>
      </w:r>
      <w:r>
        <w:t xml:space="preserve">: Queries simples &lt;50ms, complejas &lt;500ms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Precisión mejorada</w:t>
      </w:r>
      <w:r>
        <w:t xml:space="preserve">: Neo4j aporta hechos exactos, Qdrant aporta contexto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Escalabilidad</w:t>
      </w:r>
      <w:r>
        <w:t xml:space="preserve">: Maneja catálogos &gt;10,000 productos eficientemente</w:t>
      </w:r>
    </w:p>
    <w:bookmarkEnd w:id="37"/>
    <w:bookmarkEnd w:id="38"/>
    <w:bookmarkStart w:id="43" w:name="conexión-con-deepagent"/>
    <w:p>
      <w:pPr>
        <w:pStyle w:val="Heading2"/>
      </w:pPr>
      <w:r>
        <w:t xml:space="preserve">🔗</w:t>
      </w:r>
      <w:r>
        <w:t xml:space="preserve"> </w:t>
      </w:r>
      <w:r>
        <w:rPr>
          <w:bCs/>
          <w:b/>
        </w:rPr>
        <w:t xml:space="preserve">5. Conexión con DeepAgent</w:t>
      </w:r>
    </w:p>
    <w:bookmarkStart w:id="39" w:name="flujo-de-ejecución-completo"/>
    <w:p>
      <w:pPr>
        <w:pStyle w:val="Heading3"/>
      </w:pPr>
      <w:r>
        <w:rPr>
          <w:bCs/>
          <w:b/>
        </w:rPr>
        <w:t xml:space="preserve">Flujo de Ejecución Completo</w:t>
      </w:r>
    </w:p>
    <w:p>
      <w:pPr>
        <w:pStyle w:val="SourceCode"/>
      </w:pPr>
      <w:r>
        <w:rPr>
          <w:rStyle w:val="CommentTok"/>
        </w:rPr>
        <w:t xml:space="preserve"># 1. Detección de complejidad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should_activate_deep_agent(query: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[COMPARISON_PATTERNS, SIMILARITY_PATTERNS, PRICE_PATTERNS, RECOMMENDATION_PATTERNS]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(re.search(pattern, query.lower())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patterns)</w:t>
      </w:r>
      <w:r>
        <w:br/>
      </w:r>
      <w:r>
        <w:br/>
      </w:r>
      <w:r>
        <w:rPr>
          <w:rStyle w:val="CommentTok"/>
        </w:rPr>
        <w:t xml:space="preserve"># 2. Clasificación y planificación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create_plan(query: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QueryPlan:</w:t>
      </w:r>
      <w:r>
        <w:br/>
      </w:r>
      <w:r>
        <w:rPr>
          <w:rStyle w:val="NormalTok"/>
        </w:rPr>
        <w:t xml:space="preserve">    query_type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classify_query(query)  </w:t>
      </w:r>
      <w:r>
        <w:rPr>
          <w:rStyle w:val="CommentTok"/>
        </w:rPr>
        <w:t xml:space="preserve"># 'comparison', 'similarity', etc.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extract_parameters(query, query_type)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QueryPlan(steps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steps, use_neo4j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use_qdrant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...)</w:t>
      </w:r>
      <w:r>
        <w:br/>
      </w:r>
      <w:r>
        <w:br/>
      </w:r>
      <w:r>
        <w:rPr>
          <w:rStyle w:val="CommentTok"/>
        </w:rPr>
        <w:t xml:space="preserve"># 3. Ejecución orquestada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execute_plan(plan, neo4j_executor, qdrant_executor):</w:t>
      </w:r>
      <w:r>
        <w:br/>
      </w:r>
      <w:r>
        <w:rPr>
          <w:rStyle w:val="NormalTok"/>
        </w:rPr>
        <w:t xml:space="preserve">    neo4j_result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neo4j_executor(plan)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plan.use_neo4j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qdrant_result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qdrant_executor(plan)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plan.use_qdrant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combine_results(neo4j_result, qdrant_result)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format_results(combined, plan.query_type)</w:t>
      </w:r>
    </w:p>
    <w:bookmarkEnd w:id="39"/>
    <w:bookmarkStart w:id="40" w:name="ejecutores-específicos-por-tipo-de-query"/>
    <w:p>
      <w:pPr>
        <w:pStyle w:val="Heading3"/>
      </w:pPr>
      <w:r>
        <w:rPr>
          <w:bCs/>
          <w:b/>
        </w:rPr>
        <w:t xml:space="preserve">Ejecutores Específicos por Tipo de Query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13"/>
        <w:gridCol w:w="2147"/>
        <w:gridCol w:w="2282"/>
        <w:gridCol w:w="1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 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 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similarity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find_similar_products()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similares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price_comparison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find_cheaper_alternatives()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Alternativas económicas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compare_products()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Comparación estructurada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find_by_category()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(enriquecimiento)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Recomendaciones + contexto</w:t>
            </w:r>
          </w:p>
        </w:tc>
      </w:tr>
    </w:tbl>
    <w:bookmarkEnd w:id="40"/>
    <w:bookmarkStart w:id="41" w:name="integración-con-langchain-agent"/>
    <w:p>
      <w:pPr>
        <w:pStyle w:val="Heading3"/>
      </w:pPr>
      <w:r>
        <w:rPr>
          <w:bCs/>
          <w:b/>
        </w:rPr>
        <w:t xml:space="preserve">Integración con LangChain Agent</w:t>
      </w:r>
    </w:p>
    <w:p>
      <w:pPr>
        <w:pStyle w:val="SourceCode"/>
      </w:pPr>
      <w:r>
        <w:rPr>
          <w:rStyle w:val="CommentTok"/>
        </w:rPr>
        <w:t xml:space="preserve"># main.py - Sistema completo</w:t>
      </w:r>
      <w:r>
        <w:br/>
      </w:r>
      <w:r>
        <w:rPr>
          <w:rStyle w:val="NormalTok"/>
        </w:rPr>
        <w:t xml:space="preserve">RETRIEVAL_TOOLS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[deep_agent_tool, products_tool]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"/products_agent_search"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endpoint(req: ProductAgentRequest):</w:t>
      </w:r>
      <w:r>
        <w:br/>
      </w:r>
      <w:r>
        <w:rPr>
          <w:rStyle w:val="NormalTok"/>
        </w:rPr>
        <w:t xml:space="preserve">   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make_llm(req.provider, req.model, req.temperature)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create_tool_calling_agent(llm, RETRIEVAL_TOOLS, prompt)</w:t>
      </w:r>
      <w:r>
        <w:br/>
      </w:r>
      <w:r>
        <w:rPr>
          <w:rStyle w:val="NormalTok"/>
        </w:rPr>
        <w:t xml:space="preserve">   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AgentExecutor(agent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RETRIEVAL_TOOLS,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req.text})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ProductAgentResponse(result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]))</w:t>
      </w:r>
    </w:p>
    <w:bookmarkEnd w:id="41"/>
    <w:bookmarkStart w:id="42" w:name="sistema-de-logs-implementado"/>
    <w:p>
      <w:pPr>
        <w:pStyle w:val="Heading3"/>
      </w:pPr>
      <w:r>
        <w:rPr>
          <w:bCs/>
          <w:b/>
        </w:rPr>
        <w:t xml:space="preserve">Sistema de Logs Implementado</w:t>
      </w:r>
    </w:p>
    <w:p>
      <w:pPr>
        <w:pStyle w:val="SourceCode"/>
      </w:pPr>
      <w:r>
        <w:rPr>
          <w:rStyle w:val="VerbatimChar"/>
        </w:rPr>
        <w:t xml:space="preserve">[API] Nueva consulta recibida: 'similar a la pulsera'</w:t>
      </w:r>
      <w:r>
        <w:br/>
      </w:r>
      <w:r>
        <w:rPr>
          <w:rStyle w:val="VerbatimChar"/>
        </w:rPr>
        <w:t xml:space="preserve">[DEEP AGENT] 🔍 Evaluando consulta...</w:t>
      </w:r>
      <w:r>
        <w:br/>
      </w:r>
      <w:r>
        <w:rPr>
          <w:rStyle w:val="VerbatimChar"/>
        </w:rPr>
        <w:t xml:space="preserve">[DEEP AGENT] 🤔 ¿Activar DeepAgent? True</w:t>
      </w:r>
      <w:r>
        <w:br/>
      </w:r>
      <w:r>
        <w:rPr>
          <w:rStyle w:val="VerbatimChar"/>
        </w:rPr>
        <w:t xml:space="preserve">[DEEP AGENT] 📝 Plan creado - Tipo: similarity</w:t>
      </w:r>
      <w:r>
        <w:br/>
      </w:r>
      <w:r>
        <w:rPr>
          <w:rStyle w:val="VerbatimChar"/>
        </w:rPr>
        <w:t xml:space="preserve">[NEO4J] 🔗 Buscando productos similares...</w:t>
      </w:r>
      <w:r>
        <w:br/>
      </w:r>
      <w:r>
        <w:rPr>
          <w:rStyle w:val="VerbatimChar"/>
        </w:rPr>
        <w:t xml:space="preserve">[NEO4J] ✅ Encontrados 5 productos similares</w:t>
      </w:r>
      <w:r>
        <w:br/>
      </w:r>
      <w:r>
        <w:rPr>
          <w:rStyle w:val="VerbatimChar"/>
        </w:rPr>
        <w:t xml:space="preserve">[DEEP AGENT] 🎉 Plan ejecutado exitosamente</w:t>
      </w:r>
      <w:r>
        <w:br/>
      </w:r>
      <w:r>
        <w:rPr>
          <w:rStyle w:val="VerbatimChar"/>
        </w:rPr>
        <w:t xml:space="preserve">[API] Respuesta generada (longitud: 366 caracteres)</w:t>
      </w:r>
    </w:p>
    <w:bookmarkEnd w:id="42"/>
    <w:bookmarkEnd w:id="43"/>
    <w:bookmarkStart w:id="44" w:name="conclusión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Conclusión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enfoque híbrido Neo4j + Qdrant + DeepAgent</w:t>
      </w:r>
      <w:r>
        <w:t xml:space="preserve"> </w:t>
      </w:r>
      <w:r>
        <w:t xml:space="preserve">es una arquitectura optimizada que: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Aprovecha lo mejor de cada tecnología</w:t>
      </w:r>
      <w:r>
        <w:t xml:space="preserve">: Relaciones simbólicas (Neo4j) + búsqueda semántica (Qdrant)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DeepAgent como orquestador inteligente</w:t>
      </w:r>
      <w:r>
        <w:t xml:space="preserve">: Decide automáticamente cuándo usar cada herramienta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Escalabilidad probada</w:t>
      </w:r>
      <w:r>
        <w:t xml:space="preserve">: 435 productos, 33,588 relaciones, 9/9 tests pasando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Flexibilidad</w:t>
      </w:r>
      <w:r>
        <w:t xml:space="preserve">: Fácil agregar nuevas relaciones o atributos sin reestructurar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Rendimiento</w:t>
      </w:r>
      <w:r>
        <w:t xml:space="preserve">: Queries simples &lt;50ms, complejas &lt;500ms con trazabilidad completa</w:t>
      </w:r>
    </w:p>
    <w:p>
      <w:pPr>
        <w:pStyle w:val="FirstParagraph"/>
      </w:pPr>
      <w:r>
        <w:t xml:space="preserve">Esta implementación demuestra cómo combinar</w:t>
      </w:r>
      <w:r>
        <w:t xml:space="preserve"> </w:t>
      </w:r>
      <w:r>
        <w:rPr>
          <w:bCs/>
          <w:b/>
        </w:rPr>
        <w:t xml:space="preserve">razonamiento simbólico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búsqueda semántica</w:t>
      </w:r>
      <w:r>
        <w:t xml:space="preserve"> </w:t>
      </w:r>
      <w:r>
        <w:t xml:space="preserve">para crear un sistema de recomendación de productos robusto y eficiente.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Proyecto</w:t>
      </w:r>
      <w:r>
        <w:t xml:space="preserve">: Sistema de Agente de Productos con DeepAgent</w:t>
      </w:r>
      <w:r>
        <w:t xml:space="preserve"> </w:t>
      </w:r>
      <w:r>
        <w:rPr>
          <w:bCs/>
          <w:b/>
        </w:rPr>
        <w:t xml:space="preserve">Fecha</w:t>
      </w:r>
      <w:r>
        <w:t xml:space="preserve">: 26 de noviembre de 2025</w:t>
      </w:r>
      <w:r>
        <w:t xml:space="preserve"> </w:t>
      </w:r>
      <w:r>
        <w:rPr>
          <w:bCs/>
          <w:b/>
        </w:rPr>
        <w:t xml:space="preserve">Estado</w:t>
      </w:r>
      <w:r>
        <w:t xml:space="preserve">: ✅ Completamente funcional (9/9 tests pasan)</w:t>
      </w:r>
      <w:r>
        <w:t xml:space="preserve"> </w:t>
      </w:r>
      <w:r>
        <w:rPr>
          <w:bCs/>
          <w:b/>
        </w:rPr>
        <w:t xml:space="preserve">Arquitectura</w:t>
      </w:r>
      <w:r>
        <w:t xml:space="preserve">: Neo4j + Qdrant + DeepAgent + LangChain + FastAPI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2025-11-27T04:51:00Z</dcterms:created>
  <dcterms:modified xsi:type="dcterms:W3CDTF">2025-11-27T04:51:00Z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