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EBA3A" w14:textId="1EE4E077" w:rsidR="00DD6E82" w:rsidRPr="003F1DFC" w:rsidRDefault="003F1DFC" w:rsidP="003F1DFC">
      <w:pPr>
        <w:jc w:val="center"/>
        <w:rPr>
          <w:rFonts w:asciiTheme="majorHAnsi" w:hAnsiTheme="majorHAnsi" w:cstheme="majorHAnsi"/>
          <w:sz w:val="32"/>
          <w:szCs w:val="32"/>
          <w:lang w:val="fr-FR"/>
        </w:rPr>
      </w:pPr>
      <w:r w:rsidRPr="003F1DFC">
        <w:rPr>
          <w:rFonts w:asciiTheme="majorHAnsi" w:hAnsiTheme="majorHAnsi" w:cstheme="majorHAnsi"/>
          <w:sz w:val="32"/>
          <w:szCs w:val="32"/>
          <w:lang w:val="fr-FR"/>
        </w:rPr>
        <w:t>PROJECT PROPOSAL</w:t>
      </w:r>
    </w:p>
    <w:p w14:paraId="51F28752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sz w:val="32"/>
          <w:szCs w:val="32"/>
          <w:lang w:val="fr-FR"/>
        </w:rPr>
      </w:pPr>
    </w:p>
    <w:p w14:paraId="4B75F4D5" w14:textId="144FD432" w:rsidR="00DD6E82" w:rsidRPr="003F1DFC" w:rsidRDefault="00DD6E82" w:rsidP="003F1DFC">
      <w:pPr>
        <w:jc w:val="center"/>
        <w:rPr>
          <w:rFonts w:asciiTheme="majorHAnsi" w:hAnsiTheme="majorHAnsi" w:cstheme="majorHAnsi"/>
          <w:sz w:val="32"/>
          <w:szCs w:val="32"/>
          <w:lang w:val="fr-FR"/>
        </w:rPr>
      </w:pPr>
      <w:r w:rsidRPr="003F1DFC">
        <w:rPr>
          <w:rFonts w:asciiTheme="majorHAnsi" w:hAnsiTheme="majorHAnsi" w:cstheme="majorHAnsi"/>
          <w:sz w:val="32"/>
          <w:szCs w:val="32"/>
          <w:lang w:val="fr-FR"/>
        </w:rPr>
        <w:t>JEFFERSON LUIZ ROESLER</w:t>
      </w:r>
    </w:p>
    <w:p w14:paraId="7ED307AB" w14:textId="1E885940" w:rsidR="00DD6E82" w:rsidRPr="003F1DFC" w:rsidRDefault="00000000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  <w:lang w:val="fr-FR"/>
        </w:rPr>
      </w:pPr>
      <w:hyperlink r:id="rId5" w:history="1">
        <w:r w:rsidR="00DD6E82" w:rsidRPr="003F1DFC">
          <w:rPr>
            <w:rStyle w:val="Hyperlink"/>
            <w:rFonts w:asciiTheme="majorHAnsi" w:hAnsiTheme="majorHAnsi" w:cstheme="majorHAnsi"/>
            <w:spacing w:val="3"/>
            <w:sz w:val="32"/>
            <w:szCs w:val="32"/>
            <w:lang w:val="fr-FR"/>
          </w:rPr>
          <w:t>j_roesler219326@fanshaweonline.ca</w:t>
        </w:r>
      </w:hyperlink>
    </w:p>
    <w:p w14:paraId="4DF90CCE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  <w:lang w:val="fr-FR"/>
        </w:rPr>
      </w:pPr>
    </w:p>
    <w:p w14:paraId="4C621B56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  <w:lang w:val="fr-FR"/>
        </w:rPr>
      </w:pPr>
    </w:p>
    <w:p w14:paraId="54872F9B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  <w:lang w:val="fr-FR"/>
        </w:rPr>
      </w:pPr>
    </w:p>
    <w:p w14:paraId="10F0D7FA" w14:textId="40480AD1" w:rsidR="00DD6E82" w:rsidRPr="003F1DFC" w:rsidRDefault="003F1DFC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  <w:r w:rsidRPr="003F1DFC">
        <w:rPr>
          <w:rFonts w:asciiTheme="majorHAnsi" w:hAnsiTheme="majorHAnsi" w:cstheme="majorHAnsi"/>
          <w:color w:val="202122"/>
          <w:spacing w:val="3"/>
          <w:sz w:val="32"/>
          <w:szCs w:val="32"/>
        </w:rPr>
        <w:t>INFO -6147 – DEEP LEARNING WITH PYTORCH</w:t>
      </w:r>
    </w:p>
    <w:p w14:paraId="56C4E477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20DF0F87" w14:textId="1010E190" w:rsidR="003F1DFC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  <w:r w:rsidRPr="003F1DFC">
        <w:rPr>
          <w:rFonts w:asciiTheme="majorHAnsi" w:hAnsiTheme="majorHAnsi" w:cstheme="majorHAnsi"/>
          <w:color w:val="202122"/>
          <w:spacing w:val="3"/>
          <w:sz w:val="32"/>
          <w:szCs w:val="32"/>
        </w:rPr>
        <w:t xml:space="preserve">PROFESSOR </w:t>
      </w:r>
      <w:r w:rsidR="003F1DFC" w:rsidRPr="003F1DFC">
        <w:rPr>
          <w:rFonts w:asciiTheme="majorHAnsi" w:hAnsiTheme="majorHAnsi" w:cstheme="majorHAnsi"/>
          <w:color w:val="202122"/>
          <w:spacing w:val="3"/>
          <w:sz w:val="32"/>
          <w:szCs w:val="32"/>
        </w:rPr>
        <w:t>MOHAMMED YOUSEFHUSSIEN</w:t>
      </w:r>
    </w:p>
    <w:p w14:paraId="7B06459E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19337776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0B460FE0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7A2440A3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6F8B5456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67FC799B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2670490D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2C2F3A9E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346BD773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1BDECBD7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0BA18AEC" w14:textId="77777777" w:rsidR="00DD6E82" w:rsidRPr="003F1DFC" w:rsidRDefault="00DD6E82" w:rsidP="003F1DFC">
      <w:pPr>
        <w:jc w:val="center"/>
        <w:rPr>
          <w:rFonts w:asciiTheme="majorHAnsi" w:hAnsiTheme="majorHAnsi" w:cstheme="majorHAnsi"/>
          <w:color w:val="202122"/>
          <w:spacing w:val="3"/>
          <w:sz w:val="32"/>
          <w:szCs w:val="32"/>
        </w:rPr>
      </w:pPr>
    </w:p>
    <w:p w14:paraId="1D490417" w14:textId="2F61BC52" w:rsidR="00523E96" w:rsidRPr="003F1DFC" w:rsidRDefault="003F1DFC" w:rsidP="003F1DFC">
      <w:pPr>
        <w:jc w:val="center"/>
        <w:rPr>
          <w:rFonts w:asciiTheme="majorHAnsi" w:hAnsiTheme="majorHAnsi" w:cstheme="majorHAnsi"/>
          <w:color w:val="202122"/>
          <w:spacing w:val="3"/>
          <w:sz w:val="24"/>
          <w:szCs w:val="24"/>
        </w:rPr>
      </w:pPr>
      <w:proofErr w:type="gramStart"/>
      <w:r w:rsidRPr="003F1DFC">
        <w:rPr>
          <w:rFonts w:asciiTheme="majorHAnsi" w:hAnsiTheme="majorHAnsi" w:cstheme="majorHAnsi"/>
          <w:color w:val="202122"/>
          <w:spacing w:val="3"/>
          <w:sz w:val="24"/>
          <w:szCs w:val="24"/>
        </w:rPr>
        <w:t>JULY</w:t>
      </w:r>
      <w:r w:rsidR="00DD6E82" w:rsidRPr="003F1DFC">
        <w:rPr>
          <w:rFonts w:asciiTheme="majorHAnsi" w:hAnsiTheme="majorHAnsi" w:cstheme="majorHAnsi"/>
          <w:color w:val="202122"/>
          <w:spacing w:val="3"/>
          <w:sz w:val="24"/>
          <w:szCs w:val="24"/>
        </w:rPr>
        <w:t>,</w:t>
      </w:r>
      <w:proofErr w:type="gramEnd"/>
      <w:r w:rsidR="00DD6E82" w:rsidRPr="003F1DFC">
        <w:rPr>
          <w:rFonts w:asciiTheme="majorHAnsi" w:hAnsiTheme="majorHAnsi" w:cstheme="majorHAnsi"/>
          <w:color w:val="202122"/>
          <w:spacing w:val="3"/>
          <w:sz w:val="24"/>
          <w:szCs w:val="24"/>
        </w:rPr>
        <w:t xml:space="preserve"> 2024</w:t>
      </w:r>
    </w:p>
    <w:p w14:paraId="7F3EC932" w14:textId="77777777" w:rsidR="003F1DFC" w:rsidRPr="003F1DFC" w:rsidRDefault="003F1DFC" w:rsidP="003F1DFC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CA"/>
          <w14:ligatures w14:val="none"/>
        </w:rPr>
        <w:lastRenderedPageBreak/>
        <w:t>Project Title: Land Use and Land Cover Classification</w:t>
      </w:r>
    </w:p>
    <w:p w14:paraId="26B98099" w14:textId="77777777" w:rsidR="003F1DFC" w:rsidRPr="003F1DFC" w:rsidRDefault="003F1DFC" w:rsidP="003F1DFC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  <w:t>Project Description</w:t>
      </w:r>
    </w:p>
    <w:p w14:paraId="358723C2" w14:textId="077C9F94" w:rsidR="003F1DFC" w:rsidRPr="003F1DFC" w:rsidRDefault="003F1DFC" w:rsidP="003F1DF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This project aims to classify land use and land cover (LULC) using the </w:t>
      </w:r>
      <w:proofErr w:type="spellStart"/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EuroSAT</w:t>
      </w:r>
      <w:proofErr w:type="spellEnd"/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 dataset and a pre-trained ResNet-18 model available on </w:t>
      </w:r>
      <w:proofErr w:type="spellStart"/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torchvision</w:t>
      </w:r>
      <w:proofErr w:type="spellEnd"/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. The primary goal is to detect changes in land use over time to identify and monitor informal or illegal constructions.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The idea for the future is to transform this 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project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into integrating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 inputs from the Google Maps API to use geographical coordinates (latitude and longitude) for precise location-based analysis.</w:t>
      </w:r>
    </w:p>
    <w:p w14:paraId="1C738978" w14:textId="77777777" w:rsidR="003F1DFC" w:rsidRPr="003F1DFC" w:rsidRDefault="003F1DFC" w:rsidP="003F1DFC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  <w:t>Why is it Good?</w:t>
      </w:r>
    </w:p>
    <w:p w14:paraId="176D78B8" w14:textId="77777777" w:rsidR="003F1DFC" w:rsidRPr="003F1DFC" w:rsidRDefault="003F1DFC" w:rsidP="003F1DF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The advantages of this application for a government agency, especially one responsible for property taxes, are significant:</w:t>
      </w:r>
    </w:p>
    <w:p w14:paraId="5DBCE031" w14:textId="77777777" w:rsidR="003F1DFC" w:rsidRPr="003F1DFC" w:rsidRDefault="003F1DFC" w:rsidP="003F1D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CA"/>
          <w14:ligatures w14:val="none"/>
        </w:rPr>
        <w:t>Automated Monitoring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: The system can automatically monitor large areas for changes in land use, which is more efficient than manual inspections.</w:t>
      </w:r>
    </w:p>
    <w:p w14:paraId="31F19E3B" w14:textId="77777777" w:rsidR="003F1DFC" w:rsidRPr="003F1DFC" w:rsidRDefault="003F1DFC" w:rsidP="003F1D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CA"/>
          <w14:ligatures w14:val="none"/>
        </w:rPr>
        <w:t>Detection of Illegal Constructions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: By identifying unlicensed constructions, the system helps in maintaining up-to-date records of property developments, ensuring all taxable constructions are accounted for.</w:t>
      </w:r>
    </w:p>
    <w:p w14:paraId="1D4FFC87" w14:textId="77777777" w:rsidR="003F1DFC" w:rsidRPr="003F1DFC" w:rsidRDefault="003F1DFC" w:rsidP="003F1D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CA"/>
          <w14:ligatures w14:val="none"/>
        </w:rPr>
        <w:t>Enhanced Tax Revenue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: Accurate detection and classification of land use changes can lead to a more comprehensive and fair property tax system, potentially increasing tax revenues by including previously unrecorded structures.</w:t>
      </w:r>
    </w:p>
    <w:p w14:paraId="20977846" w14:textId="77777777" w:rsidR="003F1DFC" w:rsidRPr="003F1DFC" w:rsidRDefault="003F1DFC" w:rsidP="003F1D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CA"/>
          <w14:ligatures w14:val="none"/>
        </w:rPr>
        <w:t>Urban Planning Support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: The data generated can assist in urban planning and development, ensuring sustainable and organized growth of the city.</w:t>
      </w:r>
    </w:p>
    <w:p w14:paraId="6DEDD5DE" w14:textId="77777777" w:rsidR="003F1DFC" w:rsidRPr="003F1DFC" w:rsidRDefault="003F1DFC" w:rsidP="003F1DF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CA"/>
          <w14:ligatures w14:val="none"/>
        </w:rPr>
        <w:t>Cost-Effective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: Utilizing satellite images and machine learning reduces the need for extensive on-ground surveys, saving time and resources.</w:t>
      </w:r>
    </w:p>
    <w:p w14:paraId="58328794" w14:textId="77777777" w:rsidR="003F1DFC" w:rsidRPr="003F1DFC" w:rsidRDefault="003F1DFC" w:rsidP="003F1DFC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  <w:t>Methodology</w:t>
      </w:r>
    </w:p>
    <w:p w14:paraId="25882231" w14:textId="77777777" w:rsidR="003F1DFC" w:rsidRPr="003F1DFC" w:rsidRDefault="003F1DFC" w:rsidP="003F1DF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CA"/>
          <w14:ligatures w14:val="none"/>
        </w:rPr>
        <w:t>Data Collection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: Use the </w:t>
      </w:r>
      <w:proofErr w:type="spellStart"/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EuroSAT</w:t>
      </w:r>
      <w:proofErr w:type="spellEnd"/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 dataset for initial training and validation. Integrate Google Maps API to obtain real-time satellite images based on coordinates.</w:t>
      </w:r>
    </w:p>
    <w:p w14:paraId="72947B14" w14:textId="77777777" w:rsidR="003F1DFC" w:rsidRPr="003F1DFC" w:rsidRDefault="003F1DFC" w:rsidP="003F1DF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CA"/>
          <w14:ligatures w14:val="none"/>
        </w:rPr>
        <w:t>Model Training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: Fine-tune the pre-trained ResNet-18 model on the </w:t>
      </w:r>
      <w:proofErr w:type="spellStart"/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EuroSAT</w:t>
      </w:r>
      <w:proofErr w:type="spellEnd"/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 dataset to classify different types of land use.</w:t>
      </w:r>
    </w:p>
    <w:p w14:paraId="4542A0D5" w14:textId="77777777" w:rsidR="003F1DFC" w:rsidRPr="003F1DFC" w:rsidRDefault="003F1DFC" w:rsidP="003F1DF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CA"/>
          <w14:ligatures w14:val="none"/>
        </w:rPr>
        <w:t>Change Detection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: Implement algorithms to compare current and historical satellite images to detect changes in land use.</w:t>
      </w:r>
    </w:p>
    <w:p w14:paraId="2820DAE1" w14:textId="77777777" w:rsidR="003F1DFC" w:rsidRPr="003F1DFC" w:rsidRDefault="003F1DFC" w:rsidP="003F1DF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CA"/>
          <w14:ligatures w14:val="none"/>
        </w:rPr>
        <w:t>Database Update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: Develop a system to update the property database with detected changes, highlighting areas with potential illegal constructions.</w:t>
      </w:r>
    </w:p>
    <w:p w14:paraId="68A7E0EE" w14:textId="77777777" w:rsidR="003F1DFC" w:rsidRDefault="003F1DFC" w:rsidP="003F1DFC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</w:pPr>
    </w:p>
    <w:p w14:paraId="6C2BB359" w14:textId="77777777" w:rsidR="003F1DFC" w:rsidRDefault="003F1DFC" w:rsidP="003F1DFC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</w:pPr>
    </w:p>
    <w:p w14:paraId="0F79B8DE" w14:textId="0B6CE8CD" w:rsidR="003F1DFC" w:rsidRPr="003F1DFC" w:rsidRDefault="003F1DFC" w:rsidP="003F1DFC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  <w:lastRenderedPageBreak/>
        <w:t>Data</w:t>
      </w:r>
    </w:p>
    <w:p w14:paraId="4BB5C8EE" w14:textId="77777777" w:rsidR="003F1DFC" w:rsidRPr="003F1DFC" w:rsidRDefault="003F1DFC" w:rsidP="003F1DF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The primary dataset will be the </w:t>
      </w:r>
      <w:proofErr w:type="spellStart"/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EuroSAT</w:t>
      </w:r>
      <w:proofErr w:type="spellEnd"/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 xml:space="preserve"> dataset, which contains labeled satellite images. Additional data will be sourced from the Google Maps API, providing up-to-date satellite imagery based on specified geographical coordinates.</w:t>
      </w:r>
    </w:p>
    <w:p w14:paraId="17EA39B7" w14:textId="77777777" w:rsidR="003F1DFC" w:rsidRPr="003F1DFC" w:rsidRDefault="003F1DFC" w:rsidP="003F1DFC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CA"/>
          <w14:ligatures w14:val="none"/>
        </w:rPr>
        <w:t>Evaluation</w:t>
      </w:r>
    </w:p>
    <w:p w14:paraId="0FB4E080" w14:textId="77777777" w:rsidR="003F1DFC" w:rsidRPr="003F1DFC" w:rsidRDefault="003F1DFC" w:rsidP="003F1DF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The system performance will be evaluated through both quantitative and qualitative metrics:</w:t>
      </w:r>
    </w:p>
    <w:p w14:paraId="291538C3" w14:textId="77777777" w:rsidR="003F1DFC" w:rsidRPr="003F1DFC" w:rsidRDefault="003F1DFC" w:rsidP="003F1DF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CA"/>
          <w14:ligatures w14:val="none"/>
        </w:rPr>
        <w:t>Classification Accuracy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: Measure the accuracy of land use classification using standard metrics like precision, recall, F1-score, and overall accuracy.</w:t>
      </w:r>
    </w:p>
    <w:p w14:paraId="2E2F5567" w14:textId="77777777" w:rsidR="003F1DFC" w:rsidRPr="003F1DFC" w:rsidRDefault="003F1DFC" w:rsidP="003F1DF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CA"/>
          <w14:ligatures w14:val="none"/>
        </w:rPr>
        <w:t>Change Detection Accuracy</w:t>
      </w: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: Evaluate the system’s ability to detect changes by comparing detected changes with ground truth data where available.</w:t>
      </w:r>
    </w:p>
    <w:p w14:paraId="0B477BF6" w14:textId="77777777" w:rsidR="003F1DFC" w:rsidRPr="003F1DFC" w:rsidRDefault="003F1DFC" w:rsidP="003F1DF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</w:pPr>
      <w:r w:rsidRPr="003F1DFC">
        <w:rPr>
          <w:rFonts w:asciiTheme="majorHAnsi" w:eastAsia="Times New Roman" w:hAnsiTheme="majorHAnsi" w:cstheme="majorHAnsi"/>
          <w:kern w:val="0"/>
          <w:sz w:val="24"/>
          <w:szCs w:val="24"/>
          <w:lang w:eastAsia="en-CA"/>
          <w14:ligatures w14:val="none"/>
        </w:rPr>
        <w:t>By implementing and evaluating this system, the project aims to provide a robust tool for monitoring land use and supporting government agencies in urban management and tax collection.</w:t>
      </w:r>
    </w:p>
    <w:p w14:paraId="3C2E7FBE" w14:textId="77777777" w:rsidR="00523E96" w:rsidRPr="003F1DFC" w:rsidRDefault="00523E96" w:rsidP="003F1DFC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523E96" w:rsidRPr="003F1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F46AE"/>
    <w:multiLevelType w:val="multilevel"/>
    <w:tmpl w:val="AED8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B143E"/>
    <w:multiLevelType w:val="hybridMultilevel"/>
    <w:tmpl w:val="7F6E022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6B6A4A"/>
    <w:multiLevelType w:val="multilevel"/>
    <w:tmpl w:val="CCE4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710B1"/>
    <w:multiLevelType w:val="multilevel"/>
    <w:tmpl w:val="0D0A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472791">
    <w:abstractNumId w:val="1"/>
  </w:num>
  <w:num w:numId="2" w16cid:durableId="978801912">
    <w:abstractNumId w:val="0"/>
  </w:num>
  <w:num w:numId="3" w16cid:durableId="481118004">
    <w:abstractNumId w:val="3"/>
  </w:num>
  <w:num w:numId="4" w16cid:durableId="558394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82"/>
    <w:rsid w:val="00021A54"/>
    <w:rsid w:val="00071568"/>
    <w:rsid w:val="000764A7"/>
    <w:rsid w:val="00161859"/>
    <w:rsid w:val="001A4479"/>
    <w:rsid w:val="002A4829"/>
    <w:rsid w:val="002F67D3"/>
    <w:rsid w:val="00380F52"/>
    <w:rsid w:val="003D54DE"/>
    <w:rsid w:val="003D68BA"/>
    <w:rsid w:val="003F1DFC"/>
    <w:rsid w:val="003F5D49"/>
    <w:rsid w:val="004A5091"/>
    <w:rsid w:val="004C6E2C"/>
    <w:rsid w:val="00500D15"/>
    <w:rsid w:val="0050395A"/>
    <w:rsid w:val="0052187C"/>
    <w:rsid w:val="00523E96"/>
    <w:rsid w:val="00554CF8"/>
    <w:rsid w:val="00594C28"/>
    <w:rsid w:val="006F45D9"/>
    <w:rsid w:val="00755676"/>
    <w:rsid w:val="008E0747"/>
    <w:rsid w:val="00904EF2"/>
    <w:rsid w:val="00926281"/>
    <w:rsid w:val="00961568"/>
    <w:rsid w:val="009F069F"/>
    <w:rsid w:val="00A0268B"/>
    <w:rsid w:val="00A85947"/>
    <w:rsid w:val="00A85EC8"/>
    <w:rsid w:val="00A90D93"/>
    <w:rsid w:val="00AD250F"/>
    <w:rsid w:val="00B65A99"/>
    <w:rsid w:val="00BA6C9D"/>
    <w:rsid w:val="00CA6031"/>
    <w:rsid w:val="00D05423"/>
    <w:rsid w:val="00D2009E"/>
    <w:rsid w:val="00D668A0"/>
    <w:rsid w:val="00D92EF4"/>
    <w:rsid w:val="00DB2758"/>
    <w:rsid w:val="00DB75D5"/>
    <w:rsid w:val="00DD6E82"/>
    <w:rsid w:val="00E319C7"/>
    <w:rsid w:val="00E91DEA"/>
    <w:rsid w:val="00EF2E4D"/>
    <w:rsid w:val="00F717BB"/>
    <w:rsid w:val="00F82D28"/>
    <w:rsid w:val="00FB759D"/>
    <w:rsid w:val="00FE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35797"/>
  <w15:chartTrackingRefBased/>
  <w15:docId w15:val="{7D068CFC-2528-4212-B910-E2C61327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F1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6E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DFC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F1DFC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1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3F1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_roesler219326@fanshaweonlin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444</Words>
  <Characters>2715</Characters>
  <Application>Microsoft Office Word</Application>
  <DocSecurity>0</DocSecurity>
  <Lines>69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Roesler</dc:creator>
  <cp:keywords/>
  <dc:description/>
  <cp:lastModifiedBy>Roesler, Jefferson</cp:lastModifiedBy>
  <cp:revision>2</cp:revision>
  <dcterms:created xsi:type="dcterms:W3CDTF">2024-07-18T17:46:00Z</dcterms:created>
  <dcterms:modified xsi:type="dcterms:W3CDTF">2024-07-18T17:46:00Z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30225517075d832d22dd171d8895724757d95c3278d6e13c79dcad7e111cf457</vt:lpwstr>
  </property>
</Properties>
</file>