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51A6" w14:textId="77777777" w:rsidR="00A67AF3" w:rsidRDefault="00000000">
      <w:pPr>
        <w:spacing w:after="200"/>
      </w:pPr>
      <w:r>
        <w:rPr>
          <w:b/>
          <w:color w:val="0F172A"/>
          <w:sz w:val="30"/>
        </w:rPr>
        <w:t>Informe Técnico de Implementación y Entrega</w:t>
      </w:r>
    </w:p>
    <w:p w14:paraId="51A01490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Proyecto:</w:t>
      </w:r>
      <w:r>
        <w:t xml:space="preserve"> Plataforma Web de Apuestas de Carreras y Pasarela SnailPay</w:t>
      </w:r>
    </w:p>
    <w:p w14:paraId="0541A831" w14:textId="7D203FE6" w:rsidR="00A67AF3" w:rsidRDefault="00000000">
      <w:pPr>
        <w:pStyle w:val="Listaconvietas"/>
        <w:spacing w:after="70" w:line="312" w:lineRule="auto"/>
        <w:jc w:val="both"/>
      </w:pP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 Público:</w:t>
      </w:r>
      <w:r>
        <w:t xml:space="preserve"> </w:t>
      </w:r>
      <w:r w:rsidR="000A0FE4" w:rsidRPr="000A0FE4">
        <w:t>https://github.com/JeffersonTorres77/jefferson-8429</w:t>
      </w:r>
    </w:p>
    <w:p w14:paraId="42DE050A" w14:textId="622CF871" w:rsidR="00A67AF3" w:rsidRDefault="00000000">
      <w:pPr>
        <w:pStyle w:val="Listaconvietas"/>
        <w:spacing w:after="70" w:line="312" w:lineRule="auto"/>
        <w:jc w:val="both"/>
      </w:pPr>
      <w:proofErr w:type="spellStart"/>
      <w:r>
        <w:rPr>
          <w:b/>
        </w:rPr>
        <w:t>Despliegue</w:t>
      </w:r>
      <w:proofErr w:type="spellEnd"/>
      <w:r>
        <w:rPr>
          <w:b/>
        </w:rPr>
        <w:t xml:space="preserve"> Público:</w:t>
      </w:r>
      <w:r>
        <w:t xml:space="preserve"> </w:t>
      </w:r>
      <w:r w:rsidR="000A0FE4" w:rsidRPr="000A0FE4">
        <w:t>https://jefferson-8429-backend.vercel.app</w:t>
      </w:r>
    </w:p>
    <w:p w14:paraId="5A743509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Stack Tecnológico:</w:t>
      </w:r>
      <w:r>
        <w:t xml:space="preserve"> React, Express, TypeScript, Vite, Tailwind CSS</w:t>
      </w:r>
    </w:p>
    <w:p w14:paraId="37238365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Persistencia:</w:t>
      </w:r>
      <w:r>
        <w:t xml:space="preserve"> LocalStorage (Perfil, Sesión, Saldo)</w:t>
      </w:r>
    </w:p>
    <w:p w14:paraId="68748D76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1. Resumen del Proceso Seguido</w:t>
      </w:r>
    </w:p>
    <w:p w14:paraId="5A63C48D" w14:textId="4D0027DA" w:rsidR="00A67AF3" w:rsidRDefault="00000000">
      <w:pPr>
        <w:spacing w:after="100"/>
        <w:jc w:val="both"/>
      </w:pPr>
      <w:r>
        <w:t xml:space="preserve">El proyecto se </w:t>
      </w:r>
      <w:proofErr w:type="spellStart"/>
      <w:r>
        <w:t>desarrolló</w:t>
      </w:r>
      <w:proofErr w:type="spellEnd"/>
      <w:r>
        <w:t xml:space="preserve"> de forma modular </w:t>
      </w:r>
      <w:proofErr w:type="spellStart"/>
      <w:r>
        <w:t>cumpliendo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etapas:</w:t>
      </w:r>
    </w:p>
    <w:p w14:paraId="40784983" w14:textId="14ABE6A1" w:rsidR="00A67AF3" w:rsidRDefault="00000000">
      <w:pPr>
        <w:spacing w:after="70" w:line="312" w:lineRule="auto"/>
        <w:ind w:left="360"/>
        <w:jc w:val="both"/>
      </w:pPr>
      <w:r>
        <w:rPr>
          <w:b/>
        </w:rPr>
        <w:t>1. Arquitectura:</w:t>
      </w:r>
      <w:r>
        <w:t xml:space="preserve"> Configuración del </w:t>
      </w:r>
      <w:proofErr w:type="spellStart"/>
      <w:r>
        <w:t>monorepo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workspace</w:t>
      </w:r>
      <w:r w:rsidR="000A0FE4">
        <w:t>s</w:t>
      </w:r>
      <w:r>
        <w:t>.</w:t>
      </w:r>
    </w:p>
    <w:p w14:paraId="61A8FCD5" w14:textId="75DE8117" w:rsidR="00A67AF3" w:rsidRDefault="00000000">
      <w:pPr>
        <w:spacing w:after="70" w:line="312" w:lineRule="auto"/>
        <w:ind w:left="360"/>
        <w:jc w:val="both"/>
      </w:pPr>
      <w:r>
        <w:rPr>
          <w:b/>
        </w:rPr>
        <w:t>2. Backend:</w:t>
      </w:r>
      <w:r>
        <w:t xml:space="preserve"> </w:t>
      </w:r>
      <w:proofErr w:type="spellStart"/>
      <w:r>
        <w:t>Creación</w:t>
      </w:r>
      <w:proofErr w:type="spellEnd"/>
      <w:r>
        <w:t xml:space="preserve"> de la API REST en Express con validaciones Zod y manejo de errores.</w:t>
      </w:r>
    </w:p>
    <w:p w14:paraId="2AF853D8" w14:textId="6CFDD527" w:rsidR="00A67AF3" w:rsidRDefault="00000000">
      <w:pPr>
        <w:spacing w:after="70" w:line="312" w:lineRule="auto"/>
        <w:ind w:left="360"/>
        <w:jc w:val="both"/>
      </w:pPr>
      <w:r>
        <w:rPr>
          <w:b/>
        </w:rPr>
        <w:t>3. Frontend:</w:t>
      </w:r>
      <w:r>
        <w:t xml:space="preserve"> </w:t>
      </w:r>
      <w:proofErr w:type="spellStart"/>
      <w:r>
        <w:t>Interfaz</w:t>
      </w:r>
      <w:proofErr w:type="spellEnd"/>
      <w:r>
        <w:t xml:space="preserve"> modular con Vite y Tailwind CSS, control de sesión y persistencia local.</w:t>
      </w:r>
    </w:p>
    <w:p w14:paraId="13B53E7E" w14:textId="77777777" w:rsidR="00A67AF3" w:rsidRDefault="00000000">
      <w:pPr>
        <w:spacing w:after="70" w:line="312" w:lineRule="auto"/>
        <w:ind w:left="360"/>
        <w:jc w:val="both"/>
      </w:pPr>
      <w:r>
        <w:rPr>
          <w:b/>
        </w:rPr>
        <w:t>4. Dashboard:</w:t>
      </w:r>
      <w:r>
        <w:t xml:space="preserve"> Gráficos estadísticos (apuestas y carreras) y actualización reactiva de saldo.</w:t>
      </w:r>
    </w:p>
    <w:p w14:paraId="2B2B2404" w14:textId="77777777" w:rsidR="00A67AF3" w:rsidRDefault="00000000">
      <w:pPr>
        <w:spacing w:after="70" w:line="312" w:lineRule="auto"/>
        <w:ind w:left="360"/>
        <w:jc w:val="both"/>
      </w:pPr>
      <w:r>
        <w:rPr>
          <w:b/>
        </w:rPr>
        <w:t>5. Pruebas Automatizadas:</w:t>
      </w:r>
      <w:r>
        <w:t xml:space="preserve"> Pruebas de integración para el backend y unitarias para el frontend.</w:t>
      </w:r>
    </w:p>
    <w:p w14:paraId="311188CB" w14:textId="77777777" w:rsidR="00A67AF3" w:rsidRDefault="00000000">
      <w:pPr>
        <w:spacing w:after="70" w:line="312" w:lineRule="auto"/>
        <w:ind w:left="360"/>
        <w:jc w:val="both"/>
      </w:pPr>
      <w:r>
        <w:rPr>
          <w:b/>
        </w:rPr>
        <w:t>6. Despliegue:</w:t>
      </w:r>
      <w:r>
        <w:t xml:space="preserve"> Publicación serverless unificada en Vercel y documentación.</w:t>
      </w:r>
    </w:p>
    <w:p w14:paraId="08B99756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2. Decisiones Principales</w:t>
      </w:r>
    </w:p>
    <w:p w14:paraId="52EF6B93" w14:textId="66B5795B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Monorepo Aislado:</w:t>
      </w:r>
      <w:r>
        <w:t xml:space="preserve"> Separación entre backend y frontend con </w:t>
      </w:r>
      <w:proofErr w:type="spellStart"/>
      <w:r w:rsidR="000A0FE4">
        <w:t>codigo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45FEBC1F" w14:textId="57542B3C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Seguridad de Contraseñas:</w:t>
      </w:r>
      <w:r>
        <w:t xml:space="preserve"> Cifrado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SubtleCrypto</w:t>
      </w:r>
      <w:proofErr w:type="spellEnd"/>
      <w:r>
        <w:t xml:space="preserve"> antes de </w:t>
      </w:r>
      <w:proofErr w:type="spellStart"/>
      <w:r>
        <w:t>guardar</w:t>
      </w:r>
      <w:proofErr w:type="spellEnd"/>
      <w:r>
        <w:t xml:space="preserve"> en LocalStorage, evitando almacenar texto plano.</w:t>
      </w:r>
    </w:p>
    <w:p w14:paraId="5883C34F" w14:textId="08A0B29D" w:rsidR="00A67AF3" w:rsidRDefault="00000000">
      <w:pPr>
        <w:pStyle w:val="Listaconvietas"/>
        <w:spacing w:after="70" w:line="312" w:lineRule="auto"/>
        <w:jc w:val="both"/>
      </w:pPr>
      <w:proofErr w:type="spellStart"/>
      <w:r>
        <w:rPr>
          <w:b/>
        </w:rPr>
        <w:t>Simulación</w:t>
      </w:r>
      <w:proofErr w:type="spellEnd"/>
      <w:r w:rsidR="000A0FE4">
        <w:rPr>
          <w:b/>
        </w:rPr>
        <w:t xml:space="preserve"> </w:t>
      </w:r>
      <w:r>
        <w:rPr>
          <w:b/>
        </w:rPr>
        <w:t>de Pagos:</w:t>
      </w:r>
      <w:r>
        <w:t xml:space="preserve"> </w:t>
      </w:r>
      <w:proofErr w:type="spellStart"/>
      <w:r>
        <w:t>Validación</w:t>
      </w:r>
      <w:proofErr w:type="spellEnd"/>
      <w:r>
        <w:t xml:space="preserve"> exhaustiva de tarjetas (16 </w:t>
      </w:r>
      <w:proofErr w:type="spellStart"/>
      <w:r>
        <w:t>dígitos</w:t>
      </w:r>
      <w:proofErr w:type="spellEnd"/>
      <w:r>
        <w:t xml:space="preserve">, </w:t>
      </w:r>
      <w:proofErr w:type="spellStart"/>
      <w:r>
        <w:t>expiración</w:t>
      </w:r>
      <w:proofErr w:type="spellEnd"/>
      <w:r>
        <w:t xml:space="preserve">, CVV, </w:t>
      </w:r>
      <w:proofErr w:type="spellStart"/>
      <w:r>
        <w:t>monto</w:t>
      </w:r>
      <w:proofErr w:type="spellEnd"/>
      <w:r w:rsidR="000A0FE4">
        <w:t xml:space="preserve"> </w:t>
      </w:r>
      <w:proofErr w:type="spellStart"/>
      <w:r w:rsidR="000A0FE4">
        <w:t>positivos</w:t>
      </w:r>
      <w:proofErr w:type="spellEnd"/>
      <w:r>
        <w:t xml:space="preserve">) y </w:t>
      </w:r>
      <w:proofErr w:type="spellStart"/>
      <w:r>
        <w:t>c</w:t>
      </w:r>
      <w:r w:rsidR="000A0FE4">
        <w:t>o</w:t>
      </w:r>
      <w:r>
        <w:t>digos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(200 éxito, 400 datos inválidos, 503 error de sistema).</w:t>
      </w:r>
    </w:p>
    <w:p w14:paraId="51E88391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Tolerancia a Fallos:</w:t>
      </w:r>
      <w:r>
        <w:t xml:space="preserve"> Peticiones HTTP en frontend protegidas con timeout de 10 segundos vía AbortController.</w:t>
      </w:r>
    </w:p>
    <w:p w14:paraId="600C31A8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3. Herramientas, Librerías y Plantillas Utilizadas</w:t>
      </w:r>
    </w:p>
    <w:p w14:paraId="4ED9EE05" w14:textId="77777777" w:rsidR="00A67AF3" w:rsidRDefault="00000000">
      <w:pPr>
        <w:spacing w:after="100"/>
        <w:jc w:val="both"/>
      </w:pPr>
      <w:r>
        <w:t>No se utilizaron plantillas prediseñadas; la interfaz y componentes fueron creados a medida. Las librerías empleadas son:</w:t>
      </w:r>
    </w:p>
    <w:p w14:paraId="198D168D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Express &amp; Zod (Backend):</w:t>
      </w:r>
      <w:r>
        <w:t xml:space="preserve"> Construcción de endpoints REST y validación rigurosa de datos de entrada.</w:t>
      </w:r>
    </w:p>
    <w:p w14:paraId="54A6E5CE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React 18 &amp; Vite (Frontend):</w:t>
      </w:r>
      <w:r>
        <w:t xml:space="preserve"> Aplicación cliente SPA rápida y reactiva.</w:t>
      </w:r>
    </w:p>
    <w:p w14:paraId="21CAEDB9" w14:textId="53E59640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Tailwind CSS:</w:t>
      </w:r>
      <w:r>
        <w:t xml:space="preserve"> </w:t>
      </w:r>
      <w:proofErr w:type="spellStart"/>
      <w:r>
        <w:t>Estilos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>, diseño responsivo e iconografía.</w:t>
      </w:r>
    </w:p>
    <w:p w14:paraId="010E9C8A" w14:textId="5CDCA745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Recharts:</w:t>
      </w:r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 de Donut</w:t>
      </w:r>
      <w:r w:rsidR="000A0FE4">
        <w:t xml:space="preserve"> </w:t>
      </w:r>
      <w:r>
        <w:t>y Barras</w:t>
      </w:r>
      <w:r w:rsidR="000A0FE4">
        <w:t>.</w:t>
      </w:r>
    </w:p>
    <w:p w14:paraId="289814CE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Jest, Supertest &amp; Vitest:</w:t>
      </w:r>
      <w:r>
        <w:t xml:space="preserve"> Pruebas automatizadas de API y componentes UI.</w:t>
      </w:r>
    </w:p>
    <w:p w14:paraId="6D62DEED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Vercel:</w:t>
      </w:r>
      <w:r>
        <w:t xml:space="preserve"> Plataforma de despliegue serverless unificada.</w:t>
      </w:r>
    </w:p>
    <w:p w14:paraId="050F295E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4. Uso de Inteligencia Artificial y Validación Humana</w:t>
      </w:r>
    </w:p>
    <w:p w14:paraId="31B2AF60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Herramienta:</w:t>
      </w:r>
      <w:r>
        <w:t xml:space="preserve"> Antigravity / Gemini 3.7 como asistente en el entorno de desarrollo.</w:t>
      </w:r>
    </w:p>
    <w:p w14:paraId="2EFEC081" w14:textId="18F1FEC4" w:rsidR="00A67AF3" w:rsidRDefault="00000000">
      <w:pPr>
        <w:pStyle w:val="Listaconvietas"/>
        <w:spacing w:after="70" w:line="312" w:lineRule="auto"/>
        <w:jc w:val="both"/>
      </w:pPr>
      <w:proofErr w:type="spellStart"/>
      <w:r>
        <w:rPr>
          <w:b/>
        </w:rPr>
        <w:t>Aplicación</w:t>
      </w:r>
      <w:proofErr w:type="spellEnd"/>
      <w:r>
        <w:rPr>
          <w:b/>
        </w:rPr>
        <w:t>:</w:t>
      </w:r>
      <w:r>
        <w:t xml:space="preserve"> </w:t>
      </w:r>
      <w:proofErr w:type="spellStart"/>
      <w:r w:rsidR="000A0FE4">
        <w:t>Planificacion</w:t>
      </w:r>
      <w:proofErr w:type="spellEnd"/>
      <w:r w:rsidR="000A0FE4">
        <w:t xml:space="preserve">, </w:t>
      </w:r>
      <w:proofErr w:type="spellStart"/>
      <w:r w:rsidR="000A0FE4">
        <w:t>codificacion</w:t>
      </w:r>
      <w:proofErr w:type="spellEnd"/>
      <w:r w:rsidR="000A0FE4">
        <w:t>,</w:t>
      </w:r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prueba y soporte en la configuración de Vercel.</w:t>
      </w:r>
    </w:p>
    <w:p w14:paraId="7E2BEB67" w14:textId="42E41F30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Validación Humana:</w:t>
      </w:r>
      <w:r>
        <w:t xml:space="preserve"> Revisión línea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del </w:t>
      </w:r>
      <w:r w:rsidR="000A0FE4">
        <w:t xml:space="preserve">Código, </w:t>
      </w:r>
      <w:proofErr w:type="spellStart"/>
      <w:r w:rsidR="000A0FE4">
        <w:t>correcciones</w:t>
      </w:r>
      <w:proofErr w:type="spellEnd"/>
      <w:r w:rsidR="000A0FE4">
        <w:t xml:space="preserve"> </w:t>
      </w:r>
      <w:proofErr w:type="spellStart"/>
      <w:r w:rsidR="000A0FE4">
        <w:t>en</w:t>
      </w:r>
      <w:proofErr w:type="spellEnd"/>
      <w:r w:rsidR="000A0FE4">
        <w:t xml:space="preserve"> la </w:t>
      </w:r>
      <w:proofErr w:type="spellStart"/>
      <w:r w:rsidR="000A0FE4">
        <w:t>estructura</w:t>
      </w:r>
      <w:proofErr w:type="spellEnd"/>
      <w:r w:rsidR="000A0FE4">
        <w:t xml:space="preserve">, </w:t>
      </w:r>
      <w:proofErr w:type="spellStart"/>
      <w:r w:rsidR="000A0FE4">
        <w:t>seguridad</w:t>
      </w:r>
      <w:proofErr w:type="spellEnd"/>
      <w:r w:rsidR="000A0FE4">
        <w:t xml:space="preserve"> y </w:t>
      </w:r>
      <w:proofErr w:type="spellStart"/>
      <w:r w:rsidR="000A0FE4">
        <w:t>toma</w:t>
      </w:r>
      <w:proofErr w:type="spellEnd"/>
      <w:r w:rsidR="000A0FE4">
        <w:t xml:space="preserve"> de </w:t>
      </w:r>
      <w:proofErr w:type="spellStart"/>
      <w:r w:rsidR="000A0FE4">
        <w:t>decisiones</w:t>
      </w:r>
      <w:proofErr w:type="spellEnd"/>
      <w:r>
        <w:t xml:space="preserve">,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automatizadas y verificación manual contra los requerimientos.</w:t>
      </w:r>
    </w:p>
    <w:p w14:paraId="75F2C6C0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lastRenderedPageBreak/>
        <w:t>5. Pruebas Implementadas y Razón de su Elección</w:t>
      </w:r>
    </w:p>
    <w:p w14:paraId="7DBFA929" w14:textId="77777777" w:rsidR="00A67AF3" w:rsidRDefault="00000000">
      <w:pPr>
        <w:spacing w:after="100"/>
        <w:jc w:val="both"/>
      </w:pPr>
      <w:r>
        <w:t>Se implementaron pruebas enfocadas en los flujos críticos de la aplicación:</w:t>
      </w:r>
    </w:p>
    <w:p w14:paraId="3CC97C03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Backend - Cobro Exitoso:</w:t>
      </w:r>
      <w:r>
        <w:t xml:space="preserve"> Valida respuesta 200, código de autorización y número de referencia.</w:t>
      </w:r>
    </w:p>
    <w:p w14:paraId="18A74B25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Backend - Tarjeta Inválida / Expirada:</w:t>
      </w:r>
      <w:r>
        <w:t xml:space="preserve"> Comprueba respuesta 400 y mensaje en status_detail.</w:t>
      </w:r>
    </w:p>
    <w:p w14:paraId="64FA8BED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Backend - Error de Sistema:</w:t>
      </w:r>
      <w:r>
        <w:t xml:space="preserve"> Verifica respuesta 503 ante caídas simuladas del servicio.</w:t>
      </w:r>
    </w:p>
    <w:p w14:paraId="7AD6F9DB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Backend - Validación Zod:</w:t>
      </w:r>
      <w:r>
        <w:t xml:space="preserve"> Comprueba el rechazo de montos negativos o datos incompletos.</w:t>
      </w:r>
    </w:p>
    <w:p w14:paraId="243C42F1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Frontend - Formularios:</w:t>
      </w:r>
      <w:r>
        <w:t xml:space="preserve"> Valida campos obligatorios y coincidencia de contraseñas.</w:t>
      </w:r>
    </w:p>
    <w:p w14:paraId="36E0DF1C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Frontend - Modal SnailPay:</w:t>
      </w:r>
      <w:r>
        <w:t xml:space="preserve"> Valida la recarga exitosa y la actualización inmediata del saldo.</w:t>
      </w:r>
    </w:p>
    <w:p w14:paraId="6BDBFA8E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Frontend - Manejo de Errores:</w:t>
      </w:r>
      <w:r>
        <w:t xml:space="preserve"> Comprueba la notificación clara al usuario ante timeouts o fallos de red.</w:t>
      </w:r>
    </w:p>
    <w:p w14:paraId="7127FB11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6. Lista de Funcionalidades Terminadas</w:t>
      </w:r>
    </w:p>
    <w:p w14:paraId="25D7A128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Autenticación y Sesión:</w:t>
      </w:r>
      <w:r>
        <w:t xml:space="preserve"> Registro de usuarios, login con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cifradas</w:t>
      </w:r>
      <w:proofErr w:type="spellEnd"/>
      <w:r>
        <w:t xml:space="preserve"> (SHA-256), </w:t>
      </w:r>
      <w:proofErr w:type="spellStart"/>
      <w:r>
        <w:t>persistencia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y saldo inicial de $0 en LocalStorage, y cierre de sesión.</w:t>
      </w:r>
    </w:p>
    <w:p w14:paraId="5C4E373F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Dashboard Interactivo:</w:t>
      </w:r>
      <w:r>
        <w:t xml:space="preserve"> Visualización de saldo actual, gráfica Donut de apuestas ganadas/perdidas y gráfica de barras con las victorias de 6 caracoles durante 6 carreras.</w:t>
      </w:r>
    </w:p>
    <w:p w14:paraId="3FAA632C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Pasarela SnailPay:</w:t>
      </w:r>
      <w:r>
        <w:t xml:space="preserve"> Endpoint POST /api/snailpay/charge con cobro exitoso, errores de transacción, simulación de error de sistema y respuesta estandarizada.</w:t>
      </w:r>
    </w:p>
    <w:p w14:paraId="06AB6F6C" w14:textId="6308FAB6" w:rsidR="00A67AF3" w:rsidRDefault="00000000">
      <w:pPr>
        <w:spacing w:before="240" w:after="80"/>
      </w:pPr>
      <w:r>
        <w:rPr>
          <w:b/>
          <w:color w:val="1E3A8A"/>
          <w:sz w:val="23"/>
        </w:rPr>
        <w:t xml:space="preserve">7. Lista de </w:t>
      </w:r>
      <w:proofErr w:type="spellStart"/>
      <w:r>
        <w:rPr>
          <w:b/>
          <w:color w:val="1E3A8A"/>
          <w:sz w:val="23"/>
        </w:rPr>
        <w:t>Funcionalidades</w:t>
      </w:r>
      <w:proofErr w:type="spellEnd"/>
      <w:r>
        <w:rPr>
          <w:b/>
          <w:color w:val="1E3A8A"/>
          <w:sz w:val="23"/>
        </w:rPr>
        <w:t xml:space="preserve"> </w:t>
      </w:r>
      <w:proofErr w:type="spellStart"/>
      <w:r>
        <w:rPr>
          <w:b/>
          <w:color w:val="1E3A8A"/>
          <w:sz w:val="23"/>
        </w:rPr>
        <w:t>Incompletas</w:t>
      </w:r>
      <w:proofErr w:type="spellEnd"/>
    </w:p>
    <w:p w14:paraId="79DE2CF1" w14:textId="54BBEEDE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Simulación de Carreras:</w:t>
      </w:r>
      <w:r>
        <w:t xml:space="preserve"> Las carreras y apuestas son datos simulados para alimentar el dashboard; no se implementó un motor de apuestas </w:t>
      </w:r>
      <w:proofErr w:type="spellStart"/>
      <w:r>
        <w:t>en</w:t>
      </w:r>
      <w:proofErr w:type="spellEnd"/>
      <w:r>
        <w:t xml:space="preserve"> vivo entre </w:t>
      </w:r>
      <w:proofErr w:type="spellStart"/>
      <w:r>
        <w:t>usuarios</w:t>
      </w:r>
      <w:proofErr w:type="spellEnd"/>
      <w:r>
        <w:t>.</w:t>
      </w:r>
    </w:p>
    <w:p w14:paraId="5B6F07EB" w14:textId="2019D022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Persistencia Local:</w:t>
      </w:r>
      <w:r>
        <w:t xml:space="preserve"> Los datos residen en el navegador (LocalStorage); no hay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>.</w:t>
      </w:r>
    </w:p>
    <w:p w14:paraId="1C9EB04E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8. Tiempo Aproximado Invertido</w:t>
      </w:r>
    </w:p>
    <w:p w14:paraId="0EDE5E01" w14:textId="58AB75FC" w:rsidR="00A67AF3" w:rsidRDefault="00000000">
      <w:pPr>
        <w:spacing w:after="100"/>
        <w:jc w:val="both"/>
      </w:pPr>
      <w:r>
        <w:t xml:space="preserve">Tiempo total </w:t>
      </w:r>
      <w:proofErr w:type="spellStart"/>
      <w:r>
        <w:t>estimado</w:t>
      </w:r>
      <w:proofErr w:type="spellEnd"/>
      <w:r>
        <w:t xml:space="preserve">: </w:t>
      </w:r>
      <w:r w:rsidR="00F23DA5">
        <w:t>5</w:t>
      </w:r>
      <w:r>
        <w:t xml:space="preserve"> horas </w:t>
      </w:r>
      <w:r w:rsidR="00F23DA5">
        <w:t xml:space="preserve">con 40 </w:t>
      </w:r>
      <w:proofErr w:type="spellStart"/>
      <w:r w:rsidR="00F23DA5">
        <w:t>minutos</w:t>
      </w:r>
      <w:proofErr w:type="spellEnd"/>
      <w:r w:rsidR="00F23DA5">
        <w:t xml:space="preserve"> </w:t>
      </w:r>
      <w:r>
        <w:t xml:space="preserve">de </w:t>
      </w:r>
      <w:proofErr w:type="spellStart"/>
      <w:r>
        <w:t>desarrollo</w:t>
      </w:r>
      <w:proofErr w:type="spellEnd"/>
      <w:r>
        <w:t>.</w:t>
      </w:r>
    </w:p>
    <w:p w14:paraId="03C912A6" w14:textId="678EAF3F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 xml:space="preserve">Configuración del </w:t>
      </w:r>
      <w:proofErr w:type="spellStart"/>
      <w:r>
        <w:rPr>
          <w:b/>
        </w:rPr>
        <w:t>Monorepo</w:t>
      </w:r>
      <w:proofErr w:type="spellEnd"/>
      <w:r>
        <w:rPr>
          <w:b/>
        </w:rPr>
        <w:t xml:space="preserve"> y TypeScript:</w:t>
      </w:r>
      <w:r>
        <w:t xml:space="preserve"> </w:t>
      </w:r>
      <w:r w:rsidR="00F23DA5">
        <w:t>20</w:t>
      </w:r>
      <w:r>
        <w:t xml:space="preserve"> min.</w:t>
      </w:r>
    </w:p>
    <w:p w14:paraId="53DD2C51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Backend y Pasarela SnailPay:</w:t>
      </w:r>
      <w:r>
        <w:t xml:space="preserve"> 1.5 horas.</w:t>
      </w:r>
    </w:p>
    <w:p w14:paraId="66F9FA3D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Frontend, Componentes y Estilos:</w:t>
      </w:r>
      <w:r>
        <w:t xml:space="preserve"> 2.0 horas.</w:t>
      </w:r>
    </w:p>
    <w:p w14:paraId="1F01D5B2" w14:textId="6A666FA9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 xml:space="preserve">Gráficos y </w:t>
      </w:r>
      <w:proofErr w:type="spellStart"/>
      <w:r>
        <w:rPr>
          <w:b/>
        </w:rPr>
        <w:t>Flujo</w:t>
      </w:r>
      <w:proofErr w:type="spellEnd"/>
      <w:r>
        <w:rPr>
          <w:b/>
        </w:rPr>
        <w:t xml:space="preserve"> de Pagos:</w:t>
      </w:r>
      <w:r>
        <w:t xml:space="preserve"> </w:t>
      </w:r>
      <w:r w:rsidR="00F23DA5">
        <w:t>20</w:t>
      </w:r>
      <w:r>
        <w:t xml:space="preserve"> min.</w:t>
      </w:r>
    </w:p>
    <w:p w14:paraId="246FD7D8" w14:textId="20583492" w:rsidR="00A67AF3" w:rsidRDefault="00000000">
      <w:pPr>
        <w:pStyle w:val="Listaconvietas"/>
        <w:spacing w:after="70" w:line="312" w:lineRule="auto"/>
        <w:jc w:val="both"/>
      </w:pP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Automatizadas</w:t>
      </w:r>
      <w:proofErr w:type="spellEnd"/>
      <w:r>
        <w:rPr>
          <w:b/>
        </w:rPr>
        <w:t>:</w:t>
      </w:r>
      <w:r>
        <w:t xml:space="preserve"> 1 hora.</w:t>
      </w:r>
    </w:p>
    <w:p w14:paraId="71B84C90" w14:textId="07862651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 xml:space="preserve">Despliegue en </w:t>
      </w:r>
      <w:proofErr w:type="spellStart"/>
      <w:r>
        <w:rPr>
          <w:b/>
        </w:rPr>
        <w:t>Vercel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Documentación</w:t>
      </w:r>
      <w:proofErr w:type="spellEnd"/>
      <w:r>
        <w:rPr>
          <w:b/>
        </w:rPr>
        <w:t>:</w:t>
      </w:r>
      <w:r>
        <w:t xml:space="preserve"> </w:t>
      </w:r>
      <w:r w:rsidR="00F23DA5">
        <w:t>30</w:t>
      </w:r>
      <w:r>
        <w:t xml:space="preserve"> min.</w:t>
      </w:r>
    </w:p>
    <w:p w14:paraId="465E1B03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9. Enlace al Repositorio Público</w:t>
      </w:r>
    </w:p>
    <w:p w14:paraId="233F0EBE" w14:textId="2D6D102D" w:rsidR="00A67AF3" w:rsidRDefault="00000000">
      <w:pPr>
        <w:spacing w:after="100"/>
        <w:jc w:val="both"/>
      </w:pPr>
      <w:r>
        <w:rPr>
          <w:b/>
        </w:rPr>
        <w:t xml:space="preserve">GitHub: </w:t>
      </w:r>
      <w:r w:rsidR="00F23DA5" w:rsidRPr="00F23DA5">
        <w:t>https://github.com/JeffersonTorres77/jefferson-8429</w:t>
      </w:r>
    </w:p>
    <w:p w14:paraId="452561E5" w14:textId="77777777" w:rsidR="00A67AF3" w:rsidRDefault="00000000">
      <w:pPr>
        <w:spacing w:before="240" w:after="80"/>
      </w:pPr>
      <w:r>
        <w:rPr>
          <w:b/>
          <w:color w:val="1E3A8A"/>
          <w:sz w:val="23"/>
        </w:rPr>
        <w:t>10. Tareas Adicionales Opcionales</w:t>
      </w:r>
    </w:p>
    <w:p w14:paraId="462963FC" w14:textId="77777777" w:rsidR="00A67AF3" w:rsidRDefault="00000000">
      <w:pPr>
        <w:spacing w:before="180" w:after="60"/>
      </w:pPr>
      <w:r>
        <w:rPr>
          <w:b/>
          <w:color w:val="334155"/>
          <w:sz w:val="21"/>
        </w:rPr>
        <w:t>Adicional 1: Aplicación Desplegada en la Nube</w:t>
      </w:r>
    </w:p>
    <w:p w14:paraId="3CED9390" w14:textId="41C9CBA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URL Pública:</w:t>
      </w:r>
      <w:r>
        <w:t xml:space="preserve"> </w:t>
      </w:r>
      <w:r w:rsidR="00F23DA5" w:rsidRPr="00F23DA5">
        <w:t>https://jefferson-8429-backend.vercel.app</w:t>
      </w:r>
    </w:p>
    <w:p w14:paraId="7AC198CE" w14:textId="7A705111" w:rsidR="00A67AF3" w:rsidRDefault="00000000" w:rsidP="00F23DA5">
      <w:pPr>
        <w:pStyle w:val="Listaconvietas"/>
        <w:spacing w:after="70" w:line="312" w:lineRule="auto"/>
        <w:jc w:val="both"/>
      </w:pPr>
      <w:r>
        <w:rPr>
          <w:b/>
        </w:rPr>
        <w:t>Plataforma:</w:t>
      </w:r>
      <w:r>
        <w:t xml:space="preserve"> </w:t>
      </w:r>
      <w:proofErr w:type="spellStart"/>
      <w:r>
        <w:t>Verce</w:t>
      </w:r>
      <w:r w:rsidR="00F23DA5">
        <w:t>l</w:t>
      </w:r>
      <w:proofErr w:type="spellEnd"/>
      <w:r w:rsidR="00F23DA5">
        <w:t>.</w:t>
      </w:r>
    </w:p>
    <w:p w14:paraId="7010074D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Consideraciones:</w:t>
      </w:r>
      <w:r>
        <w:t xml:space="preserve"> Acceso público sin credenciales, disponibilidad 24/7 y almacenamiento independiente por navegador.</w:t>
      </w:r>
    </w:p>
    <w:p w14:paraId="31F51314" w14:textId="77777777" w:rsidR="00A67AF3" w:rsidRDefault="00000000">
      <w:pPr>
        <w:spacing w:before="180" w:after="60"/>
      </w:pPr>
      <w:r>
        <w:rPr>
          <w:b/>
          <w:color w:val="334155"/>
          <w:sz w:val="21"/>
        </w:rPr>
        <w:lastRenderedPageBreak/>
        <w:t>Adicional 2: Propuesta de Integración con Base de Datos</w:t>
      </w:r>
    </w:p>
    <w:p w14:paraId="21E9B4B8" w14:textId="3D2F3CD8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Tecnología:</w:t>
      </w:r>
      <w:r>
        <w:t xml:space="preserve"> PostgreSQL 16 con Prisma ORM.</w:t>
      </w:r>
    </w:p>
    <w:p w14:paraId="1DC6B124" w14:textId="57A2221B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Entidades Principales:</w:t>
      </w:r>
      <w:r>
        <w:t xml:space="preserve"> </w:t>
      </w:r>
      <w:proofErr w:type="spellStart"/>
      <w:r w:rsidR="00F23DA5">
        <w:t>usuarios</w:t>
      </w:r>
      <w:proofErr w:type="spellEnd"/>
      <w:r>
        <w:t xml:space="preserve"> (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seguras</w:t>
      </w:r>
      <w:proofErr w:type="spellEnd"/>
      <w:r>
        <w:t>), wallets (</w:t>
      </w:r>
      <w:proofErr w:type="spellStart"/>
      <w:r>
        <w:t>saldo</w:t>
      </w:r>
      <w:proofErr w:type="spellEnd"/>
      <w:r>
        <w:t xml:space="preserve">), </w:t>
      </w:r>
      <w:proofErr w:type="spellStart"/>
      <w:r w:rsidR="00F23DA5">
        <w:t>transacciones</w:t>
      </w:r>
      <w:proofErr w:type="spellEnd"/>
      <w:r>
        <w:t xml:space="preserve">, </w:t>
      </w:r>
      <w:proofErr w:type="spellStart"/>
      <w:r w:rsidR="00F23DA5">
        <w:t>competidores</w:t>
      </w:r>
      <w:proofErr w:type="spellEnd"/>
      <w:r w:rsidR="00F23DA5">
        <w:t>,</w:t>
      </w:r>
      <w:r w:rsidR="00F23DA5">
        <w:t xml:space="preserve"> </w:t>
      </w:r>
      <w:proofErr w:type="spellStart"/>
      <w:r w:rsidR="00F23DA5">
        <w:t>carreras</w:t>
      </w:r>
      <w:proofErr w:type="spellEnd"/>
      <w:r>
        <w:t xml:space="preserve">, </w:t>
      </w:r>
      <w:proofErr w:type="spellStart"/>
      <w:r w:rsidR="00F23DA5">
        <w:t>apuestas</w:t>
      </w:r>
      <w:proofErr w:type="spellEnd"/>
      <w:r>
        <w:t>.</w:t>
      </w:r>
    </w:p>
    <w:p w14:paraId="6A8671B1" w14:textId="77777777" w:rsidR="00A67AF3" w:rsidRDefault="00000000">
      <w:pPr>
        <w:pStyle w:val="Listaconvietas"/>
        <w:spacing w:after="70" w:line="312" w:lineRule="auto"/>
        <w:jc w:val="both"/>
      </w:pPr>
      <w:r>
        <w:rPr>
          <w:b/>
        </w:rPr>
        <w:t>Relaciones Clave:</w:t>
      </w:r>
      <w:r>
        <w:t xml:space="preserve"> Usuario 1:1 Billetera; Billetera 1:N Transacciones; Carrera 1:N Apuestas.</w:t>
      </w:r>
    </w:p>
    <w:p w14:paraId="05D521A8" w14:textId="3807981D" w:rsidR="00A67AF3" w:rsidRDefault="00000000" w:rsidP="00F23DA5">
      <w:pPr>
        <w:pStyle w:val="Listaconvietas"/>
        <w:spacing w:after="70" w:line="312" w:lineRule="auto"/>
        <w:jc w:val="both"/>
      </w:pPr>
      <w:r>
        <w:rPr>
          <w:b/>
        </w:rPr>
        <w:t>Adaptaciones Necesarias:</w:t>
      </w:r>
      <w:r>
        <w:t xml:space="preserve"> En Backend: autenticación JWT/Cookies </w:t>
      </w:r>
      <w:proofErr w:type="spellStart"/>
      <w:r>
        <w:t>seguras</w:t>
      </w:r>
      <w:proofErr w:type="spellEnd"/>
      <w:r>
        <w:t xml:space="preserve"> y </w:t>
      </w:r>
      <w:proofErr w:type="spellStart"/>
      <w:r>
        <w:t>transaccione</w:t>
      </w:r>
      <w:r w:rsidR="00F23DA5">
        <w:t>s</w:t>
      </w:r>
      <w:proofErr w:type="spellEnd"/>
      <w:r>
        <w:t>. En Frontend: reemplazar LocalStorage por consumo de API con React Query/SWR.</w:t>
      </w:r>
    </w:p>
    <w:sectPr w:rsidR="00A67AF3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710006">
    <w:abstractNumId w:val="8"/>
  </w:num>
  <w:num w:numId="2" w16cid:durableId="872496173">
    <w:abstractNumId w:val="6"/>
  </w:num>
  <w:num w:numId="3" w16cid:durableId="1265384254">
    <w:abstractNumId w:val="5"/>
  </w:num>
  <w:num w:numId="4" w16cid:durableId="456414984">
    <w:abstractNumId w:val="4"/>
  </w:num>
  <w:num w:numId="5" w16cid:durableId="395662902">
    <w:abstractNumId w:val="7"/>
  </w:num>
  <w:num w:numId="6" w16cid:durableId="1725719892">
    <w:abstractNumId w:val="3"/>
  </w:num>
  <w:num w:numId="7" w16cid:durableId="329404581">
    <w:abstractNumId w:val="2"/>
  </w:num>
  <w:num w:numId="8" w16cid:durableId="23337524">
    <w:abstractNumId w:val="1"/>
  </w:num>
  <w:num w:numId="9" w16cid:durableId="31988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FE4"/>
    <w:rsid w:val="000B3796"/>
    <w:rsid w:val="0015074B"/>
    <w:rsid w:val="0029639D"/>
    <w:rsid w:val="00326F90"/>
    <w:rsid w:val="00A67AF3"/>
    <w:rsid w:val="00AA1D8D"/>
    <w:rsid w:val="00B47730"/>
    <w:rsid w:val="00CB0664"/>
    <w:rsid w:val="00F23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7DDFA"/>
  <w14:defaultImageDpi w14:val="300"/>
  <w15:docId w15:val="{D3678B6F-8AC8-49E0-BFCA-F8635F95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/>
      <w:color w:val="1E293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A0F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0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819</Words>
  <Characters>4509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Jefferson Jose Torres Ugas</cp:lastModifiedBy>
  <cp:revision>2</cp:revision>
  <dcterms:created xsi:type="dcterms:W3CDTF">2013-12-23T23:15:00Z</dcterms:created>
  <dcterms:modified xsi:type="dcterms:W3CDTF">2026-09-28T12:21:00Z</dcterms:modified>
  <cp:category/>
</cp:coreProperties>
</file>