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42B" w:rsidRPr="006D1B21" w:rsidRDefault="00724C5A" w:rsidP="00840A3C">
      <w:pPr>
        <w:spacing w:after="0" w:line="360" w:lineRule="auto"/>
        <w:jc w:val="center"/>
        <w:rPr>
          <w:rFonts w:ascii="Times New Roman" w:hAnsi="Times New Roman"/>
          <w:b/>
          <w:caps/>
          <w:sz w:val="28"/>
          <w:szCs w:val="28"/>
        </w:rPr>
      </w:pPr>
      <w:r w:rsidRPr="00724C5A">
        <w:rPr>
          <w:rFonts w:ascii="Times New Roman" w:hAnsi="Times New Roman"/>
          <w:b/>
          <w:caps/>
          <w:sz w:val="28"/>
          <w:szCs w:val="28"/>
        </w:rPr>
        <w:t xml:space="preserve">Avaliação </w:t>
      </w:r>
      <w:r>
        <w:rPr>
          <w:rFonts w:ascii="Times New Roman" w:hAnsi="Times New Roman"/>
          <w:b/>
          <w:caps/>
          <w:sz w:val="28"/>
          <w:szCs w:val="28"/>
        </w:rPr>
        <w:t xml:space="preserve">DOS </w:t>
      </w:r>
      <w:r w:rsidRPr="00724C5A">
        <w:rPr>
          <w:rFonts w:ascii="Times New Roman" w:hAnsi="Times New Roman"/>
          <w:b/>
          <w:caps/>
          <w:sz w:val="28"/>
          <w:szCs w:val="28"/>
        </w:rPr>
        <w:t>IMPACTOS E DESAFIOS TECNOLÓGICOS</w:t>
      </w:r>
      <w:r>
        <w:rPr>
          <w:rFonts w:ascii="Times New Roman" w:hAnsi="Times New Roman"/>
          <w:b/>
          <w:caps/>
          <w:sz w:val="28"/>
          <w:szCs w:val="28"/>
        </w:rPr>
        <w:t xml:space="preserve"> da </w:t>
      </w:r>
      <w:r w:rsidRPr="00724C5A">
        <w:rPr>
          <w:rFonts w:ascii="Times New Roman" w:hAnsi="Times New Roman"/>
          <w:b/>
          <w:caps/>
          <w:sz w:val="28"/>
          <w:szCs w:val="28"/>
        </w:rPr>
        <w:t>Arquitetura de Software Aplicada às Operações Policiais</w:t>
      </w:r>
      <w:r w:rsidR="004443A6" w:rsidRPr="006D1B21">
        <w:rPr>
          <w:rFonts w:ascii="Times New Roman" w:hAnsi="Times New Roman"/>
          <w:b/>
          <w:caps/>
          <w:sz w:val="28"/>
          <w:szCs w:val="28"/>
        </w:rPr>
        <w:t xml:space="preserve"> </w:t>
      </w:r>
    </w:p>
    <w:p w:rsidR="0093327C" w:rsidRDefault="0093327C" w:rsidP="00840A3C">
      <w:pPr>
        <w:spacing w:after="0" w:line="360" w:lineRule="auto"/>
        <w:jc w:val="center"/>
        <w:rPr>
          <w:rFonts w:ascii="Times New Roman" w:hAnsi="Times New Roman"/>
          <w:caps/>
          <w:sz w:val="28"/>
          <w:szCs w:val="28"/>
        </w:rPr>
      </w:pPr>
    </w:p>
    <w:p w:rsidR="0093327C" w:rsidRDefault="0093327C" w:rsidP="0093327C">
      <w:pPr>
        <w:spacing w:after="0" w:line="360" w:lineRule="auto"/>
        <w:jc w:val="right"/>
        <w:rPr>
          <w:rFonts w:ascii="Times New Roman" w:hAnsi="Times New Roman"/>
          <w:sz w:val="24"/>
          <w:szCs w:val="28"/>
        </w:rPr>
      </w:pPr>
      <w:r w:rsidRPr="007109E1">
        <w:rPr>
          <w:rFonts w:ascii="Times New Roman" w:hAnsi="Times New Roman"/>
          <w:sz w:val="24"/>
          <w:szCs w:val="28"/>
          <w:highlight w:val="yellow"/>
        </w:rPr>
        <w:t>Nome do Autor</w:t>
      </w:r>
      <w:r w:rsidR="002E1AD8" w:rsidRPr="007109E1">
        <w:rPr>
          <w:rStyle w:val="Refdenotaderodap"/>
          <w:rFonts w:ascii="Times New Roman" w:hAnsi="Times New Roman"/>
          <w:sz w:val="24"/>
          <w:szCs w:val="28"/>
          <w:highlight w:val="yellow"/>
        </w:rPr>
        <w:footnoteReference w:id="1"/>
      </w:r>
    </w:p>
    <w:p w:rsidR="008140DE" w:rsidRDefault="008140DE" w:rsidP="00440E99">
      <w:pPr>
        <w:spacing w:after="0" w:line="240" w:lineRule="auto"/>
        <w:jc w:val="center"/>
        <w:rPr>
          <w:rFonts w:ascii="Times New Roman" w:hAnsi="Times New Roman"/>
          <w:sz w:val="24"/>
          <w:szCs w:val="28"/>
        </w:rPr>
      </w:pPr>
    </w:p>
    <w:p w:rsidR="00F27E3B" w:rsidRPr="000C3133" w:rsidRDefault="00A17089" w:rsidP="00CE1A57">
      <w:pPr>
        <w:spacing w:after="0" w:line="240" w:lineRule="auto"/>
        <w:jc w:val="both"/>
        <w:rPr>
          <w:rFonts w:ascii="Times New Roman" w:hAnsi="Times New Roman"/>
          <w:b/>
          <w:caps/>
          <w:sz w:val="28"/>
          <w:szCs w:val="28"/>
        </w:rPr>
      </w:pPr>
      <w:r w:rsidRPr="000C3133">
        <w:rPr>
          <w:rFonts w:ascii="Times New Roman" w:hAnsi="Times New Roman"/>
          <w:b/>
          <w:caps/>
          <w:sz w:val="28"/>
          <w:szCs w:val="28"/>
        </w:rPr>
        <w:t>Resumo</w:t>
      </w:r>
      <w:r w:rsidR="00F81EE5" w:rsidRPr="000C3133">
        <w:rPr>
          <w:rFonts w:ascii="Times New Roman" w:hAnsi="Times New Roman"/>
          <w:b/>
          <w:caps/>
          <w:sz w:val="28"/>
          <w:szCs w:val="28"/>
        </w:rPr>
        <w:t xml:space="preserve">: </w:t>
      </w:r>
      <w:r w:rsidR="000C3133" w:rsidRPr="000C3133">
        <w:rPr>
          <w:rFonts w:ascii="Times New Roman" w:hAnsi="Times New Roman"/>
          <w:sz w:val="24"/>
          <w:szCs w:val="28"/>
        </w:rPr>
        <w:t xml:space="preserve">A pesquisa aborda os impactos e desafios tecnológicos da arquitetura de software aplicada às operações policiais. O objetivo foi analisar como fatores como segurança da informação, integração de sistemas heterogêneos, escalabilidade e uso de inteligência artificial influenciam o desempenho das plataformas tecnológicas utilizadas pelas forças de segurança. A metodologia utilizada foi uma revisão bibliográfica sistemática, baseada em fontes indexadas em bases como IEEE </w:t>
      </w:r>
      <w:proofErr w:type="spellStart"/>
      <w:r w:rsidR="000C3133" w:rsidRPr="000C3133">
        <w:rPr>
          <w:rFonts w:ascii="Times New Roman" w:hAnsi="Times New Roman"/>
          <w:sz w:val="24"/>
          <w:szCs w:val="28"/>
        </w:rPr>
        <w:t>Xplore</w:t>
      </w:r>
      <w:proofErr w:type="spellEnd"/>
      <w:r w:rsidR="000C3133" w:rsidRPr="000C3133">
        <w:rPr>
          <w:rFonts w:ascii="Times New Roman" w:hAnsi="Times New Roman"/>
          <w:sz w:val="24"/>
          <w:szCs w:val="28"/>
        </w:rPr>
        <w:t xml:space="preserve">, </w:t>
      </w:r>
      <w:proofErr w:type="spellStart"/>
      <w:r w:rsidR="000C3133" w:rsidRPr="000C3133">
        <w:rPr>
          <w:rFonts w:ascii="Times New Roman" w:hAnsi="Times New Roman"/>
          <w:sz w:val="24"/>
          <w:szCs w:val="28"/>
        </w:rPr>
        <w:t>Scopus</w:t>
      </w:r>
      <w:proofErr w:type="spellEnd"/>
      <w:r w:rsidR="000C3133" w:rsidRPr="000C3133">
        <w:rPr>
          <w:rFonts w:ascii="Times New Roman" w:hAnsi="Times New Roman"/>
          <w:sz w:val="24"/>
          <w:szCs w:val="28"/>
        </w:rPr>
        <w:t xml:space="preserve"> e Web </w:t>
      </w:r>
      <w:proofErr w:type="spellStart"/>
      <w:r w:rsidR="000C3133" w:rsidRPr="000C3133">
        <w:rPr>
          <w:rFonts w:ascii="Times New Roman" w:hAnsi="Times New Roman"/>
          <w:sz w:val="24"/>
          <w:szCs w:val="28"/>
        </w:rPr>
        <w:t>of</w:t>
      </w:r>
      <w:proofErr w:type="spellEnd"/>
      <w:r w:rsidR="000C3133" w:rsidRPr="000C3133">
        <w:rPr>
          <w:rFonts w:ascii="Times New Roman" w:hAnsi="Times New Roman"/>
          <w:sz w:val="24"/>
          <w:szCs w:val="28"/>
        </w:rPr>
        <w:t xml:space="preserve"> Science, com foco em estudos que abordam as tecnologias emergentes e os desafios regulatórios. Os principais resultados indicam que a segurança cibernética, a interoperabilidade entre sistemas distintos e a necessidade de escalabilidade são desafios críticos. Além disso, a inteligência artificial foi identificada como um recurso promissor para otimizar a análise de dados e a tomada de decisões. Conclui-se que, embora a adoção de arquiteturas tecnológicas avançadas possa melhorar significativamente a eficácia das operações policiais, é essencial garantir a segurança dos dados e respeitar os limites éticos e legais, preservando os direitos individuais e a privacidade.</w:t>
      </w:r>
    </w:p>
    <w:p w:rsidR="00D870AD" w:rsidRPr="000C3133" w:rsidRDefault="00D870AD" w:rsidP="00440E99">
      <w:pPr>
        <w:spacing w:after="0" w:line="240" w:lineRule="auto"/>
        <w:jc w:val="both"/>
        <w:rPr>
          <w:rFonts w:ascii="Times New Roman" w:hAnsi="Times New Roman"/>
          <w:sz w:val="20"/>
          <w:szCs w:val="28"/>
        </w:rPr>
      </w:pPr>
    </w:p>
    <w:p w:rsidR="00187ABE" w:rsidRPr="0039116C" w:rsidRDefault="00187ABE" w:rsidP="00440E99">
      <w:pPr>
        <w:spacing w:after="0" w:line="240" w:lineRule="auto"/>
        <w:jc w:val="both"/>
        <w:rPr>
          <w:rFonts w:ascii="Times New Roman" w:hAnsi="Times New Roman"/>
          <w:sz w:val="24"/>
          <w:szCs w:val="28"/>
        </w:rPr>
      </w:pPr>
      <w:r w:rsidRPr="000C3133">
        <w:rPr>
          <w:rFonts w:ascii="Times New Roman" w:hAnsi="Times New Roman"/>
          <w:b/>
          <w:sz w:val="24"/>
          <w:szCs w:val="28"/>
        </w:rPr>
        <w:t xml:space="preserve">Palavras-chave: </w:t>
      </w:r>
      <w:r w:rsidR="0012249A" w:rsidRPr="000C3133">
        <w:rPr>
          <w:rFonts w:ascii="Times New Roman" w:hAnsi="Times New Roman"/>
          <w:sz w:val="24"/>
          <w:szCs w:val="28"/>
        </w:rPr>
        <w:t>Tecnologia</w:t>
      </w:r>
      <w:r w:rsidR="0039116C" w:rsidRPr="000C3133">
        <w:rPr>
          <w:rFonts w:ascii="Times New Roman" w:hAnsi="Times New Roman"/>
          <w:sz w:val="24"/>
          <w:szCs w:val="28"/>
        </w:rPr>
        <w:t xml:space="preserve">. </w:t>
      </w:r>
      <w:r w:rsidR="0012249A" w:rsidRPr="000C3133">
        <w:rPr>
          <w:rFonts w:ascii="Times New Roman" w:hAnsi="Times New Roman"/>
          <w:sz w:val="24"/>
          <w:szCs w:val="28"/>
        </w:rPr>
        <w:t>Polícia</w:t>
      </w:r>
      <w:r w:rsidR="009A4EF5" w:rsidRPr="000C3133">
        <w:rPr>
          <w:rFonts w:ascii="Times New Roman" w:hAnsi="Times New Roman"/>
          <w:sz w:val="24"/>
          <w:szCs w:val="28"/>
        </w:rPr>
        <w:t xml:space="preserve">. </w:t>
      </w:r>
      <w:r w:rsidR="0012249A" w:rsidRPr="000C3133">
        <w:rPr>
          <w:rFonts w:ascii="Times New Roman" w:hAnsi="Times New Roman"/>
          <w:sz w:val="24"/>
          <w:szCs w:val="28"/>
        </w:rPr>
        <w:t>Arquitetura de Software.</w:t>
      </w:r>
      <w:r w:rsidR="009A4EF5" w:rsidRPr="009A4EF5">
        <w:rPr>
          <w:rFonts w:ascii="Times New Roman" w:hAnsi="Times New Roman"/>
          <w:sz w:val="24"/>
          <w:szCs w:val="28"/>
        </w:rPr>
        <w:t xml:space="preserve"> </w:t>
      </w:r>
    </w:p>
    <w:p w:rsidR="00A06A95" w:rsidRPr="0039116C" w:rsidRDefault="00A06A95" w:rsidP="00B86F96">
      <w:pPr>
        <w:spacing w:after="0" w:line="360" w:lineRule="auto"/>
        <w:jc w:val="both"/>
        <w:rPr>
          <w:rFonts w:ascii="Times New Roman" w:hAnsi="Times New Roman"/>
          <w:sz w:val="24"/>
          <w:szCs w:val="28"/>
        </w:rPr>
      </w:pPr>
    </w:p>
    <w:p w:rsidR="00D870AD" w:rsidRPr="00B86F96" w:rsidRDefault="00D870AD" w:rsidP="00B86F96">
      <w:pPr>
        <w:pStyle w:val="PargrafodaLista"/>
        <w:numPr>
          <w:ilvl w:val="0"/>
          <w:numId w:val="1"/>
        </w:numPr>
        <w:spacing w:after="0" w:line="360" w:lineRule="auto"/>
        <w:ind w:left="360"/>
        <w:jc w:val="both"/>
        <w:rPr>
          <w:rFonts w:ascii="Times New Roman" w:hAnsi="Times New Roman"/>
          <w:b/>
          <w:sz w:val="28"/>
          <w:szCs w:val="28"/>
        </w:rPr>
      </w:pPr>
      <w:r w:rsidRPr="0075601E">
        <w:rPr>
          <w:rFonts w:ascii="Times New Roman" w:hAnsi="Times New Roman"/>
          <w:b/>
          <w:sz w:val="28"/>
          <w:szCs w:val="28"/>
        </w:rPr>
        <w:t>INTRODUÇÃO</w:t>
      </w:r>
    </w:p>
    <w:p w:rsidR="008B2A96" w:rsidRDefault="008B2A96" w:rsidP="002C519A">
      <w:pPr>
        <w:spacing w:after="0" w:line="360" w:lineRule="auto"/>
        <w:ind w:firstLine="1134"/>
        <w:jc w:val="both"/>
        <w:rPr>
          <w:rFonts w:ascii="Times New Roman" w:hAnsi="Times New Roman"/>
          <w:sz w:val="24"/>
          <w:szCs w:val="28"/>
        </w:rPr>
      </w:pPr>
    </w:p>
    <w:p w:rsidR="0013717B" w:rsidRDefault="0013717B" w:rsidP="0013717B">
      <w:pPr>
        <w:spacing w:after="0" w:line="360" w:lineRule="auto"/>
        <w:ind w:firstLine="1134"/>
        <w:jc w:val="both"/>
        <w:rPr>
          <w:rFonts w:ascii="Times New Roman" w:hAnsi="Times New Roman"/>
          <w:sz w:val="24"/>
          <w:szCs w:val="28"/>
        </w:rPr>
      </w:pPr>
      <w:r w:rsidRPr="0013717B">
        <w:rPr>
          <w:rFonts w:ascii="Times New Roman" w:hAnsi="Times New Roman"/>
          <w:sz w:val="24"/>
          <w:szCs w:val="28"/>
        </w:rPr>
        <w:t xml:space="preserve">A arquitetura de software aplicada às operações policiais enfrenta uma série de desafios e impactos tecnológicos que influenciam diretamente sua eficácia, segurança e flexibilidade. Com o avanço da digitalização e a crescente adoção de tecnologias avançadas, a necessidade de construir sistemas robustos e ágeis tornou-se imperativa. Um dos principais desafios reside na segurança da </w:t>
      </w:r>
      <w:r>
        <w:rPr>
          <w:rFonts w:ascii="Times New Roman" w:hAnsi="Times New Roman"/>
          <w:sz w:val="24"/>
          <w:szCs w:val="28"/>
        </w:rPr>
        <w:t>informação e proteção de dados.</w:t>
      </w:r>
    </w:p>
    <w:p w:rsidR="0013717B" w:rsidRPr="0013717B" w:rsidRDefault="0013717B" w:rsidP="0013717B">
      <w:pPr>
        <w:spacing w:after="0" w:line="360" w:lineRule="auto"/>
        <w:ind w:firstLine="1134"/>
        <w:jc w:val="both"/>
        <w:rPr>
          <w:rFonts w:ascii="Times New Roman" w:hAnsi="Times New Roman"/>
          <w:sz w:val="24"/>
          <w:szCs w:val="28"/>
        </w:rPr>
      </w:pPr>
      <w:r w:rsidRPr="0013717B">
        <w:rPr>
          <w:rFonts w:ascii="Times New Roman" w:hAnsi="Times New Roman"/>
          <w:sz w:val="24"/>
          <w:szCs w:val="28"/>
        </w:rPr>
        <w:t xml:space="preserve">Dado que as operações policiais lidam com informações sensíveis, como dados pessoais, registros criminais e detalhes de operações sigilosas, é essencial que a arquitetura de software garanta a integridade e confidencialidade desses dados. Tecnologias como criptografia, autenticação </w:t>
      </w:r>
      <w:proofErr w:type="spellStart"/>
      <w:r w:rsidRPr="0013717B">
        <w:rPr>
          <w:rFonts w:ascii="Times New Roman" w:hAnsi="Times New Roman"/>
          <w:sz w:val="24"/>
          <w:szCs w:val="28"/>
        </w:rPr>
        <w:t>multifator</w:t>
      </w:r>
      <w:proofErr w:type="spellEnd"/>
      <w:r w:rsidRPr="0013717B">
        <w:rPr>
          <w:rFonts w:ascii="Times New Roman" w:hAnsi="Times New Roman"/>
          <w:sz w:val="24"/>
          <w:szCs w:val="28"/>
        </w:rPr>
        <w:t xml:space="preserve"> e controle de acesso baseado em funções desempenham um papel fundamental na mitigação de riscos, especialmente no que se refere a vazamentos e ataques cibernéticos. </w:t>
      </w:r>
    </w:p>
    <w:p w:rsidR="00312C3F" w:rsidRDefault="0013717B" w:rsidP="0013717B">
      <w:pPr>
        <w:spacing w:after="0" w:line="360" w:lineRule="auto"/>
        <w:ind w:firstLine="1134"/>
        <w:jc w:val="both"/>
        <w:rPr>
          <w:rFonts w:ascii="Times New Roman" w:hAnsi="Times New Roman"/>
          <w:sz w:val="24"/>
          <w:szCs w:val="28"/>
        </w:rPr>
      </w:pPr>
      <w:r w:rsidRPr="0013717B">
        <w:rPr>
          <w:rFonts w:ascii="Times New Roman" w:hAnsi="Times New Roman"/>
          <w:sz w:val="24"/>
          <w:szCs w:val="28"/>
        </w:rPr>
        <w:lastRenderedPageBreak/>
        <w:t xml:space="preserve">Outro aspecto crucial está na integração de sistemas heterogêneos, visto que as operações policiais envolvem a utilização de diferentes tecnologias, como bancos de dados criminais, sistemas de monitoramento por câmeras, sensores </w:t>
      </w:r>
      <w:proofErr w:type="spellStart"/>
      <w:r w:rsidRPr="0013717B">
        <w:rPr>
          <w:rFonts w:ascii="Times New Roman" w:hAnsi="Times New Roman"/>
          <w:sz w:val="24"/>
          <w:szCs w:val="28"/>
        </w:rPr>
        <w:t>IoT</w:t>
      </w:r>
      <w:proofErr w:type="spellEnd"/>
      <w:r w:rsidRPr="0013717B">
        <w:rPr>
          <w:rFonts w:ascii="Times New Roman" w:hAnsi="Times New Roman"/>
          <w:sz w:val="24"/>
          <w:szCs w:val="28"/>
        </w:rPr>
        <w:t xml:space="preserve"> e redes de comunicação. A arquitetura de software precisa ser capaz de integrar esses sistemas de maneira eficiente, garantindo interoperabilidade e comunicação fluida entre plataformas distintas.</w:t>
      </w:r>
    </w:p>
    <w:p w:rsidR="00DC218F" w:rsidRDefault="00DC218F" w:rsidP="0013717B">
      <w:pPr>
        <w:spacing w:after="0" w:line="360" w:lineRule="auto"/>
        <w:ind w:firstLine="1134"/>
        <w:jc w:val="both"/>
        <w:rPr>
          <w:rFonts w:ascii="Times New Roman" w:hAnsi="Times New Roman"/>
          <w:sz w:val="24"/>
          <w:szCs w:val="28"/>
        </w:rPr>
      </w:pPr>
      <w:r>
        <w:rPr>
          <w:rFonts w:ascii="Times New Roman" w:hAnsi="Times New Roman"/>
          <w:sz w:val="24"/>
          <w:szCs w:val="28"/>
        </w:rPr>
        <w:t>Dessa forma, o</w:t>
      </w:r>
      <w:r w:rsidRPr="00DC218F">
        <w:rPr>
          <w:rFonts w:ascii="Times New Roman" w:hAnsi="Times New Roman"/>
          <w:sz w:val="24"/>
          <w:szCs w:val="28"/>
        </w:rPr>
        <w:t xml:space="preserve"> objetivo desta pesquisa é analisar os impactos e desafios tecnológicos que influenciam o desenvolvimento e a implementação de arquiteturas de software aplicadas às operações policiais. A investigação visa identificar como fatores como a segurança da informação, a integração de sistemas heterogêneos, a escalabilidade, o uso de inteligência artificial, impactam diretamente o desempenho e a eficácia das plataformas tecnológicas utilizadas pelas forças de segurança. </w:t>
      </w:r>
    </w:p>
    <w:p w:rsidR="00595ACA" w:rsidRDefault="00B713D7" w:rsidP="00EF3C15">
      <w:pPr>
        <w:spacing w:after="0" w:line="360" w:lineRule="auto"/>
        <w:ind w:firstLine="1134"/>
        <w:jc w:val="both"/>
        <w:rPr>
          <w:rFonts w:ascii="Times New Roman" w:hAnsi="Times New Roman"/>
          <w:sz w:val="24"/>
          <w:szCs w:val="28"/>
        </w:rPr>
      </w:pPr>
      <w:r w:rsidRPr="00B713D7">
        <w:rPr>
          <w:rFonts w:ascii="Times New Roman" w:hAnsi="Times New Roman"/>
          <w:sz w:val="24"/>
          <w:szCs w:val="28"/>
        </w:rPr>
        <w:t xml:space="preserve">A metodologia adotada nesta pesquisa consistirá em uma revisão bibliográfica sistemática, abrangendo a análise de literatura acadêmica, artigos técnicos, publicações governamentais e relatórios de organizações especializadas em tecnologia e segurança pública. A pesquisa será estruturada em torno de fontes indexadas em bases de dados como IEEE </w:t>
      </w:r>
      <w:proofErr w:type="spellStart"/>
      <w:r w:rsidRPr="00B713D7">
        <w:rPr>
          <w:rFonts w:ascii="Times New Roman" w:hAnsi="Times New Roman"/>
          <w:sz w:val="24"/>
          <w:szCs w:val="28"/>
        </w:rPr>
        <w:t>Xplore</w:t>
      </w:r>
      <w:proofErr w:type="spellEnd"/>
      <w:r w:rsidRPr="00B713D7">
        <w:rPr>
          <w:rFonts w:ascii="Times New Roman" w:hAnsi="Times New Roman"/>
          <w:sz w:val="24"/>
          <w:szCs w:val="28"/>
        </w:rPr>
        <w:t xml:space="preserve">, </w:t>
      </w:r>
      <w:proofErr w:type="spellStart"/>
      <w:r w:rsidRPr="00B713D7">
        <w:rPr>
          <w:rFonts w:ascii="Times New Roman" w:hAnsi="Times New Roman"/>
          <w:sz w:val="24"/>
          <w:szCs w:val="28"/>
        </w:rPr>
        <w:t>Scopus</w:t>
      </w:r>
      <w:proofErr w:type="spellEnd"/>
      <w:r w:rsidRPr="00B713D7">
        <w:rPr>
          <w:rFonts w:ascii="Times New Roman" w:hAnsi="Times New Roman"/>
          <w:sz w:val="24"/>
          <w:szCs w:val="28"/>
        </w:rPr>
        <w:t xml:space="preserve">, Web </w:t>
      </w:r>
      <w:proofErr w:type="spellStart"/>
      <w:r w:rsidRPr="00B713D7">
        <w:rPr>
          <w:rFonts w:ascii="Times New Roman" w:hAnsi="Times New Roman"/>
          <w:sz w:val="24"/>
          <w:szCs w:val="28"/>
        </w:rPr>
        <w:t>of</w:t>
      </w:r>
      <w:proofErr w:type="spellEnd"/>
      <w:r w:rsidRPr="00B713D7">
        <w:rPr>
          <w:rFonts w:ascii="Times New Roman" w:hAnsi="Times New Roman"/>
          <w:sz w:val="24"/>
          <w:szCs w:val="28"/>
        </w:rPr>
        <w:t xml:space="preserve"> Science e Google Scholar, priorizando estudos que abordem as tecnologias emergentes, a segurança da informação, a integração de sistemas, a inteligência artificial e os desafios regulatórios em operações policiais. Critérios de inclusão envolverão publicações dos últimos dez anos que tratem da arquitetura de software aplicada ao contexto de operações policiais, enquanto os critérios de exclusão limitarão estudos fora do escopo tecnológico ou que não apresentem relevância direta ao tema. A análise dos dados será conduzida de maneira qualitativa, com a categorização dos principais impactos e desafios identificados na literatura, a fim de sintetizar o estado da arte e identificar lacunas que possam orientar futuras investigações.</w:t>
      </w:r>
    </w:p>
    <w:p w:rsidR="00456AF1" w:rsidRDefault="00456AF1" w:rsidP="003D2A7F">
      <w:pPr>
        <w:spacing w:after="0" w:line="360" w:lineRule="auto"/>
        <w:ind w:firstLine="709"/>
        <w:jc w:val="both"/>
        <w:rPr>
          <w:rFonts w:ascii="Times New Roman" w:hAnsi="Times New Roman"/>
          <w:sz w:val="24"/>
          <w:szCs w:val="28"/>
        </w:rPr>
      </w:pPr>
    </w:p>
    <w:p w:rsidR="008934DB" w:rsidRDefault="008934DB" w:rsidP="00164DB3">
      <w:pPr>
        <w:pStyle w:val="PargrafodaLista"/>
        <w:numPr>
          <w:ilvl w:val="0"/>
          <w:numId w:val="1"/>
        </w:numPr>
        <w:spacing w:after="0" w:line="360" w:lineRule="auto"/>
        <w:ind w:left="360"/>
        <w:jc w:val="both"/>
        <w:rPr>
          <w:rFonts w:ascii="Times New Roman" w:hAnsi="Times New Roman"/>
          <w:b/>
          <w:sz w:val="28"/>
          <w:szCs w:val="28"/>
        </w:rPr>
      </w:pPr>
      <w:r>
        <w:rPr>
          <w:rFonts w:ascii="Times New Roman" w:hAnsi="Times New Roman"/>
          <w:b/>
          <w:sz w:val="28"/>
          <w:szCs w:val="28"/>
        </w:rPr>
        <w:t>DESENVOLVIMENTO</w:t>
      </w:r>
    </w:p>
    <w:p w:rsidR="008934DB" w:rsidRPr="00774CD0" w:rsidRDefault="008934DB" w:rsidP="008934DB">
      <w:pPr>
        <w:spacing w:after="0" w:line="360" w:lineRule="auto"/>
        <w:jc w:val="both"/>
        <w:rPr>
          <w:rFonts w:ascii="Times New Roman" w:hAnsi="Times New Roman"/>
          <w:b/>
          <w:sz w:val="24"/>
          <w:szCs w:val="28"/>
        </w:rPr>
      </w:pPr>
    </w:p>
    <w:p w:rsidR="00367431" w:rsidRPr="00967BF7" w:rsidRDefault="00A95397" w:rsidP="008934DB">
      <w:pPr>
        <w:pStyle w:val="PargrafodaLista"/>
        <w:numPr>
          <w:ilvl w:val="1"/>
          <w:numId w:val="1"/>
        </w:numPr>
        <w:spacing w:after="0" w:line="360" w:lineRule="auto"/>
        <w:ind w:left="360"/>
        <w:jc w:val="both"/>
        <w:rPr>
          <w:rFonts w:ascii="Times New Roman" w:hAnsi="Times New Roman"/>
          <w:b/>
          <w:sz w:val="24"/>
          <w:szCs w:val="24"/>
        </w:rPr>
      </w:pPr>
      <w:r>
        <w:rPr>
          <w:rFonts w:ascii="Times New Roman" w:hAnsi="Times New Roman"/>
          <w:b/>
          <w:sz w:val="24"/>
          <w:szCs w:val="24"/>
        </w:rPr>
        <w:t>Segurança da informação em plataformas policiais</w:t>
      </w:r>
    </w:p>
    <w:p w:rsidR="00B97789" w:rsidRDefault="00B97789" w:rsidP="00DC6031">
      <w:pPr>
        <w:spacing w:after="0" w:line="360" w:lineRule="auto"/>
        <w:ind w:firstLine="1134"/>
        <w:jc w:val="both"/>
        <w:rPr>
          <w:rFonts w:ascii="Times New Roman" w:hAnsi="Times New Roman"/>
          <w:sz w:val="24"/>
          <w:szCs w:val="28"/>
        </w:rPr>
      </w:pP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 xml:space="preserve">A segurança cibernética e a proteção de dados sensíveis são componentes fundamentais no desenvolvimento de software para operações policiais, especialmente devido à crescente dependência das forças de segurança em sistemas informatizados para gerenciar informações críticas. Com a digitalização dos dados e operações, as ameaças </w:t>
      </w:r>
      <w:r w:rsidRPr="00A44138">
        <w:rPr>
          <w:rFonts w:ascii="Times New Roman" w:hAnsi="Times New Roman"/>
          <w:sz w:val="24"/>
          <w:szCs w:val="28"/>
        </w:rPr>
        <w:lastRenderedPageBreak/>
        <w:t>cibernéticas aumentam, colocando em risco a confidencialidade, integridade e disponibilidade de dados sensíveis (SCHNEIER, 2015). O desenvolvimento de software, portanto, deve priorizar a proteção contra essas ameaças, garantindo que as informações confidenciais não sejam comprometidas.</w:t>
      </w: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Além disso, os protocolos de privacidade são essenciais para garantir o cumprimento de leis como a Lei Geral de Proteção de Dados (LGPD) no Brasil e o Regulamento Geral sobre a Proteção de Dados (GDPR) na Europa. Essas legislações impõem obrigações rigorosas para o tratamento e proteção de dados pessoais, o que impacta diretamente o design e a implementação de software nas operações policiais (MAYER-SCHÖNBERGER; CUKIER, 2013). A falha em aderir a essas normativas pode resultar não apenas em penalidades, mas também na erosão da confiança pública nas instituições de segurança.</w:t>
      </w: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 xml:space="preserve">Os ataques cibernéticos, como </w:t>
      </w:r>
      <w:proofErr w:type="spellStart"/>
      <w:r w:rsidRPr="00A44138">
        <w:rPr>
          <w:rFonts w:ascii="Times New Roman" w:hAnsi="Times New Roman"/>
          <w:sz w:val="24"/>
          <w:szCs w:val="28"/>
        </w:rPr>
        <w:t>ransomwares</w:t>
      </w:r>
      <w:proofErr w:type="spellEnd"/>
      <w:r w:rsidRPr="00A44138">
        <w:rPr>
          <w:rFonts w:ascii="Times New Roman" w:hAnsi="Times New Roman"/>
          <w:sz w:val="24"/>
          <w:szCs w:val="28"/>
        </w:rPr>
        <w:t xml:space="preserve"> e ataques de negação de serviço (</w:t>
      </w:r>
      <w:proofErr w:type="spellStart"/>
      <w:r w:rsidRPr="00A44138">
        <w:rPr>
          <w:rFonts w:ascii="Times New Roman" w:hAnsi="Times New Roman"/>
          <w:sz w:val="24"/>
          <w:szCs w:val="28"/>
        </w:rPr>
        <w:t>DDoS</w:t>
      </w:r>
      <w:proofErr w:type="spellEnd"/>
      <w:r w:rsidRPr="00A44138">
        <w:rPr>
          <w:rFonts w:ascii="Times New Roman" w:hAnsi="Times New Roman"/>
          <w:sz w:val="24"/>
          <w:szCs w:val="28"/>
        </w:rPr>
        <w:t>), são desafios contínuos enfrentados por agências policiais que utilizam softwares para a administração de suas operações. Esses ataques têm potencial de paralisar serviços e comprometer dados sensíveis, exigindo que os desenvolvedores de software implementem robustas defesas cibernéticas desde a fase de planejamento (KNUDSEN, 2016). O uso de firewalls, sistemas de detecção de intrusões e criptografia são práticas essenciais para mitigar essas ameaças.</w:t>
      </w: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 xml:space="preserve">A proteção de dados sensíveis envolve também a prevenção de ameaças internas, como o vazamento de informações por membros da própria organização. Segundo </w:t>
      </w:r>
      <w:proofErr w:type="spellStart"/>
      <w:r w:rsidRPr="00A44138">
        <w:rPr>
          <w:rFonts w:ascii="Times New Roman" w:hAnsi="Times New Roman"/>
          <w:sz w:val="24"/>
          <w:szCs w:val="28"/>
        </w:rPr>
        <w:t>Solove</w:t>
      </w:r>
      <w:proofErr w:type="spellEnd"/>
      <w:r w:rsidRPr="00A44138">
        <w:rPr>
          <w:rFonts w:ascii="Times New Roman" w:hAnsi="Times New Roman"/>
          <w:sz w:val="24"/>
          <w:szCs w:val="28"/>
        </w:rPr>
        <w:t xml:space="preserve"> (2013), o uso de sistemas de controle de acesso e monitoramento de atividades de usuários é crucial para detectar comportamentos anômalos que possam indicar tentativas de roubo ou uso indevido de dados. Tais medidas ajudam a garantir que apenas pessoal autorizado tenha acesso a informações sensíveis, reforçando a segurança interna.</w:t>
      </w: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 xml:space="preserve">A criptografia desempenha um papel central na segurança de dados em software policial. Protocolos de criptografia, como o </w:t>
      </w:r>
      <w:proofErr w:type="spellStart"/>
      <w:r w:rsidRPr="00A44138">
        <w:rPr>
          <w:rFonts w:ascii="Times New Roman" w:hAnsi="Times New Roman"/>
          <w:sz w:val="24"/>
          <w:szCs w:val="28"/>
        </w:rPr>
        <w:t>Advanced</w:t>
      </w:r>
      <w:proofErr w:type="spellEnd"/>
      <w:r w:rsidRPr="00A44138">
        <w:rPr>
          <w:rFonts w:ascii="Times New Roman" w:hAnsi="Times New Roman"/>
          <w:sz w:val="24"/>
          <w:szCs w:val="28"/>
        </w:rPr>
        <w:t xml:space="preserve"> </w:t>
      </w:r>
      <w:proofErr w:type="spellStart"/>
      <w:r w:rsidRPr="00A44138">
        <w:rPr>
          <w:rFonts w:ascii="Times New Roman" w:hAnsi="Times New Roman"/>
          <w:sz w:val="24"/>
          <w:szCs w:val="28"/>
        </w:rPr>
        <w:t>Encryption</w:t>
      </w:r>
      <w:proofErr w:type="spellEnd"/>
      <w:r w:rsidRPr="00A44138">
        <w:rPr>
          <w:rFonts w:ascii="Times New Roman" w:hAnsi="Times New Roman"/>
          <w:sz w:val="24"/>
          <w:szCs w:val="28"/>
        </w:rPr>
        <w:t xml:space="preserve"> Standard (AES), são amplamente utilizados para garantir que as informações armazenadas ou transmitidas permaneçam seguras, mesmo em caso de interceptação. Como destaca </w:t>
      </w:r>
      <w:proofErr w:type="spellStart"/>
      <w:r w:rsidRPr="00A44138">
        <w:rPr>
          <w:rFonts w:ascii="Times New Roman" w:hAnsi="Times New Roman"/>
          <w:sz w:val="24"/>
          <w:szCs w:val="28"/>
        </w:rPr>
        <w:t>Stallings</w:t>
      </w:r>
      <w:proofErr w:type="spellEnd"/>
      <w:r w:rsidRPr="00A44138">
        <w:rPr>
          <w:rFonts w:ascii="Times New Roman" w:hAnsi="Times New Roman"/>
          <w:sz w:val="24"/>
          <w:szCs w:val="28"/>
        </w:rPr>
        <w:t xml:space="preserve"> (2017), o uso de criptografia em comunicações policiais é uma das principais barreiras contra acessos não autorizados, sendo um componente essencial no desenvolvimento seguro de software.</w:t>
      </w: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 xml:space="preserve">Outro desafio enfrentado no desenvolvimento de software para operações policiais é a criação de sistemas de backup e recuperação de dados eficientes. Como </w:t>
      </w:r>
      <w:r w:rsidRPr="00A44138">
        <w:rPr>
          <w:rFonts w:ascii="Times New Roman" w:hAnsi="Times New Roman"/>
          <w:sz w:val="24"/>
          <w:szCs w:val="28"/>
        </w:rPr>
        <w:lastRenderedPageBreak/>
        <w:t xml:space="preserve">observado por </w:t>
      </w:r>
      <w:proofErr w:type="spellStart"/>
      <w:r w:rsidRPr="00A44138">
        <w:rPr>
          <w:rFonts w:ascii="Times New Roman" w:hAnsi="Times New Roman"/>
          <w:sz w:val="24"/>
          <w:szCs w:val="28"/>
        </w:rPr>
        <w:t>Timm</w:t>
      </w:r>
      <w:proofErr w:type="spellEnd"/>
      <w:r w:rsidRPr="00A44138">
        <w:rPr>
          <w:rFonts w:ascii="Times New Roman" w:hAnsi="Times New Roman"/>
          <w:sz w:val="24"/>
          <w:szCs w:val="28"/>
        </w:rPr>
        <w:t xml:space="preserve"> e Perez (2018), garantir a continuidade das operações em caso de falha ou ataque cibernético é fundamental para que as forças policiais possam manter suas atividades sem interrupções. Um sistema de backup seguro e regular reduz a probabilidade de perda de dados críticos e facilita a recuperação em situações de desastre.</w:t>
      </w: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O treinamento constante dos desenvolvedores e dos usuários finais é outro fator essencial para a segurança dos softwares utilizados em operações policiais. De acordo com Anderson (2020), falhas de segurança muitas vezes são resultado de erros humanos, seja na configuração inadequada de sistemas ou no uso indevido de recursos. A educação contínua e a adoção de melhores práticas são estratégias importantes para minimizar vulnerabilidades.</w:t>
      </w: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 xml:space="preserve">Além disso, os desafios relacionados à interoperabilidade de sistemas usados por diferentes agências policiais também afetam a segurança. Softwares desenvolvidos de forma isolada podem criar lacunas na segurança quando utilizados em conjunto, tornando essencial a padronização e a integração de soluções tecnológicas entre diferentes departamentos (GONZALEZ; RODRIGUEZ, 2016). O uso de </w:t>
      </w:r>
      <w:proofErr w:type="spellStart"/>
      <w:r w:rsidRPr="00A44138">
        <w:rPr>
          <w:rFonts w:ascii="Times New Roman" w:hAnsi="Times New Roman"/>
          <w:sz w:val="24"/>
          <w:szCs w:val="28"/>
        </w:rPr>
        <w:t>APIs</w:t>
      </w:r>
      <w:proofErr w:type="spellEnd"/>
      <w:r w:rsidRPr="00A44138">
        <w:rPr>
          <w:rFonts w:ascii="Times New Roman" w:hAnsi="Times New Roman"/>
          <w:sz w:val="24"/>
          <w:szCs w:val="28"/>
        </w:rPr>
        <w:t xml:space="preserve"> seguras e protocolos de comunicação padronizados são práticas recomendadas para garantir a coesão entre sistemas.</w:t>
      </w:r>
    </w:p>
    <w:p w:rsidR="00A44138" w:rsidRPr="00A44138" w:rsidRDefault="00A44138" w:rsidP="00A44138">
      <w:pPr>
        <w:spacing w:after="0" w:line="360" w:lineRule="auto"/>
        <w:ind w:firstLine="1134"/>
        <w:jc w:val="both"/>
        <w:rPr>
          <w:rFonts w:ascii="Times New Roman" w:hAnsi="Times New Roman"/>
          <w:sz w:val="24"/>
          <w:szCs w:val="28"/>
        </w:rPr>
      </w:pPr>
      <w:r w:rsidRPr="00A44138">
        <w:rPr>
          <w:rFonts w:ascii="Times New Roman" w:hAnsi="Times New Roman"/>
          <w:sz w:val="24"/>
          <w:szCs w:val="28"/>
        </w:rPr>
        <w:t xml:space="preserve">No contexto de operações policiais, a privacidade é um tema sensível, já que o uso de dados pessoais deve ser balanceado com a necessidade de segurança pública. Conforme discutido por </w:t>
      </w:r>
      <w:proofErr w:type="spellStart"/>
      <w:r w:rsidRPr="00A44138">
        <w:rPr>
          <w:rFonts w:ascii="Times New Roman" w:hAnsi="Times New Roman"/>
          <w:sz w:val="24"/>
          <w:szCs w:val="28"/>
        </w:rPr>
        <w:t>Zuboff</w:t>
      </w:r>
      <w:proofErr w:type="spellEnd"/>
      <w:r w:rsidRPr="00A44138">
        <w:rPr>
          <w:rFonts w:ascii="Times New Roman" w:hAnsi="Times New Roman"/>
          <w:sz w:val="24"/>
          <w:szCs w:val="28"/>
        </w:rPr>
        <w:t xml:space="preserve"> (2019), a coleta de dados em larga escala, sem os devidos controles, pode levar a abusos e violação de direitos individuais. O desenvolvimento de software nesse campo precisa, portanto, garantir que a privacidade seja preservada, implementando funcionalidades que limitem o acesso a dados desnecessários para determinadas operações.</w:t>
      </w:r>
    </w:p>
    <w:p w:rsidR="004C4D17" w:rsidRDefault="00A44138" w:rsidP="00950A28">
      <w:pPr>
        <w:spacing w:after="0" w:line="360" w:lineRule="auto"/>
        <w:ind w:firstLine="1134"/>
        <w:jc w:val="both"/>
        <w:rPr>
          <w:rFonts w:ascii="Times New Roman" w:hAnsi="Times New Roman"/>
          <w:sz w:val="24"/>
          <w:szCs w:val="28"/>
        </w:rPr>
      </w:pPr>
      <w:r>
        <w:rPr>
          <w:rFonts w:ascii="Times New Roman" w:hAnsi="Times New Roman"/>
          <w:sz w:val="24"/>
          <w:szCs w:val="28"/>
        </w:rPr>
        <w:t>A</w:t>
      </w:r>
      <w:r w:rsidRPr="00A44138">
        <w:rPr>
          <w:rFonts w:ascii="Times New Roman" w:hAnsi="Times New Roman"/>
          <w:sz w:val="24"/>
          <w:szCs w:val="28"/>
        </w:rPr>
        <w:t xml:space="preserve"> aplicação de ciclos de vida de desenvolvimento seguro (</w:t>
      </w:r>
      <w:proofErr w:type="spellStart"/>
      <w:r w:rsidRPr="00A44138">
        <w:rPr>
          <w:rFonts w:ascii="Times New Roman" w:hAnsi="Times New Roman"/>
          <w:sz w:val="24"/>
          <w:szCs w:val="28"/>
        </w:rPr>
        <w:t>Secure</w:t>
      </w:r>
      <w:proofErr w:type="spellEnd"/>
      <w:r w:rsidRPr="00A44138">
        <w:rPr>
          <w:rFonts w:ascii="Times New Roman" w:hAnsi="Times New Roman"/>
          <w:sz w:val="24"/>
          <w:szCs w:val="28"/>
        </w:rPr>
        <w:t xml:space="preserve"> Software </w:t>
      </w:r>
      <w:proofErr w:type="spellStart"/>
      <w:r w:rsidRPr="00A44138">
        <w:rPr>
          <w:rFonts w:ascii="Times New Roman" w:hAnsi="Times New Roman"/>
          <w:sz w:val="24"/>
          <w:szCs w:val="28"/>
        </w:rPr>
        <w:t>Development</w:t>
      </w:r>
      <w:proofErr w:type="spellEnd"/>
      <w:r w:rsidRPr="00A44138">
        <w:rPr>
          <w:rFonts w:ascii="Times New Roman" w:hAnsi="Times New Roman"/>
          <w:sz w:val="24"/>
          <w:szCs w:val="28"/>
        </w:rPr>
        <w:t xml:space="preserve"> </w:t>
      </w:r>
      <w:proofErr w:type="spellStart"/>
      <w:r w:rsidRPr="00A44138">
        <w:rPr>
          <w:rFonts w:ascii="Times New Roman" w:hAnsi="Times New Roman"/>
          <w:sz w:val="24"/>
          <w:szCs w:val="28"/>
        </w:rPr>
        <w:t>Lifecycle</w:t>
      </w:r>
      <w:proofErr w:type="spellEnd"/>
      <w:r w:rsidRPr="00A44138">
        <w:rPr>
          <w:rFonts w:ascii="Times New Roman" w:hAnsi="Times New Roman"/>
          <w:sz w:val="24"/>
          <w:szCs w:val="28"/>
        </w:rPr>
        <w:t xml:space="preserve"> - SSDLC) é uma estratégia essencial para prevenir falhas de segurança. Conforme defendido por McGraw (2006), o SSDLC incorpora etapas de segurança desde o design até a implementação e manutenção do software, garantindo que as vulnerabilidades sejam identificadas e corrigidas antes que possam ser exploradas por atacantes. A implementação dessa abordagem é fundamental no desenvolvimento de software para operações policiais.</w:t>
      </w:r>
    </w:p>
    <w:p w:rsidR="004C4D17" w:rsidRDefault="004C4D17" w:rsidP="005D4BC4">
      <w:pPr>
        <w:spacing w:after="0" w:line="360" w:lineRule="auto"/>
        <w:ind w:firstLine="1134"/>
        <w:jc w:val="both"/>
        <w:rPr>
          <w:rFonts w:ascii="Times New Roman" w:hAnsi="Times New Roman"/>
          <w:sz w:val="24"/>
          <w:szCs w:val="28"/>
        </w:rPr>
      </w:pPr>
    </w:p>
    <w:p w:rsidR="004C4D17" w:rsidRPr="00694C9E" w:rsidRDefault="00694C9E" w:rsidP="00694C9E">
      <w:pPr>
        <w:pStyle w:val="PargrafodaLista"/>
        <w:numPr>
          <w:ilvl w:val="1"/>
          <w:numId w:val="1"/>
        </w:numPr>
        <w:spacing w:after="0" w:line="360" w:lineRule="auto"/>
        <w:ind w:left="360"/>
        <w:jc w:val="both"/>
        <w:rPr>
          <w:rFonts w:ascii="Times New Roman" w:hAnsi="Times New Roman"/>
          <w:b/>
          <w:sz w:val="24"/>
          <w:szCs w:val="24"/>
        </w:rPr>
      </w:pPr>
      <w:r w:rsidRPr="00694C9E">
        <w:rPr>
          <w:rFonts w:ascii="Times New Roman" w:hAnsi="Times New Roman"/>
          <w:b/>
          <w:sz w:val="24"/>
          <w:szCs w:val="24"/>
        </w:rPr>
        <w:t>Integração de sistemas heterogêneos</w:t>
      </w:r>
    </w:p>
    <w:p w:rsidR="004C4D17" w:rsidRDefault="004C4D17" w:rsidP="005D4BC4">
      <w:pPr>
        <w:spacing w:after="0" w:line="360" w:lineRule="auto"/>
        <w:ind w:firstLine="1134"/>
        <w:jc w:val="both"/>
        <w:rPr>
          <w:rFonts w:ascii="Times New Roman" w:hAnsi="Times New Roman"/>
          <w:sz w:val="24"/>
          <w:szCs w:val="28"/>
        </w:rPr>
      </w:pP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lastRenderedPageBreak/>
        <w:t>A integração de múltiplos sistemas, como bancos de dados criminais, redes de comunicação de emergência, câmeras de vigilância e dispositivos de comunicação, é um processo que exige uma arquitetura de sistemas interligada e funcional. A criação de uma infraestrutura robusta é necessária para garantir que todos os dispositivos e plataformas se comuniquem de maneira eficaz. Segundo Cisco (2018), essa infraestrutura deve incluir redes de alta capacidade que possam suportar o tráfego em tempo real, permitindo a troca contínua de dados entre os sistemas.</w:t>
      </w: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t xml:space="preserve">Além disso, a interoperabilidade entre os sistemas é um dos principais desafios. Bancos de dados criminais e redes de comunicação de emergência, por exemplo, geralmente utilizam diferentes protocolos e padrões de dados, o que pode dificultar a troca de informações. Conforme </w:t>
      </w:r>
      <w:proofErr w:type="spellStart"/>
      <w:r w:rsidRPr="00D65A18">
        <w:rPr>
          <w:rFonts w:ascii="Times New Roman" w:hAnsi="Times New Roman"/>
          <w:sz w:val="24"/>
          <w:szCs w:val="28"/>
        </w:rPr>
        <w:t>Sauter</w:t>
      </w:r>
      <w:proofErr w:type="spellEnd"/>
      <w:r w:rsidRPr="00D65A18">
        <w:rPr>
          <w:rFonts w:ascii="Times New Roman" w:hAnsi="Times New Roman"/>
          <w:sz w:val="24"/>
          <w:szCs w:val="28"/>
        </w:rPr>
        <w:t xml:space="preserve"> e </w:t>
      </w:r>
      <w:proofErr w:type="spellStart"/>
      <w:r w:rsidRPr="00D65A18">
        <w:rPr>
          <w:rFonts w:ascii="Times New Roman" w:hAnsi="Times New Roman"/>
          <w:sz w:val="24"/>
          <w:szCs w:val="28"/>
        </w:rPr>
        <w:t>Carafano</w:t>
      </w:r>
      <w:proofErr w:type="spellEnd"/>
      <w:r w:rsidRPr="00D65A18">
        <w:rPr>
          <w:rFonts w:ascii="Times New Roman" w:hAnsi="Times New Roman"/>
          <w:sz w:val="24"/>
          <w:szCs w:val="28"/>
        </w:rPr>
        <w:t xml:space="preserve"> (2012), a utilização de interfaces de programação de aplicativos (</w:t>
      </w:r>
      <w:proofErr w:type="spellStart"/>
      <w:r w:rsidRPr="00D65A18">
        <w:rPr>
          <w:rFonts w:ascii="Times New Roman" w:hAnsi="Times New Roman"/>
          <w:sz w:val="24"/>
          <w:szCs w:val="28"/>
        </w:rPr>
        <w:t>APIs</w:t>
      </w:r>
      <w:proofErr w:type="spellEnd"/>
      <w:r w:rsidRPr="00D65A18">
        <w:rPr>
          <w:rFonts w:ascii="Times New Roman" w:hAnsi="Times New Roman"/>
          <w:sz w:val="24"/>
          <w:szCs w:val="28"/>
        </w:rPr>
        <w:t>) e middlewares é uma solução para garantir que sistemas com diferentes arquiteturas possam se comunicar de forma eficiente.</w:t>
      </w: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t xml:space="preserve">A segurança cibernética é outro fator crítico na integração de múltiplos sistemas. Sistemas que lidam com dados sensíveis, como bancos de dados criminais, estão sob constante ameaça de ataques cibernéticos. De acordo com </w:t>
      </w:r>
      <w:proofErr w:type="spellStart"/>
      <w:r w:rsidRPr="00D65A18">
        <w:rPr>
          <w:rFonts w:ascii="Times New Roman" w:hAnsi="Times New Roman"/>
          <w:sz w:val="24"/>
          <w:szCs w:val="28"/>
        </w:rPr>
        <w:t>Kizza</w:t>
      </w:r>
      <w:proofErr w:type="spellEnd"/>
      <w:r w:rsidRPr="00D65A18">
        <w:rPr>
          <w:rFonts w:ascii="Times New Roman" w:hAnsi="Times New Roman"/>
          <w:sz w:val="24"/>
          <w:szCs w:val="28"/>
        </w:rPr>
        <w:t xml:space="preserve"> (2013), a implementação de criptografia robusta e a adoção de firewalls são medidas essenciais para garantir que os dados transmitidos entre os sistemas estejam protegidos contra interceptações e acessos não autorizados.</w:t>
      </w: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t xml:space="preserve">A integração de redes de comunicação de emergência com bancos de dados criminais também requer a adoção de protocolos de comunicação padronizados, como o protocolo Project 25 (P25), que garante a interoperabilidade entre diferentes agências e serviços de emergência. Segundo </w:t>
      </w:r>
      <w:proofErr w:type="spellStart"/>
      <w:r w:rsidRPr="00D65A18">
        <w:rPr>
          <w:rFonts w:ascii="Times New Roman" w:hAnsi="Times New Roman"/>
          <w:sz w:val="24"/>
          <w:szCs w:val="28"/>
        </w:rPr>
        <w:t>Dunn</w:t>
      </w:r>
      <w:proofErr w:type="spellEnd"/>
      <w:r w:rsidRPr="00D65A18">
        <w:rPr>
          <w:rFonts w:ascii="Times New Roman" w:hAnsi="Times New Roman"/>
          <w:sz w:val="24"/>
          <w:szCs w:val="28"/>
        </w:rPr>
        <w:t xml:space="preserve"> (2018), a padronização dessas redes permite que as forças de segurança e resposta possam compartilhar informações em tempo real, mesmo quando utilizam sistemas de comunicação distintos.</w:t>
      </w: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t xml:space="preserve">A análise de dados gerada por câmeras de vigilância é outro aspecto relevante para a integração. Quando esses dispositivos são conectados a sistemas maiores, os dados coletados precisam ser analisados rapidamente, especialmente em situações de emergência. Segundo Brown (2012), algoritmos de </w:t>
      </w:r>
      <w:proofErr w:type="spellStart"/>
      <w:r w:rsidRPr="00D65A18">
        <w:rPr>
          <w:rFonts w:ascii="Times New Roman" w:hAnsi="Times New Roman"/>
          <w:sz w:val="24"/>
          <w:szCs w:val="28"/>
        </w:rPr>
        <w:t>machine</w:t>
      </w:r>
      <w:proofErr w:type="spellEnd"/>
      <w:r w:rsidRPr="00D65A18">
        <w:rPr>
          <w:rFonts w:ascii="Times New Roman" w:hAnsi="Times New Roman"/>
          <w:sz w:val="24"/>
          <w:szCs w:val="28"/>
        </w:rPr>
        <w:t xml:space="preserve"> </w:t>
      </w:r>
      <w:proofErr w:type="spellStart"/>
      <w:r w:rsidRPr="00D65A18">
        <w:rPr>
          <w:rFonts w:ascii="Times New Roman" w:hAnsi="Times New Roman"/>
          <w:sz w:val="24"/>
          <w:szCs w:val="28"/>
        </w:rPr>
        <w:t>learning</w:t>
      </w:r>
      <w:proofErr w:type="spellEnd"/>
      <w:r w:rsidRPr="00D65A18">
        <w:rPr>
          <w:rFonts w:ascii="Times New Roman" w:hAnsi="Times New Roman"/>
          <w:sz w:val="24"/>
          <w:szCs w:val="28"/>
        </w:rPr>
        <w:t xml:space="preserve"> integrados a sistemas de vigilância ajudam na detecção de padrões e comportamentos suspeitos, permitindo respostas mais rápidas a potenciais ameaças.</w:t>
      </w: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t xml:space="preserve">A baixa latência é um fator técnico crucial para o sucesso da integração de sistemas de comunicação de emergência e vigilância. Em situações de crise, qualquer atraso </w:t>
      </w:r>
      <w:r w:rsidRPr="00D65A18">
        <w:rPr>
          <w:rFonts w:ascii="Times New Roman" w:hAnsi="Times New Roman"/>
          <w:sz w:val="24"/>
          <w:szCs w:val="28"/>
        </w:rPr>
        <w:lastRenderedPageBreak/>
        <w:t>na comunicação pode ser prejudicial. Segundo Zhang et al. (2018), a implementação de redes de alta velocidade, como o 5G, pode reduzir significativamente a latência, garantindo uma comunicação eficiente e em tempo real entre os dispositivos e sistemas.</w:t>
      </w: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t xml:space="preserve">Outro aspecto importante é a padronização dos formatos de dados, que facilita o compartilhamento de informações entre sistemas diferentes. Quando câmeras de vigilância, dispositivos de comunicação e bancos de dados compartilham dados de maneira padronizada, a análise integrada de informações se torna mais precisa e eficiente. Segundo </w:t>
      </w:r>
      <w:proofErr w:type="spellStart"/>
      <w:r w:rsidRPr="00D65A18">
        <w:rPr>
          <w:rFonts w:ascii="Times New Roman" w:hAnsi="Times New Roman"/>
          <w:sz w:val="24"/>
          <w:szCs w:val="28"/>
        </w:rPr>
        <w:t>Tanenbaum</w:t>
      </w:r>
      <w:proofErr w:type="spellEnd"/>
      <w:r w:rsidRPr="00D65A18">
        <w:rPr>
          <w:rFonts w:ascii="Times New Roman" w:hAnsi="Times New Roman"/>
          <w:sz w:val="24"/>
          <w:szCs w:val="28"/>
        </w:rPr>
        <w:t xml:space="preserve"> e </w:t>
      </w:r>
      <w:proofErr w:type="spellStart"/>
      <w:r w:rsidRPr="00D65A18">
        <w:rPr>
          <w:rFonts w:ascii="Times New Roman" w:hAnsi="Times New Roman"/>
          <w:sz w:val="24"/>
          <w:szCs w:val="28"/>
        </w:rPr>
        <w:t>Wetherall</w:t>
      </w:r>
      <w:proofErr w:type="spellEnd"/>
      <w:r w:rsidRPr="00D65A18">
        <w:rPr>
          <w:rFonts w:ascii="Times New Roman" w:hAnsi="Times New Roman"/>
          <w:sz w:val="24"/>
          <w:szCs w:val="28"/>
        </w:rPr>
        <w:t xml:space="preserve"> (2010), o uso de padrões de dados bem definidos reduz a complexidade na integração de sistemas.</w:t>
      </w: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t xml:space="preserve">A escalabilidade é um fator a ser considerado no processo de integração. Com o aumento no volume de dados e dispositivos conectados, a infraestrutura precisa ser capaz de escalar sem comprometer o desempenho. De acordo com </w:t>
      </w:r>
      <w:proofErr w:type="spellStart"/>
      <w:r w:rsidRPr="00D65A18">
        <w:rPr>
          <w:rFonts w:ascii="Times New Roman" w:hAnsi="Times New Roman"/>
          <w:sz w:val="24"/>
          <w:szCs w:val="28"/>
        </w:rPr>
        <w:t>Mell</w:t>
      </w:r>
      <w:proofErr w:type="spellEnd"/>
      <w:r w:rsidRPr="00D65A18">
        <w:rPr>
          <w:rFonts w:ascii="Times New Roman" w:hAnsi="Times New Roman"/>
          <w:sz w:val="24"/>
          <w:szCs w:val="28"/>
        </w:rPr>
        <w:t xml:space="preserve"> e </w:t>
      </w:r>
      <w:proofErr w:type="spellStart"/>
      <w:r w:rsidRPr="00D65A18">
        <w:rPr>
          <w:rFonts w:ascii="Times New Roman" w:hAnsi="Times New Roman"/>
          <w:sz w:val="24"/>
          <w:szCs w:val="28"/>
        </w:rPr>
        <w:t>Grance</w:t>
      </w:r>
      <w:proofErr w:type="spellEnd"/>
      <w:r w:rsidRPr="00D65A18">
        <w:rPr>
          <w:rFonts w:ascii="Times New Roman" w:hAnsi="Times New Roman"/>
          <w:sz w:val="24"/>
          <w:szCs w:val="28"/>
        </w:rPr>
        <w:t xml:space="preserve"> (2011), a computação em nuvem oferece uma solução viável, permitindo que sistemas integrados cresçam de forma flexível e com eficiência de custos.</w:t>
      </w:r>
    </w:p>
    <w:p w:rsidR="00D65A18" w:rsidRPr="00D65A18" w:rsidRDefault="00D65A18" w:rsidP="00D65A18">
      <w:pPr>
        <w:spacing w:after="0" w:line="360" w:lineRule="auto"/>
        <w:ind w:firstLine="1134"/>
        <w:jc w:val="both"/>
        <w:rPr>
          <w:rFonts w:ascii="Times New Roman" w:hAnsi="Times New Roman"/>
          <w:sz w:val="24"/>
          <w:szCs w:val="28"/>
        </w:rPr>
      </w:pPr>
      <w:r w:rsidRPr="00D65A18">
        <w:rPr>
          <w:rFonts w:ascii="Times New Roman" w:hAnsi="Times New Roman"/>
          <w:sz w:val="24"/>
          <w:szCs w:val="28"/>
        </w:rPr>
        <w:t xml:space="preserve">A integração também depende de um treinamento operacional eficaz. Para que as equipes de segurança e emergência utilizem os sistemas integrados com eficiência, é necessário fornecer treinamento contínuo e protocolos de uso claro. Segundo </w:t>
      </w:r>
      <w:proofErr w:type="spellStart"/>
      <w:r w:rsidRPr="00D65A18">
        <w:rPr>
          <w:rFonts w:ascii="Times New Roman" w:hAnsi="Times New Roman"/>
          <w:sz w:val="24"/>
          <w:szCs w:val="28"/>
        </w:rPr>
        <w:t>Riley</w:t>
      </w:r>
      <w:proofErr w:type="spellEnd"/>
      <w:r w:rsidRPr="00D65A18">
        <w:rPr>
          <w:rFonts w:ascii="Times New Roman" w:hAnsi="Times New Roman"/>
          <w:sz w:val="24"/>
          <w:szCs w:val="28"/>
        </w:rPr>
        <w:t xml:space="preserve"> (2019), a criação de simulados e treinamentos regulares ajuda a familiarizar os operadores com os sistemas, garantindo que eles saibam agir de forma rápida e eficaz em situações de emergência.</w:t>
      </w:r>
    </w:p>
    <w:p w:rsidR="00D65A18" w:rsidRPr="00D65A18" w:rsidRDefault="00D65A18" w:rsidP="00D65A18">
      <w:pPr>
        <w:spacing w:after="0" w:line="360" w:lineRule="auto"/>
        <w:ind w:firstLine="1134"/>
        <w:jc w:val="both"/>
        <w:rPr>
          <w:rFonts w:ascii="Times New Roman" w:hAnsi="Times New Roman"/>
          <w:sz w:val="24"/>
          <w:szCs w:val="28"/>
        </w:rPr>
      </w:pPr>
      <w:r>
        <w:rPr>
          <w:rFonts w:ascii="Times New Roman" w:hAnsi="Times New Roman"/>
          <w:sz w:val="24"/>
          <w:szCs w:val="28"/>
        </w:rPr>
        <w:t>A</w:t>
      </w:r>
      <w:r w:rsidRPr="00D65A18">
        <w:rPr>
          <w:rFonts w:ascii="Times New Roman" w:hAnsi="Times New Roman"/>
          <w:sz w:val="24"/>
          <w:szCs w:val="28"/>
        </w:rPr>
        <w:t xml:space="preserve"> manutenção dos sistemas integrados é vital para garantir a funcionalidade e atualização constante. A adoção de uma abordagem de manutenção preditiva, utilizando dados para prever falhas antes que elas ocorram, pode reduzir o tempo de inatividade dos sistemas. Segundo </w:t>
      </w:r>
      <w:proofErr w:type="spellStart"/>
      <w:r w:rsidRPr="00D65A18">
        <w:rPr>
          <w:rFonts w:ascii="Times New Roman" w:hAnsi="Times New Roman"/>
          <w:sz w:val="24"/>
          <w:szCs w:val="28"/>
        </w:rPr>
        <w:t>Mobley</w:t>
      </w:r>
      <w:proofErr w:type="spellEnd"/>
      <w:r w:rsidRPr="00D65A18">
        <w:rPr>
          <w:rFonts w:ascii="Times New Roman" w:hAnsi="Times New Roman"/>
          <w:sz w:val="24"/>
          <w:szCs w:val="28"/>
        </w:rPr>
        <w:t xml:space="preserve"> (2002), a manutenção preditiva é fundamental </w:t>
      </w:r>
      <w:proofErr w:type="gramStart"/>
      <w:r w:rsidRPr="00D65A18">
        <w:rPr>
          <w:rFonts w:ascii="Times New Roman" w:hAnsi="Times New Roman"/>
          <w:sz w:val="24"/>
          <w:szCs w:val="28"/>
        </w:rPr>
        <w:t>para</w:t>
      </w:r>
      <w:proofErr w:type="gramEnd"/>
      <w:r w:rsidRPr="00D65A18">
        <w:rPr>
          <w:rFonts w:ascii="Times New Roman" w:hAnsi="Times New Roman"/>
          <w:sz w:val="24"/>
          <w:szCs w:val="28"/>
        </w:rPr>
        <w:t xml:space="preserve"> assegurar a continuidade das operações, especialmente em sistemas críticos de segurança.</w:t>
      </w:r>
    </w:p>
    <w:p w:rsidR="00694C9E" w:rsidRPr="004C6332" w:rsidRDefault="00521EAE" w:rsidP="004C6332">
      <w:pPr>
        <w:pStyle w:val="PargrafodaLista"/>
        <w:numPr>
          <w:ilvl w:val="1"/>
          <w:numId w:val="1"/>
        </w:numPr>
        <w:spacing w:after="0" w:line="360" w:lineRule="auto"/>
        <w:ind w:left="360"/>
        <w:jc w:val="both"/>
        <w:rPr>
          <w:rFonts w:ascii="Times New Roman" w:hAnsi="Times New Roman"/>
          <w:b/>
          <w:sz w:val="24"/>
          <w:szCs w:val="24"/>
        </w:rPr>
      </w:pPr>
      <w:r w:rsidRPr="004C6332">
        <w:rPr>
          <w:rFonts w:ascii="Times New Roman" w:hAnsi="Times New Roman"/>
          <w:b/>
          <w:sz w:val="24"/>
          <w:szCs w:val="24"/>
        </w:rPr>
        <w:t xml:space="preserve">Escalabilidade de </w:t>
      </w:r>
      <w:r w:rsidRPr="004C6332">
        <w:rPr>
          <w:rFonts w:ascii="Times New Roman" w:hAnsi="Times New Roman"/>
          <w:b/>
          <w:sz w:val="24"/>
          <w:szCs w:val="24"/>
        </w:rPr>
        <w:t>arquiteturas de software em operações policiais</w:t>
      </w:r>
    </w:p>
    <w:p w:rsidR="00694C9E" w:rsidRDefault="00694C9E" w:rsidP="005D4BC4">
      <w:pPr>
        <w:spacing w:after="0" w:line="360" w:lineRule="auto"/>
        <w:ind w:firstLine="1134"/>
        <w:jc w:val="both"/>
        <w:rPr>
          <w:rFonts w:ascii="Times New Roman" w:hAnsi="Times New Roman"/>
          <w:sz w:val="24"/>
          <w:szCs w:val="28"/>
        </w:rPr>
      </w:pP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 xml:space="preserve">A crescente demanda por dados em plataformas tecnológicas no setor de segurança pública tem forçado essas soluções a se adaptarem rapidamente ao aumento da quantidade de informações, usuários e recursos. A digitalização contínua dos sistemas policiais aumenta o volume de dados gerados e a necessidade de análise em tempo real. Segundo </w:t>
      </w:r>
      <w:proofErr w:type="spellStart"/>
      <w:r w:rsidRPr="007C0C1D">
        <w:rPr>
          <w:rFonts w:ascii="Times New Roman" w:hAnsi="Times New Roman"/>
          <w:sz w:val="24"/>
          <w:szCs w:val="28"/>
        </w:rPr>
        <w:t>Buyya</w:t>
      </w:r>
      <w:proofErr w:type="spellEnd"/>
      <w:r w:rsidRPr="007C0C1D">
        <w:rPr>
          <w:rFonts w:ascii="Times New Roman" w:hAnsi="Times New Roman"/>
          <w:sz w:val="24"/>
          <w:szCs w:val="28"/>
        </w:rPr>
        <w:t xml:space="preserve">, </w:t>
      </w:r>
      <w:proofErr w:type="spellStart"/>
      <w:r w:rsidRPr="007C0C1D">
        <w:rPr>
          <w:rFonts w:ascii="Times New Roman" w:hAnsi="Times New Roman"/>
          <w:sz w:val="24"/>
          <w:szCs w:val="28"/>
        </w:rPr>
        <w:t>Broberg</w:t>
      </w:r>
      <w:proofErr w:type="spellEnd"/>
      <w:r w:rsidRPr="007C0C1D">
        <w:rPr>
          <w:rFonts w:ascii="Times New Roman" w:hAnsi="Times New Roman"/>
          <w:sz w:val="24"/>
          <w:szCs w:val="28"/>
        </w:rPr>
        <w:t xml:space="preserve"> e </w:t>
      </w:r>
      <w:proofErr w:type="spellStart"/>
      <w:r w:rsidRPr="007C0C1D">
        <w:rPr>
          <w:rFonts w:ascii="Times New Roman" w:hAnsi="Times New Roman"/>
          <w:sz w:val="24"/>
          <w:szCs w:val="28"/>
        </w:rPr>
        <w:t>Goscinski</w:t>
      </w:r>
      <w:proofErr w:type="spellEnd"/>
      <w:r w:rsidRPr="007C0C1D">
        <w:rPr>
          <w:rFonts w:ascii="Times New Roman" w:hAnsi="Times New Roman"/>
          <w:sz w:val="24"/>
          <w:szCs w:val="28"/>
        </w:rPr>
        <w:t xml:space="preserve"> (2011), a escalabilidade é essencial para garantir que </w:t>
      </w:r>
      <w:r w:rsidRPr="007C0C1D">
        <w:rPr>
          <w:rFonts w:ascii="Times New Roman" w:hAnsi="Times New Roman"/>
          <w:sz w:val="24"/>
          <w:szCs w:val="28"/>
        </w:rPr>
        <w:lastRenderedPageBreak/>
        <w:t>o sistema suporte o crescimento sem comprometer sua eficiência, sendo fundamental nas plataformas que lidam com serviços públicos, onde a resposta rápida é crucial.</w:t>
      </w: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 xml:space="preserve">Além disso, o crescimento do número de usuários nas plataformas exige sistemas robustos para garantir que a alta demanda não comprometa o desempenho. Em momentos de crise, o volume de acessos pode aumentar exponencialmente. De acordo com </w:t>
      </w:r>
      <w:proofErr w:type="spellStart"/>
      <w:r w:rsidRPr="007C0C1D">
        <w:rPr>
          <w:rFonts w:ascii="Times New Roman" w:hAnsi="Times New Roman"/>
          <w:sz w:val="24"/>
          <w:szCs w:val="28"/>
        </w:rPr>
        <w:t>Armbrust</w:t>
      </w:r>
      <w:proofErr w:type="spellEnd"/>
      <w:r w:rsidRPr="007C0C1D">
        <w:rPr>
          <w:rFonts w:ascii="Times New Roman" w:hAnsi="Times New Roman"/>
          <w:sz w:val="24"/>
          <w:szCs w:val="28"/>
        </w:rPr>
        <w:t xml:space="preserve"> et al. (2010), sistemas que não são escaláveis estão sujeitos a falhas durante picos de uso, o que pode impactar diretamente a eficiência das forças policiais e seu tempo de resposta.</w:t>
      </w: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 xml:space="preserve">A inclusão de tecnologias avançadas, como big data e inteligência artificial, impõe às plataformas a necessidade de gerenciar grandes volumes de dados com eficiência. Kim, </w:t>
      </w:r>
      <w:proofErr w:type="spellStart"/>
      <w:r w:rsidRPr="007C0C1D">
        <w:rPr>
          <w:rFonts w:ascii="Times New Roman" w:hAnsi="Times New Roman"/>
          <w:sz w:val="24"/>
          <w:szCs w:val="28"/>
        </w:rPr>
        <w:t>Trimi</w:t>
      </w:r>
      <w:proofErr w:type="spellEnd"/>
      <w:r w:rsidRPr="007C0C1D">
        <w:rPr>
          <w:rFonts w:ascii="Times New Roman" w:hAnsi="Times New Roman"/>
          <w:sz w:val="24"/>
          <w:szCs w:val="28"/>
        </w:rPr>
        <w:t xml:space="preserve"> e </w:t>
      </w:r>
      <w:proofErr w:type="spellStart"/>
      <w:r w:rsidRPr="007C0C1D">
        <w:rPr>
          <w:rFonts w:ascii="Times New Roman" w:hAnsi="Times New Roman"/>
          <w:sz w:val="24"/>
          <w:szCs w:val="28"/>
        </w:rPr>
        <w:t>Chung</w:t>
      </w:r>
      <w:proofErr w:type="spellEnd"/>
      <w:r w:rsidRPr="007C0C1D">
        <w:rPr>
          <w:rFonts w:ascii="Times New Roman" w:hAnsi="Times New Roman"/>
          <w:sz w:val="24"/>
          <w:szCs w:val="28"/>
        </w:rPr>
        <w:t xml:space="preserve"> (2014) discutem a importância de utilizar essas tecnologias para processar dados em tempo real, ajudando as forças policiais a prever comportamentos e eventos. Plataformas que não conseguem lidar com esse aumento de dados limitam o uso dessas tecnologias e diminuem sua eficácia.</w:t>
      </w: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 xml:space="preserve">A segurança da informação também é um fator crítico nesse contexto. À medida que o volume de dados aumenta, plataformas sem capacidade adequada de gerenciamento ficam mais vulneráveis a ataques cibernéticos. Como aponta </w:t>
      </w:r>
      <w:proofErr w:type="spellStart"/>
      <w:r w:rsidRPr="007C0C1D">
        <w:rPr>
          <w:rFonts w:ascii="Times New Roman" w:hAnsi="Times New Roman"/>
          <w:sz w:val="24"/>
          <w:szCs w:val="28"/>
        </w:rPr>
        <w:t>Stallings</w:t>
      </w:r>
      <w:proofErr w:type="spellEnd"/>
      <w:r w:rsidRPr="007C0C1D">
        <w:rPr>
          <w:rFonts w:ascii="Times New Roman" w:hAnsi="Times New Roman"/>
          <w:sz w:val="24"/>
          <w:szCs w:val="28"/>
        </w:rPr>
        <w:t xml:space="preserve"> e Brown (2012), sistemas tecnológicos que não acompanham o crescimento exponencial de dados correm o risco de expor informações sensíveis, especialmente em áreas de segurança pública, onde a integridade dos dados é essencial.</w:t>
      </w: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Outro desafio enfrentado é a questão da latência nas operações das forças de segurança. Um tempo de resposta rápido é essencial para a efetividade de qualquer operação policial. Segundo He et al. (2010), plataformas que não conseguem processar grandes volumes de dados com baixa latência correm o risco de comprometer a segurança pública, uma vez que as informações podem não ser repassadas em tempo hábil.</w:t>
      </w: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 xml:space="preserve">O aumento do uso de dispositivos móveis por policiais em campo também afeta diretamente a capacidade das plataformas de lidar com o tráfego de dados. </w:t>
      </w:r>
      <w:proofErr w:type="spellStart"/>
      <w:r w:rsidRPr="007C0C1D">
        <w:rPr>
          <w:rFonts w:ascii="Times New Roman" w:hAnsi="Times New Roman"/>
          <w:sz w:val="24"/>
          <w:szCs w:val="28"/>
        </w:rPr>
        <w:t>Hung</w:t>
      </w:r>
      <w:proofErr w:type="spellEnd"/>
      <w:r w:rsidRPr="007C0C1D">
        <w:rPr>
          <w:rFonts w:ascii="Times New Roman" w:hAnsi="Times New Roman"/>
          <w:sz w:val="24"/>
          <w:szCs w:val="28"/>
        </w:rPr>
        <w:t>, Tang e Chang (2009) destacam que o uso de dispositivos móveis em missões críticas exige que as plataformas sejam otimizadas para manter o fluxo de informações em tempo real, independentemente da localização dos agentes, garantindo maior eficácia na tomada de decisões em campo.</w:t>
      </w: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 xml:space="preserve">Além disso, a interoperabilidade entre diferentes sistemas e instituições de segurança é essencial. Segundo </w:t>
      </w:r>
      <w:proofErr w:type="spellStart"/>
      <w:r w:rsidRPr="007C0C1D">
        <w:rPr>
          <w:rFonts w:ascii="Times New Roman" w:hAnsi="Times New Roman"/>
          <w:sz w:val="24"/>
          <w:szCs w:val="28"/>
        </w:rPr>
        <w:t>Sriram</w:t>
      </w:r>
      <w:proofErr w:type="spellEnd"/>
      <w:r w:rsidRPr="007C0C1D">
        <w:rPr>
          <w:rFonts w:ascii="Times New Roman" w:hAnsi="Times New Roman"/>
          <w:sz w:val="24"/>
          <w:szCs w:val="28"/>
        </w:rPr>
        <w:t xml:space="preserve"> e </w:t>
      </w:r>
      <w:proofErr w:type="spellStart"/>
      <w:r w:rsidRPr="007C0C1D">
        <w:rPr>
          <w:rFonts w:ascii="Times New Roman" w:hAnsi="Times New Roman"/>
          <w:sz w:val="24"/>
          <w:szCs w:val="28"/>
        </w:rPr>
        <w:t>Khajeh-Hosseini</w:t>
      </w:r>
      <w:proofErr w:type="spellEnd"/>
      <w:r w:rsidRPr="007C0C1D">
        <w:rPr>
          <w:rFonts w:ascii="Times New Roman" w:hAnsi="Times New Roman"/>
          <w:sz w:val="24"/>
          <w:szCs w:val="28"/>
        </w:rPr>
        <w:t xml:space="preserve"> (2010), plataformas tecnológicas que permitem a integração de dados de diversas fontes são fundamentais para operações </w:t>
      </w:r>
      <w:r w:rsidRPr="007C0C1D">
        <w:rPr>
          <w:rFonts w:ascii="Times New Roman" w:hAnsi="Times New Roman"/>
          <w:sz w:val="24"/>
          <w:szCs w:val="28"/>
        </w:rPr>
        <w:lastRenderedPageBreak/>
        <w:t>policiais eficazes, pois permitem uma visão mais completa das situações, facilitando a coordenação entre agências.</w:t>
      </w: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 xml:space="preserve">A complexidade crescente das operações policiais, muitas vezes envolvendo múltiplas instituições e cenários imprevisíveis, exige plataformas flexíveis e adaptáveis. De acordo com Zhang, </w:t>
      </w:r>
      <w:proofErr w:type="spellStart"/>
      <w:r w:rsidRPr="007C0C1D">
        <w:rPr>
          <w:rFonts w:ascii="Times New Roman" w:hAnsi="Times New Roman"/>
          <w:sz w:val="24"/>
          <w:szCs w:val="28"/>
        </w:rPr>
        <w:t>Cheng</w:t>
      </w:r>
      <w:proofErr w:type="spellEnd"/>
      <w:r w:rsidRPr="007C0C1D">
        <w:rPr>
          <w:rFonts w:ascii="Times New Roman" w:hAnsi="Times New Roman"/>
          <w:sz w:val="24"/>
          <w:szCs w:val="28"/>
        </w:rPr>
        <w:t xml:space="preserve"> e </w:t>
      </w:r>
      <w:proofErr w:type="spellStart"/>
      <w:r w:rsidRPr="007C0C1D">
        <w:rPr>
          <w:rFonts w:ascii="Times New Roman" w:hAnsi="Times New Roman"/>
          <w:sz w:val="24"/>
          <w:szCs w:val="28"/>
        </w:rPr>
        <w:t>Boutaba</w:t>
      </w:r>
      <w:proofErr w:type="spellEnd"/>
      <w:r w:rsidRPr="007C0C1D">
        <w:rPr>
          <w:rFonts w:ascii="Times New Roman" w:hAnsi="Times New Roman"/>
          <w:sz w:val="24"/>
          <w:szCs w:val="28"/>
        </w:rPr>
        <w:t xml:space="preserve"> (2010), plataformas que podem ser ajustadas rapidamente em resposta às mudanças no cenário operacional são críticas para garantir o sucesso de operações complexas.</w:t>
      </w:r>
    </w:p>
    <w:p w:rsidR="007C0C1D" w:rsidRPr="007C0C1D" w:rsidRDefault="007C0C1D" w:rsidP="007C0C1D">
      <w:pPr>
        <w:spacing w:after="0" w:line="360" w:lineRule="auto"/>
        <w:ind w:firstLine="1134"/>
        <w:jc w:val="both"/>
        <w:rPr>
          <w:rFonts w:ascii="Times New Roman" w:hAnsi="Times New Roman"/>
          <w:sz w:val="24"/>
          <w:szCs w:val="28"/>
        </w:rPr>
      </w:pPr>
      <w:r w:rsidRPr="007C0C1D">
        <w:rPr>
          <w:rFonts w:ascii="Times New Roman" w:hAnsi="Times New Roman"/>
          <w:sz w:val="24"/>
          <w:szCs w:val="28"/>
        </w:rPr>
        <w:t xml:space="preserve">Treinamento e capacitação dos operadores também são pontos fundamentais para o uso eficaz dessas plataformas. Segundo </w:t>
      </w:r>
      <w:proofErr w:type="spellStart"/>
      <w:r w:rsidRPr="007C0C1D">
        <w:rPr>
          <w:rFonts w:ascii="Times New Roman" w:hAnsi="Times New Roman"/>
          <w:sz w:val="24"/>
          <w:szCs w:val="28"/>
        </w:rPr>
        <w:t>Mell</w:t>
      </w:r>
      <w:proofErr w:type="spellEnd"/>
      <w:r w:rsidRPr="007C0C1D">
        <w:rPr>
          <w:rFonts w:ascii="Times New Roman" w:hAnsi="Times New Roman"/>
          <w:sz w:val="24"/>
          <w:szCs w:val="28"/>
        </w:rPr>
        <w:t xml:space="preserve"> e </w:t>
      </w:r>
      <w:proofErr w:type="spellStart"/>
      <w:r w:rsidRPr="007C0C1D">
        <w:rPr>
          <w:rFonts w:ascii="Times New Roman" w:hAnsi="Times New Roman"/>
          <w:sz w:val="24"/>
          <w:szCs w:val="28"/>
        </w:rPr>
        <w:t>Grance</w:t>
      </w:r>
      <w:proofErr w:type="spellEnd"/>
      <w:r w:rsidRPr="007C0C1D">
        <w:rPr>
          <w:rFonts w:ascii="Times New Roman" w:hAnsi="Times New Roman"/>
          <w:sz w:val="24"/>
          <w:szCs w:val="28"/>
        </w:rPr>
        <w:t xml:space="preserve"> (2011), o crescimento do volume de dados exige que os operadores sejam treinados continuamente para utilizar as plataformas de forma eficiente, especialmente em situações em que a quantidade de informações pode ser esmagadora.</w:t>
      </w:r>
    </w:p>
    <w:p w:rsidR="00A02A06" w:rsidRDefault="007C0C1D" w:rsidP="005D4BC4">
      <w:pPr>
        <w:spacing w:after="0" w:line="360" w:lineRule="auto"/>
        <w:ind w:firstLine="1134"/>
        <w:jc w:val="both"/>
        <w:rPr>
          <w:rFonts w:ascii="Times New Roman" w:hAnsi="Times New Roman"/>
          <w:sz w:val="24"/>
          <w:szCs w:val="28"/>
        </w:rPr>
      </w:pPr>
      <w:r>
        <w:rPr>
          <w:rFonts w:ascii="Times New Roman" w:hAnsi="Times New Roman"/>
          <w:sz w:val="24"/>
          <w:szCs w:val="28"/>
        </w:rPr>
        <w:t>O</w:t>
      </w:r>
      <w:r w:rsidRPr="007C0C1D">
        <w:rPr>
          <w:rFonts w:ascii="Times New Roman" w:hAnsi="Times New Roman"/>
          <w:sz w:val="24"/>
          <w:szCs w:val="28"/>
        </w:rPr>
        <w:t xml:space="preserve"> investimento contínuo em modernização das plataformas tecnológicas é essencial para que elas se mantenham eficientes diante das mudanças tecnológicas e das novas ameaças à segurança. </w:t>
      </w:r>
      <w:proofErr w:type="spellStart"/>
      <w:r w:rsidRPr="007C0C1D">
        <w:rPr>
          <w:rFonts w:ascii="Times New Roman" w:hAnsi="Times New Roman"/>
          <w:sz w:val="24"/>
          <w:szCs w:val="28"/>
        </w:rPr>
        <w:t>Buyya</w:t>
      </w:r>
      <w:proofErr w:type="spellEnd"/>
      <w:r w:rsidRPr="007C0C1D">
        <w:rPr>
          <w:rFonts w:ascii="Times New Roman" w:hAnsi="Times New Roman"/>
          <w:sz w:val="24"/>
          <w:szCs w:val="28"/>
        </w:rPr>
        <w:t xml:space="preserve">, </w:t>
      </w:r>
      <w:proofErr w:type="spellStart"/>
      <w:r w:rsidRPr="007C0C1D">
        <w:rPr>
          <w:rFonts w:ascii="Times New Roman" w:hAnsi="Times New Roman"/>
          <w:sz w:val="24"/>
          <w:szCs w:val="28"/>
        </w:rPr>
        <w:t>Yeo</w:t>
      </w:r>
      <w:proofErr w:type="spellEnd"/>
      <w:r w:rsidRPr="007C0C1D">
        <w:rPr>
          <w:rFonts w:ascii="Times New Roman" w:hAnsi="Times New Roman"/>
          <w:sz w:val="24"/>
          <w:szCs w:val="28"/>
        </w:rPr>
        <w:t xml:space="preserve"> e </w:t>
      </w:r>
      <w:proofErr w:type="spellStart"/>
      <w:r w:rsidRPr="007C0C1D">
        <w:rPr>
          <w:rFonts w:ascii="Times New Roman" w:hAnsi="Times New Roman"/>
          <w:sz w:val="24"/>
          <w:szCs w:val="28"/>
        </w:rPr>
        <w:t>Venugopal</w:t>
      </w:r>
      <w:proofErr w:type="spellEnd"/>
      <w:r w:rsidRPr="007C0C1D">
        <w:rPr>
          <w:rFonts w:ascii="Times New Roman" w:hAnsi="Times New Roman"/>
          <w:sz w:val="24"/>
          <w:szCs w:val="28"/>
        </w:rPr>
        <w:t xml:space="preserve"> (2008) argumentam que a atualização constante das infraestruturas tecnológicas é a única maneira de garantir que as forças policiais possam continuar a utilizar essas plataformas de forma eficaz e segura.</w:t>
      </w:r>
    </w:p>
    <w:p w:rsidR="00A02A06" w:rsidRDefault="00A02A06" w:rsidP="005D4BC4">
      <w:pPr>
        <w:spacing w:after="0" w:line="360" w:lineRule="auto"/>
        <w:ind w:firstLine="1134"/>
        <w:jc w:val="both"/>
        <w:rPr>
          <w:rFonts w:ascii="Times New Roman" w:hAnsi="Times New Roman"/>
          <w:sz w:val="24"/>
          <w:szCs w:val="28"/>
        </w:rPr>
      </w:pPr>
    </w:p>
    <w:p w:rsidR="00A02A06" w:rsidRPr="00A02A06" w:rsidRDefault="00A02A06" w:rsidP="00A02A06">
      <w:pPr>
        <w:pStyle w:val="PargrafodaLista"/>
        <w:numPr>
          <w:ilvl w:val="1"/>
          <w:numId w:val="1"/>
        </w:numPr>
        <w:spacing w:after="0" w:line="360" w:lineRule="auto"/>
        <w:ind w:left="360"/>
        <w:jc w:val="both"/>
        <w:rPr>
          <w:rFonts w:ascii="Times New Roman" w:hAnsi="Times New Roman"/>
          <w:b/>
          <w:sz w:val="24"/>
          <w:szCs w:val="24"/>
        </w:rPr>
      </w:pPr>
      <w:r w:rsidRPr="00A02A06">
        <w:rPr>
          <w:rFonts w:ascii="Times New Roman" w:hAnsi="Times New Roman"/>
          <w:b/>
          <w:sz w:val="24"/>
          <w:szCs w:val="24"/>
        </w:rPr>
        <w:t>Uso de inteligência artificial na análise de dados operacionais</w:t>
      </w:r>
    </w:p>
    <w:p w:rsidR="00A02A06" w:rsidRDefault="00A02A06" w:rsidP="005D4BC4">
      <w:pPr>
        <w:spacing w:after="0" w:line="360" w:lineRule="auto"/>
        <w:ind w:firstLine="1134"/>
        <w:jc w:val="both"/>
        <w:rPr>
          <w:rFonts w:ascii="Times New Roman" w:hAnsi="Times New Roman"/>
          <w:sz w:val="24"/>
          <w:szCs w:val="28"/>
        </w:rPr>
      </w:pP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t>A aplicação da inteligência artificial (IA) no campo da segurança pública tem o potencial de transformar a forma como as operações são conduzidas, tornando os processos mais eficientes e precisos. Um dos principais benefícios da IA é a otimização das operações de segurança, permitindo que grandes volumes de dados sejam analisados em tempo real. Isso pode, por exemplo, otimizar o uso de viaturas e policiais, direcionando-os para áreas com maior risco de crimes, resultando em uma alocação mais estratégica de recursos (KRYZANOVSKI, 2024).</w:t>
      </w: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t>Além disso, a IA desempenha um papel crucial na identificação de padrões criminais. Ao analisar dados históricos e cruzá-los com informações atuais, a tecnologia pode detectar comportamentos suspeitos, prever atividades criminosas e até mesmo sugerir medidas preventivas. Isso é especialmente útil na detecção de crimes cibernéticos e fraudes, onde os padrões de atividade podem ser complexos e difíceis de identificar por meios tradicionais (LUCIDARIUM, 2024).</w:t>
      </w: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lastRenderedPageBreak/>
        <w:t>Outro ponto importante é a capacidade da IA de prever comportamentos, utilizando algoritmos preditivos para antecipar crimes antes que eles ocorram. Através da análise de dados comportamentais e históricos, sistemas de IA conseguem prever quais áreas estão mais propensas a sofrer com violência, permitindo que as forças de segurança tomem medidas proativas. Isso tem sido aplicado com sucesso em cidades que utilizam sistemas de policiamento preditivo (JUSBRASIL, 2024).</w:t>
      </w: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t>A tecnologia também melhora significativamente a tomada de decisão dentro das forças de segurança. Com a automação de processos, como o cruzamento de dados de diferentes fontes, os policiais conseguem tomar decisões mais informadas e rápidas, o que pode ser vital em situações de emergência. Por exemplo, sistemas de reconhecimento facial auxiliados por IA podem rapidamente identificar suspeitos em multidões, acelerando as respostas policiais (TI INSIDE, 2024).</w:t>
      </w: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t>No campo da vigilância, a IA possibilita a análise automática de imagens de câmeras de segurança, identificando comportamentos anormais e potenciais ameaças. Em grandes cidades, onde a quantidade de câmeras e dados é massiva, essa tecnologia é essencial para garantir que a segurança seja mantida de forma eficaz e em larga escala (LUCIDARIUM, 2024).</w:t>
      </w: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t>Contudo, o uso da IA em segurança pública também traz desafios éticos, como questões relacionadas à privacidade e ao uso indevido de dados pessoais. A adoção de sistemas de IA precisa ser acompanhada de regulamentações claras para garantir que a tecnologia seja usada de forma responsável e dentro dos limites legais, como no caso da Lei Geral de Proteção de Dados no Brasil, que visa proteger as informações dos cidadãos (JUSBRASIL, 2024).</w:t>
      </w: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t>Além disso, a IA não substitui o trabalho humano nas forças de segurança, mas sim complementa e potencializa suas capacidades. O papel do policial continua sendo fundamental, especialmente nas situações em que a interpretação humana é necessária para a análise de contextos complexos. A IA auxilia nas decisões, mas a avaliação final deve ser feita por profissionais qualificados (KRYZANOVSKI, 2024).</w:t>
      </w: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t>Outro aspecto relevante é a capacidade da IA de integrar dados de diferentes fontes, como sistemas de reconhecimento de placas de veículos e bancos de dados criminais. Isso permite um monitoramento mais eficaz em tempo real, garantindo que suspeitos ou veículos procurados sejam identificados rapidamente e com maior precisão (TI INSIDE, 2024).</w:t>
      </w:r>
    </w:p>
    <w:p w:rsidR="000B3D7E" w:rsidRPr="000B3D7E" w:rsidRDefault="000B3D7E" w:rsidP="000B3D7E">
      <w:pPr>
        <w:spacing w:after="0" w:line="360" w:lineRule="auto"/>
        <w:ind w:firstLine="1134"/>
        <w:jc w:val="both"/>
        <w:rPr>
          <w:rFonts w:ascii="Times New Roman" w:hAnsi="Times New Roman"/>
          <w:sz w:val="24"/>
          <w:szCs w:val="28"/>
        </w:rPr>
      </w:pPr>
      <w:r w:rsidRPr="000B3D7E">
        <w:rPr>
          <w:rFonts w:ascii="Times New Roman" w:hAnsi="Times New Roman"/>
          <w:sz w:val="24"/>
          <w:szCs w:val="28"/>
        </w:rPr>
        <w:lastRenderedPageBreak/>
        <w:t>Adicionalmente, as tecnologias de IA podem ser utilizadas para prever áreas de maior risco de acidentes de trânsito e auxiliar no planejamento de estratégias de prevenção. O cruzamento de dados sobre padrões de tráfego e incidentes anteriores pode ser essencial para reduzir mortes no trânsito e otimizar o posicionamento de equipes de fiscalização (LUCIDARIUM, 2024).</w:t>
      </w:r>
    </w:p>
    <w:p w:rsidR="000B3D7E" w:rsidRPr="000B3D7E" w:rsidRDefault="000B3D7E" w:rsidP="000B3D7E">
      <w:pPr>
        <w:spacing w:after="0" w:line="360" w:lineRule="auto"/>
        <w:ind w:firstLine="1134"/>
        <w:jc w:val="both"/>
        <w:rPr>
          <w:rFonts w:ascii="Times New Roman" w:hAnsi="Times New Roman"/>
          <w:sz w:val="24"/>
          <w:szCs w:val="28"/>
        </w:rPr>
      </w:pPr>
      <w:r>
        <w:rPr>
          <w:rFonts w:ascii="Times New Roman" w:hAnsi="Times New Roman"/>
          <w:sz w:val="24"/>
          <w:szCs w:val="28"/>
        </w:rPr>
        <w:t>A</w:t>
      </w:r>
      <w:r w:rsidRPr="000B3D7E">
        <w:rPr>
          <w:rFonts w:ascii="Times New Roman" w:hAnsi="Times New Roman"/>
          <w:sz w:val="24"/>
          <w:szCs w:val="28"/>
        </w:rPr>
        <w:t xml:space="preserve"> inteligência artificial tem o potencial de revolucionar a segurança pública, otimizando operações, identificando padrões, prevendo comportamentos e melhorando a tomada de decisão. No entanto, seu uso deve ser sempre regulamentado para garantir que os direitos e liberdades individuais sejam respeitados, tornando-a uma ferramenta de auxílio e não de violação (TI INSIDE, 2024).</w:t>
      </w:r>
    </w:p>
    <w:p w:rsidR="001063B7" w:rsidRDefault="001063B7" w:rsidP="005D4BC4">
      <w:pPr>
        <w:spacing w:after="0" w:line="360" w:lineRule="auto"/>
        <w:ind w:firstLine="1134"/>
        <w:jc w:val="both"/>
        <w:rPr>
          <w:rFonts w:ascii="Times New Roman" w:hAnsi="Times New Roman"/>
          <w:sz w:val="24"/>
          <w:szCs w:val="28"/>
        </w:rPr>
      </w:pPr>
    </w:p>
    <w:p w:rsidR="00A02A06" w:rsidRPr="001063B7" w:rsidRDefault="00A02A06" w:rsidP="001063B7">
      <w:pPr>
        <w:pStyle w:val="PargrafodaLista"/>
        <w:numPr>
          <w:ilvl w:val="1"/>
          <w:numId w:val="1"/>
        </w:numPr>
        <w:spacing w:after="0" w:line="360" w:lineRule="auto"/>
        <w:ind w:left="360"/>
        <w:jc w:val="both"/>
        <w:rPr>
          <w:rFonts w:ascii="Times New Roman" w:hAnsi="Times New Roman"/>
          <w:b/>
          <w:sz w:val="24"/>
          <w:szCs w:val="24"/>
        </w:rPr>
      </w:pPr>
      <w:r w:rsidRPr="001063B7">
        <w:rPr>
          <w:rFonts w:ascii="Times New Roman" w:hAnsi="Times New Roman"/>
          <w:b/>
          <w:sz w:val="24"/>
          <w:szCs w:val="24"/>
        </w:rPr>
        <w:t xml:space="preserve">Sistemas de </w:t>
      </w:r>
      <w:r w:rsidR="00836B31" w:rsidRPr="001063B7">
        <w:rPr>
          <w:rFonts w:ascii="Times New Roman" w:hAnsi="Times New Roman"/>
          <w:b/>
          <w:sz w:val="24"/>
          <w:szCs w:val="24"/>
        </w:rPr>
        <w:t xml:space="preserve">gerenciamento </w:t>
      </w:r>
      <w:r w:rsidRPr="001063B7">
        <w:rPr>
          <w:rFonts w:ascii="Times New Roman" w:hAnsi="Times New Roman"/>
          <w:b/>
          <w:sz w:val="24"/>
          <w:szCs w:val="24"/>
        </w:rPr>
        <w:t xml:space="preserve">em </w:t>
      </w:r>
      <w:r w:rsidR="00836B31" w:rsidRPr="001063B7">
        <w:rPr>
          <w:rFonts w:ascii="Times New Roman" w:hAnsi="Times New Roman"/>
          <w:b/>
          <w:sz w:val="24"/>
          <w:szCs w:val="24"/>
        </w:rPr>
        <w:t xml:space="preserve">tempo real </w:t>
      </w:r>
      <w:r w:rsidRPr="001063B7">
        <w:rPr>
          <w:rFonts w:ascii="Times New Roman" w:hAnsi="Times New Roman"/>
          <w:b/>
          <w:sz w:val="24"/>
          <w:szCs w:val="24"/>
        </w:rPr>
        <w:t xml:space="preserve">para </w:t>
      </w:r>
      <w:r w:rsidR="00836B31" w:rsidRPr="001063B7">
        <w:rPr>
          <w:rFonts w:ascii="Times New Roman" w:hAnsi="Times New Roman"/>
          <w:b/>
          <w:sz w:val="24"/>
          <w:szCs w:val="24"/>
        </w:rPr>
        <w:t>operações policiais</w:t>
      </w:r>
    </w:p>
    <w:p w:rsidR="00A02A06" w:rsidRDefault="00A02A06" w:rsidP="005D4BC4">
      <w:pPr>
        <w:spacing w:after="0" w:line="360" w:lineRule="auto"/>
        <w:ind w:firstLine="1134"/>
        <w:jc w:val="both"/>
        <w:rPr>
          <w:rFonts w:ascii="Times New Roman" w:hAnsi="Times New Roman"/>
          <w:sz w:val="24"/>
          <w:szCs w:val="28"/>
        </w:rPr>
      </w:pPr>
    </w:p>
    <w:p w:rsidR="00F277D2" w:rsidRPr="00F277D2" w:rsidRDefault="00F277D2" w:rsidP="00F277D2">
      <w:pPr>
        <w:spacing w:after="0" w:line="360" w:lineRule="auto"/>
        <w:ind w:firstLine="1134"/>
        <w:jc w:val="both"/>
        <w:rPr>
          <w:rFonts w:ascii="Times New Roman" w:hAnsi="Times New Roman"/>
          <w:sz w:val="24"/>
          <w:szCs w:val="28"/>
        </w:rPr>
      </w:pP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O desenvolvimento e a implementação de plataformas que permitem o gerenciamento e o monitoramento de operações em tempo real têm se tornado fundamentais para empresas que precisam otimizar a coordenação entre diferentes equipes e regiões. Essas plataformas surgem como uma resposta à crescente demanda por soluções que integrem processos e centralizem informações, permitindo decisões rápidas e baseadas em dados em tempo real. Conforme Ferreira (2018), a evolução dessas tecnologias foi impulsionada pela digitalização dos processos industriais e pela necessidade de maior eficiência operacional em ambientes complexos e distribuídos.</w:t>
      </w: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Além de promoverem a integração de dados, essas plataformas oferecem recursos de automação e análise preditiva, possibilitando que gestores identifiquem problemas antes mesmo de ocorrerem. Isso reduz o tempo de resposta a incidentes e minimiza o impacto de interrupções nas operações. Como aponta Souza (2019), a análise de grandes volumes de dados em tempo real é essencial para as organizações que buscam maior competitividade, pois permite uma visão abrangente e detalhada do status das operações.</w:t>
      </w: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 xml:space="preserve">Outro fator importante no desenvolvimento dessas plataformas é a capacidade de se adaptarem a diferentes setores e demandas específicas de cada negócio. Segundo Lima (2020), soluções personalizadas são cada vez mais procuradas, permitindo que empresas de diversos segmentos, como manufatura, logística e serviços, utilizem a tecnologia para gerenciar operações de forma mais eficiente e coordenada. O autor ainda destaca que a </w:t>
      </w:r>
      <w:r w:rsidRPr="00F277D2">
        <w:rPr>
          <w:rFonts w:ascii="Times New Roman" w:hAnsi="Times New Roman"/>
          <w:sz w:val="24"/>
          <w:szCs w:val="28"/>
        </w:rPr>
        <w:lastRenderedPageBreak/>
        <w:t>flexibilidade dessas plataformas é essencial para atender às variações no fluxo de trabalho em diferentes regiões.</w:t>
      </w: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A implementação dessas plataformas exige uma infraestrutura robusta e confiável, capaz de lidar com grandes volumes de dados e múltiplos pontos de acesso simultâneos. Mendes (2021) afirma que o uso de tecnologias em nuvem tem facilitado essa implementação, permitindo que as empresas escalem suas operações rapidamente e com custos menores, ao mesmo tempo em que garantem a segurança e a disponibilidade dos dados em tempo real.</w:t>
      </w: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Além das tecnologias de nuvem, o uso de inteligência artificial (IA) e aprendizado de máquina (</w:t>
      </w:r>
      <w:proofErr w:type="spellStart"/>
      <w:r w:rsidRPr="00F277D2">
        <w:rPr>
          <w:rFonts w:ascii="Times New Roman" w:hAnsi="Times New Roman"/>
          <w:sz w:val="24"/>
          <w:szCs w:val="28"/>
        </w:rPr>
        <w:t>machine</w:t>
      </w:r>
      <w:proofErr w:type="spellEnd"/>
      <w:r w:rsidRPr="00F277D2">
        <w:rPr>
          <w:rFonts w:ascii="Times New Roman" w:hAnsi="Times New Roman"/>
          <w:sz w:val="24"/>
          <w:szCs w:val="28"/>
        </w:rPr>
        <w:t xml:space="preserve"> </w:t>
      </w:r>
      <w:proofErr w:type="spellStart"/>
      <w:r w:rsidRPr="00F277D2">
        <w:rPr>
          <w:rFonts w:ascii="Times New Roman" w:hAnsi="Times New Roman"/>
          <w:sz w:val="24"/>
          <w:szCs w:val="28"/>
        </w:rPr>
        <w:t>learning</w:t>
      </w:r>
      <w:proofErr w:type="spellEnd"/>
      <w:r w:rsidRPr="00F277D2">
        <w:rPr>
          <w:rFonts w:ascii="Times New Roman" w:hAnsi="Times New Roman"/>
          <w:sz w:val="24"/>
          <w:szCs w:val="28"/>
        </w:rPr>
        <w:t>) tem transformado o modo como as operações são monitoradas. Como observado por Oliveira (2019), esses recursos permitem que as plataformas aprendam padrões de comportamento nas operações, fornecendo insights valiosos e auxiliando os gestores a tomarem decisões mais informadas e ágeis, melhorando a eficiência das equipes distribuídas.</w:t>
      </w: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A coordenação entre equipes em diferentes regiões também é facilitada por sistemas de comunicação integrados, que conectam as operações em tempo real. Segundo Santos (2020), plataformas que incluem funcionalidades de comunicação instantânea e colaboração entre equipes são cruciais para manter o alinhamento de todos os envolvidos, independentemente de onde estejam, garantindo que as informações sejam transmitidas de maneira clara e oportuna.</w:t>
      </w: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Outro aspecto relevante na implementação dessas plataformas é a importância da interface amigável, que permite que os usuários acessem e interpretem os dados de forma rápida e eficaz. Como discute Almeida (2018), uma interface intuitiva é essencial para garantir a adesão das equipes à tecnologia, principalmente em ambientes que exigem respostas rápidas e alta coordenação.</w:t>
      </w: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 xml:space="preserve">A segurança dos dados é outra preocupação central no desenvolvimento dessas plataformas. De acordo com Costa (2019), com a crescente interconectividade entre regiões e equipes, garantir a segurança das informações sensíveis torna-se um desafio. Por isso, as plataformas modernas devem incluir mecanismos avançados de segurança, como criptografia e autenticação </w:t>
      </w:r>
      <w:proofErr w:type="spellStart"/>
      <w:r w:rsidRPr="00F277D2">
        <w:rPr>
          <w:rFonts w:ascii="Times New Roman" w:hAnsi="Times New Roman"/>
          <w:sz w:val="24"/>
          <w:szCs w:val="28"/>
        </w:rPr>
        <w:t>multifator</w:t>
      </w:r>
      <w:proofErr w:type="spellEnd"/>
      <w:r w:rsidRPr="00F277D2">
        <w:rPr>
          <w:rFonts w:ascii="Times New Roman" w:hAnsi="Times New Roman"/>
          <w:sz w:val="24"/>
          <w:szCs w:val="28"/>
        </w:rPr>
        <w:t>, para proteger as operações contra ameaças cibernéticas.</w:t>
      </w:r>
    </w:p>
    <w:p w:rsidR="00F277D2" w:rsidRPr="00F277D2" w:rsidRDefault="00F277D2" w:rsidP="00F277D2">
      <w:pPr>
        <w:spacing w:after="0" w:line="360" w:lineRule="auto"/>
        <w:ind w:firstLine="1134"/>
        <w:jc w:val="both"/>
        <w:rPr>
          <w:rFonts w:ascii="Times New Roman" w:hAnsi="Times New Roman"/>
          <w:sz w:val="24"/>
          <w:szCs w:val="28"/>
        </w:rPr>
      </w:pPr>
      <w:r w:rsidRPr="00F277D2">
        <w:rPr>
          <w:rFonts w:ascii="Times New Roman" w:hAnsi="Times New Roman"/>
          <w:sz w:val="24"/>
          <w:szCs w:val="28"/>
        </w:rPr>
        <w:t xml:space="preserve">A integração com dispositivos móveis também é uma tendência crescente nas plataformas de monitoramento em tempo real. Para Vieira (2021), a mobilidade permite que </w:t>
      </w:r>
      <w:r w:rsidRPr="00F277D2">
        <w:rPr>
          <w:rFonts w:ascii="Times New Roman" w:hAnsi="Times New Roman"/>
          <w:sz w:val="24"/>
          <w:szCs w:val="28"/>
        </w:rPr>
        <w:lastRenderedPageBreak/>
        <w:t>gestores e colaboradores acompanhem o status das operações de qualquer lugar, o que é especialmente útil para empresas com equipes distribuídas geograficamente. Essa funcionalidade garante maior flexibilidade e rapidez na tomada de decisões.</w:t>
      </w:r>
    </w:p>
    <w:p w:rsidR="00F277D2" w:rsidRPr="00F277D2" w:rsidRDefault="00F277D2" w:rsidP="00F277D2">
      <w:pPr>
        <w:spacing w:after="0" w:line="360" w:lineRule="auto"/>
        <w:ind w:firstLine="1134"/>
        <w:jc w:val="both"/>
        <w:rPr>
          <w:rFonts w:ascii="Times New Roman" w:hAnsi="Times New Roman"/>
          <w:sz w:val="24"/>
          <w:szCs w:val="28"/>
        </w:rPr>
      </w:pPr>
      <w:r>
        <w:rPr>
          <w:rFonts w:ascii="Times New Roman" w:hAnsi="Times New Roman"/>
          <w:sz w:val="24"/>
          <w:szCs w:val="28"/>
        </w:rPr>
        <w:t>A</w:t>
      </w:r>
      <w:r w:rsidRPr="00F277D2">
        <w:rPr>
          <w:rFonts w:ascii="Times New Roman" w:hAnsi="Times New Roman"/>
          <w:sz w:val="24"/>
          <w:szCs w:val="28"/>
        </w:rPr>
        <w:t xml:space="preserve"> adoção de plataformas de monitoramento em tempo real representa um investimento significativo, mas com grandes retornos em termos de eficiência operacional e competitividade. Como conclui Pereira (2020), empresas que implementam essas tecnologias são capazes de responder mais rapidamente às mudanças no mercado e às necessidades dos clientes, além de otimizar o uso de seus recursos e melhorar a coordenação entre diferentes equipes e regiões.</w:t>
      </w:r>
    </w:p>
    <w:p w:rsidR="0013308F" w:rsidRDefault="0013308F" w:rsidP="005D4BC4">
      <w:pPr>
        <w:spacing w:after="0" w:line="360" w:lineRule="auto"/>
        <w:ind w:firstLine="1134"/>
        <w:jc w:val="both"/>
        <w:rPr>
          <w:rFonts w:ascii="Times New Roman" w:hAnsi="Times New Roman"/>
          <w:sz w:val="24"/>
          <w:szCs w:val="28"/>
        </w:rPr>
      </w:pPr>
    </w:p>
    <w:p w:rsidR="00D65A18" w:rsidRPr="0013308F" w:rsidRDefault="00A02A06" w:rsidP="0013308F">
      <w:pPr>
        <w:pStyle w:val="PargrafodaLista"/>
        <w:numPr>
          <w:ilvl w:val="1"/>
          <w:numId w:val="1"/>
        </w:numPr>
        <w:spacing w:after="0" w:line="360" w:lineRule="auto"/>
        <w:ind w:left="360"/>
        <w:jc w:val="both"/>
        <w:rPr>
          <w:rFonts w:ascii="Times New Roman" w:hAnsi="Times New Roman"/>
          <w:b/>
          <w:sz w:val="24"/>
          <w:szCs w:val="24"/>
        </w:rPr>
      </w:pPr>
      <w:r w:rsidRPr="0013308F">
        <w:rPr>
          <w:rFonts w:ascii="Times New Roman" w:hAnsi="Times New Roman"/>
          <w:b/>
          <w:sz w:val="24"/>
          <w:szCs w:val="24"/>
        </w:rPr>
        <w:t xml:space="preserve">Impacto da </w:t>
      </w:r>
      <w:r w:rsidR="0013308F" w:rsidRPr="0013308F">
        <w:rPr>
          <w:rFonts w:ascii="Times New Roman" w:hAnsi="Times New Roman"/>
          <w:b/>
          <w:sz w:val="24"/>
          <w:szCs w:val="24"/>
        </w:rPr>
        <w:t xml:space="preserve">computação </w:t>
      </w:r>
      <w:r w:rsidRPr="0013308F">
        <w:rPr>
          <w:rFonts w:ascii="Times New Roman" w:hAnsi="Times New Roman"/>
          <w:b/>
          <w:sz w:val="24"/>
          <w:szCs w:val="24"/>
        </w:rPr>
        <w:t xml:space="preserve">em </w:t>
      </w:r>
      <w:r w:rsidR="0013308F" w:rsidRPr="0013308F">
        <w:rPr>
          <w:rFonts w:ascii="Times New Roman" w:hAnsi="Times New Roman"/>
          <w:b/>
          <w:sz w:val="24"/>
          <w:szCs w:val="24"/>
        </w:rPr>
        <w:t xml:space="preserve">nuvem </w:t>
      </w:r>
      <w:r w:rsidRPr="0013308F">
        <w:rPr>
          <w:rFonts w:ascii="Times New Roman" w:hAnsi="Times New Roman"/>
          <w:b/>
          <w:sz w:val="24"/>
          <w:szCs w:val="24"/>
        </w:rPr>
        <w:t xml:space="preserve">nas </w:t>
      </w:r>
      <w:r w:rsidR="0013308F" w:rsidRPr="0013308F">
        <w:rPr>
          <w:rFonts w:ascii="Times New Roman" w:hAnsi="Times New Roman"/>
          <w:b/>
          <w:sz w:val="24"/>
          <w:szCs w:val="24"/>
        </w:rPr>
        <w:t>operações policiais</w:t>
      </w:r>
    </w:p>
    <w:p w:rsidR="00A02A06" w:rsidRDefault="00A02A06" w:rsidP="005D4BC4">
      <w:pPr>
        <w:spacing w:after="0" w:line="360" w:lineRule="auto"/>
        <w:ind w:firstLine="1134"/>
        <w:jc w:val="both"/>
        <w:rPr>
          <w:rFonts w:ascii="Times New Roman" w:hAnsi="Times New Roman"/>
          <w:sz w:val="24"/>
          <w:szCs w:val="28"/>
        </w:rPr>
      </w:pP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 xml:space="preserve">A adoção de soluções em nuvem oferece uma série de vantagens que podem impactar positivamente as operações de uma organização, sendo uma estratégia cada vez mais essencial para o sucesso empresarial. Uma das principais melhorias proporcionadas pela nuvem é o aumento da eficiência. Com o uso de recursos sob demanda, as empresas podem alocar capacidade de armazenamento e processamento conforme necessário, o que evita o desperdício e melhora a performance (AWS, 2023; </w:t>
      </w:r>
      <w:r w:rsidRPr="000225BD">
        <w:rPr>
          <w:rFonts w:ascii="Times New Roman" w:hAnsi="Times New Roman"/>
          <w:caps/>
          <w:sz w:val="24"/>
          <w:szCs w:val="28"/>
        </w:rPr>
        <w:t>Digital</w:t>
      </w:r>
      <w:r w:rsidRPr="00577CC9">
        <w:rPr>
          <w:rFonts w:ascii="Times New Roman" w:hAnsi="Times New Roman"/>
          <w:sz w:val="24"/>
          <w:szCs w:val="28"/>
        </w:rPr>
        <w:t xml:space="preserve"> </w:t>
      </w:r>
      <w:r w:rsidRPr="000225BD">
        <w:rPr>
          <w:rFonts w:ascii="Times New Roman" w:hAnsi="Times New Roman"/>
          <w:caps/>
          <w:sz w:val="24"/>
          <w:szCs w:val="28"/>
        </w:rPr>
        <w:t>Adoption</w:t>
      </w:r>
      <w:r w:rsidRPr="00577CC9">
        <w:rPr>
          <w:rFonts w:ascii="Times New Roman" w:hAnsi="Times New Roman"/>
          <w:sz w:val="24"/>
          <w:szCs w:val="28"/>
        </w:rPr>
        <w:t>, 2023).</w:t>
      </w: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A redução de custos é outro benefício significativo, uma vez que a nuvem permite um modelo de pagamento por uso, eliminando a necessidade de investir em infraestrutura própria. Isso é especialmente vantajoso para empresas que precisam de escalabilidade, mas não querem arcar com altos custos de data centers físicos (</w:t>
      </w:r>
      <w:r w:rsidRPr="000225BD">
        <w:rPr>
          <w:rFonts w:ascii="Times New Roman" w:hAnsi="Times New Roman"/>
          <w:caps/>
          <w:sz w:val="24"/>
          <w:szCs w:val="28"/>
        </w:rPr>
        <w:t>McKinsey</w:t>
      </w:r>
      <w:r w:rsidRPr="00577CC9">
        <w:rPr>
          <w:rFonts w:ascii="Times New Roman" w:hAnsi="Times New Roman"/>
          <w:sz w:val="24"/>
          <w:szCs w:val="28"/>
        </w:rPr>
        <w:t>, 2023). Além disso, a flexibilidade oferecida pelo ambiente em nuvem permite que as organizações ajustem seus recursos de acordo com a demanda, otimizando ainda mais os custos (AWS, 2023).</w:t>
      </w: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Outro ponto fundamental é a escalabilidade. As soluções em nuvem facilitam a expansão dos recursos sem grandes investimentos iniciais em infraestrutura. Isso permite que as empresas aumentem sua capacidade de processamento e armazenamento conforme necessário, garantindo que o crescimento da demanda não resulte em gargalos operacionais (</w:t>
      </w:r>
      <w:r w:rsidRPr="007003F4">
        <w:rPr>
          <w:rFonts w:ascii="Times New Roman" w:hAnsi="Times New Roman"/>
          <w:caps/>
          <w:sz w:val="24"/>
          <w:szCs w:val="28"/>
        </w:rPr>
        <w:t>SquareOps</w:t>
      </w:r>
      <w:r w:rsidRPr="00577CC9">
        <w:rPr>
          <w:rFonts w:ascii="Times New Roman" w:hAnsi="Times New Roman"/>
          <w:sz w:val="24"/>
          <w:szCs w:val="28"/>
        </w:rPr>
        <w:t>, 2023).</w:t>
      </w: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 xml:space="preserve">Além disso, a nuvem oferece maior flexibilidade operacional, permitindo que equipes distribuídas geograficamente acessem e compartilhem dados em tempo real, o que facilita o trabalho remoto e a colaboração global (AWS, 2023). Essa característica é essencial </w:t>
      </w:r>
      <w:r w:rsidRPr="00577CC9">
        <w:rPr>
          <w:rFonts w:ascii="Times New Roman" w:hAnsi="Times New Roman"/>
          <w:sz w:val="24"/>
          <w:szCs w:val="28"/>
        </w:rPr>
        <w:lastRenderedPageBreak/>
        <w:t>em um cenário de negócios cada vez mais globalizado e dinâmico, onde a agilidade se tornou um diferencial competitivo (</w:t>
      </w:r>
      <w:r w:rsidRPr="007003F4">
        <w:rPr>
          <w:rFonts w:ascii="Times New Roman" w:hAnsi="Times New Roman"/>
          <w:caps/>
          <w:sz w:val="24"/>
          <w:szCs w:val="28"/>
        </w:rPr>
        <w:t>Digital</w:t>
      </w:r>
      <w:r w:rsidRPr="00577CC9">
        <w:rPr>
          <w:rFonts w:ascii="Times New Roman" w:hAnsi="Times New Roman"/>
          <w:sz w:val="24"/>
          <w:szCs w:val="28"/>
        </w:rPr>
        <w:t xml:space="preserve"> </w:t>
      </w:r>
      <w:r w:rsidRPr="007003F4">
        <w:rPr>
          <w:rFonts w:ascii="Times New Roman" w:hAnsi="Times New Roman"/>
          <w:caps/>
          <w:sz w:val="24"/>
          <w:szCs w:val="28"/>
        </w:rPr>
        <w:t>Adoption</w:t>
      </w:r>
      <w:r w:rsidRPr="00577CC9">
        <w:rPr>
          <w:rFonts w:ascii="Times New Roman" w:hAnsi="Times New Roman"/>
          <w:sz w:val="24"/>
          <w:szCs w:val="28"/>
        </w:rPr>
        <w:t>, 2023).</w:t>
      </w: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A segurança também é um fator amplamente debatido quando se trata da adoção da nuvem. Embora existam preocupações com relação à privacidade e proteção de dados, as principais plataformas de nuvem oferecem soluções robustas de segurança, incluindo criptografia avançada e autenticação multifatorial, o que pode superar até mesmo os padrões de segurança de muitos sistemas locais (AWS, 2023).</w:t>
      </w: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A facilidade de implementação de tecnologias emergentes, como a inteligência artificial (IA) e a análise de grandes volumes de dados (Big Data), é outro grande atrativo da nuvem. Essas tecnologias podem ser integradas de maneira mais eficiente em uma infraestrutura baseada em nuvem, permitindo que as empresas analisem grandes conjuntos de dados rapidamente e obtenham insights valiosos para decisões estratégicas (</w:t>
      </w:r>
      <w:r w:rsidRPr="007003F4">
        <w:rPr>
          <w:rFonts w:ascii="Times New Roman" w:hAnsi="Times New Roman"/>
          <w:caps/>
          <w:sz w:val="24"/>
          <w:szCs w:val="28"/>
        </w:rPr>
        <w:t>McKinsey</w:t>
      </w:r>
      <w:r w:rsidRPr="00577CC9">
        <w:rPr>
          <w:rFonts w:ascii="Times New Roman" w:hAnsi="Times New Roman"/>
          <w:sz w:val="24"/>
          <w:szCs w:val="28"/>
        </w:rPr>
        <w:t>, 2023; AWS, 2023).</w:t>
      </w: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 xml:space="preserve">Além disso, a adoção de uma infraestrutura em nuvem pode melhorar a resiliência e a continuidade dos negócios. Com soluções de backup automatizadas e alta disponibilidade de serviços, a nuvem minimiza os riscos de falhas e garante que as operações possam ser retomadas rapidamente em caso de incidentes (AWS, 2023; </w:t>
      </w:r>
      <w:r w:rsidRPr="007003F4">
        <w:rPr>
          <w:rFonts w:ascii="Times New Roman" w:hAnsi="Times New Roman"/>
          <w:caps/>
          <w:sz w:val="24"/>
          <w:szCs w:val="28"/>
        </w:rPr>
        <w:t>SquareOps</w:t>
      </w:r>
      <w:r w:rsidRPr="00577CC9">
        <w:rPr>
          <w:rFonts w:ascii="Times New Roman" w:hAnsi="Times New Roman"/>
          <w:sz w:val="24"/>
          <w:szCs w:val="28"/>
        </w:rPr>
        <w:t>, 2023).</w:t>
      </w: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Outro benefício significativo é a capacidade de realizar atualizações e manutenções sem interrupções, o que melhora a continuidade do serviço e reduz o tempo de inatividade. Isso é crucial em setores onde a disponibilidade contínua é essencial, como no financeiro e na saúde (</w:t>
      </w:r>
      <w:r w:rsidRPr="007003F4">
        <w:rPr>
          <w:rFonts w:ascii="Times New Roman" w:hAnsi="Times New Roman"/>
          <w:caps/>
          <w:sz w:val="24"/>
          <w:szCs w:val="28"/>
        </w:rPr>
        <w:t>Digital</w:t>
      </w:r>
      <w:r w:rsidRPr="00577CC9">
        <w:rPr>
          <w:rFonts w:ascii="Times New Roman" w:hAnsi="Times New Roman"/>
          <w:sz w:val="24"/>
          <w:szCs w:val="28"/>
        </w:rPr>
        <w:t xml:space="preserve"> </w:t>
      </w:r>
      <w:r w:rsidRPr="007003F4">
        <w:rPr>
          <w:rFonts w:ascii="Times New Roman" w:hAnsi="Times New Roman"/>
          <w:caps/>
          <w:sz w:val="24"/>
          <w:szCs w:val="28"/>
        </w:rPr>
        <w:t>Adoption</w:t>
      </w:r>
      <w:r w:rsidRPr="00577CC9">
        <w:rPr>
          <w:rFonts w:ascii="Times New Roman" w:hAnsi="Times New Roman"/>
          <w:sz w:val="24"/>
          <w:szCs w:val="28"/>
        </w:rPr>
        <w:t>, 2023).</w:t>
      </w:r>
    </w:p>
    <w:p w:rsidR="00577CC9" w:rsidRPr="00577CC9" w:rsidRDefault="00577CC9" w:rsidP="00577CC9">
      <w:pPr>
        <w:spacing w:after="0" w:line="360" w:lineRule="auto"/>
        <w:ind w:firstLine="1134"/>
        <w:jc w:val="both"/>
        <w:rPr>
          <w:rFonts w:ascii="Times New Roman" w:hAnsi="Times New Roman"/>
          <w:sz w:val="24"/>
          <w:szCs w:val="28"/>
        </w:rPr>
      </w:pPr>
      <w:r w:rsidRPr="00577CC9">
        <w:rPr>
          <w:rFonts w:ascii="Times New Roman" w:hAnsi="Times New Roman"/>
          <w:sz w:val="24"/>
          <w:szCs w:val="28"/>
        </w:rPr>
        <w:t>No que diz respeito ao desenvolvimento de novas soluções, a nuvem oferece um ambiente propício para a inovação, permitindo que empresas testem e implementem novas funcionalidades rapidamente, sem grandes investimentos iniciais. Isso encurta o tempo de lançamento no mercado e aumenta a competitividade (AWS, 2023).</w:t>
      </w:r>
    </w:p>
    <w:p w:rsidR="00A02A06" w:rsidRDefault="00577CC9" w:rsidP="007003F4">
      <w:pPr>
        <w:spacing w:after="0" w:line="360" w:lineRule="auto"/>
        <w:ind w:firstLine="1134"/>
        <w:jc w:val="both"/>
        <w:rPr>
          <w:rFonts w:ascii="Times New Roman" w:hAnsi="Times New Roman"/>
          <w:sz w:val="24"/>
          <w:szCs w:val="28"/>
        </w:rPr>
      </w:pPr>
      <w:r>
        <w:rPr>
          <w:rFonts w:ascii="Times New Roman" w:hAnsi="Times New Roman"/>
          <w:sz w:val="24"/>
          <w:szCs w:val="28"/>
        </w:rPr>
        <w:t>A</w:t>
      </w:r>
      <w:r w:rsidRPr="00577CC9">
        <w:rPr>
          <w:rFonts w:ascii="Times New Roman" w:hAnsi="Times New Roman"/>
          <w:sz w:val="24"/>
          <w:szCs w:val="28"/>
        </w:rPr>
        <w:t xml:space="preserve"> adoção de soluções em nuvem tem um impacto positivo no desempenho ambiental das empresas. Ao otimizar o uso de recursos e reduzir a dependência de servidores físicos, a nuvem contribui para a redução das emissões de carbono e o uso sustentável de energia (</w:t>
      </w:r>
      <w:r w:rsidRPr="007003F4">
        <w:rPr>
          <w:rFonts w:ascii="Times New Roman" w:hAnsi="Times New Roman"/>
          <w:caps/>
          <w:sz w:val="24"/>
          <w:szCs w:val="28"/>
        </w:rPr>
        <w:t>SquareOps</w:t>
      </w:r>
      <w:r w:rsidRPr="00577CC9">
        <w:rPr>
          <w:rFonts w:ascii="Times New Roman" w:hAnsi="Times New Roman"/>
          <w:sz w:val="24"/>
          <w:szCs w:val="28"/>
        </w:rPr>
        <w:t>, 2023).</w:t>
      </w:r>
    </w:p>
    <w:p w:rsidR="00AE2691" w:rsidRDefault="00AE2691" w:rsidP="00162FC5">
      <w:pPr>
        <w:spacing w:after="0" w:line="360" w:lineRule="auto"/>
        <w:ind w:firstLine="1134"/>
        <w:jc w:val="both"/>
        <w:rPr>
          <w:rFonts w:ascii="Times New Roman" w:hAnsi="Times New Roman"/>
          <w:sz w:val="24"/>
          <w:szCs w:val="28"/>
        </w:rPr>
      </w:pPr>
    </w:p>
    <w:p w:rsidR="00B154C6" w:rsidRDefault="00B154C6" w:rsidP="00162FC5">
      <w:pPr>
        <w:spacing w:after="0" w:line="360" w:lineRule="auto"/>
        <w:ind w:firstLine="1134"/>
        <w:jc w:val="both"/>
        <w:rPr>
          <w:rFonts w:ascii="Times New Roman" w:hAnsi="Times New Roman"/>
          <w:sz w:val="24"/>
          <w:szCs w:val="28"/>
        </w:rPr>
      </w:pPr>
    </w:p>
    <w:p w:rsidR="00B154C6" w:rsidRPr="00123115" w:rsidRDefault="00B154C6" w:rsidP="00162FC5">
      <w:pPr>
        <w:spacing w:after="0" w:line="360" w:lineRule="auto"/>
        <w:ind w:firstLine="1134"/>
        <w:jc w:val="both"/>
        <w:rPr>
          <w:rFonts w:ascii="Times New Roman" w:hAnsi="Times New Roman"/>
          <w:sz w:val="24"/>
          <w:szCs w:val="28"/>
        </w:rPr>
      </w:pPr>
    </w:p>
    <w:p w:rsidR="00367431" w:rsidRPr="0075601E" w:rsidRDefault="00367431" w:rsidP="00164DB3">
      <w:pPr>
        <w:pStyle w:val="PargrafodaLista"/>
        <w:numPr>
          <w:ilvl w:val="0"/>
          <w:numId w:val="1"/>
        </w:numPr>
        <w:spacing w:after="0" w:line="360" w:lineRule="auto"/>
        <w:ind w:left="360"/>
        <w:jc w:val="both"/>
        <w:rPr>
          <w:rFonts w:ascii="Times New Roman" w:hAnsi="Times New Roman"/>
          <w:b/>
          <w:sz w:val="28"/>
          <w:szCs w:val="28"/>
        </w:rPr>
      </w:pPr>
      <w:r w:rsidRPr="0075601E">
        <w:rPr>
          <w:rFonts w:ascii="Times New Roman" w:hAnsi="Times New Roman"/>
          <w:b/>
          <w:sz w:val="28"/>
          <w:szCs w:val="28"/>
        </w:rPr>
        <w:lastRenderedPageBreak/>
        <w:t>CON</w:t>
      </w:r>
      <w:r w:rsidR="001735F5">
        <w:rPr>
          <w:rFonts w:ascii="Times New Roman" w:hAnsi="Times New Roman"/>
          <w:b/>
          <w:sz w:val="28"/>
          <w:szCs w:val="28"/>
        </w:rPr>
        <w:t>CLUSÃO</w:t>
      </w:r>
    </w:p>
    <w:p w:rsidR="00367431" w:rsidRDefault="00367431" w:rsidP="00164DB3">
      <w:pPr>
        <w:pStyle w:val="PargrafodaLista"/>
        <w:spacing w:after="0" w:line="360" w:lineRule="auto"/>
        <w:jc w:val="both"/>
        <w:rPr>
          <w:rFonts w:ascii="Times New Roman" w:hAnsi="Times New Roman"/>
          <w:sz w:val="24"/>
          <w:szCs w:val="28"/>
        </w:rPr>
      </w:pPr>
    </w:p>
    <w:p w:rsidR="0094364D" w:rsidRPr="0094364D" w:rsidRDefault="0094364D" w:rsidP="0094364D">
      <w:pPr>
        <w:pStyle w:val="PargrafodaLista"/>
        <w:spacing w:after="0" w:line="360" w:lineRule="auto"/>
        <w:ind w:left="0" w:firstLine="1134"/>
        <w:jc w:val="both"/>
        <w:rPr>
          <w:rFonts w:ascii="Times New Roman" w:hAnsi="Times New Roman"/>
          <w:sz w:val="24"/>
          <w:szCs w:val="28"/>
        </w:rPr>
      </w:pPr>
      <w:r w:rsidRPr="0094364D">
        <w:rPr>
          <w:rFonts w:ascii="Times New Roman" w:hAnsi="Times New Roman"/>
          <w:sz w:val="24"/>
          <w:szCs w:val="28"/>
        </w:rPr>
        <w:t>A pesquisa revelou que a arquitetura de software nas operações policiais enfrenta desafios significativos, especialmente relacionados à segurança da informação e à proteção de dados sensíveis. A integração de sistemas heterogêneos também se mostrou crucial, uma vez que envolve a interoperabilidade entre plataformas distintas, como bancos de dados criminais, câmeras de vigilância e redes de comunicação de emergência. Esses aspectos são essenciais para garantir a eficácia e a segurança das operações policiais em um contexto cada vez mais digitalizado.</w:t>
      </w:r>
    </w:p>
    <w:p w:rsidR="0094364D" w:rsidRPr="0094364D" w:rsidRDefault="0094364D" w:rsidP="0094364D">
      <w:pPr>
        <w:pStyle w:val="PargrafodaLista"/>
        <w:spacing w:after="0" w:line="360" w:lineRule="auto"/>
        <w:ind w:left="0" w:firstLine="1134"/>
        <w:jc w:val="both"/>
        <w:rPr>
          <w:rFonts w:ascii="Times New Roman" w:hAnsi="Times New Roman"/>
          <w:sz w:val="24"/>
          <w:szCs w:val="28"/>
        </w:rPr>
      </w:pPr>
      <w:r w:rsidRPr="0094364D">
        <w:rPr>
          <w:rFonts w:ascii="Times New Roman" w:hAnsi="Times New Roman"/>
          <w:sz w:val="24"/>
          <w:szCs w:val="28"/>
        </w:rPr>
        <w:t>Adicionalmente, a escalabilidade das arquiteturas de software foi identificada como um fator essencial para o crescimento e adaptação das plataformas de segurança pública. À medida que o volume de dados e o número de usuários aumentam, a capacidade das plataformas de escalar sem comprometer o desempenho se torna vital para garantir a resposta rápida e eficiente das forças de segurança. Tecnologias emergentes, como a inteligência artificial, desempenham um papel crucial nesse contexto, otimizando a análise de grandes volumes de dados e possibilitando a tomada de decisões mais informadas.</w:t>
      </w:r>
    </w:p>
    <w:p w:rsidR="0094364D" w:rsidRPr="0094364D" w:rsidRDefault="0094364D" w:rsidP="0094364D">
      <w:pPr>
        <w:pStyle w:val="PargrafodaLista"/>
        <w:spacing w:after="0" w:line="360" w:lineRule="auto"/>
        <w:ind w:left="0" w:firstLine="1134"/>
        <w:jc w:val="both"/>
        <w:rPr>
          <w:rFonts w:ascii="Times New Roman" w:hAnsi="Times New Roman"/>
          <w:sz w:val="24"/>
          <w:szCs w:val="28"/>
        </w:rPr>
      </w:pPr>
      <w:r w:rsidRPr="0094364D">
        <w:rPr>
          <w:rFonts w:ascii="Times New Roman" w:hAnsi="Times New Roman"/>
          <w:sz w:val="24"/>
          <w:szCs w:val="28"/>
        </w:rPr>
        <w:t>O estudo também destacou a importância de soluções baseadas em nuvem, que oferecem flexibilidade, escalabilidade e redução de custos para as operações policiais. A computação em nuvem se mostrou uma alternativa viável para a gestão de grandes volumes de dados e para a implementação de novas tecnologias, permitindo a continuidade das operações mesmo diante de incidentes ou ataques cibernéticos.</w:t>
      </w:r>
    </w:p>
    <w:p w:rsidR="0094364D" w:rsidRPr="0094364D" w:rsidRDefault="0094364D" w:rsidP="0094364D">
      <w:pPr>
        <w:pStyle w:val="PargrafodaLista"/>
        <w:spacing w:after="0" w:line="360" w:lineRule="auto"/>
        <w:ind w:left="0" w:firstLine="1134"/>
        <w:jc w:val="both"/>
        <w:rPr>
          <w:rFonts w:ascii="Times New Roman" w:hAnsi="Times New Roman"/>
          <w:sz w:val="24"/>
          <w:szCs w:val="28"/>
        </w:rPr>
      </w:pPr>
      <w:r w:rsidRPr="0094364D">
        <w:rPr>
          <w:rFonts w:ascii="Times New Roman" w:hAnsi="Times New Roman"/>
          <w:sz w:val="24"/>
          <w:szCs w:val="28"/>
        </w:rPr>
        <w:t>No entanto, é necessário considerar os desafios éticos e legais, como as questões relacionadas à privacidade e à proteção dos direitos dos cidadãos. A implementação de tecnologias avançadas nas operações policiais deve ser acompanhada de regulamentações claras, garantindo que os limites legais sejam respeitados e que as liberdades individuais não sejam comprometidas.</w:t>
      </w:r>
    </w:p>
    <w:p w:rsidR="00196EBB" w:rsidRPr="0094364D" w:rsidRDefault="0094364D" w:rsidP="0094364D">
      <w:pPr>
        <w:pStyle w:val="PargrafodaLista"/>
        <w:spacing w:after="0" w:line="360" w:lineRule="auto"/>
        <w:ind w:left="0" w:firstLine="1134"/>
        <w:jc w:val="both"/>
        <w:rPr>
          <w:rFonts w:ascii="Times New Roman" w:hAnsi="Times New Roman"/>
          <w:sz w:val="24"/>
          <w:szCs w:val="28"/>
        </w:rPr>
      </w:pPr>
      <w:r>
        <w:rPr>
          <w:rFonts w:ascii="Times New Roman" w:hAnsi="Times New Roman"/>
          <w:sz w:val="24"/>
          <w:szCs w:val="28"/>
        </w:rPr>
        <w:t>A</w:t>
      </w:r>
      <w:r w:rsidRPr="0094364D">
        <w:rPr>
          <w:rFonts w:ascii="Times New Roman" w:hAnsi="Times New Roman"/>
          <w:sz w:val="24"/>
          <w:szCs w:val="28"/>
        </w:rPr>
        <w:t xml:space="preserve"> pesquisa evidenciou que o desenvolvimento e a implementação de arquiteturas de software nas operações policiais são essenciais para melhorar a eficiência, a segurança e a capacidade de resposta das forças de segurança. Contudo, é imperativo que o avanço tecnológico seja equilibrado com a adoção de práticas éticas e regulatórias que garantam a proteção dos dados e dos direitos dos cidadãos, bem como a interoperabilidade entre os diferentes sistemas utilizados pelas agências policiais.</w:t>
      </w:r>
    </w:p>
    <w:p w:rsidR="004F4C82" w:rsidRDefault="004F4C82" w:rsidP="00164DB3">
      <w:pPr>
        <w:pStyle w:val="PargrafodaLista"/>
        <w:spacing w:after="0" w:line="360" w:lineRule="auto"/>
        <w:jc w:val="both"/>
        <w:rPr>
          <w:rFonts w:ascii="Times New Roman" w:hAnsi="Times New Roman"/>
          <w:sz w:val="24"/>
          <w:szCs w:val="28"/>
        </w:rPr>
      </w:pPr>
      <w:bookmarkStart w:id="0" w:name="_GoBack"/>
      <w:bookmarkEnd w:id="0"/>
    </w:p>
    <w:p w:rsidR="00367431" w:rsidRDefault="007E5DD6" w:rsidP="00C234DA">
      <w:pPr>
        <w:pStyle w:val="PargrafodaLista"/>
        <w:spacing w:after="0" w:line="360" w:lineRule="auto"/>
        <w:ind w:left="0"/>
        <w:jc w:val="center"/>
        <w:rPr>
          <w:rFonts w:ascii="Times New Roman" w:hAnsi="Times New Roman"/>
          <w:b/>
          <w:sz w:val="28"/>
          <w:szCs w:val="28"/>
        </w:rPr>
      </w:pPr>
      <w:r w:rsidRPr="0075601E">
        <w:rPr>
          <w:rFonts w:ascii="Times New Roman" w:hAnsi="Times New Roman"/>
          <w:b/>
          <w:sz w:val="28"/>
          <w:szCs w:val="28"/>
        </w:rPr>
        <w:lastRenderedPageBreak/>
        <w:t>REFERÊNCIAS</w:t>
      </w:r>
    </w:p>
    <w:p w:rsidR="005E01CE" w:rsidRDefault="005E01CE" w:rsidP="005E01CE">
      <w:pPr>
        <w:spacing w:afterLines="100" w:after="240" w:line="240" w:lineRule="auto"/>
        <w:jc w:val="both"/>
        <w:rPr>
          <w:rFonts w:ascii="Times New Roman" w:hAnsi="Times New Roman"/>
          <w:sz w:val="24"/>
          <w:szCs w:val="24"/>
        </w:rPr>
      </w:pP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ALMEIDA, J. A. Interface amigável em plataformas de monitoramento de operações. </w:t>
      </w:r>
      <w:r w:rsidRPr="00C608AE">
        <w:rPr>
          <w:rFonts w:ascii="Times New Roman" w:hAnsi="Times New Roman"/>
          <w:b/>
          <w:bCs/>
          <w:sz w:val="24"/>
          <w:szCs w:val="24"/>
        </w:rPr>
        <w:t>Revista de Engenharia de Sistemas</w:t>
      </w:r>
      <w:r w:rsidRPr="00C608AE">
        <w:rPr>
          <w:rFonts w:ascii="Times New Roman" w:hAnsi="Times New Roman"/>
          <w:sz w:val="24"/>
          <w:szCs w:val="24"/>
        </w:rPr>
        <w:t>, São Paulo, v. 34, n. 2, p. 123-134, 2018.</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ANDERSON, Ross. </w:t>
      </w:r>
      <w:r w:rsidRPr="00C608AE">
        <w:rPr>
          <w:rFonts w:ascii="Times New Roman" w:hAnsi="Times New Roman"/>
          <w:b/>
          <w:bCs/>
          <w:sz w:val="24"/>
          <w:szCs w:val="24"/>
          <w:lang w:val="en-US"/>
        </w:rPr>
        <w:t>Security Engineering: A Guide to Building Dependable Distributed Systems</w:t>
      </w:r>
      <w:r w:rsidRPr="00C608AE">
        <w:rPr>
          <w:rFonts w:ascii="Times New Roman" w:hAnsi="Times New Roman"/>
          <w:sz w:val="24"/>
          <w:szCs w:val="24"/>
          <w:lang w:val="en-US"/>
        </w:rPr>
        <w:t>. 3. ed. Nova York: John Wiley &amp; Sons, 2020.</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ARMBRUST, M. et al. </w:t>
      </w:r>
      <w:r w:rsidRPr="00C608AE">
        <w:rPr>
          <w:rFonts w:ascii="Times New Roman" w:hAnsi="Times New Roman"/>
          <w:b/>
          <w:iCs/>
          <w:sz w:val="24"/>
          <w:szCs w:val="24"/>
          <w:lang w:val="en-US"/>
        </w:rPr>
        <w:t>A view of cloud computing</w:t>
      </w:r>
      <w:r w:rsidRPr="00C608AE">
        <w:rPr>
          <w:rFonts w:ascii="Times New Roman" w:hAnsi="Times New Roman"/>
          <w:sz w:val="24"/>
          <w:szCs w:val="24"/>
          <w:lang w:val="en-US"/>
        </w:rPr>
        <w:t xml:space="preserve">. </w:t>
      </w:r>
      <w:r w:rsidRPr="00C608AE">
        <w:rPr>
          <w:rFonts w:ascii="Times New Roman" w:hAnsi="Times New Roman"/>
          <w:iCs/>
          <w:sz w:val="24"/>
          <w:szCs w:val="24"/>
          <w:lang w:val="en-US"/>
        </w:rPr>
        <w:t>Communications of the ACM</w:t>
      </w:r>
      <w:r w:rsidRPr="00C608AE">
        <w:rPr>
          <w:rFonts w:ascii="Times New Roman" w:hAnsi="Times New Roman"/>
          <w:sz w:val="24"/>
          <w:szCs w:val="24"/>
          <w:lang w:val="en-US"/>
        </w:rPr>
        <w:t xml:space="preserve">, v. 53, n. </w:t>
      </w:r>
      <w:proofErr w:type="gramStart"/>
      <w:r w:rsidRPr="00C608AE">
        <w:rPr>
          <w:rFonts w:ascii="Times New Roman" w:hAnsi="Times New Roman"/>
          <w:sz w:val="24"/>
          <w:szCs w:val="24"/>
          <w:lang w:val="en-US"/>
        </w:rPr>
        <w:t>4</w:t>
      </w:r>
      <w:proofErr w:type="gramEnd"/>
      <w:r w:rsidRPr="00C608AE">
        <w:rPr>
          <w:rFonts w:ascii="Times New Roman" w:hAnsi="Times New Roman"/>
          <w:sz w:val="24"/>
          <w:szCs w:val="24"/>
          <w:lang w:val="en-US"/>
        </w:rPr>
        <w:t>, p. 50-58, 2010.</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AWS. </w:t>
      </w:r>
      <w:r w:rsidRPr="00C608AE">
        <w:rPr>
          <w:rFonts w:ascii="Times New Roman" w:hAnsi="Times New Roman"/>
          <w:b/>
          <w:bCs/>
          <w:sz w:val="24"/>
          <w:szCs w:val="24"/>
          <w:lang w:val="en-US"/>
        </w:rPr>
        <w:t>AWS Cloud Adoption Framework (CAF)</w:t>
      </w:r>
      <w:r w:rsidRPr="00C608AE">
        <w:rPr>
          <w:rFonts w:ascii="Times New Roman" w:hAnsi="Times New Roman"/>
          <w:sz w:val="24"/>
          <w:szCs w:val="24"/>
          <w:lang w:val="en-US"/>
        </w:rPr>
        <w:t xml:space="preserve">. </w:t>
      </w:r>
      <w:r w:rsidRPr="00C608AE">
        <w:rPr>
          <w:rFonts w:ascii="Times New Roman" w:hAnsi="Times New Roman"/>
          <w:sz w:val="24"/>
          <w:szCs w:val="24"/>
        </w:rPr>
        <w:t xml:space="preserve">Disponível em: </w:t>
      </w:r>
      <w:hyperlink r:id="rId8" w:tgtFrame="_new" w:history="1">
        <w:r w:rsidRPr="00C608AE">
          <w:rPr>
            <w:rStyle w:val="Hyperlink"/>
            <w:rFonts w:ascii="Times New Roman" w:hAnsi="Times New Roman"/>
            <w:color w:val="auto"/>
            <w:sz w:val="24"/>
            <w:szCs w:val="24"/>
            <w:u w:val="none"/>
          </w:rPr>
          <w:t>https://aws.amazon.com/</w:t>
        </w:r>
      </w:hyperlink>
      <w:r w:rsidRPr="00C608AE">
        <w:rPr>
          <w:rFonts w:ascii="Times New Roman" w:hAnsi="Times New Roman"/>
          <w:sz w:val="24"/>
          <w:szCs w:val="24"/>
        </w:rPr>
        <w:t xml:space="preserve">. </w:t>
      </w:r>
      <w:proofErr w:type="spellStart"/>
      <w:r w:rsidRPr="00C608AE">
        <w:rPr>
          <w:rFonts w:ascii="Times New Roman" w:hAnsi="Times New Roman"/>
          <w:sz w:val="24"/>
          <w:szCs w:val="24"/>
          <w:lang w:val="en-US"/>
        </w:rPr>
        <w:t>Acesso</w:t>
      </w:r>
      <w:proofErr w:type="spellEnd"/>
      <w:r w:rsidRPr="00C608AE">
        <w:rPr>
          <w:rFonts w:ascii="Times New Roman" w:hAnsi="Times New Roman"/>
          <w:sz w:val="24"/>
          <w:szCs w:val="24"/>
          <w:lang w:val="en-US"/>
        </w:rPr>
        <w:t xml:space="preserve"> </w:t>
      </w:r>
      <w:proofErr w:type="spellStart"/>
      <w:r w:rsidRPr="00C608AE">
        <w:rPr>
          <w:rFonts w:ascii="Times New Roman" w:hAnsi="Times New Roman"/>
          <w:sz w:val="24"/>
          <w:szCs w:val="24"/>
          <w:lang w:val="en-US"/>
        </w:rPr>
        <w:t>em</w:t>
      </w:r>
      <w:proofErr w:type="spellEnd"/>
      <w:r w:rsidRPr="00C608AE">
        <w:rPr>
          <w:rFonts w:ascii="Times New Roman" w:hAnsi="Times New Roman"/>
          <w:sz w:val="24"/>
          <w:szCs w:val="24"/>
          <w:lang w:val="en-US"/>
        </w:rPr>
        <w:t>: 23 set. 2024.</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BROWN, Chris. </w:t>
      </w:r>
      <w:r w:rsidRPr="00C608AE">
        <w:rPr>
          <w:rFonts w:ascii="Times New Roman" w:hAnsi="Times New Roman"/>
          <w:b/>
          <w:bCs/>
          <w:sz w:val="24"/>
          <w:szCs w:val="24"/>
          <w:lang w:val="en-US"/>
        </w:rPr>
        <w:t>CCTV: Networking and Digital Technology</w:t>
      </w:r>
      <w:r w:rsidRPr="00C608AE">
        <w:rPr>
          <w:rFonts w:ascii="Times New Roman" w:hAnsi="Times New Roman"/>
          <w:sz w:val="24"/>
          <w:szCs w:val="24"/>
          <w:lang w:val="en-US"/>
        </w:rPr>
        <w:t>. London: Taylor &amp; Francis, 2012.</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BUYYA, R.; BROBERG, J.; GOSCINSKI, A. </w:t>
      </w:r>
      <w:r w:rsidRPr="00C608AE">
        <w:rPr>
          <w:rFonts w:ascii="Times New Roman" w:hAnsi="Times New Roman"/>
          <w:b/>
          <w:bCs/>
          <w:sz w:val="24"/>
          <w:szCs w:val="24"/>
          <w:lang w:val="en-US"/>
        </w:rPr>
        <w:t>Cloud computing: Principles and paradigms</w:t>
      </w:r>
      <w:r w:rsidRPr="00C608AE">
        <w:rPr>
          <w:rFonts w:ascii="Times New Roman" w:hAnsi="Times New Roman"/>
          <w:sz w:val="24"/>
          <w:szCs w:val="24"/>
          <w:lang w:val="en-US"/>
        </w:rPr>
        <w:t>. John Wiley &amp; Sons, 2011.</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BUYYA, R.; YEO, C. S.; VENUGOPAL, S. </w:t>
      </w:r>
      <w:r w:rsidRPr="00C608AE">
        <w:rPr>
          <w:rFonts w:ascii="Times New Roman" w:hAnsi="Times New Roman"/>
          <w:b/>
          <w:bCs/>
          <w:sz w:val="24"/>
          <w:szCs w:val="24"/>
          <w:lang w:val="en-US"/>
        </w:rPr>
        <w:t>Market-oriented cloud computing: Vision, hype, and reality for delivering IT services as computing utilities</w:t>
      </w:r>
      <w:r w:rsidRPr="00C608AE">
        <w:rPr>
          <w:rFonts w:ascii="Times New Roman" w:hAnsi="Times New Roman"/>
          <w:sz w:val="24"/>
          <w:szCs w:val="24"/>
          <w:lang w:val="en-US"/>
        </w:rPr>
        <w:t xml:space="preserve">. In: </w:t>
      </w:r>
      <w:r w:rsidRPr="00C608AE">
        <w:rPr>
          <w:rFonts w:ascii="Times New Roman" w:hAnsi="Times New Roman"/>
          <w:iCs/>
          <w:sz w:val="24"/>
          <w:szCs w:val="24"/>
          <w:lang w:val="en-US"/>
        </w:rPr>
        <w:t>2008 10th IEEE International Conference on High Performance Computing and Communications</w:t>
      </w:r>
      <w:r w:rsidRPr="00C608AE">
        <w:rPr>
          <w:rFonts w:ascii="Times New Roman" w:hAnsi="Times New Roman"/>
          <w:sz w:val="24"/>
          <w:szCs w:val="24"/>
          <w:lang w:val="en-US"/>
        </w:rPr>
        <w:t>. IEEE, 2008. p. 5-13.</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CISCO. </w:t>
      </w:r>
      <w:r w:rsidRPr="00C608AE">
        <w:rPr>
          <w:rFonts w:ascii="Times New Roman" w:hAnsi="Times New Roman"/>
          <w:b/>
          <w:bCs/>
          <w:sz w:val="24"/>
          <w:szCs w:val="24"/>
          <w:lang w:val="en-US"/>
        </w:rPr>
        <w:t>Cisco Connected Rail: A Framework for the Digital Railway</w:t>
      </w:r>
      <w:r w:rsidRPr="00C608AE">
        <w:rPr>
          <w:rFonts w:ascii="Times New Roman" w:hAnsi="Times New Roman"/>
          <w:sz w:val="24"/>
          <w:szCs w:val="24"/>
          <w:lang w:val="en-US"/>
        </w:rPr>
        <w:t>. San Jose: Cisco Systems, 2018.</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COSTA, M. R. Segurança da informação em plataformas de gestão operacional. </w:t>
      </w:r>
      <w:r w:rsidRPr="00C608AE">
        <w:rPr>
          <w:rFonts w:ascii="Times New Roman" w:hAnsi="Times New Roman"/>
          <w:b/>
          <w:bCs/>
          <w:sz w:val="24"/>
          <w:szCs w:val="24"/>
        </w:rPr>
        <w:t>Revista Brasileira de Tecnologia da Informação</w:t>
      </w:r>
      <w:r w:rsidRPr="00C608AE">
        <w:rPr>
          <w:rFonts w:ascii="Times New Roman" w:hAnsi="Times New Roman"/>
          <w:sz w:val="24"/>
          <w:szCs w:val="24"/>
        </w:rPr>
        <w:t>, Brasília, v. 45, n. 4, p. 412-425, 2019.</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lang w:val="en-US"/>
        </w:rPr>
        <w:t xml:space="preserve">DIGITAL ADOPTION. </w:t>
      </w:r>
      <w:r w:rsidRPr="00C608AE">
        <w:rPr>
          <w:rFonts w:ascii="Times New Roman" w:hAnsi="Times New Roman"/>
          <w:b/>
          <w:bCs/>
          <w:sz w:val="24"/>
          <w:szCs w:val="24"/>
          <w:lang w:val="en-US"/>
        </w:rPr>
        <w:t>What is Cloud Adoption and Why Is It Important</w:t>
      </w:r>
      <w:proofErr w:type="gramStart"/>
      <w:r w:rsidRPr="00C608AE">
        <w:rPr>
          <w:rFonts w:ascii="Times New Roman" w:hAnsi="Times New Roman"/>
          <w:b/>
          <w:bCs/>
          <w:sz w:val="24"/>
          <w:szCs w:val="24"/>
          <w:lang w:val="en-US"/>
        </w:rPr>
        <w:t>?</w:t>
      </w:r>
      <w:r w:rsidRPr="00C608AE">
        <w:rPr>
          <w:rFonts w:ascii="Times New Roman" w:hAnsi="Times New Roman"/>
          <w:sz w:val="24"/>
          <w:szCs w:val="24"/>
          <w:lang w:val="en-US"/>
        </w:rPr>
        <w:t>.</w:t>
      </w:r>
      <w:proofErr w:type="gramEnd"/>
      <w:r w:rsidRPr="00C608AE">
        <w:rPr>
          <w:rFonts w:ascii="Times New Roman" w:hAnsi="Times New Roman"/>
          <w:sz w:val="24"/>
          <w:szCs w:val="24"/>
          <w:lang w:val="en-US"/>
        </w:rPr>
        <w:t xml:space="preserve"> </w:t>
      </w:r>
      <w:r w:rsidRPr="00C608AE">
        <w:rPr>
          <w:rFonts w:ascii="Times New Roman" w:hAnsi="Times New Roman"/>
          <w:sz w:val="24"/>
          <w:szCs w:val="24"/>
        </w:rPr>
        <w:t xml:space="preserve">Disponível em: </w:t>
      </w:r>
      <w:hyperlink r:id="rId9" w:tgtFrame="_new" w:history="1">
        <w:r w:rsidRPr="00C608AE">
          <w:rPr>
            <w:rStyle w:val="Hyperlink"/>
            <w:rFonts w:ascii="Times New Roman" w:hAnsi="Times New Roman"/>
            <w:color w:val="auto"/>
            <w:sz w:val="24"/>
            <w:szCs w:val="24"/>
            <w:u w:val="none"/>
          </w:rPr>
          <w:t>https://www.digital-adoption.com/</w:t>
        </w:r>
      </w:hyperlink>
      <w:r w:rsidRPr="00C608AE">
        <w:rPr>
          <w:rFonts w:ascii="Times New Roman" w:hAnsi="Times New Roman"/>
          <w:sz w:val="24"/>
          <w:szCs w:val="24"/>
        </w:rPr>
        <w:t>. Acesso em: 23 set. 2024.</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DUNN, Myra. </w:t>
      </w:r>
      <w:r w:rsidRPr="00C608AE">
        <w:rPr>
          <w:rFonts w:ascii="Times New Roman" w:hAnsi="Times New Roman"/>
          <w:b/>
          <w:bCs/>
          <w:sz w:val="24"/>
          <w:szCs w:val="24"/>
          <w:lang w:val="en-US"/>
        </w:rPr>
        <w:t>Project 25 Interoperability: Standards and Implementations</w:t>
      </w:r>
      <w:r w:rsidRPr="00C608AE">
        <w:rPr>
          <w:rFonts w:ascii="Times New Roman" w:hAnsi="Times New Roman"/>
          <w:sz w:val="24"/>
          <w:szCs w:val="24"/>
          <w:lang w:val="en-US"/>
        </w:rPr>
        <w:t xml:space="preserve">. </w:t>
      </w:r>
      <w:r w:rsidRPr="00C608AE">
        <w:rPr>
          <w:rFonts w:ascii="Times New Roman" w:hAnsi="Times New Roman"/>
          <w:iCs/>
          <w:sz w:val="24"/>
          <w:szCs w:val="24"/>
          <w:lang w:val="en-US"/>
        </w:rPr>
        <w:t>Journal of Emergency Communications</w:t>
      </w:r>
      <w:r w:rsidRPr="00C608AE">
        <w:rPr>
          <w:rFonts w:ascii="Times New Roman" w:hAnsi="Times New Roman"/>
          <w:sz w:val="24"/>
          <w:szCs w:val="24"/>
          <w:lang w:val="en-US"/>
        </w:rPr>
        <w:t>, v. 12, p. 45-58, 2018.</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FERREIRA, L. S. O impacto da digitalização nos processos industriais. </w:t>
      </w:r>
      <w:r w:rsidRPr="00C608AE">
        <w:rPr>
          <w:rFonts w:ascii="Times New Roman" w:hAnsi="Times New Roman"/>
          <w:b/>
          <w:bCs/>
          <w:sz w:val="24"/>
          <w:szCs w:val="24"/>
        </w:rPr>
        <w:t>Revista de Tecnologia e Inovação</w:t>
      </w:r>
      <w:r w:rsidRPr="00C608AE">
        <w:rPr>
          <w:rFonts w:ascii="Times New Roman" w:hAnsi="Times New Roman"/>
          <w:sz w:val="24"/>
          <w:szCs w:val="24"/>
        </w:rPr>
        <w:t>, Rio de Janeiro, v. 12, n. 1, p. 45-60, 2018.</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GONZALEZ, Javier; RODRIGUEZ, Maria. </w:t>
      </w:r>
      <w:r w:rsidRPr="00C608AE">
        <w:rPr>
          <w:rFonts w:ascii="Times New Roman" w:hAnsi="Times New Roman"/>
          <w:b/>
          <w:bCs/>
          <w:sz w:val="24"/>
          <w:szCs w:val="24"/>
          <w:lang w:val="en-US"/>
        </w:rPr>
        <w:t>Interoperability in Law Enforcement Systems: A Study on Security and Integration</w:t>
      </w:r>
      <w:r w:rsidRPr="00C608AE">
        <w:rPr>
          <w:rFonts w:ascii="Times New Roman" w:hAnsi="Times New Roman"/>
          <w:sz w:val="24"/>
          <w:szCs w:val="24"/>
          <w:lang w:val="en-US"/>
        </w:rPr>
        <w:t>. London: Routledge, 2016.</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HE, Q. et al. </w:t>
      </w:r>
      <w:proofErr w:type="spellStart"/>
      <w:r w:rsidRPr="00C608AE">
        <w:rPr>
          <w:rFonts w:ascii="Times New Roman" w:hAnsi="Times New Roman"/>
          <w:b/>
          <w:bCs/>
          <w:sz w:val="24"/>
          <w:szCs w:val="24"/>
          <w:lang w:val="en-US"/>
        </w:rPr>
        <w:t>Qos</w:t>
      </w:r>
      <w:proofErr w:type="spellEnd"/>
      <w:r w:rsidRPr="00C608AE">
        <w:rPr>
          <w:rFonts w:ascii="Times New Roman" w:hAnsi="Times New Roman"/>
          <w:b/>
          <w:bCs/>
          <w:sz w:val="24"/>
          <w:szCs w:val="24"/>
          <w:lang w:val="en-US"/>
        </w:rPr>
        <w:t>-driven service selection for multi-tenant SaaS</w:t>
      </w:r>
      <w:r w:rsidRPr="00C608AE">
        <w:rPr>
          <w:rFonts w:ascii="Times New Roman" w:hAnsi="Times New Roman"/>
          <w:sz w:val="24"/>
          <w:szCs w:val="24"/>
          <w:lang w:val="en-US"/>
        </w:rPr>
        <w:t xml:space="preserve">. In: </w:t>
      </w:r>
      <w:r w:rsidRPr="00C608AE">
        <w:rPr>
          <w:rFonts w:ascii="Times New Roman" w:hAnsi="Times New Roman"/>
          <w:iCs/>
          <w:sz w:val="24"/>
          <w:szCs w:val="24"/>
          <w:lang w:val="en-US"/>
        </w:rPr>
        <w:t>2010 IEEE International Conference on Web Services</w:t>
      </w:r>
      <w:r w:rsidRPr="00C608AE">
        <w:rPr>
          <w:rFonts w:ascii="Times New Roman" w:hAnsi="Times New Roman"/>
          <w:sz w:val="24"/>
          <w:szCs w:val="24"/>
          <w:lang w:val="en-US"/>
        </w:rPr>
        <w:t>. IEEE, 2010. p. 1-8.</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HUNG, P. C. K.; TANG, S. F.; CHANG, H. K. </w:t>
      </w:r>
      <w:r w:rsidRPr="00C608AE">
        <w:rPr>
          <w:rFonts w:ascii="Times New Roman" w:hAnsi="Times New Roman"/>
          <w:b/>
          <w:bCs/>
          <w:sz w:val="24"/>
          <w:szCs w:val="24"/>
          <w:lang w:val="en-US"/>
        </w:rPr>
        <w:t>Mobile web 2.0: Reinventing the Internet</w:t>
      </w:r>
      <w:r w:rsidRPr="00C608AE">
        <w:rPr>
          <w:rFonts w:ascii="Times New Roman" w:hAnsi="Times New Roman"/>
          <w:sz w:val="24"/>
          <w:szCs w:val="24"/>
          <w:lang w:val="en-US"/>
        </w:rPr>
        <w:t>. Springer Science &amp; Business Media, 2009.</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lastRenderedPageBreak/>
        <w:t xml:space="preserve">JUSBRASIL. </w:t>
      </w:r>
      <w:r w:rsidRPr="00C608AE">
        <w:rPr>
          <w:rFonts w:ascii="Times New Roman" w:hAnsi="Times New Roman"/>
          <w:b/>
          <w:bCs/>
          <w:sz w:val="24"/>
          <w:szCs w:val="24"/>
        </w:rPr>
        <w:t>Inteligência Artificial na Segurança Pública</w:t>
      </w:r>
      <w:r w:rsidRPr="00C608AE">
        <w:rPr>
          <w:rFonts w:ascii="Times New Roman" w:hAnsi="Times New Roman"/>
          <w:sz w:val="24"/>
          <w:szCs w:val="24"/>
        </w:rPr>
        <w:t xml:space="preserve">. </w:t>
      </w:r>
      <w:proofErr w:type="spellStart"/>
      <w:r w:rsidRPr="00C608AE">
        <w:rPr>
          <w:rFonts w:ascii="Times New Roman" w:hAnsi="Times New Roman"/>
          <w:sz w:val="24"/>
          <w:szCs w:val="24"/>
        </w:rPr>
        <w:t>Jusbrasil</w:t>
      </w:r>
      <w:proofErr w:type="spellEnd"/>
      <w:r w:rsidRPr="00C608AE">
        <w:rPr>
          <w:rFonts w:ascii="Times New Roman" w:hAnsi="Times New Roman"/>
          <w:sz w:val="24"/>
          <w:szCs w:val="24"/>
        </w:rPr>
        <w:t xml:space="preserve">, 2024. Disponível em: </w:t>
      </w:r>
      <w:hyperlink r:id="rId10" w:tgtFrame="_new" w:history="1">
        <w:r w:rsidRPr="00C608AE">
          <w:rPr>
            <w:rStyle w:val="Hyperlink"/>
            <w:rFonts w:ascii="Times New Roman" w:hAnsi="Times New Roman"/>
            <w:color w:val="auto"/>
            <w:sz w:val="24"/>
            <w:szCs w:val="24"/>
            <w:u w:val="none"/>
          </w:rPr>
          <w:t>https://jusbrasil.com.br/</w:t>
        </w:r>
      </w:hyperlink>
      <w:r w:rsidRPr="00C608AE">
        <w:rPr>
          <w:rFonts w:ascii="Times New Roman" w:hAnsi="Times New Roman"/>
          <w:sz w:val="24"/>
          <w:szCs w:val="24"/>
        </w:rPr>
        <w:t>.</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KIM, G.; TRIMI, S.; CHUNG, J. H. </w:t>
      </w:r>
      <w:r w:rsidRPr="00C608AE">
        <w:rPr>
          <w:rFonts w:ascii="Times New Roman" w:hAnsi="Times New Roman"/>
          <w:b/>
          <w:bCs/>
          <w:sz w:val="24"/>
          <w:szCs w:val="24"/>
          <w:lang w:val="en-US"/>
        </w:rPr>
        <w:t>Big-data applications in the government sector</w:t>
      </w:r>
      <w:r w:rsidRPr="00C608AE">
        <w:rPr>
          <w:rFonts w:ascii="Times New Roman" w:hAnsi="Times New Roman"/>
          <w:sz w:val="24"/>
          <w:szCs w:val="24"/>
          <w:lang w:val="en-US"/>
        </w:rPr>
        <w:t xml:space="preserve">. </w:t>
      </w:r>
      <w:r w:rsidRPr="00C608AE">
        <w:rPr>
          <w:rFonts w:ascii="Times New Roman" w:hAnsi="Times New Roman"/>
          <w:iCs/>
          <w:sz w:val="24"/>
          <w:szCs w:val="24"/>
          <w:lang w:val="en-US"/>
        </w:rPr>
        <w:t>Communications of the ACM</w:t>
      </w:r>
      <w:r w:rsidRPr="00C608AE">
        <w:rPr>
          <w:rFonts w:ascii="Times New Roman" w:hAnsi="Times New Roman"/>
          <w:sz w:val="24"/>
          <w:szCs w:val="24"/>
          <w:lang w:val="en-US"/>
        </w:rPr>
        <w:t xml:space="preserve">, v. 57, n. </w:t>
      </w:r>
      <w:proofErr w:type="gramStart"/>
      <w:r w:rsidRPr="00C608AE">
        <w:rPr>
          <w:rFonts w:ascii="Times New Roman" w:hAnsi="Times New Roman"/>
          <w:sz w:val="24"/>
          <w:szCs w:val="24"/>
          <w:lang w:val="en-US"/>
        </w:rPr>
        <w:t>3</w:t>
      </w:r>
      <w:proofErr w:type="gramEnd"/>
      <w:r w:rsidRPr="00C608AE">
        <w:rPr>
          <w:rFonts w:ascii="Times New Roman" w:hAnsi="Times New Roman"/>
          <w:sz w:val="24"/>
          <w:szCs w:val="24"/>
          <w:lang w:val="en-US"/>
        </w:rPr>
        <w:t>, p. 78-85, 2014.</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KIZZA, Joseph </w:t>
      </w:r>
      <w:proofErr w:type="spellStart"/>
      <w:r w:rsidRPr="00C608AE">
        <w:rPr>
          <w:rFonts w:ascii="Times New Roman" w:hAnsi="Times New Roman"/>
          <w:sz w:val="24"/>
          <w:szCs w:val="24"/>
          <w:lang w:val="en-US"/>
        </w:rPr>
        <w:t>Migga</w:t>
      </w:r>
      <w:proofErr w:type="spellEnd"/>
      <w:r w:rsidRPr="00C608AE">
        <w:rPr>
          <w:rFonts w:ascii="Times New Roman" w:hAnsi="Times New Roman"/>
          <w:sz w:val="24"/>
          <w:szCs w:val="24"/>
          <w:lang w:val="en-US"/>
        </w:rPr>
        <w:t xml:space="preserve">. </w:t>
      </w:r>
      <w:r w:rsidRPr="00C608AE">
        <w:rPr>
          <w:rFonts w:ascii="Times New Roman" w:hAnsi="Times New Roman"/>
          <w:b/>
          <w:bCs/>
          <w:sz w:val="24"/>
          <w:szCs w:val="24"/>
          <w:lang w:val="en-US"/>
        </w:rPr>
        <w:t>Guide to Computer Network Security</w:t>
      </w:r>
      <w:r w:rsidRPr="00C608AE">
        <w:rPr>
          <w:rFonts w:ascii="Times New Roman" w:hAnsi="Times New Roman"/>
          <w:sz w:val="24"/>
          <w:szCs w:val="24"/>
          <w:lang w:val="en-US"/>
        </w:rPr>
        <w:t>. New York: Springer, 2013.</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KNUDSEN, Lars. </w:t>
      </w:r>
      <w:r w:rsidRPr="00C608AE">
        <w:rPr>
          <w:rFonts w:ascii="Times New Roman" w:hAnsi="Times New Roman"/>
          <w:b/>
          <w:bCs/>
          <w:sz w:val="24"/>
          <w:szCs w:val="24"/>
          <w:lang w:val="en-US"/>
        </w:rPr>
        <w:t>Contemporary Cryptography</w:t>
      </w:r>
      <w:r w:rsidRPr="00C608AE">
        <w:rPr>
          <w:rFonts w:ascii="Times New Roman" w:hAnsi="Times New Roman"/>
          <w:sz w:val="24"/>
          <w:szCs w:val="24"/>
          <w:lang w:val="en-US"/>
        </w:rPr>
        <w:t>. 2. ed. Cambridge: Cambridge University Press, 2016.</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lang w:val="en-US"/>
        </w:rPr>
        <w:t xml:space="preserve">KRYZANOVSKI, Alexandre. </w:t>
      </w:r>
      <w:r w:rsidRPr="00C608AE">
        <w:rPr>
          <w:rFonts w:ascii="Times New Roman" w:hAnsi="Times New Roman"/>
          <w:b/>
          <w:bCs/>
          <w:sz w:val="24"/>
          <w:szCs w:val="24"/>
        </w:rPr>
        <w:t>IA como poder transformador para a Segurança Pública</w:t>
      </w:r>
      <w:r w:rsidRPr="00C608AE">
        <w:rPr>
          <w:rFonts w:ascii="Times New Roman" w:hAnsi="Times New Roman"/>
          <w:sz w:val="24"/>
          <w:szCs w:val="24"/>
        </w:rPr>
        <w:t xml:space="preserve">. TI INSIDE Online, 2024. Disponível em: </w:t>
      </w:r>
      <w:hyperlink r:id="rId11" w:tgtFrame="_new" w:history="1">
        <w:r w:rsidRPr="00C608AE">
          <w:rPr>
            <w:rStyle w:val="Hyperlink"/>
            <w:rFonts w:ascii="Times New Roman" w:hAnsi="Times New Roman"/>
            <w:color w:val="auto"/>
            <w:sz w:val="24"/>
            <w:szCs w:val="24"/>
            <w:u w:val="none"/>
          </w:rPr>
          <w:t>https://tiinside.com.br/</w:t>
        </w:r>
      </w:hyperlink>
      <w:r w:rsidRPr="00C608AE">
        <w:rPr>
          <w:rFonts w:ascii="Times New Roman" w:hAnsi="Times New Roman"/>
          <w:sz w:val="24"/>
          <w:szCs w:val="24"/>
        </w:rPr>
        <w:t>.</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LIMA, P. C. Soluções personalizadas para o gerenciamento de operações em tempo real. </w:t>
      </w:r>
      <w:r w:rsidRPr="00C608AE">
        <w:rPr>
          <w:rFonts w:ascii="Times New Roman" w:hAnsi="Times New Roman"/>
          <w:b/>
          <w:bCs/>
          <w:sz w:val="24"/>
          <w:szCs w:val="24"/>
        </w:rPr>
        <w:t>Jornal de Engenharia e Processos</w:t>
      </w:r>
      <w:r w:rsidRPr="00C608AE">
        <w:rPr>
          <w:rFonts w:ascii="Times New Roman" w:hAnsi="Times New Roman"/>
          <w:sz w:val="24"/>
          <w:szCs w:val="24"/>
        </w:rPr>
        <w:t>, São Paulo, v. 10, n. 3, p. 98-110, 2020.</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LUCIDARIUM. </w:t>
      </w:r>
      <w:r w:rsidRPr="00C608AE">
        <w:rPr>
          <w:rFonts w:ascii="Times New Roman" w:hAnsi="Times New Roman"/>
          <w:b/>
          <w:bCs/>
          <w:sz w:val="24"/>
          <w:szCs w:val="24"/>
        </w:rPr>
        <w:t>Inteligência Artificial na Segurança Pública: A Polícia do Futuro</w:t>
      </w:r>
      <w:r w:rsidRPr="00C608AE">
        <w:rPr>
          <w:rFonts w:ascii="Times New Roman" w:hAnsi="Times New Roman"/>
          <w:sz w:val="24"/>
          <w:szCs w:val="24"/>
        </w:rPr>
        <w:t xml:space="preserve">. </w:t>
      </w:r>
      <w:proofErr w:type="spellStart"/>
      <w:r w:rsidRPr="00C608AE">
        <w:rPr>
          <w:rFonts w:ascii="Times New Roman" w:hAnsi="Times New Roman"/>
          <w:sz w:val="24"/>
          <w:szCs w:val="24"/>
        </w:rPr>
        <w:t>Lucidarium</w:t>
      </w:r>
      <w:proofErr w:type="spellEnd"/>
      <w:r w:rsidRPr="00C608AE">
        <w:rPr>
          <w:rFonts w:ascii="Times New Roman" w:hAnsi="Times New Roman"/>
          <w:sz w:val="24"/>
          <w:szCs w:val="24"/>
        </w:rPr>
        <w:t xml:space="preserve">, 2024. Disponível em: </w:t>
      </w:r>
      <w:hyperlink r:id="rId12" w:tgtFrame="_new" w:history="1">
        <w:r w:rsidRPr="00C608AE">
          <w:rPr>
            <w:rStyle w:val="Hyperlink"/>
            <w:rFonts w:ascii="Times New Roman" w:hAnsi="Times New Roman"/>
            <w:color w:val="auto"/>
            <w:sz w:val="24"/>
            <w:szCs w:val="24"/>
            <w:u w:val="none"/>
          </w:rPr>
          <w:t>https://lucidarium.com.br/</w:t>
        </w:r>
      </w:hyperlink>
      <w:r w:rsidRPr="00C608AE">
        <w:rPr>
          <w:rFonts w:ascii="Times New Roman" w:hAnsi="Times New Roman"/>
          <w:sz w:val="24"/>
          <w:szCs w:val="24"/>
        </w:rPr>
        <w:t>.</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MAYER-SCHÖNBERGER, Viktor</w:t>
      </w:r>
      <w:proofErr w:type="gramStart"/>
      <w:r w:rsidRPr="00C608AE">
        <w:rPr>
          <w:rFonts w:ascii="Times New Roman" w:hAnsi="Times New Roman"/>
          <w:sz w:val="24"/>
          <w:szCs w:val="24"/>
          <w:lang w:val="en-US"/>
        </w:rPr>
        <w:t>;</w:t>
      </w:r>
      <w:proofErr w:type="gramEnd"/>
      <w:r w:rsidRPr="00C608AE">
        <w:rPr>
          <w:rFonts w:ascii="Times New Roman" w:hAnsi="Times New Roman"/>
          <w:sz w:val="24"/>
          <w:szCs w:val="24"/>
          <w:lang w:val="en-US"/>
        </w:rPr>
        <w:t xml:space="preserve"> CUKIER, Kenneth. </w:t>
      </w:r>
      <w:r w:rsidRPr="00C608AE">
        <w:rPr>
          <w:rFonts w:ascii="Times New Roman" w:hAnsi="Times New Roman"/>
          <w:b/>
          <w:bCs/>
          <w:sz w:val="24"/>
          <w:szCs w:val="24"/>
          <w:lang w:val="en-US"/>
        </w:rPr>
        <w:t>Big Data: A Revolution That Will Transform How We Live, Work, and Think</w:t>
      </w:r>
      <w:r w:rsidRPr="00C608AE">
        <w:rPr>
          <w:rFonts w:ascii="Times New Roman" w:hAnsi="Times New Roman"/>
          <w:sz w:val="24"/>
          <w:szCs w:val="24"/>
          <w:lang w:val="en-US"/>
        </w:rPr>
        <w:t>. Boston: Houghton Mifflin Harcourt, 2013.</w:t>
      </w:r>
    </w:p>
    <w:p w:rsidR="00052DAC" w:rsidRPr="00C608AE" w:rsidRDefault="00052DAC" w:rsidP="00455CA3">
      <w:pPr>
        <w:spacing w:afterLines="100" w:after="240" w:line="240" w:lineRule="auto"/>
        <w:jc w:val="both"/>
        <w:rPr>
          <w:rFonts w:ascii="Times New Roman" w:hAnsi="Times New Roman"/>
          <w:sz w:val="24"/>
          <w:szCs w:val="24"/>
          <w:lang w:val="en-US"/>
        </w:rPr>
      </w:pPr>
      <w:proofErr w:type="spellStart"/>
      <w:r w:rsidRPr="00C608AE">
        <w:rPr>
          <w:rFonts w:ascii="Times New Roman" w:hAnsi="Times New Roman"/>
          <w:sz w:val="24"/>
          <w:szCs w:val="24"/>
          <w:lang w:val="en-US"/>
        </w:rPr>
        <w:t>McGRAW</w:t>
      </w:r>
      <w:proofErr w:type="spellEnd"/>
      <w:r w:rsidRPr="00C608AE">
        <w:rPr>
          <w:rFonts w:ascii="Times New Roman" w:hAnsi="Times New Roman"/>
          <w:sz w:val="24"/>
          <w:szCs w:val="24"/>
          <w:lang w:val="en-US"/>
        </w:rPr>
        <w:t xml:space="preserve">, Gary. </w:t>
      </w:r>
      <w:r w:rsidRPr="00C608AE">
        <w:rPr>
          <w:rFonts w:ascii="Times New Roman" w:hAnsi="Times New Roman"/>
          <w:b/>
          <w:bCs/>
          <w:sz w:val="24"/>
          <w:szCs w:val="24"/>
          <w:lang w:val="en-US"/>
        </w:rPr>
        <w:t>Software Security: Building Security In</w:t>
      </w:r>
      <w:r w:rsidRPr="00C608AE">
        <w:rPr>
          <w:rFonts w:ascii="Times New Roman" w:hAnsi="Times New Roman"/>
          <w:sz w:val="24"/>
          <w:szCs w:val="24"/>
          <w:lang w:val="en-US"/>
        </w:rPr>
        <w:t>. Boston: Addison-Wesley Professional, 2006.</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lang w:val="en-US"/>
        </w:rPr>
        <w:t xml:space="preserve">MCKINSEY &amp; COMPANY. </w:t>
      </w:r>
      <w:r w:rsidRPr="00C608AE">
        <w:rPr>
          <w:rFonts w:ascii="Times New Roman" w:hAnsi="Times New Roman"/>
          <w:b/>
          <w:bCs/>
          <w:sz w:val="24"/>
          <w:szCs w:val="24"/>
          <w:lang w:val="en-US"/>
        </w:rPr>
        <w:t>Cloud adoption to accelerate IT modernization</w:t>
      </w:r>
      <w:r w:rsidRPr="00C608AE">
        <w:rPr>
          <w:rFonts w:ascii="Times New Roman" w:hAnsi="Times New Roman"/>
          <w:sz w:val="24"/>
          <w:szCs w:val="24"/>
          <w:lang w:val="en-US"/>
        </w:rPr>
        <w:t xml:space="preserve">. </w:t>
      </w:r>
      <w:r w:rsidRPr="00C608AE">
        <w:rPr>
          <w:rFonts w:ascii="Times New Roman" w:hAnsi="Times New Roman"/>
          <w:sz w:val="24"/>
          <w:szCs w:val="24"/>
        </w:rPr>
        <w:t xml:space="preserve">Disponível em: </w:t>
      </w:r>
      <w:hyperlink r:id="rId13" w:tgtFrame="_new" w:history="1">
        <w:r w:rsidRPr="00C608AE">
          <w:rPr>
            <w:rStyle w:val="Hyperlink"/>
            <w:rFonts w:ascii="Times New Roman" w:hAnsi="Times New Roman"/>
            <w:color w:val="auto"/>
            <w:sz w:val="24"/>
            <w:szCs w:val="24"/>
            <w:u w:val="none"/>
          </w:rPr>
          <w:t>https://www.mckinsey.com/</w:t>
        </w:r>
      </w:hyperlink>
      <w:r w:rsidRPr="00C608AE">
        <w:rPr>
          <w:rFonts w:ascii="Times New Roman" w:hAnsi="Times New Roman"/>
          <w:sz w:val="24"/>
          <w:szCs w:val="24"/>
        </w:rPr>
        <w:t>. Acesso em: 23 set. 2024.</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MELL, P.</w:t>
      </w:r>
      <w:proofErr w:type="gramStart"/>
      <w:r w:rsidRPr="00C608AE">
        <w:rPr>
          <w:rFonts w:ascii="Times New Roman" w:hAnsi="Times New Roman"/>
          <w:sz w:val="24"/>
          <w:szCs w:val="24"/>
          <w:lang w:val="en-US"/>
        </w:rPr>
        <w:t>;</w:t>
      </w:r>
      <w:proofErr w:type="gramEnd"/>
      <w:r w:rsidRPr="00C608AE">
        <w:rPr>
          <w:rFonts w:ascii="Times New Roman" w:hAnsi="Times New Roman"/>
          <w:sz w:val="24"/>
          <w:szCs w:val="24"/>
          <w:lang w:val="en-US"/>
        </w:rPr>
        <w:t xml:space="preserve"> GRANCE, T. </w:t>
      </w:r>
      <w:r w:rsidRPr="00C608AE">
        <w:rPr>
          <w:rFonts w:ascii="Times New Roman" w:hAnsi="Times New Roman"/>
          <w:b/>
          <w:bCs/>
          <w:sz w:val="24"/>
          <w:szCs w:val="24"/>
          <w:lang w:val="en-US"/>
        </w:rPr>
        <w:t>The NIST definition of cloud computing</w:t>
      </w:r>
      <w:r w:rsidRPr="00C608AE">
        <w:rPr>
          <w:rFonts w:ascii="Times New Roman" w:hAnsi="Times New Roman"/>
          <w:sz w:val="24"/>
          <w:szCs w:val="24"/>
          <w:lang w:val="en-US"/>
        </w:rPr>
        <w:t xml:space="preserve">. </w:t>
      </w:r>
      <w:r w:rsidRPr="00C608AE">
        <w:rPr>
          <w:rFonts w:ascii="Times New Roman" w:hAnsi="Times New Roman"/>
          <w:iCs/>
          <w:sz w:val="24"/>
          <w:szCs w:val="24"/>
          <w:lang w:val="en-US"/>
        </w:rPr>
        <w:t>National Institute of Standards and Technology</w:t>
      </w:r>
      <w:r w:rsidRPr="00C608AE">
        <w:rPr>
          <w:rFonts w:ascii="Times New Roman" w:hAnsi="Times New Roman"/>
          <w:sz w:val="24"/>
          <w:szCs w:val="24"/>
          <w:lang w:val="en-US"/>
        </w:rPr>
        <w:t>, v. 53, n. 6, p. 50, 2011.</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MENDES, R. C. A importância da infraestrutura em nuvem no gerenciamento de operações. </w:t>
      </w:r>
      <w:r w:rsidRPr="00C608AE">
        <w:rPr>
          <w:rFonts w:ascii="Times New Roman" w:hAnsi="Times New Roman"/>
          <w:b/>
          <w:bCs/>
          <w:sz w:val="24"/>
          <w:szCs w:val="24"/>
        </w:rPr>
        <w:t>Revista de Tecnologia e Negócios</w:t>
      </w:r>
      <w:r w:rsidRPr="00C608AE">
        <w:rPr>
          <w:rFonts w:ascii="Times New Roman" w:hAnsi="Times New Roman"/>
          <w:sz w:val="24"/>
          <w:szCs w:val="24"/>
        </w:rPr>
        <w:t>, Salvador, v. 17, n. 5, p. 215-230, 2021.</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MOBLEY, R. Keith. </w:t>
      </w:r>
      <w:r w:rsidRPr="00C608AE">
        <w:rPr>
          <w:rFonts w:ascii="Times New Roman" w:hAnsi="Times New Roman"/>
          <w:b/>
          <w:bCs/>
          <w:sz w:val="24"/>
          <w:szCs w:val="24"/>
          <w:lang w:val="en-US"/>
        </w:rPr>
        <w:t>An Introduction to Predictive Maintenance</w:t>
      </w:r>
      <w:r w:rsidRPr="00C608AE">
        <w:rPr>
          <w:rFonts w:ascii="Times New Roman" w:hAnsi="Times New Roman"/>
          <w:sz w:val="24"/>
          <w:szCs w:val="24"/>
          <w:lang w:val="en-US"/>
        </w:rPr>
        <w:t>. 2. ed. Burlington: Butterworth-Heinemann, 2002.</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OLIVEIRA, F. M. Inteligência artificial no monitoramento de operações. </w:t>
      </w:r>
      <w:r w:rsidRPr="00C608AE">
        <w:rPr>
          <w:rFonts w:ascii="Times New Roman" w:hAnsi="Times New Roman"/>
          <w:b/>
          <w:bCs/>
          <w:sz w:val="24"/>
          <w:szCs w:val="24"/>
        </w:rPr>
        <w:t>Revista de Engenharia Computacional</w:t>
      </w:r>
      <w:r w:rsidRPr="00C608AE">
        <w:rPr>
          <w:rFonts w:ascii="Times New Roman" w:hAnsi="Times New Roman"/>
          <w:sz w:val="24"/>
          <w:szCs w:val="24"/>
        </w:rPr>
        <w:t>, Curitiba, v. 26, n. 6, p. 321-338, 2019.</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PEREIRA, T. L. A competitividade empresarial através de plataformas de monitoramento em tempo real. </w:t>
      </w:r>
      <w:r w:rsidRPr="00C608AE">
        <w:rPr>
          <w:rFonts w:ascii="Times New Roman" w:hAnsi="Times New Roman"/>
          <w:b/>
          <w:bCs/>
          <w:sz w:val="24"/>
          <w:szCs w:val="24"/>
        </w:rPr>
        <w:t>Jornal de Administração e Inovação</w:t>
      </w:r>
      <w:r w:rsidRPr="00C608AE">
        <w:rPr>
          <w:rFonts w:ascii="Times New Roman" w:hAnsi="Times New Roman"/>
          <w:sz w:val="24"/>
          <w:szCs w:val="24"/>
        </w:rPr>
        <w:t>, Recife, v. 8, n. 4, p. 178-192, 2020.</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RILEY, John. </w:t>
      </w:r>
      <w:r w:rsidRPr="00C608AE">
        <w:rPr>
          <w:rFonts w:ascii="Times New Roman" w:hAnsi="Times New Roman"/>
          <w:b/>
          <w:bCs/>
          <w:sz w:val="24"/>
          <w:szCs w:val="24"/>
          <w:lang w:val="en-US"/>
        </w:rPr>
        <w:t>Emergency Management and Incident Command Systems</w:t>
      </w:r>
      <w:r w:rsidRPr="00C608AE">
        <w:rPr>
          <w:rFonts w:ascii="Times New Roman" w:hAnsi="Times New Roman"/>
          <w:sz w:val="24"/>
          <w:szCs w:val="24"/>
          <w:lang w:val="en-US"/>
        </w:rPr>
        <w:t>. New York: CRC Press, 2019.</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SANTOS, H. J. Sistemas de comunicação integrados em plataformas de monitoramento. </w:t>
      </w:r>
      <w:r w:rsidRPr="00C608AE">
        <w:rPr>
          <w:rFonts w:ascii="Times New Roman" w:hAnsi="Times New Roman"/>
          <w:b/>
          <w:bCs/>
          <w:sz w:val="24"/>
          <w:szCs w:val="24"/>
        </w:rPr>
        <w:t>Revista de Logística e Operações</w:t>
      </w:r>
      <w:r w:rsidRPr="00C608AE">
        <w:rPr>
          <w:rFonts w:ascii="Times New Roman" w:hAnsi="Times New Roman"/>
          <w:sz w:val="24"/>
          <w:szCs w:val="24"/>
        </w:rPr>
        <w:t>, Belo Horizonte, v. 5, n. 2, p. 110-124, 2020.</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rPr>
        <w:lastRenderedPageBreak/>
        <w:t xml:space="preserve">SAUTER, Mark; CARAFANO, James Jay. </w:t>
      </w:r>
      <w:r w:rsidRPr="00C608AE">
        <w:rPr>
          <w:rFonts w:ascii="Times New Roman" w:hAnsi="Times New Roman"/>
          <w:b/>
          <w:bCs/>
          <w:sz w:val="24"/>
          <w:szCs w:val="24"/>
          <w:lang w:val="en-US"/>
        </w:rPr>
        <w:t>Homeland Security: A Complete Guide to Understanding, Preventing, and Surviving Terrorism</w:t>
      </w:r>
      <w:r w:rsidRPr="00C608AE">
        <w:rPr>
          <w:rFonts w:ascii="Times New Roman" w:hAnsi="Times New Roman"/>
          <w:sz w:val="24"/>
          <w:szCs w:val="24"/>
          <w:lang w:val="en-US"/>
        </w:rPr>
        <w:t xml:space="preserve">. 2. </w:t>
      </w:r>
      <w:proofErr w:type="gramStart"/>
      <w:r w:rsidRPr="00C608AE">
        <w:rPr>
          <w:rFonts w:ascii="Times New Roman" w:hAnsi="Times New Roman"/>
          <w:sz w:val="24"/>
          <w:szCs w:val="24"/>
          <w:lang w:val="en-US"/>
        </w:rPr>
        <w:t>ed</w:t>
      </w:r>
      <w:proofErr w:type="gramEnd"/>
      <w:r w:rsidRPr="00C608AE">
        <w:rPr>
          <w:rFonts w:ascii="Times New Roman" w:hAnsi="Times New Roman"/>
          <w:sz w:val="24"/>
          <w:szCs w:val="24"/>
          <w:lang w:val="en-US"/>
        </w:rPr>
        <w:t>. New York: McGraw-Hill, 2012.</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SCHNEIER, Bruce. </w:t>
      </w:r>
      <w:r w:rsidRPr="00C608AE">
        <w:rPr>
          <w:rFonts w:ascii="Times New Roman" w:hAnsi="Times New Roman"/>
          <w:b/>
          <w:bCs/>
          <w:sz w:val="24"/>
          <w:szCs w:val="24"/>
          <w:lang w:val="en-US"/>
        </w:rPr>
        <w:t>Data and Goliath: The Hidden Battles to Collect Your Data and Control Your World</w:t>
      </w:r>
      <w:r w:rsidRPr="00C608AE">
        <w:rPr>
          <w:rFonts w:ascii="Times New Roman" w:hAnsi="Times New Roman"/>
          <w:sz w:val="24"/>
          <w:szCs w:val="24"/>
          <w:lang w:val="en-US"/>
        </w:rPr>
        <w:t>. New York: W.W. Norton &amp; Company, 2015.</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SOLOVE, Daniel J. </w:t>
      </w:r>
      <w:r w:rsidRPr="00C608AE">
        <w:rPr>
          <w:rFonts w:ascii="Times New Roman" w:hAnsi="Times New Roman"/>
          <w:b/>
          <w:bCs/>
          <w:sz w:val="24"/>
          <w:szCs w:val="24"/>
          <w:lang w:val="en-US"/>
        </w:rPr>
        <w:t>Privacy, Big Data, and the Future of the Internet</w:t>
      </w:r>
      <w:r w:rsidRPr="00C608AE">
        <w:rPr>
          <w:rFonts w:ascii="Times New Roman" w:hAnsi="Times New Roman"/>
          <w:sz w:val="24"/>
          <w:szCs w:val="24"/>
          <w:lang w:val="en-US"/>
        </w:rPr>
        <w:t>. Washington, DC: Aspen Publishers, 2013.</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SOUZA, C. G. A análise de dados em tempo real e suas implicações operacionais. </w:t>
      </w:r>
      <w:r w:rsidRPr="00C608AE">
        <w:rPr>
          <w:rFonts w:ascii="Times New Roman" w:hAnsi="Times New Roman"/>
          <w:b/>
          <w:bCs/>
          <w:sz w:val="24"/>
          <w:szCs w:val="24"/>
        </w:rPr>
        <w:t>Revista Brasileira de Tecnologia</w:t>
      </w:r>
      <w:r w:rsidRPr="00C608AE">
        <w:rPr>
          <w:rFonts w:ascii="Times New Roman" w:hAnsi="Times New Roman"/>
          <w:sz w:val="24"/>
          <w:szCs w:val="24"/>
        </w:rPr>
        <w:t>, Brasília, v. 19, n. 3, p. 64-80, 2019.</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rPr>
        <w:t xml:space="preserve">SQUAREOPS. </w:t>
      </w:r>
      <w:r w:rsidRPr="00C608AE">
        <w:rPr>
          <w:rFonts w:ascii="Times New Roman" w:hAnsi="Times New Roman"/>
          <w:b/>
          <w:bCs/>
          <w:sz w:val="24"/>
          <w:szCs w:val="24"/>
          <w:lang w:val="en-US"/>
        </w:rPr>
        <w:t>Maximize Cloud Efficiency: Complete Guide to Well-Architected Reviews</w:t>
      </w:r>
      <w:r w:rsidRPr="00C608AE">
        <w:rPr>
          <w:rFonts w:ascii="Times New Roman" w:hAnsi="Times New Roman"/>
          <w:sz w:val="24"/>
          <w:szCs w:val="24"/>
          <w:lang w:val="en-US"/>
        </w:rPr>
        <w:t xml:space="preserve">. </w:t>
      </w:r>
      <w:proofErr w:type="spellStart"/>
      <w:r w:rsidRPr="00C608AE">
        <w:rPr>
          <w:rFonts w:ascii="Times New Roman" w:hAnsi="Times New Roman"/>
          <w:sz w:val="24"/>
          <w:szCs w:val="24"/>
          <w:lang w:val="en-US"/>
        </w:rPr>
        <w:t>Disponível</w:t>
      </w:r>
      <w:proofErr w:type="spellEnd"/>
      <w:r w:rsidRPr="00C608AE">
        <w:rPr>
          <w:rFonts w:ascii="Times New Roman" w:hAnsi="Times New Roman"/>
          <w:sz w:val="24"/>
          <w:szCs w:val="24"/>
          <w:lang w:val="en-US"/>
        </w:rPr>
        <w:t xml:space="preserve"> </w:t>
      </w:r>
      <w:proofErr w:type="spellStart"/>
      <w:r w:rsidRPr="00C608AE">
        <w:rPr>
          <w:rFonts w:ascii="Times New Roman" w:hAnsi="Times New Roman"/>
          <w:sz w:val="24"/>
          <w:szCs w:val="24"/>
          <w:lang w:val="en-US"/>
        </w:rPr>
        <w:t>em</w:t>
      </w:r>
      <w:proofErr w:type="spellEnd"/>
      <w:r w:rsidRPr="00C608AE">
        <w:rPr>
          <w:rFonts w:ascii="Times New Roman" w:hAnsi="Times New Roman"/>
          <w:sz w:val="24"/>
          <w:szCs w:val="24"/>
          <w:lang w:val="en-US"/>
        </w:rPr>
        <w:t xml:space="preserve">: </w:t>
      </w:r>
      <w:hyperlink r:id="rId14" w:tgtFrame="_new" w:history="1">
        <w:r w:rsidRPr="00C608AE">
          <w:rPr>
            <w:rStyle w:val="Hyperlink"/>
            <w:rFonts w:ascii="Times New Roman" w:hAnsi="Times New Roman"/>
            <w:color w:val="auto"/>
            <w:sz w:val="24"/>
            <w:szCs w:val="24"/>
            <w:u w:val="none"/>
            <w:lang w:val="en-US"/>
          </w:rPr>
          <w:t>https://squareops.com</w:t>
        </w:r>
      </w:hyperlink>
      <w:r w:rsidRPr="00C608AE">
        <w:rPr>
          <w:rFonts w:ascii="Times New Roman" w:hAnsi="Times New Roman"/>
          <w:sz w:val="24"/>
          <w:szCs w:val="24"/>
          <w:lang w:val="en-US"/>
        </w:rPr>
        <w:t xml:space="preserve">. </w:t>
      </w:r>
      <w:proofErr w:type="spellStart"/>
      <w:r w:rsidRPr="00C608AE">
        <w:rPr>
          <w:rFonts w:ascii="Times New Roman" w:hAnsi="Times New Roman"/>
          <w:sz w:val="24"/>
          <w:szCs w:val="24"/>
          <w:lang w:val="en-US"/>
        </w:rPr>
        <w:t>Acesso</w:t>
      </w:r>
      <w:proofErr w:type="spellEnd"/>
      <w:r w:rsidRPr="00C608AE">
        <w:rPr>
          <w:rFonts w:ascii="Times New Roman" w:hAnsi="Times New Roman"/>
          <w:sz w:val="24"/>
          <w:szCs w:val="24"/>
          <w:lang w:val="en-US"/>
        </w:rPr>
        <w:t xml:space="preserve"> </w:t>
      </w:r>
      <w:proofErr w:type="spellStart"/>
      <w:r w:rsidRPr="00C608AE">
        <w:rPr>
          <w:rFonts w:ascii="Times New Roman" w:hAnsi="Times New Roman"/>
          <w:sz w:val="24"/>
          <w:szCs w:val="24"/>
          <w:lang w:val="en-US"/>
        </w:rPr>
        <w:t>em</w:t>
      </w:r>
      <w:proofErr w:type="spellEnd"/>
      <w:r w:rsidRPr="00C608AE">
        <w:rPr>
          <w:rFonts w:ascii="Times New Roman" w:hAnsi="Times New Roman"/>
          <w:sz w:val="24"/>
          <w:szCs w:val="24"/>
          <w:lang w:val="en-US"/>
        </w:rPr>
        <w:t>: 23 set. 2024.</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SRIRAM, I.; KHAJEH-HOSSEINI, A. </w:t>
      </w:r>
      <w:r w:rsidRPr="00C608AE">
        <w:rPr>
          <w:rFonts w:ascii="Times New Roman" w:hAnsi="Times New Roman"/>
          <w:b/>
          <w:bCs/>
          <w:sz w:val="24"/>
          <w:szCs w:val="24"/>
          <w:lang w:val="en-US"/>
        </w:rPr>
        <w:t>Research agenda in cloud technologies</w:t>
      </w:r>
      <w:r w:rsidRPr="00C608AE">
        <w:rPr>
          <w:rFonts w:ascii="Times New Roman" w:hAnsi="Times New Roman"/>
          <w:sz w:val="24"/>
          <w:szCs w:val="24"/>
          <w:lang w:val="en-US"/>
        </w:rPr>
        <w:t xml:space="preserve">. </w:t>
      </w:r>
      <w:proofErr w:type="spellStart"/>
      <w:proofErr w:type="gramStart"/>
      <w:r w:rsidRPr="00C608AE">
        <w:rPr>
          <w:rFonts w:ascii="Times New Roman" w:hAnsi="Times New Roman"/>
          <w:iCs/>
          <w:sz w:val="24"/>
          <w:szCs w:val="24"/>
          <w:lang w:val="en-US"/>
        </w:rPr>
        <w:t>arXiv</w:t>
      </w:r>
      <w:proofErr w:type="spellEnd"/>
      <w:proofErr w:type="gramEnd"/>
      <w:r w:rsidRPr="00C608AE">
        <w:rPr>
          <w:rFonts w:ascii="Times New Roman" w:hAnsi="Times New Roman"/>
          <w:iCs/>
          <w:sz w:val="24"/>
          <w:szCs w:val="24"/>
          <w:lang w:val="en-US"/>
        </w:rPr>
        <w:t xml:space="preserve"> preprint arXiv:1001.3259</w:t>
      </w:r>
      <w:r w:rsidRPr="00C608AE">
        <w:rPr>
          <w:rFonts w:ascii="Times New Roman" w:hAnsi="Times New Roman"/>
          <w:sz w:val="24"/>
          <w:szCs w:val="24"/>
          <w:lang w:val="en-US"/>
        </w:rPr>
        <w:t>, 2010.</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STALLINGS, W.; BROWN, L. </w:t>
      </w:r>
      <w:r w:rsidRPr="00C608AE">
        <w:rPr>
          <w:rFonts w:ascii="Times New Roman" w:hAnsi="Times New Roman"/>
          <w:b/>
          <w:bCs/>
          <w:sz w:val="24"/>
          <w:szCs w:val="24"/>
          <w:lang w:val="en-US"/>
        </w:rPr>
        <w:t>Computer security: Principles and practice</w:t>
      </w:r>
      <w:r w:rsidRPr="00C608AE">
        <w:rPr>
          <w:rFonts w:ascii="Times New Roman" w:hAnsi="Times New Roman"/>
          <w:sz w:val="24"/>
          <w:szCs w:val="24"/>
          <w:lang w:val="en-US"/>
        </w:rPr>
        <w:t>. Pearson Education, 2012.</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STALLINGS, William. </w:t>
      </w:r>
      <w:r w:rsidRPr="00C608AE">
        <w:rPr>
          <w:rFonts w:ascii="Times New Roman" w:hAnsi="Times New Roman"/>
          <w:b/>
          <w:bCs/>
          <w:sz w:val="24"/>
          <w:szCs w:val="24"/>
          <w:lang w:val="en-US"/>
        </w:rPr>
        <w:t>Cryptography and Network Security: Principles and Practice</w:t>
      </w:r>
      <w:r w:rsidRPr="00C608AE">
        <w:rPr>
          <w:rFonts w:ascii="Times New Roman" w:hAnsi="Times New Roman"/>
          <w:sz w:val="24"/>
          <w:szCs w:val="24"/>
          <w:lang w:val="en-US"/>
        </w:rPr>
        <w:t>. 7. ed. Boston: Pearson, 2017.</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TANENBAUM, Andrew; WETHERALL, David. </w:t>
      </w:r>
      <w:r w:rsidRPr="00C608AE">
        <w:rPr>
          <w:rFonts w:ascii="Times New Roman" w:hAnsi="Times New Roman"/>
          <w:b/>
          <w:bCs/>
          <w:sz w:val="24"/>
          <w:szCs w:val="24"/>
          <w:lang w:val="en-US"/>
        </w:rPr>
        <w:t>Computer Networks</w:t>
      </w:r>
      <w:r w:rsidRPr="00C608AE">
        <w:rPr>
          <w:rFonts w:ascii="Times New Roman" w:hAnsi="Times New Roman"/>
          <w:sz w:val="24"/>
          <w:szCs w:val="24"/>
          <w:lang w:val="en-US"/>
        </w:rPr>
        <w:t>. 5. ed. Upper Saddle River: Prentice Hall, 2010.</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TIMM, Carl; PEREZ, Richard. </w:t>
      </w:r>
      <w:r w:rsidRPr="00C608AE">
        <w:rPr>
          <w:rFonts w:ascii="Times New Roman" w:hAnsi="Times New Roman"/>
          <w:b/>
          <w:bCs/>
          <w:sz w:val="24"/>
          <w:szCs w:val="24"/>
          <w:lang w:val="en-US"/>
        </w:rPr>
        <w:t>Wireless Crime and Forensic Investigation</w:t>
      </w:r>
      <w:r w:rsidRPr="00C608AE">
        <w:rPr>
          <w:rFonts w:ascii="Times New Roman" w:hAnsi="Times New Roman"/>
          <w:sz w:val="24"/>
          <w:szCs w:val="24"/>
          <w:lang w:val="en-US"/>
        </w:rPr>
        <w:t>. New York: Elsevier, 2018.</w:t>
      </w:r>
    </w:p>
    <w:p w:rsidR="00052DAC" w:rsidRPr="00C608AE" w:rsidRDefault="00052DAC" w:rsidP="00455CA3">
      <w:pPr>
        <w:spacing w:afterLines="100" w:after="240" w:line="240" w:lineRule="auto"/>
        <w:jc w:val="both"/>
        <w:rPr>
          <w:rFonts w:ascii="Times New Roman" w:hAnsi="Times New Roman"/>
          <w:sz w:val="24"/>
          <w:szCs w:val="24"/>
        </w:rPr>
      </w:pPr>
      <w:r w:rsidRPr="00C608AE">
        <w:rPr>
          <w:rFonts w:ascii="Times New Roman" w:hAnsi="Times New Roman"/>
          <w:sz w:val="24"/>
          <w:szCs w:val="24"/>
        </w:rPr>
        <w:t xml:space="preserve">VIEIRA, A. R. A mobilidade em plataformas de gerenciamento de operações. </w:t>
      </w:r>
      <w:r w:rsidRPr="00C608AE">
        <w:rPr>
          <w:rFonts w:ascii="Times New Roman" w:hAnsi="Times New Roman"/>
          <w:b/>
          <w:bCs/>
          <w:sz w:val="24"/>
          <w:szCs w:val="24"/>
        </w:rPr>
        <w:t>Jornal de Tecnologia Móvel</w:t>
      </w:r>
      <w:r w:rsidRPr="00C608AE">
        <w:rPr>
          <w:rFonts w:ascii="Times New Roman" w:hAnsi="Times New Roman"/>
          <w:sz w:val="24"/>
          <w:szCs w:val="24"/>
        </w:rPr>
        <w:t>, Porto Alegre, v. 14, n. 1, p. 67-82, 2021.</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ZHANG, Lin et al. </w:t>
      </w:r>
      <w:r w:rsidRPr="00C608AE">
        <w:rPr>
          <w:rFonts w:ascii="Times New Roman" w:hAnsi="Times New Roman"/>
          <w:b/>
          <w:bCs/>
          <w:sz w:val="24"/>
          <w:szCs w:val="24"/>
          <w:lang w:val="en-US"/>
        </w:rPr>
        <w:t>5G: A Technology Vision</w:t>
      </w:r>
      <w:r w:rsidRPr="00C608AE">
        <w:rPr>
          <w:rFonts w:ascii="Times New Roman" w:hAnsi="Times New Roman"/>
          <w:sz w:val="24"/>
          <w:szCs w:val="24"/>
          <w:lang w:val="en-US"/>
        </w:rPr>
        <w:t xml:space="preserve">. In: </w:t>
      </w:r>
      <w:r w:rsidRPr="00C608AE">
        <w:rPr>
          <w:rFonts w:ascii="Times New Roman" w:hAnsi="Times New Roman"/>
          <w:iCs/>
          <w:sz w:val="24"/>
          <w:szCs w:val="24"/>
          <w:lang w:val="en-US"/>
        </w:rPr>
        <w:t>IEEE Communications Magazine</w:t>
      </w:r>
      <w:r w:rsidRPr="00C608AE">
        <w:rPr>
          <w:rFonts w:ascii="Times New Roman" w:hAnsi="Times New Roman"/>
          <w:sz w:val="24"/>
          <w:szCs w:val="24"/>
          <w:lang w:val="en-US"/>
        </w:rPr>
        <w:t>, vol. 56, n. 3, p. 26-33, 2018.</w:t>
      </w:r>
    </w:p>
    <w:p w:rsidR="00052DAC" w:rsidRPr="00C608AE"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ZHANG, Q.; CHENG, L.; BOUTABA, R. </w:t>
      </w:r>
      <w:r w:rsidRPr="00C608AE">
        <w:rPr>
          <w:rFonts w:ascii="Times New Roman" w:hAnsi="Times New Roman"/>
          <w:b/>
          <w:bCs/>
          <w:sz w:val="24"/>
          <w:szCs w:val="24"/>
          <w:lang w:val="en-US"/>
        </w:rPr>
        <w:t>Cloud computing: state-of-the-art and research challenges</w:t>
      </w:r>
      <w:r w:rsidRPr="00C608AE">
        <w:rPr>
          <w:rFonts w:ascii="Times New Roman" w:hAnsi="Times New Roman"/>
          <w:sz w:val="24"/>
          <w:szCs w:val="24"/>
          <w:lang w:val="en-US"/>
        </w:rPr>
        <w:t xml:space="preserve">. </w:t>
      </w:r>
      <w:r w:rsidRPr="00C608AE">
        <w:rPr>
          <w:rFonts w:ascii="Times New Roman" w:hAnsi="Times New Roman"/>
          <w:iCs/>
          <w:sz w:val="24"/>
          <w:szCs w:val="24"/>
          <w:lang w:val="en-US"/>
        </w:rPr>
        <w:t>Journal of Internet Services and Applications</w:t>
      </w:r>
      <w:r w:rsidRPr="00C608AE">
        <w:rPr>
          <w:rFonts w:ascii="Times New Roman" w:hAnsi="Times New Roman"/>
          <w:sz w:val="24"/>
          <w:szCs w:val="24"/>
          <w:lang w:val="en-US"/>
        </w:rPr>
        <w:t xml:space="preserve">, v. </w:t>
      </w:r>
      <w:proofErr w:type="gramStart"/>
      <w:r w:rsidRPr="00C608AE">
        <w:rPr>
          <w:rFonts w:ascii="Times New Roman" w:hAnsi="Times New Roman"/>
          <w:sz w:val="24"/>
          <w:szCs w:val="24"/>
          <w:lang w:val="en-US"/>
        </w:rPr>
        <w:t>1</w:t>
      </w:r>
      <w:proofErr w:type="gramEnd"/>
      <w:r w:rsidRPr="00C608AE">
        <w:rPr>
          <w:rFonts w:ascii="Times New Roman" w:hAnsi="Times New Roman"/>
          <w:sz w:val="24"/>
          <w:szCs w:val="24"/>
          <w:lang w:val="en-US"/>
        </w:rPr>
        <w:t>, n. 1, p. 7-18, 2010.</w:t>
      </w:r>
    </w:p>
    <w:p w:rsidR="00052DAC" w:rsidRPr="00F03E13" w:rsidRDefault="00052DAC" w:rsidP="00455CA3">
      <w:pPr>
        <w:spacing w:afterLines="100" w:after="240" w:line="240" w:lineRule="auto"/>
        <w:jc w:val="both"/>
        <w:rPr>
          <w:rFonts w:ascii="Times New Roman" w:hAnsi="Times New Roman"/>
          <w:sz w:val="24"/>
          <w:szCs w:val="24"/>
          <w:lang w:val="en-US"/>
        </w:rPr>
      </w:pPr>
      <w:r w:rsidRPr="00C608AE">
        <w:rPr>
          <w:rFonts w:ascii="Times New Roman" w:hAnsi="Times New Roman"/>
          <w:sz w:val="24"/>
          <w:szCs w:val="24"/>
          <w:lang w:val="en-US"/>
        </w:rPr>
        <w:t xml:space="preserve">ZUBOFF, Shoshana. </w:t>
      </w:r>
      <w:r w:rsidRPr="00C608AE">
        <w:rPr>
          <w:rFonts w:ascii="Times New Roman" w:hAnsi="Times New Roman"/>
          <w:b/>
          <w:bCs/>
          <w:sz w:val="24"/>
          <w:szCs w:val="24"/>
          <w:lang w:val="en-US"/>
        </w:rPr>
        <w:t>The Age of Surveillance Capitalism: The Fight for a Human Future at the New Frontier of Power</w:t>
      </w:r>
      <w:r w:rsidRPr="00C608AE">
        <w:rPr>
          <w:rFonts w:ascii="Times New Roman" w:hAnsi="Times New Roman"/>
          <w:sz w:val="24"/>
          <w:szCs w:val="24"/>
          <w:lang w:val="en-US"/>
        </w:rPr>
        <w:t xml:space="preserve">. New York: </w:t>
      </w:r>
      <w:proofErr w:type="spellStart"/>
      <w:r w:rsidRPr="00C608AE">
        <w:rPr>
          <w:rFonts w:ascii="Times New Roman" w:hAnsi="Times New Roman"/>
          <w:sz w:val="24"/>
          <w:szCs w:val="24"/>
          <w:lang w:val="en-US"/>
        </w:rPr>
        <w:t>PublicAffairs</w:t>
      </w:r>
      <w:proofErr w:type="spellEnd"/>
      <w:r w:rsidRPr="00C608AE">
        <w:rPr>
          <w:rFonts w:ascii="Times New Roman" w:hAnsi="Times New Roman"/>
          <w:sz w:val="24"/>
          <w:szCs w:val="24"/>
          <w:lang w:val="en-US"/>
        </w:rPr>
        <w:t>, 2019.</w:t>
      </w:r>
    </w:p>
    <w:p w:rsidR="00455CA3" w:rsidRPr="00455CA3" w:rsidRDefault="00455CA3" w:rsidP="00455CA3">
      <w:pPr>
        <w:spacing w:afterLines="100" w:after="240" w:line="240" w:lineRule="auto"/>
        <w:jc w:val="both"/>
        <w:rPr>
          <w:rFonts w:ascii="Times New Roman" w:hAnsi="Times New Roman"/>
          <w:sz w:val="24"/>
          <w:szCs w:val="24"/>
        </w:rPr>
      </w:pPr>
    </w:p>
    <w:p w:rsidR="00E40ADC" w:rsidRPr="003E0C22" w:rsidRDefault="00E40ADC" w:rsidP="00E40ADC">
      <w:pPr>
        <w:spacing w:afterLines="100" w:after="240" w:line="240" w:lineRule="auto"/>
        <w:jc w:val="both"/>
        <w:rPr>
          <w:rFonts w:ascii="Times New Roman" w:hAnsi="Times New Roman"/>
          <w:sz w:val="24"/>
          <w:szCs w:val="24"/>
        </w:rPr>
      </w:pPr>
    </w:p>
    <w:p w:rsidR="008545AB" w:rsidRPr="00F14F5B" w:rsidRDefault="008545AB" w:rsidP="009F3FB5">
      <w:pPr>
        <w:spacing w:afterLines="100" w:after="240" w:line="240" w:lineRule="auto"/>
        <w:jc w:val="both"/>
        <w:rPr>
          <w:rFonts w:ascii="Times New Roman" w:hAnsi="Times New Roman"/>
          <w:sz w:val="24"/>
          <w:szCs w:val="24"/>
        </w:rPr>
      </w:pPr>
    </w:p>
    <w:sectPr w:rsidR="008545AB" w:rsidRPr="00F14F5B" w:rsidSect="0043671F">
      <w:footerReference w:type="default" r:id="rId15"/>
      <w:pgSz w:w="11906" w:h="16838"/>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482" w:rsidRDefault="00266482" w:rsidP="002E1AD8">
      <w:pPr>
        <w:spacing w:after="0" w:line="240" w:lineRule="auto"/>
      </w:pPr>
      <w:r>
        <w:separator/>
      </w:r>
    </w:p>
  </w:endnote>
  <w:endnote w:type="continuationSeparator" w:id="0">
    <w:p w:rsidR="00266482" w:rsidRDefault="00266482" w:rsidP="002E1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671F" w:rsidRDefault="0043671F">
    <w:pPr>
      <w:pStyle w:val="Rodap"/>
      <w:jc w:val="right"/>
    </w:pPr>
    <w:r w:rsidRPr="0043671F">
      <w:rPr>
        <w:rFonts w:ascii="Times New Roman" w:hAnsi="Times New Roman"/>
      </w:rPr>
      <w:fldChar w:fldCharType="begin"/>
    </w:r>
    <w:r w:rsidRPr="0043671F">
      <w:rPr>
        <w:rFonts w:ascii="Times New Roman" w:hAnsi="Times New Roman"/>
      </w:rPr>
      <w:instrText>PAGE   \* MERGEFORMAT</w:instrText>
    </w:r>
    <w:r w:rsidRPr="0043671F">
      <w:rPr>
        <w:rFonts w:ascii="Times New Roman" w:hAnsi="Times New Roman"/>
      </w:rPr>
      <w:fldChar w:fldCharType="separate"/>
    </w:r>
    <w:r w:rsidR="008047D2">
      <w:rPr>
        <w:rFonts w:ascii="Times New Roman" w:hAnsi="Times New Roman"/>
        <w:noProof/>
      </w:rPr>
      <w:t>15</w:t>
    </w:r>
    <w:r w:rsidRPr="0043671F">
      <w:rPr>
        <w:rFonts w:ascii="Times New Roman" w:hAnsi="Times New Roman"/>
      </w:rPr>
      <w:fldChar w:fldCharType="end"/>
    </w:r>
  </w:p>
  <w:p w:rsidR="0043671F" w:rsidRDefault="0043671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482" w:rsidRDefault="00266482" w:rsidP="002E1AD8">
      <w:pPr>
        <w:spacing w:after="0" w:line="240" w:lineRule="auto"/>
      </w:pPr>
      <w:r>
        <w:separator/>
      </w:r>
    </w:p>
  </w:footnote>
  <w:footnote w:type="continuationSeparator" w:id="0">
    <w:p w:rsidR="00266482" w:rsidRDefault="00266482" w:rsidP="002E1AD8">
      <w:pPr>
        <w:spacing w:after="0" w:line="240" w:lineRule="auto"/>
      </w:pPr>
      <w:r>
        <w:continuationSeparator/>
      </w:r>
    </w:p>
  </w:footnote>
  <w:footnote w:id="1">
    <w:p w:rsidR="002E1AD8" w:rsidRPr="002E1AD8" w:rsidRDefault="002E1AD8">
      <w:pPr>
        <w:pStyle w:val="Textodenotaderodap"/>
        <w:rPr>
          <w:rFonts w:ascii="Times New Roman" w:hAnsi="Times New Roman"/>
          <w:sz w:val="24"/>
          <w:szCs w:val="24"/>
        </w:rPr>
      </w:pPr>
      <w:r w:rsidRPr="007109E1">
        <w:rPr>
          <w:rStyle w:val="Refdenotaderodap"/>
          <w:rFonts w:ascii="Times New Roman" w:hAnsi="Times New Roman"/>
          <w:sz w:val="22"/>
          <w:szCs w:val="24"/>
          <w:highlight w:val="yellow"/>
        </w:rPr>
        <w:footnoteRef/>
      </w:r>
      <w:r w:rsidRPr="007109E1">
        <w:rPr>
          <w:rFonts w:ascii="Times New Roman" w:hAnsi="Times New Roman"/>
          <w:sz w:val="22"/>
          <w:szCs w:val="24"/>
          <w:highlight w:val="yellow"/>
        </w:rPr>
        <w:t xml:space="preserve"> Dados do Autor </w:t>
      </w:r>
      <w:r w:rsidR="008140DE" w:rsidRPr="007109E1">
        <w:rPr>
          <w:rFonts w:ascii="Times New Roman" w:hAnsi="Times New Roman"/>
          <w:sz w:val="22"/>
          <w:szCs w:val="24"/>
          <w:highlight w:val="yellow"/>
        </w:rPr>
        <w:t>–</w:t>
      </w:r>
      <w:r w:rsidRPr="007109E1">
        <w:rPr>
          <w:rFonts w:ascii="Times New Roman" w:hAnsi="Times New Roman"/>
          <w:sz w:val="22"/>
          <w:szCs w:val="24"/>
          <w:highlight w:val="yellow"/>
        </w:rPr>
        <w:t xml:space="preserve"> </w:t>
      </w:r>
      <w:r w:rsidR="008140DE" w:rsidRPr="007109E1">
        <w:rPr>
          <w:rFonts w:ascii="Times New Roman" w:hAnsi="Times New Roman"/>
          <w:sz w:val="22"/>
          <w:szCs w:val="24"/>
          <w:highlight w:val="yellow"/>
        </w:rPr>
        <w:t xml:space="preserve">nome do curso, cidade e </w:t>
      </w:r>
      <w:proofErr w:type="spellStart"/>
      <w:r w:rsidR="008140DE" w:rsidRPr="007109E1">
        <w:rPr>
          <w:rFonts w:ascii="Times New Roman" w:hAnsi="Times New Roman"/>
          <w:sz w:val="22"/>
          <w:szCs w:val="24"/>
          <w:highlight w:val="yellow"/>
        </w:rPr>
        <w:t>email</w:t>
      </w:r>
      <w:proofErr w:type="spellEnd"/>
      <w:r w:rsidR="008140DE" w:rsidRPr="007109E1">
        <w:rPr>
          <w:rFonts w:ascii="Times New Roman" w:hAnsi="Times New Roman"/>
          <w:sz w:val="22"/>
          <w:szCs w:val="24"/>
          <w:highlight w:val="yellow"/>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51F668A"/>
    <w:multiLevelType w:val="multilevel"/>
    <w:tmpl w:val="99642AA8"/>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686"/>
    <w:rsid w:val="00012DBD"/>
    <w:rsid w:val="000151CF"/>
    <w:rsid w:val="000225BD"/>
    <w:rsid w:val="00035138"/>
    <w:rsid w:val="00036D60"/>
    <w:rsid w:val="00052DAC"/>
    <w:rsid w:val="00060683"/>
    <w:rsid w:val="000708A9"/>
    <w:rsid w:val="0007413F"/>
    <w:rsid w:val="0008158C"/>
    <w:rsid w:val="00081C3A"/>
    <w:rsid w:val="000A28AB"/>
    <w:rsid w:val="000B3D7E"/>
    <w:rsid w:val="000C2492"/>
    <w:rsid w:val="000C26AD"/>
    <w:rsid w:val="000C3133"/>
    <w:rsid w:val="000D1079"/>
    <w:rsid w:val="000D19E9"/>
    <w:rsid w:val="000D6C73"/>
    <w:rsid w:val="000D6EFE"/>
    <w:rsid w:val="000D786D"/>
    <w:rsid w:val="000E5800"/>
    <w:rsid w:val="000F1ECD"/>
    <w:rsid w:val="001063B7"/>
    <w:rsid w:val="00117B26"/>
    <w:rsid w:val="00117C72"/>
    <w:rsid w:val="0012249A"/>
    <w:rsid w:val="00123115"/>
    <w:rsid w:val="00127AF3"/>
    <w:rsid w:val="0013308F"/>
    <w:rsid w:val="0013717B"/>
    <w:rsid w:val="00145E06"/>
    <w:rsid w:val="001554ED"/>
    <w:rsid w:val="00162FC5"/>
    <w:rsid w:val="00164940"/>
    <w:rsid w:val="00164DB3"/>
    <w:rsid w:val="0017153F"/>
    <w:rsid w:val="001731D9"/>
    <w:rsid w:val="0017352F"/>
    <w:rsid w:val="001735F5"/>
    <w:rsid w:val="00183454"/>
    <w:rsid w:val="00187ABE"/>
    <w:rsid w:val="00196EBB"/>
    <w:rsid w:val="001A7F87"/>
    <w:rsid w:val="001E2E8B"/>
    <w:rsid w:val="001F457E"/>
    <w:rsid w:val="001F7BAA"/>
    <w:rsid w:val="00204734"/>
    <w:rsid w:val="00213CD1"/>
    <w:rsid w:val="00227261"/>
    <w:rsid w:val="00230C68"/>
    <w:rsid w:val="00237822"/>
    <w:rsid w:val="0024159B"/>
    <w:rsid w:val="00245C72"/>
    <w:rsid w:val="00266482"/>
    <w:rsid w:val="00273A50"/>
    <w:rsid w:val="0028268D"/>
    <w:rsid w:val="00287645"/>
    <w:rsid w:val="00290656"/>
    <w:rsid w:val="002C209B"/>
    <w:rsid w:val="002C519A"/>
    <w:rsid w:val="002C6A20"/>
    <w:rsid w:val="002D697F"/>
    <w:rsid w:val="002E06C5"/>
    <w:rsid w:val="002E1AD8"/>
    <w:rsid w:val="002E4BE1"/>
    <w:rsid w:val="00312C3F"/>
    <w:rsid w:val="003205C5"/>
    <w:rsid w:val="00324A66"/>
    <w:rsid w:val="0032762E"/>
    <w:rsid w:val="00331DE2"/>
    <w:rsid w:val="00331F56"/>
    <w:rsid w:val="00362173"/>
    <w:rsid w:val="00367431"/>
    <w:rsid w:val="003768AE"/>
    <w:rsid w:val="00382DC7"/>
    <w:rsid w:val="0039116C"/>
    <w:rsid w:val="003A3EC8"/>
    <w:rsid w:val="003A5A68"/>
    <w:rsid w:val="003A5E94"/>
    <w:rsid w:val="003A674F"/>
    <w:rsid w:val="003B7835"/>
    <w:rsid w:val="003C4CFA"/>
    <w:rsid w:val="003D2A7F"/>
    <w:rsid w:val="003E0C22"/>
    <w:rsid w:val="003E5686"/>
    <w:rsid w:val="003F701A"/>
    <w:rsid w:val="00403385"/>
    <w:rsid w:val="0040798E"/>
    <w:rsid w:val="004106E8"/>
    <w:rsid w:val="004136B2"/>
    <w:rsid w:val="00415C88"/>
    <w:rsid w:val="00423C61"/>
    <w:rsid w:val="0043671F"/>
    <w:rsid w:val="0044007A"/>
    <w:rsid w:val="00440E99"/>
    <w:rsid w:val="004443A6"/>
    <w:rsid w:val="00455CA3"/>
    <w:rsid w:val="00456AF1"/>
    <w:rsid w:val="00491448"/>
    <w:rsid w:val="004A5824"/>
    <w:rsid w:val="004A630D"/>
    <w:rsid w:val="004B11B4"/>
    <w:rsid w:val="004C0807"/>
    <w:rsid w:val="004C4D17"/>
    <w:rsid w:val="004C6332"/>
    <w:rsid w:val="004E4C9A"/>
    <w:rsid w:val="004F4C82"/>
    <w:rsid w:val="00500F59"/>
    <w:rsid w:val="00510970"/>
    <w:rsid w:val="005128FB"/>
    <w:rsid w:val="00516B2B"/>
    <w:rsid w:val="00520FA9"/>
    <w:rsid w:val="00521EAE"/>
    <w:rsid w:val="00524906"/>
    <w:rsid w:val="005257E6"/>
    <w:rsid w:val="00531542"/>
    <w:rsid w:val="00531C83"/>
    <w:rsid w:val="00541261"/>
    <w:rsid w:val="00550A8D"/>
    <w:rsid w:val="00561A33"/>
    <w:rsid w:val="005706AC"/>
    <w:rsid w:val="005723FF"/>
    <w:rsid w:val="00575F7E"/>
    <w:rsid w:val="00577CC9"/>
    <w:rsid w:val="00583803"/>
    <w:rsid w:val="00586F51"/>
    <w:rsid w:val="00595ACA"/>
    <w:rsid w:val="005A4F5C"/>
    <w:rsid w:val="005C1144"/>
    <w:rsid w:val="005D4BC4"/>
    <w:rsid w:val="005D72C1"/>
    <w:rsid w:val="005D72C4"/>
    <w:rsid w:val="005E01CE"/>
    <w:rsid w:val="005E05DA"/>
    <w:rsid w:val="005E694C"/>
    <w:rsid w:val="00616906"/>
    <w:rsid w:val="006505E7"/>
    <w:rsid w:val="006565A5"/>
    <w:rsid w:val="00671356"/>
    <w:rsid w:val="0068153F"/>
    <w:rsid w:val="00694C9E"/>
    <w:rsid w:val="006A02A1"/>
    <w:rsid w:val="006A2111"/>
    <w:rsid w:val="006A2CEB"/>
    <w:rsid w:val="006B1781"/>
    <w:rsid w:val="006C1E07"/>
    <w:rsid w:val="006D1358"/>
    <w:rsid w:val="006D1B21"/>
    <w:rsid w:val="006D4CB8"/>
    <w:rsid w:val="006D52B2"/>
    <w:rsid w:val="006D7AF6"/>
    <w:rsid w:val="006E33A2"/>
    <w:rsid w:val="007003F4"/>
    <w:rsid w:val="00705455"/>
    <w:rsid w:val="007109E1"/>
    <w:rsid w:val="00715BAA"/>
    <w:rsid w:val="00724C5A"/>
    <w:rsid w:val="00730A8A"/>
    <w:rsid w:val="00732D87"/>
    <w:rsid w:val="007420F2"/>
    <w:rsid w:val="00746171"/>
    <w:rsid w:val="0075601E"/>
    <w:rsid w:val="00774CD0"/>
    <w:rsid w:val="00783ABD"/>
    <w:rsid w:val="007A3324"/>
    <w:rsid w:val="007B108E"/>
    <w:rsid w:val="007B6D9D"/>
    <w:rsid w:val="007C0C1D"/>
    <w:rsid w:val="007C1656"/>
    <w:rsid w:val="007C35FD"/>
    <w:rsid w:val="007C5056"/>
    <w:rsid w:val="007D00DE"/>
    <w:rsid w:val="007D7989"/>
    <w:rsid w:val="007E0151"/>
    <w:rsid w:val="007E2811"/>
    <w:rsid w:val="007E5DD6"/>
    <w:rsid w:val="008047D2"/>
    <w:rsid w:val="00805B18"/>
    <w:rsid w:val="00811DB0"/>
    <w:rsid w:val="008140DE"/>
    <w:rsid w:val="008163C3"/>
    <w:rsid w:val="00824773"/>
    <w:rsid w:val="00825CD0"/>
    <w:rsid w:val="00830C0D"/>
    <w:rsid w:val="00836B31"/>
    <w:rsid w:val="00840A3C"/>
    <w:rsid w:val="00850BB7"/>
    <w:rsid w:val="008545AB"/>
    <w:rsid w:val="00856181"/>
    <w:rsid w:val="00883DF9"/>
    <w:rsid w:val="008934DB"/>
    <w:rsid w:val="00895ACC"/>
    <w:rsid w:val="008B2A96"/>
    <w:rsid w:val="008B48A3"/>
    <w:rsid w:val="008B569B"/>
    <w:rsid w:val="008D14F8"/>
    <w:rsid w:val="008F05CD"/>
    <w:rsid w:val="008F0EBB"/>
    <w:rsid w:val="008F68ED"/>
    <w:rsid w:val="00905B2C"/>
    <w:rsid w:val="00905DF4"/>
    <w:rsid w:val="00906E84"/>
    <w:rsid w:val="00921DC5"/>
    <w:rsid w:val="0093327C"/>
    <w:rsid w:val="00940F4B"/>
    <w:rsid w:val="0094364D"/>
    <w:rsid w:val="00950A28"/>
    <w:rsid w:val="00953035"/>
    <w:rsid w:val="009536C7"/>
    <w:rsid w:val="00957776"/>
    <w:rsid w:val="0096023C"/>
    <w:rsid w:val="00967BF7"/>
    <w:rsid w:val="00997A43"/>
    <w:rsid w:val="009A10AE"/>
    <w:rsid w:val="009A4EF5"/>
    <w:rsid w:val="009B5449"/>
    <w:rsid w:val="009C447D"/>
    <w:rsid w:val="009D045F"/>
    <w:rsid w:val="009D7D67"/>
    <w:rsid w:val="009E0428"/>
    <w:rsid w:val="009E54AC"/>
    <w:rsid w:val="009F3FB5"/>
    <w:rsid w:val="00A02A06"/>
    <w:rsid w:val="00A06A95"/>
    <w:rsid w:val="00A17089"/>
    <w:rsid w:val="00A17C45"/>
    <w:rsid w:val="00A44138"/>
    <w:rsid w:val="00A549B6"/>
    <w:rsid w:val="00A56F46"/>
    <w:rsid w:val="00A63D90"/>
    <w:rsid w:val="00A7701E"/>
    <w:rsid w:val="00A82DED"/>
    <w:rsid w:val="00A95397"/>
    <w:rsid w:val="00AB384B"/>
    <w:rsid w:val="00AE2691"/>
    <w:rsid w:val="00B03389"/>
    <w:rsid w:val="00B10C52"/>
    <w:rsid w:val="00B12D53"/>
    <w:rsid w:val="00B12E19"/>
    <w:rsid w:val="00B154C6"/>
    <w:rsid w:val="00B15BF1"/>
    <w:rsid w:val="00B17E5C"/>
    <w:rsid w:val="00B42219"/>
    <w:rsid w:val="00B42858"/>
    <w:rsid w:val="00B6303D"/>
    <w:rsid w:val="00B65B64"/>
    <w:rsid w:val="00B70D2A"/>
    <w:rsid w:val="00B713D7"/>
    <w:rsid w:val="00B769A6"/>
    <w:rsid w:val="00B778E0"/>
    <w:rsid w:val="00B8062D"/>
    <w:rsid w:val="00B81055"/>
    <w:rsid w:val="00B84835"/>
    <w:rsid w:val="00B86F96"/>
    <w:rsid w:val="00B92EEB"/>
    <w:rsid w:val="00B92FD3"/>
    <w:rsid w:val="00B97789"/>
    <w:rsid w:val="00BE0EDE"/>
    <w:rsid w:val="00C04C12"/>
    <w:rsid w:val="00C076EE"/>
    <w:rsid w:val="00C132A4"/>
    <w:rsid w:val="00C138AB"/>
    <w:rsid w:val="00C163FB"/>
    <w:rsid w:val="00C16BF2"/>
    <w:rsid w:val="00C173C4"/>
    <w:rsid w:val="00C21B05"/>
    <w:rsid w:val="00C233BD"/>
    <w:rsid w:val="00C234DA"/>
    <w:rsid w:val="00C23F34"/>
    <w:rsid w:val="00C23FE9"/>
    <w:rsid w:val="00C25F2D"/>
    <w:rsid w:val="00C40C06"/>
    <w:rsid w:val="00C44228"/>
    <w:rsid w:val="00C576AC"/>
    <w:rsid w:val="00C608AE"/>
    <w:rsid w:val="00C75D41"/>
    <w:rsid w:val="00C764D8"/>
    <w:rsid w:val="00C9667D"/>
    <w:rsid w:val="00CA0012"/>
    <w:rsid w:val="00CA142B"/>
    <w:rsid w:val="00CA411A"/>
    <w:rsid w:val="00CE1A57"/>
    <w:rsid w:val="00CE65B8"/>
    <w:rsid w:val="00CE68B5"/>
    <w:rsid w:val="00CF2CA5"/>
    <w:rsid w:val="00CF3FE3"/>
    <w:rsid w:val="00D06D6B"/>
    <w:rsid w:val="00D21275"/>
    <w:rsid w:val="00D35151"/>
    <w:rsid w:val="00D404A0"/>
    <w:rsid w:val="00D52D88"/>
    <w:rsid w:val="00D53E25"/>
    <w:rsid w:val="00D65090"/>
    <w:rsid w:val="00D65A18"/>
    <w:rsid w:val="00D65B17"/>
    <w:rsid w:val="00D741BC"/>
    <w:rsid w:val="00D83E95"/>
    <w:rsid w:val="00D841D5"/>
    <w:rsid w:val="00D86641"/>
    <w:rsid w:val="00D870AD"/>
    <w:rsid w:val="00DA4FE8"/>
    <w:rsid w:val="00DB1E12"/>
    <w:rsid w:val="00DC218F"/>
    <w:rsid w:val="00DC2415"/>
    <w:rsid w:val="00DC6031"/>
    <w:rsid w:val="00DD0C48"/>
    <w:rsid w:val="00DD2930"/>
    <w:rsid w:val="00DD3F37"/>
    <w:rsid w:val="00DD432C"/>
    <w:rsid w:val="00DE690C"/>
    <w:rsid w:val="00DE6FD2"/>
    <w:rsid w:val="00DF3645"/>
    <w:rsid w:val="00DF4F42"/>
    <w:rsid w:val="00DF74DD"/>
    <w:rsid w:val="00E0189E"/>
    <w:rsid w:val="00E01F8B"/>
    <w:rsid w:val="00E05E2D"/>
    <w:rsid w:val="00E12B71"/>
    <w:rsid w:val="00E2081E"/>
    <w:rsid w:val="00E25758"/>
    <w:rsid w:val="00E347F0"/>
    <w:rsid w:val="00E40ADC"/>
    <w:rsid w:val="00E44173"/>
    <w:rsid w:val="00E449F6"/>
    <w:rsid w:val="00E5286E"/>
    <w:rsid w:val="00E75EB6"/>
    <w:rsid w:val="00E87695"/>
    <w:rsid w:val="00EA5844"/>
    <w:rsid w:val="00EB33DE"/>
    <w:rsid w:val="00EC0DDD"/>
    <w:rsid w:val="00EC13BB"/>
    <w:rsid w:val="00EC3EB9"/>
    <w:rsid w:val="00ED6285"/>
    <w:rsid w:val="00ED7071"/>
    <w:rsid w:val="00EF3C15"/>
    <w:rsid w:val="00EF771E"/>
    <w:rsid w:val="00EF79D4"/>
    <w:rsid w:val="00F02993"/>
    <w:rsid w:val="00F03E13"/>
    <w:rsid w:val="00F10A03"/>
    <w:rsid w:val="00F14F5B"/>
    <w:rsid w:val="00F21BBD"/>
    <w:rsid w:val="00F277D2"/>
    <w:rsid w:val="00F27E3B"/>
    <w:rsid w:val="00F374EE"/>
    <w:rsid w:val="00F50D66"/>
    <w:rsid w:val="00F52443"/>
    <w:rsid w:val="00F54E78"/>
    <w:rsid w:val="00F71839"/>
    <w:rsid w:val="00F8125D"/>
    <w:rsid w:val="00F81EE5"/>
    <w:rsid w:val="00FB2B82"/>
    <w:rsid w:val="00FC172F"/>
    <w:rsid w:val="00FC31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B20938-84CB-4EE1-9496-85BFC131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eastAsia="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2E1AD8"/>
    <w:pPr>
      <w:spacing w:after="0" w:line="240" w:lineRule="auto"/>
    </w:pPr>
    <w:rPr>
      <w:sz w:val="20"/>
      <w:szCs w:val="20"/>
    </w:rPr>
  </w:style>
  <w:style w:type="character" w:customStyle="1" w:styleId="TextodenotaderodapChar">
    <w:name w:val="Texto de nota de rodapé Char"/>
    <w:link w:val="Textodenotaderodap"/>
    <w:uiPriority w:val="99"/>
    <w:semiHidden/>
    <w:rsid w:val="002E1AD8"/>
    <w:rPr>
      <w:sz w:val="20"/>
      <w:szCs w:val="20"/>
    </w:rPr>
  </w:style>
  <w:style w:type="character" w:styleId="Refdenotaderodap">
    <w:name w:val="footnote reference"/>
    <w:uiPriority w:val="99"/>
    <w:semiHidden/>
    <w:unhideWhenUsed/>
    <w:rsid w:val="002E1AD8"/>
    <w:rPr>
      <w:vertAlign w:val="superscript"/>
    </w:rPr>
  </w:style>
  <w:style w:type="paragraph" w:styleId="PargrafodaLista">
    <w:name w:val="List Paragraph"/>
    <w:basedOn w:val="Normal"/>
    <w:uiPriority w:val="34"/>
    <w:qFormat/>
    <w:rsid w:val="00D870AD"/>
    <w:pPr>
      <w:ind w:left="720"/>
      <w:contextualSpacing/>
    </w:pPr>
  </w:style>
  <w:style w:type="paragraph" w:styleId="Cabealho">
    <w:name w:val="header"/>
    <w:basedOn w:val="Normal"/>
    <w:link w:val="CabealhoChar"/>
    <w:uiPriority w:val="99"/>
    <w:unhideWhenUsed/>
    <w:rsid w:val="0043671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3671F"/>
  </w:style>
  <w:style w:type="paragraph" w:styleId="Rodap">
    <w:name w:val="footer"/>
    <w:basedOn w:val="Normal"/>
    <w:link w:val="RodapChar"/>
    <w:uiPriority w:val="99"/>
    <w:unhideWhenUsed/>
    <w:rsid w:val="0043671F"/>
    <w:pPr>
      <w:tabs>
        <w:tab w:val="center" w:pos="4252"/>
        <w:tab w:val="right" w:pos="8504"/>
      </w:tabs>
      <w:spacing w:after="0" w:line="240" w:lineRule="auto"/>
    </w:pPr>
  </w:style>
  <w:style w:type="character" w:customStyle="1" w:styleId="RodapChar">
    <w:name w:val="Rodapé Char"/>
    <w:basedOn w:val="Fontepargpadro"/>
    <w:link w:val="Rodap"/>
    <w:uiPriority w:val="99"/>
    <w:rsid w:val="0043671F"/>
  </w:style>
  <w:style w:type="paragraph" w:customStyle="1" w:styleId="PADRO">
    <w:name w:val="PADRÃO"/>
    <w:basedOn w:val="Normal"/>
    <w:link w:val="PADROChar"/>
    <w:qFormat/>
    <w:rsid w:val="004C4D17"/>
    <w:pPr>
      <w:spacing w:after="0" w:line="360" w:lineRule="auto"/>
      <w:ind w:firstLine="1134"/>
      <w:jc w:val="both"/>
    </w:pPr>
    <w:rPr>
      <w:rFonts w:ascii="Times New Roman" w:hAnsi="Times New Roman"/>
      <w:sz w:val="24"/>
      <w:szCs w:val="28"/>
    </w:rPr>
  </w:style>
  <w:style w:type="character" w:styleId="Hyperlink">
    <w:name w:val="Hyperlink"/>
    <w:basedOn w:val="Fontepargpadro"/>
    <w:uiPriority w:val="99"/>
    <w:unhideWhenUsed/>
    <w:rsid w:val="00455CA3"/>
    <w:rPr>
      <w:color w:val="0563C1" w:themeColor="hyperlink"/>
      <w:u w:val="single"/>
    </w:rPr>
  </w:style>
  <w:style w:type="character" w:customStyle="1" w:styleId="PADROChar">
    <w:name w:val="PADRÃO Char"/>
    <w:basedOn w:val="Fontepargpadro"/>
    <w:link w:val="PADRO"/>
    <w:rsid w:val="004C4D17"/>
    <w:rPr>
      <w:rFonts w:ascii="Times New Roman" w:hAnsi="Times New Roman"/>
      <w:sz w:val="24"/>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17218">
      <w:bodyDiv w:val="1"/>
      <w:marLeft w:val="0"/>
      <w:marRight w:val="0"/>
      <w:marTop w:val="0"/>
      <w:marBottom w:val="0"/>
      <w:divBdr>
        <w:top w:val="none" w:sz="0" w:space="0" w:color="auto"/>
        <w:left w:val="none" w:sz="0" w:space="0" w:color="auto"/>
        <w:bottom w:val="none" w:sz="0" w:space="0" w:color="auto"/>
        <w:right w:val="none" w:sz="0" w:space="0" w:color="auto"/>
      </w:divBdr>
    </w:div>
    <w:div w:id="40442666">
      <w:bodyDiv w:val="1"/>
      <w:marLeft w:val="0"/>
      <w:marRight w:val="0"/>
      <w:marTop w:val="0"/>
      <w:marBottom w:val="0"/>
      <w:divBdr>
        <w:top w:val="none" w:sz="0" w:space="0" w:color="auto"/>
        <w:left w:val="none" w:sz="0" w:space="0" w:color="auto"/>
        <w:bottom w:val="none" w:sz="0" w:space="0" w:color="auto"/>
        <w:right w:val="none" w:sz="0" w:space="0" w:color="auto"/>
      </w:divBdr>
    </w:div>
    <w:div w:id="106431027">
      <w:bodyDiv w:val="1"/>
      <w:marLeft w:val="0"/>
      <w:marRight w:val="0"/>
      <w:marTop w:val="0"/>
      <w:marBottom w:val="0"/>
      <w:divBdr>
        <w:top w:val="none" w:sz="0" w:space="0" w:color="auto"/>
        <w:left w:val="none" w:sz="0" w:space="0" w:color="auto"/>
        <w:bottom w:val="none" w:sz="0" w:space="0" w:color="auto"/>
        <w:right w:val="none" w:sz="0" w:space="0" w:color="auto"/>
      </w:divBdr>
      <w:divsChild>
        <w:div w:id="1333527775">
          <w:marLeft w:val="0"/>
          <w:marRight w:val="0"/>
          <w:marTop w:val="0"/>
          <w:marBottom w:val="0"/>
          <w:divBdr>
            <w:top w:val="none" w:sz="0" w:space="0" w:color="auto"/>
            <w:left w:val="none" w:sz="0" w:space="0" w:color="auto"/>
            <w:bottom w:val="none" w:sz="0" w:space="0" w:color="auto"/>
            <w:right w:val="none" w:sz="0" w:space="0" w:color="auto"/>
          </w:divBdr>
          <w:divsChild>
            <w:div w:id="1342046897">
              <w:marLeft w:val="0"/>
              <w:marRight w:val="0"/>
              <w:marTop w:val="0"/>
              <w:marBottom w:val="0"/>
              <w:divBdr>
                <w:top w:val="none" w:sz="0" w:space="0" w:color="auto"/>
                <w:left w:val="none" w:sz="0" w:space="0" w:color="auto"/>
                <w:bottom w:val="none" w:sz="0" w:space="0" w:color="auto"/>
                <w:right w:val="none" w:sz="0" w:space="0" w:color="auto"/>
              </w:divBdr>
              <w:divsChild>
                <w:div w:id="1650359614">
                  <w:marLeft w:val="0"/>
                  <w:marRight w:val="0"/>
                  <w:marTop w:val="0"/>
                  <w:marBottom w:val="0"/>
                  <w:divBdr>
                    <w:top w:val="none" w:sz="0" w:space="0" w:color="auto"/>
                    <w:left w:val="none" w:sz="0" w:space="0" w:color="auto"/>
                    <w:bottom w:val="none" w:sz="0" w:space="0" w:color="auto"/>
                    <w:right w:val="none" w:sz="0" w:space="0" w:color="auto"/>
                  </w:divBdr>
                  <w:divsChild>
                    <w:div w:id="1490445755">
                      <w:marLeft w:val="0"/>
                      <w:marRight w:val="0"/>
                      <w:marTop w:val="0"/>
                      <w:marBottom w:val="0"/>
                      <w:divBdr>
                        <w:top w:val="none" w:sz="0" w:space="0" w:color="auto"/>
                        <w:left w:val="none" w:sz="0" w:space="0" w:color="auto"/>
                        <w:bottom w:val="none" w:sz="0" w:space="0" w:color="auto"/>
                        <w:right w:val="none" w:sz="0" w:space="0" w:color="auto"/>
                      </w:divBdr>
                      <w:divsChild>
                        <w:div w:id="1067338679">
                          <w:marLeft w:val="0"/>
                          <w:marRight w:val="0"/>
                          <w:marTop w:val="0"/>
                          <w:marBottom w:val="0"/>
                          <w:divBdr>
                            <w:top w:val="none" w:sz="0" w:space="0" w:color="auto"/>
                            <w:left w:val="none" w:sz="0" w:space="0" w:color="auto"/>
                            <w:bottom w:val="none" w:sz="0" w:space="0" w:color="auto"/>
                            <w:right w:val="none" w:sz="0" w:space="0" w:color="auto"/>
                          </w:divBdr>
                          <w:divsChild>
                            <w:div w:id="7424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297852">
          <w:marLeft w:val="0"/>
          <w:marRight w:val="0"/>
          <w:marTop w:val="0"/>
          <w:marBottom w:val="0"/>
          <w:divBdr>
            <w:top w:val="none" w:sz="0" w:space="0" w:color="auto"/>
            <w:left w:val="none" w:sz="0" w:space="0" w:color="auto"/>
            <w:bottom w:val="none" w:sz="0" w:space="0" w:color="auto"/>
            <w:right w:val="none" w:sz="0" w:space="0" w:color="auto"/>
          </w:divBdr>
          <w:divsChild>
            <w:div w:id="1675916431">
              <w:marLeft w:val="0"/>
              <w:marRight w:val="0"/>
              <w:marTop w:val="0"/>
              <w:marBottom w:val="0"/>
              <w:divBdr>
                <w:top w:val="none" w:sz="0" w:space="0" w:color="auto"/>
                <w:left w:val="none" w:sz="0" w:space="0" w:color="auto"/>
                <w:bottom w:val="none" w:sz="0" w:space="0" w:color="auto"/>
                <w:right w:val="none" w:sz="0" w:space="0" w:color="auto"/>
              </w:divBdr>
              <w:divsChild>
                <w:div w:id="343484364">
                  <w:marLeft w:val="0"/>
                  <w:marRight w:val="0"/>
                  <w:marTop w:val="0"/>
                  <w:marBottom w:val="0"/>
                  <w:divBdr>
                    <w:top w:val="none" w:sz="0" w:space="0" w:color="auto"/>
                    <w:left w:val="none" w:sz="0" w:space="0" w:color="auto"/>
                    <w:bottom w:val="none" w:sz="0" w:space="0" w:color="auto"/>
                    <w:right w:val="none" w:sz="0" w:space="0" w:color="auto"/>
                  </w:divBdr>
                  <w:divsChild>
                    <w:div w:id="704017610">
                      <w:marLeft w:val="0"/>
                      <w:marRight w:val="0"/>
                      <w:marTop w:val="0"/>
                      <w:marBottom w:val="0"/>
                      <w:divBdr>
                        <w:top w:val="none" w:sz="0" w:space="0" w:color="auto"/>
                        <w:left w:val="none" w:sz="0" w:space="0" w:color="auto"/>
                        <w:bottom w:val="none" w:sz="0" w:space="0" w:color="auto"/>
                        <w:right w:val="none" w:sz="0" w:space="0" w:color="auto"/>
                      </w:divBdr>
                      <w:divsChild>
                        <w:div w:id="864908481">
                          <w:marLeft w:val="0"/>
                          <w:marRight w:val="0"/>
                          <w:marTop w:val="0"/>
                          <w:marBottom w:val="0"/>
                          <w:divBdr>
                            <w:top w:val="none" w:sz="0" w:space="0" w:color="auto"/>
                            <w:left w:val="none" w:sz="0" w:space="0" w:color="auto"/>
                            <w:bottom w:val="none" w:sz="0" w:space="0" w:color="auto"/>
                            <w:right w:val="none" w:sz="0" w:space="0" w:color="auto"/>
                          </w:divBdr>
                          <w:divsChild>
                            <w:div w:id="14314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5917117">
      <w:bodyDiv w:val="1"/>
      <w:marLeft w:val="0"/>
      <w:marRight w:val="0"/>
      <w:marTop w:val="0"/>
      <w:marBottom w:val="0"/>
      <w:divBdr>
        <w:top w:val="none" w:sz="0" w:space="0" w:color="auto"/>
        <w:left w:val="none" w:sz="0" w:space="0" w:color="auto"/>
        <w:bottom w:val="none" w:sz="0" w:space="0" w:color="auto"/>
        <w:right w:val="none" w:sz="0" w:space="0" w:color="auto"/>
      </w:divBdr>
      <w:divsChild>
        <w:div w:id="680546620">
          <w:marLeft w:val="0"/>
          <w:marRight w:val="0"/>
          <w:marTop w:val="0"/>
          <w:marBottom w:val="0"/>
          <w:divBdr>
            <w:top w:val="single" w:sz="2" w:space="0" w:color="auto"/>
            <w:left w:val="single" w:sz="2" w:space="0" w:color="auto"/>
            <w:bottom w:val="single" w:sz="6" w:space="0" w:color="auto"/>
            <w:right w:val="single" w:sz="2" w:space="0" w:color="auto"/>
          </w:divBdr>
          <w:divsChild>
            <w:div w:id="1488133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71109276">
                  <w:marLeft w:val="0"/>
                  <w:marRight w:val="0"/>
                  <w:marTop w:val="0"/>
                  <w:marBottom w:val="0"/>
                  <w:divBdr>
                    <w:top w:val="single" w:sz="2" w:space="0" w:color="D9D9E3"/>
                    <w:left w:val="single" w:sz="2" w:space="0" w:color="D9D9E3"/>
                    <w:bottom w:val="single" w:sz="2" w:space="0" w:color="D9D9E3"/>
                    <w:right w:val="single" w:sz="2" w:space="0" w:color="D9D9E3"/>
                  </w:divBdr>
                  <w:divsChild>
                    <w:div w:id="109712574">
                      <w:marLeft w:val="0"/>
                      <w:marRight w:val="0"/>
                      <w:marTop w:val="0"/>
                      <w:marBottom w:val="0"/>
                      <w:divBdr>
                        <w:top w:val="single" w:sz="2" w:space="0" w:color="D9D9E3"/>
                        <w:left w:val="single" w:sz="2" w:space="0" w:color="D9D9E3"/>
                        <w:bottom w:val="single" w:sz="2" w:space="0" w:color="D9D9E3"/>
                        <w:right w:val="single" w:sz="2" w:space="0" w:color="D9D9E3"/>
                      </w:divBdr>
                      <w:divsChild>
                        <w:div w:id="562301626">
                          <w:marLeft w:val="0"/>
                          <w:marRight w:val="0"/>
                          <w:marTop w:val="0"/>
                          <w:marBottom w:val="0"/>
                          <w:divBdr>
                            <w:top w:val="single" w:sz="2" w:space="0" w:color="D9D9E3"/>
                            <w:left w:val="single" w:sz="2" w:space="0" w:color="D9D9E3"/>
                            <w:bottom w:val="single" w:sz="2" w:space="0" w:color="D9D9E3"/>
                            <w:right w:val="single" w:sz="2" w:space="0" w:color="D9D9E3"/>
                          </w:divBdr>
                          <w:divsChild>
                            <w:div w:id="1338456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6182887">
      <w:bodyDiv w:val="1"/>
      <w:marLeft w:val="0"/>
      <w:marRight w:val="0"/>
      <w:marTop w:val="0"/>
      <w:marBottom w:val="0"/>
      <w:divBdr>
        <w:top w:val="none" w:sz="0" w:space="0" w:color="auto"/>
        <w:left w:val="none" w:sz="0" w:space="0" w:color="auto"/>
        <w:bottom w:val="none" w:sz="0" w:space="0" w:color="auto"/>
        <w:right w:val="none" w:sz="0" w:space="0" w:color="auto"/>
      </w:divBdr>
    </w:div>
    <w:div w:id="463472834">
      <w:bodyDiv w:val="1"/>
      <w:marLeft w:val="0"/>
      <w:marRight w:val="0"/>
      <w:marTop w:val="0"/>
      <w:marBottom w:val="0"/>
      <w:divBdr>
        <w:top w:val="none" w:sz="0" w:space="0" w:color="auto"/>
        <w:left w:val="none" w:sz="0" w:space="0" w:color="auto"/>
        <w:bottom w:val="none" w:sz="0" w:space="0" w:color="auto"/>
        <w:right w:val="none" w:sz="0" w:space="0" w:color="auto"/>
      </w:divBdr>
    </w:div>
    <w:div w:id="590696342">
      <w:bodyDiv w:val="1"/>
      <w:marLeft w:val="0"/>
      <w:marRight w:val="0"/>
      <w:marTop w:val="0"/>
      <w:marBottom w:val="0"/>
      <w:divBdr>
        <w:top w:val="none" w:sz="0" w:space="0" w:color="auto"/>
        <w:left w:val="none" w:sz="0" w:space="0" w:color="auto"/>
        <w:bottom w:val="none" w:sz="0" w:space="0" w:color="auto"/>
        <w:right w:val="none" w:sz="0" w:space="0" w:color="auto"/>
      </w:divBdr>
    </w:div>
    <w:div w:id="816187219">
      <w:bodyDiv w:val="1"/>
      <w:marLeft w:val="0"/>
      <w:marRight w:val="0"/>
      <w:marTop w:val="0"/>
      <w:marBottom w:val="0"/>
      <w:divBdr>
        <w:top w:val="none" w:sz="0" w:space="0" w:color="auto"/>
        <w:left w:val="none" w:sz="0" w:space="0" w:color="auto"/>
        <w:bottom w:val="none" w:sz="0" w:space="0" w:color="auto"/>
        <w:right w:val="none" w:sz="0" w:space="0" w:color="auto"/>
      </w:divBdr>
    </w:div>
    <w:div w:id="991063987">
      <w:bodyDiv w:val="1"/>
      <w:marLeft w:val="0"/>
      <w:marRight w:val="0"/>
      <w:marTop w:val="0"/>
      <w:marBottom w:val="0"/>
      <w:divBdr>
        <w:top w:val="none" w:sz="0" w:space="0" w:color="auto"/>
        <w:left w:val="none" w:sz="0" w:space="0" w:color="auto"/>
        <w:bottom w:val="none" w:sz="0" w:space="0" w:color="auto"/>
        <w:right w:val="none" w:sz="0" w:space="0" w:color="auto"/>
      </w:divBdr>
    </w:div>
    <w:div w:id="1622104890">
      <w:bodyDiv w:val="1"/>
      <w:marLeft w:val="0"/>
      <w:marRight w:val="0"/>
      <w:marTop w:val="0"/>
      <w:marBottom w:val="0"/>
      <w:divBdr>
        <w:top w:val="none" w:sz="0" w:space="0" w:color="auto"/>
        <w:left w:val="none" w:sz="0" w:space="0" w:color="auto"/>
        <w:bottom w:val="none" w:sz="0" w:space="0" w:color="auto"/>
        <w:right w:val="none" w:sz="0" w:space="0" w:color="auto"/>
      </w:divBdr>
    </w:div>
    <w:div w:id="166520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 TargetMode="External"/><Relationship Id="rId13" Type="http://schemas.openxmlformats.org/officeDocument/2006/relationships/hyperlink" Target="https://www.mckinse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ucidarium.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inside.com.b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jusbrasil.com.br/" TargetMode="External"/><Relationship Id="rId4" Type="http://schemas.openxmlformats.org/officeDocument/2006/relationships/settings" Target="settings.xml"/><Relationship Id="rId9" Type="http://schemas.openxmlformats.org/officeDocument/2006/relationships/hyperlink" Target="https://www.digital-adoption.com/" TargetMode="External"/><Relationship Id="rId14" Type="http://schemas.openxmlformats.org/officeDocument/2006/relationships/hyperlink" Target="https://squareops.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42339-4435-4DFB-9B9F-CBD1C5913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17</Pages>
  <Words>6291</Words>
  <Characters>33973</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dc:creator>
  <cp:keywords/>
  <dc:description/>
  <cp:lastModifiedBy>Usuário</cp:lastModifiedBy>
  <cp:revision>181</cp:revision>
  <dcterms:created xsi:type="dcterms:W3CDTF">2023-10-27T19:42:00Z</dcterms:created>
  <dcterms:modified xsi:type="dcterms:W3CDTF">2024-09-23T22:27:00Z</dcterms:modified>
</cp:coreProperties>
</file>