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0851" w14:textId="653FBC49" w:rsidR="00CA7C1C" w:rsidRDefault="00655828">
      <w:r>
        <w:t>Jeff Williams</w:t>
      </w:r>
    </w:p>
    <w:p w14:paraId="4CF6090F" w14:textId="2EAAEA54" w:rsidR="00655828" w:rsidRDefault="00655828">
      <w:r>
        <w:t>MA342</w:t>
      </w:r>
    </w:p>
    <w:p w14:paraId="230B7D4F" w14:textId="47050D99" w:rsidR="00655828" w:rsidRDefault="00655828">
      <w:r>
        <w:t>Final Project Report</w:t>
      </w:r>
    </w:p>
    <w:p w14:paraId="78811D7F" w14:textId="73F505C1" w:rsidR="00655828" w:rsidRPr="000746BB" w:rsidRDefault="00655828" w:rsidP="000746BB">
      <w:pPr>
        <w:jc w:val="center"/>
        <w:rPr>
          <w:b/>
          <w:bCs/>
        </w:rPr>
      </w:pPr>
      <w:r w:rsidRPr="000746BB">
        <w:rPr>
          <w:b/>
          <w:bCs/>
        </w:rPr>
        <w:t>Purpose</w:t>
      </w:r>
    </w:p>
    <w:p w14:paraId="5D0BE291" w14:textId="29A3893F" w:rsidR="00655828" w:rsidRDefault="00655828" w:rsidP="000746BB">
      <w:pPr>
        <w:ind w:firstLine="360"/>
      </w:pPr>
      <w:r>
        <w:t>With this project, I set out to answer the following questions</w:t>
      </w:r>
      <w:r w:rsidR="000746BB">
        <w:t>:</w:t>
      </w:r>
    </w:p>
    <w:p w14:paraId="690DD216" w14:textId="77777777" w:rsidR="000746BB" w:rsidRDefault="00655828" w:rsidP="000746BB">
      <w:pPr>
        <w:pStyle w:val="ListParagraph"/>
        <w:numPr>
          <w:ilvl w:val="0"/>
          <w:numId w:val="2"/>
        </w:numPr>
      </w:pPr>
      <w:r>
        <w:t>Which degree programs in Kansas have the highest return on investment, considering median wage and job placement rate?</w:t>
      </w:r>
    </w:p>
    <w:p w14:paraId="34469D3A" w14:textId="273CDCEC" w:rsidR="000746BB" w:rsidRDefault="000746BB" w:rsidP="000746BB">
      <w:pPr>
        <w:pStyle w:val="ListParagraph"/>
        <w:numPr>
          <w:ilvl w:val="0"/>
          <w:numId w:val="2"/>
        </w:numPr>
      </w:pPr>
      <w:bookmarkStart w:id="0" w:name="_Hlk151990859"/>
      <w:r>
        <w:t>How do the median wages and placement rates of each university compare?</w:t>
      </w:r>
    </w:p>
    <w:p w14:paraId="21E7C4E8" w14:textId="02EA13FF" w:rsidR="00655828" w:rsidRDefault="00655828" w:rsidP="000746BB">
      <w:pPr>
        <w:pStyle w:val="ListParagraph"/>
        <w:numPr>
          <w:ilvl w:val="0"/>
          <w:numId w:val="2"/>
        </w:numPr>
      </w:pPr>
      <w:bookmarkStart w:id="1" w:name="_Hlk151987993"/>
      <w:r>
        <w:t xml:space="preserve">Does university choice matter </w:t>
      </w:r>
      <w:r w:rsidR="000746BB">
        <w:t>when it comes to salary for similar degrees?</w:t>
      </w:r>
    </w:p>
    <w:bookmarkEnd w:id="0"/>
    <w:bookmarkEnd w:id="1"/>
    <w:p w14:paraId="02568EFD" w14:textId="77777777" w:rsidR="000746BB" w:rsidRDefault="000746BB" w:rsidP="000746BB">
      <w:pPr>
        <w:ind w:left="360"/>
      </w:pPr>
    </w:p>
    <w:p w14:paraId="3772521C" w14:textId="3581533E" w:rsidR="000746BB" w:rsidRDefault="000746BB" w:rsidP="000746BB">
      <w:pPr>
        <w:ind w:left="360"/>
        <w:jc w:val="center"/>
        <w:rPr>
          <w:b/>
          <w:bCs/>
        </w:rPr>
      </w:pPr>
      <w:r>
        <w:rPr>
          <w:b/>
          <w:bCs/>
        </w:rPr>
        <w:t>Data Collection</w:t>
      </w:r>
    </w:p>
    <w:p w14:paraId="25072F28" w14:textId="05BD0F4E" w:rsidR="000746BB" w:rsidRDefault="000746BB" w:rsidP="000746BB">
      <w:pPr>
        <w:ind w:left="360"/>
      </w:pPr>
      <w:r>
        <w:tab/>
      </w:r>
      <w:proofErr w:type="gramStart"/>
      <w:r>
        <w:t>All of</w:t>
      </w:r>
      <w:proofErr w:type="gramEnd"/>
      <w:r>
        <w:t xml:space="preserve"> the data I used during my analysis is from </w:t>
      </w:r>
      <w:hyperlink r:id="rId5" w:history="1">
        <w:r w:rsidRPr="00A9717B">
          <w:rPr>
            <w:rStyle w:val="Hyperlink"/>
          </w:rPr>
          <w:t>https://ksdegreestats.org/program_search.jsp</w:t>
        </w:r>
      </w:hyperlink>
      <w:r>
        <w:t xml:space="preserve">. This site has a table that contains </w:t>
      </w:r>
      <w:proofErr w:type="gramStart"/>
      <w:r>
        <w:t>all of</w:t>
      </w:r>
      <w:proofErr w:type="gramEnd"/>
      <w:r>
        <w:t xml:space="preserve"> the offered degree programs from all state and municipal universities, as well as all programs from community colleges and technical schools. Contained in the table are links to detailed breakdowns of each program, if available. </w:t>
      </w:r>
      <w:r w:rsidR="00BC5752">
        <w:t>Below is an example of the data you can find from this source.</w:t>
      </w:r>
    </w:p>
    <w:p w14:paraId="578EE7A4" w14:textId="0CEFC34A" w:rsidR="00BC5752" w:rsidRDefault="00BC5752" w:rsidP="000746BB">
      <w:pPr>
        <w:ind w:left="360"/>
      </w:pPr>
      <w:r>
        <w:rPr>
          <w:noProof/>
        </w:rPr>
        <w:drawing>
          <wp:inline distT="0" distB="0" distL="0" distR="0" wp14:anchorId="3AAD18BE" wp14:editId="2EAC4B62">
            <wp:extent cx="2790734" cy="1600200"/>
            <wp:effectExtent l="0" t="0" r="0" b="0"/>
            <wp:docPr id="17344459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5972" name="Picture 1" descr="A screen shot of a computer&#10;&#10;Description automatically generated"/>
                    <pic:cNvPicPr/>
                  </pic:nvPicPr>
                  <pic:blipFill>
                    <a:blip r:embed="rId6"/>
                    <a:stretch>
                      <a:fillRect/>
                    </a:stretch>
                  </pic:blipFill>
                  <pic:spPr>
                    <a:xfrm>
                      <a:off x="0" y="0"/>
                      <a:ext cx="2796365" cy="1603429"/>
                    </a:xfrm>
                    <a:prstGeom prst="rect">
                      <a:avLst/>
                    </a:prstGeom>
                  </pic:spPr>
                </pic:pic>
              </a:graphicData>
            </a:graphic>
          </wp:inline>
        </w:drawing>
      </w:r>
      <w:r>
        <w:rPr>
          <w:noProof/>
        </w:rPr>
        <w:drawing>
          <wp:inline distT="0" distB="0" distL="0" distR="0" wp14:anchorId="65239A17" wp14:editId="538014AF">
            <wp:extent cx="2806422" cy="1600200"/>
            <wp:effectExtent l="0" t="0" r="0" b="0"/>
            <wp:docPr id="180433693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36932" name="Picture 1" descr="A screenshot of a table&#10;&#10;Description automatically generated"/>
                    <pic:cNvPicPr/>
                  </pic:nvPicPr>
                  <pic:blipFill>
                    <a:blip r:embed="rId7"/>
                    <a:stretch>
                      <a:fillRect/>
                    </a:stretch>
                  </pic:blipFill>
                  <pic:spPr>
                    <a:xfrm>
                      <a:off x="0" y="0"/>
                      <a:ext cx="2811201" cy="1602925"/>
                    </a:xfrm>
                    <a:prstGeom prst="rect">
                      <a:avLst/>
                    </a:prstGeom>
                  </pic:spPr>
                </pic:pic>
              </a:graphicData>
            </a:graphic>
          </wp:inline>
        </w:drawing>
      </w:r>
    </w:p>
    <w:p w14:paraId="2F768576" w14:textId="42EB66FC" w:rsidR="00BC5752" w:rsidRPr="00606273" w:rsidRDefault="00BC5752" w:rsidP="00606273">
      <w:pPr>
        <w:ind w:left="360"/>
      </w:pPr>
      <w:r>
        <w:tab/>
        <w:t xml:space="preserve">To collect the data for this project, I compiled a list of links from the table mentioned </w:t>
      </w:r>
      <w:proofErr w:type="gramStart"/>
      <w:r>
        <w:t>above, and</w:t>
      </w:r>
      <w:proofErr w:type="gramEnd"/>
      <w:r>
        <w:t xml:space="preserve"> wrote a </w:t>
      </w:r>
      <w:proofErr w:type="spellStart"/>
      <w:r>
        <w:t>webscraping</w:t>
      </w:r>
      <w:proofErr w:type="spellEnd"/>
      <w:r>
        <w:t xml:space="preserve"> script to visit each link and collect the data I needed for analysis. The data is then cleaned and stored into a row in a </w:t>
      </w:r>
      <w:proofErr w:type="spellStart"/>
      <w:r>
        <w:t>dataframe</w:t>
      </w:r>
      <w:proofErr w:type="spellEnd"/>
      <w:r>
        <w:t xml:space="preserve">. If no data is available for a given program, then the Institution and Program ID are still stored in the </w:t>
      </w:r>
      <w:proofErr w:type="spellStart"/>
      <w:r>
        <w:t>dataframe</w:t>
      </w:r>
      <w:proofErr w:type="spellEnd"/>
      <w:r>
        <w:t xml:space="preserve">, but all the other information is set to NA. I then exported the </w:t>
      </w:r>
      <w:proofErr w:type="spellStart"/>
      <w:r>
        <w:t>dataframe</w:t>
      </w:r>
      <w:proofErr w:type="spellEnd"/>
      <w:r>
        <w:t xml:space="preserve"> as a .csv file, titled “courses.csv’, to use for analysis. </w:t>
      </w:r>
    </w:p>
    <w:p w14:paraId="7C21ECC2" w14:textId="77777777" w:rsidR="00BC5752" w:rsidRDefault="00BC5752" w:rsidP="00BC5752">
      <w:pPr>
        <w:ind w:left="360"/>
        <w:jc w:val="center"/>
        <w:rPr>
          <w:b/>
          <w:bCs/>
        </w:rPr>
      </w:pPr>
    </w:p>
    <w:p w14:paraId="193668BB" w14:textId="2259D30B" w:rsidR="00606273" w:rsidRDefault="00606273" w:rsidP="00BC5752">
      <w:pPr>
        <w:ind w:left="360"/>
        <w:jc w:val="center"/>
        <w:rPr>
          <w:b/>
          <w:bCs/>
        </w:rPr>
      </w:pPr>
      <w:r>
        <w:rPr>
          <w:b/>
          <w:bCs/>
        </w:rPr>
        <w:t>Data Set</w:t>
      </w:r>
    </w:p>
    <w:p w14:paraId="48D89C9C" w14:textId="7E06CE0C" w:rsidR="00606273" w:rsidRDefault="00606273" w:rsidP="00606273">
      <w:pPr>
        <w:ind w:left="360"/>
      </w:pPr>
      <w:r>
        <w:tab/>
        <w:t xml:space="preserve">The data set I’m using for analysis consists of two tables. The first, courses, contains data about each degree program. The variables in this data set are </w:t>
      </w:r>
      <w:proofErr w:type="spellStart"/>
      <w:r>
        <w:t>inst_id</w:t>
      </w:r>
      <w:proofErr w:type="spellEnd"/>
      <w:r>
        <w:t xml:space="preserve"> and </w:t>
      </w:r>
      <w:proofErr w:type="spellStart"/>
      <w:r>
        <w:t>program_id</w:t>
      </w:r>
      <w:proofErr w:type="spellEnd"/>
      <w:r>
        <w:t xml:space="preserve">, which are taken from the link and used as a composite primary key for joining tables. Also included are the string variables, </w:t>
      </w:r>
      <w:proofErr w:type="spellStart"/>
      <w:r>
        <w:t>DegreeTitle</w:t>
      </w:r>
      <w:proofErr w:type="spellEnd"/>
      <w:r>
        <w:t xml:space="preserve"> and Award, and numerical variables </w:t>
      </w:r>
      <w:proofErr w:type="spellStart"/>
      <w:r>
        <w:t>RequiredHours</w:t>
      </w:r>
      <w:proofErr w:type="spellEnd"/>
      <w:r>
        <w:t xml:space="preserve">, </w:t>
      </w:r>
      <w:proofErr w:type="spellStart"/>
      <w:r>
        <w:t>AnnualTuition</w:t>
      </w:r>
      <w:proofErr w:type="spellEnd"/>
      <w:r>
        <w:t xml:space="preserve">, </w:t>
      </w:r>
      <w:r>
        <w:lastRenderedPageBreak/>
        <w:t xml:space="preserve">AnnualFees, Placement, </w:t>
      </w:r>
      <w:proofErr w:type="spellStart"/>
      <w:r>
        <w:t>MedWageEntry</w:t>
      </w:r>
      <w:proofErr w:type="spellEnd"/>
      <w:r>
        <w:t xml:space="preserve">, and MedWage5yr. In addition, I added computed variables, </w:t>
      </w:r>
      <w:proofErr w:type="spellStart"/>
      <w:r>
        <w:t>TotalEstimatedCost</w:t>
      </w:r>
      <w:proofErr w:type="spellEnd"/>
      <w:r>
        <w:t xml:space="preserve">, Med5yrValue, and </w:t>
      </w:r>
      <w:proofErr w:type="spellStart"/>
      <w:r>
        <w:t>MedEntryValue</w:t>
      </w:r>
      <w:proofErr w:type="spellEnd"/>
      <w:r>
        <w:t>.</w:t>
      </w:r>
    </w:p>
    <w:p w14:paraId="4B2D1799" w14:textId="34D13082" w:rsidR="00606273" w:rsidRPr="00606273" w:rsidRDefault="00606273" w:rsidP="00606273">
      <w:pPr>
        <w:ind w:left="360"/>
      </w:pPr>
      <w:r>
        <w:tab/>
        <w:t xml:space="preserve">I manually created a second table, institutions, which contains the </w:t>
      </w:r>
      <w:proofErr w:type="spellStart"/>
      <w:r>
        <w:t>inst_id</w:t>
      </w:r>
      <w:proofErr w:type="spellEnd"/>
      <w:r>
        <w:t>, institution name, and institution type. Having this table allows me to join it with courses to get additional information out of the data.</w:t>
      </w:r>
    </w:p>
    <w:p w14:paraId="700342B2" w14:textId="2D726917" w:rsidR="00BC5752" w:rsidRDefault="00BC5752" w:rsidP="00BC5752">
      <w:pPr>
        <w:ind w:left="360"/>
        <w:jc w:val="center"/>
        <w:rPr>
          <w:b/>
          <w:bCs/>
        </w:rPr>
      </w:pPr>
      <w:r>
        <w:rPr>
          <w:b/>
          <w:bCs/>
        </w:rPr>
        <w:t>Analysis</w:t>
      </w:r>
    </w:p>
    <w:p w14:paraId="2BE40D10" w14:textId="1F5A2584" w:rsidR="00BC5752" w:rsidRDefault="00BC5752" w:rsidP="00BC5752">
      <w:pPr>
        <w:ind w:left="360"/>
      </w:pPr>
      <w:r>
        <w:tab/>
        <w:t>To answer question I. “</w:t>
      </w:r>
      <w:r w:rsidRPr="00BC5752">
        <w:t>Which degree programs in Kansas have the highest return on investment, considering median wage and job placement rate?</w:t>
      </w:r>
      <w:r>
        <w:t>”</w:t>
      </w:r>
      <w:r w:rsidR="00E97E43">
        <w:t>, I developed three charts comparing total cost of the degree to median wage on entry, median wage after 5 years, and job placement percentage.</w:t>
      </w:r>
    </w:p>
    <w:p w14:paraId="23E3DFC8" w14:textId="50F29320" w:rsidR="00F93F5C" w:rsidRPr="00F93F5C" w:rsidRDefault="00F93F5C" w:rsidP="00F93F5C">
      <w:pPr>
        <w:ind w:left="360"/>
        <w:jc w:val="center"/>
        <w:rPr>
          <w:b/>
          <w:bCs/>
        </w:rPr>
      </w:pPr>
      <w:r>
        <w:rPr>
          <w:b/>
          <w:bCs/>
        </w:rPr>
        <w:t xml:space="preserve">Note: all 4 of the following plots are interactive, and show additional information about each degree (Degree Name and </w:t>
      </w:r>
      <w:r w:rsidR="00606273">
        <w:rPr>
          <w:b/>
          <w:bCs/>
        </w:rPr>
        <w:t>Institution</w:t>
      </w:r>
      <w:r>
        <w:rPr>
          <w:b/>
          <w:bCs/>
        </w:rPr>
        <w:t>)</w:t>
      </w:r>
    </w:p>
    <w:p w14:paraId="372C1E51" w14:textId="6F17F2A6" w:rsidR="00E97E43" w:rsidRDefault="00E97E43" w:rsidP="00BC5752">
      <w:pPr>
        <w:ind w:left="360"/>
      </w:pPr>
      <w:r>
        <w:rPr>
          <w:noProof/>
        </w:rPr>
        <w:drawing>
          <wp:inline distT="0" distB="0" distL="0" distR="0" wp14:anchorId="04C4B395" wp14:editId="042804D1">
            <wp:extent cx="3584295" cy="2560320"/>
            <wp:effectExtent l="0" t="0" r="0" b="0"/>
            <wp:docPr id="2137130003" name="Picture 2"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30003" name="Picture 2" descr="A graph showing a number of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8224" cy="2598843"/>
                    </a:xfrm>
                    <a:prstGeom prst="rect">
                      <a:avLst/>
                    </a:prstGeom>
                  </pic:spPr>
                </pic:pic>
              </a:graphicData>
            </a:graphic>
          </wp:inline>
        </w:drawing>
      </w:r>
    </w:p>
    <w:p w14:paraId="76159BC3" w14:textId="0924CF14" w:rsidR="00E97E43" w:rsidRDefault="00E97E43" w:rsidP="00BC5752">
      <w:pPr>
        <w:ind w:left="360"/>
      </w:pPr>
      <w:r>
        <w:rPr>
          <w:noProof/>
        </w:rPr>
        <w:drawing>
          <wp:inline distT="0" distB="0" distL="0" distR="0" wp14:anchorId="6428F866" wp14:editId="073D045E">
            <wp:extent cx="3634740" cy="2596353"/>
            <wp:effectExtent l="0" t="0" r="3810" b="0"/>
            <wp:docPr id="1463145852" name="Picture 3"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852" name="Picture 3" descr="A graph showing a number of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64574" cy="2617664"/>
                    </a:xfrm>
                    <a:prstGeom prst="rect">
                      <a:avLst/>
                    </a:prstGeom>
                  </pic:spPr>
                </pic:pic>
              </a:graphicData>
            </a:graphic>
          </wp:inline>
        </w:drawing>
      </w:r>
    </w:p>
    <w:p w14:paraId="010AD452" w14:textId="25DCD272" w:rsidR="00E97E43" w:rsidRDefault="00E97E43" w:rsidP="00BC5752">
      <w:pPr>
        <w:ind w:left="360"/>
      </w:pPr>
      <w:r>
        <w:rPr>
          <w:noProof/>
        </w:rPr>
        <w:lastRenderedPageBreak/>
        <w:drawing>
          <wp:inline distT="0" distB="0" distL="0" distR="0" wp14:anchorId="238227D6" wp14:editId="0F134EFC">
            <wp:extent cx="3594962" cy="2567940"/>
            <wp:effectExtent l="0" t="0" r="5715" b="3810"/>
            <wp:docPr id="971660532" name="Picture 4" descr="A graph showing a cost vs place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60532" name="Picture 4" descr="A graph showing a cost vs placemen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16638" cy="2583424"/>
                    </a:xfrm>
                    <a:prstGeom prst="rect">
                      <a:avLst/>
                    </a:prstGeom>
                  </pic:spPr>
                </pic:pic>
              </a:graphicData>
            </a:graphic>
          </wp:inline>
        </w:drawing>
      </w:r>
    </w:p>
    <w:p w14:paraId="1B6236C8" w14:textId="61518695" w:rsidR="00E97E43" w:rsidRPr="00E97E43" w:rsidRDefault="00E97E43" w:rsidP="00E97E43">
      <w:pPr>
        <w:ind w:left="360"/>
        <w:jc w:val="center"/>
        <w:rPr>
          <w:b/>
          <w:bCs/>
        </w:rPr>
      </w:pPr>
      <w:r>
        <w:rPr>
          <w:b/>
          <w:bCs/>
        </w:rPr>
        <w:t>Analysis (continued)</w:t>
      </w:r>
    </w:p>
    <w:p w14:paraId="6362C048" w14:textId="57C27DFA" w:rsidR="00E97E43" w:rsidRDefault="00E97E43" w:rsidP="00E97E43">
      <w:pPr>
        <w:ind w:left="360"/>
      </w:pPr>
      <w:r>
        <w:tab/>
        <w:t xml:space="preserve">We can draw </w:t>
      </w:r>
      <w:proofErr w:type="gramStart"/>
      <w:r>
        <w:t>a number of</w:t>
      </w:r>
      <w:proofErr w:type="gramEnd"/>
      <w:r>
        <w:t xml:space="preserve"> conclusions from these three plots.</w:t>
      </w:r>
    </w:p>
    <w:p w14:paraId="395AEB40" w14:textId="347C50B5" w:rsidR="00E97E43" w:rsidRDefault="00E97E43" w:rsidP="00E97E43">
      <w:pPr>
        <w:pStyle w:val="ListParagraph"/>
        <w:numPr>
          <w:ilvl w:val="0"/>
          <w:numId w:val="4"/>
        </w:numPr>
      </w:pPr>
      <w:r>
        <w:t xml:space="preserve">For entry level positions, median salary is very comparable between </w:t>
      </w:r>
      <w:r w:rsidR="00F93F5C">
        <w:t>b</w:t>
      </w:r>
      <w:r>
        <w:t xml:space="preserve">achelor's versus </w:t>
      </w:r>
      <w:proofErr w:type="gramStart"/>
      <w:r>
        <w:t>associate's</w:t>
      </w:r>
      <w:proofErr w:type="gramEnd"/>
      <w:r>
        <w:t xml:space="preserve"> degree recipients. </w:t>
      </w:r>
    </w:p>
    <w:p w14:paraId="7D2B3C43" w14:textId="25BC45A9" w:rsidR="00E97E43" w:rsidRDefault="00E97E43" w:rsidP="00E97E43">
      <w:pPr>
        <w:pStyle w:val="ListParagraph"/>
        <w:numPr>
          <w:ilvl w:val="0"/>
          <w:numId w:val="4"/>
        </w:numPr>
      </w:pPr>
      <w:r>
        <w:t xml:space="preserve">After five years, salaries of those with a bachelor's degree tend to be similar to </w:t>
      </w:r>
      <w:proofErr w:type="gramStart"/>
      <w:r>
        <w:t>associate's</w:t>
      </w:r>
      <w:proofErr w:type="gramEnd"/>
      <w:r>
        <w:t xml:space="preserve"> around the middle, but the potential for earning is much higher with a bachelor’s degree.</w:t>
      </w:r>
    </w:p>
    <w:p w14:paraId="022B834D" w14:textId="718174E3" w:rsidR="00E97E43" w:rsidRDefault="00E97E43" w:rsidP="00E97E43">
      <w:pPr>
        <w:pStyle w:val="ListParagraph"/>
        <w:numPr>
          <w:ilvl w:val="0"/>
          <w:numId w:val="4"/>
        </w:numPr>
      </w:pPr>
      <w:r>
        <w:t xml:space="preserve">Job placement for those with two-year degrees tends to </w:t>
      </w:r>
      <w:proofErr w:type="gramStart"/>
      <w:r>
        <w:t>actually be</w:t>
      </w:r>
      <w:proofErr w:type="gramEnd"/>
      <w:r>
        <w:t xml:space="preserve"> a bit higher than those with bachelor's degrees.</w:t>
      </w:r>
    </w:p>
    <w:p w14:paraId="4E5C4A60" w14:textId="22F7DB2E" w:rsidR="00E97E43" w:rsidRDefault="00E97E43" w:rsidP="00E97E43">
      <w:pPr>
        <w:ind w:left="360"/>
      </w:pPr>
      <w:r>
        <w:t xml:space="preserve">With these points in mind, it’s important to note that many fields require a </w:t>
      </w:r>
      <w:r w:rsidR="00F93F5C">
        <w:t>bachelor's degree, therefore it’s important to try and find the best value degree for four-year degrees. Below is a chart showing only degrees with 120 or more required hours.</w:t>
      </w:r>
    </w:p>
    <w:p w14:paraId="34A3D937" w14:textId="4667A278" w:rsidR="00F93F5C" w:rsidRDefault="00F93F5C" w:rsidP="00E97E43">
      <w:pPr>
        <w:ind w:left="360"/>
      </w:pPr>
      <w:r>
        <w:rPr>
          <w:noProof/>
        </w:rPr>
        <w:drawing>
          <wp:inline distT="0" distB="0" distL="0" distR="0" wp14:anchorId="10D0B2CF" wp14:editId="5F0C877E">
            <wp:extent cx="4042999" cy="2887980"/>
            <wp:effectExtent l="0" t="0" r="0" b="7620"/>
            <wp:docPr id="739156559" name="Picture 5"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56559" name="Picture 5" descr="A graph showing a number of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79840" cy="2914296"/>
                    </a:xfrm>
                    <a:prstGeom prst="rect">
                      <a:avLst/>
                    </a:prstGeom>
                  </pic:spPr>
                </pic:pic>
              </a:graphicData>
            </a:graphic>
          </wp:inline>
        </w:drawing>
      </w:r>
    </w:p>
    <w:p w14:paraId="4194218E" w14:textId="57E94B88" w:rsidR="00F93F5C" w:rsidRDefault="00F93F5C" w:rsidP="00F93F5C">
      <w:pPr>
        <w:ind w:left="360"/>
        <w:jc w:val="center"/>
        <w:rPr>
          <w:b/>
          <w:bCs/>
        </w:rPr>
      </w:pPr>
      <w:r>
        <w:rPr>
          <w:b/>
          <w:bCs/>
        </w:rPr>
        <w:lastRenderedPageBreak/>
        <w:t>Analysis (continued)</w:t>
      </w:r>
    </w:p>
    <w:p w14:paraId="1C13D8F5" w14:textId="505E0626" w:rsidR="00F93F5C" w:rsidRDefault="00F93F5C" w:rsidP="00F93F5C">
      <w:pPr>
        <w:ind w:left="360"/>
      </w:pPr>
      <w:r>
        <w:tab/>
        <w:t>For question II., “</w:t>
      </w:r>
      <w:r w:rsidRPr="00F93F5C">
        <w:t>How do the median wages and placement rates of each university compare?</w:t>
      </w:r>
      <w:r>
        <w:t>”, I created the following boxplots.</w:t>
      </w:r>
    </w:p>
    <w:p w14:paraId="3264808D" w14:textId="643415EB" w:rsidR="00F93F5C" w:rsidRDefault="00F93F5C" w:rsidP="00F93F5C">
      <w:pPr>
        <w:ind w:left="360"/>
      </w:pPr>
      <w:r>
        <w:rPr>
          <w:noProof/>
        </w:rPr>
        <w:drawing>
          <wp:inline distT="0" distB="0" distL="0" distR="0" wp14:anchorId="7E370AF4" wp14:editId="6DE7544D">
            <wp:extent cx="4137660" cy="2955598"/>
            <wp:effectExtent l="0" t="0" r="0" b="0"/>
            <wp:docPr id="403437184" name="Picture 6"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7184" name="Picture 6" descr="A graph of a number of individual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0465" cy="2964745"/>
                    </a:xfrm>
                    <a:prstGeom prst="rect">
                      <a:avLst/>
                    </a:prstGeom>
                    <a:noFill/>
                    <a:ln>
                      <a:noFill/>
                    </a:ln>
                  </pic:spPr>
                </pic:pic>
              </a:graphicData>
            </a:graphic>
          </wp:inline>
        </w:drawing>
      </w:r>
    </w:p>
    <w:p w14:paraId="2F1E081E" w14:textId="323F1866" w:rsidR="00F93F5C" w:rsidRDefault="00F93F5C" w:rsidP="00F93F5C">
      <w:pPr>
        <w:ind w:left="360"/>
      </w:pPr>
      <w:r>
        <w:rPr>
          <w:noProof/>
        </w:rPr>
        <w:drawing>
          <wp:inline distT="0" distB="0" distL="0" distR="0" wp14:anchorId="7051ACEB" wp14:editId="2816D988">
            <wp:extent cx="4099560" cy="2928382"/>
            <wp:effectExtent l="0" t="0" r="0" b="5715"/>
            <wp:docPr id="1324352761" name="Picture 7" descr="A graph with several rows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52761" name="Picture 7" descr="A graph with several rows of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8126" cy="2941644"/>
                    </a:xfrm>
                    <a:prstGeom prst="rect">
                      <a:avLst/>
                    </a:prstGeom>
                    <a:noFill/>
                    <a:ln>
                      <a:noFill/>
                    </a:ln>
                  </pic:spPr>
                </pic:pic>
              </a:graphicData>
            </a:graphic>
          </wp:inline>
        </w:drawing>
      </w:r>
    </w:p>
    <w:p w14:paraId="67A0CE04" w14:textId="4C1263CD" w:rsidR="00606273" w:rsidRDefault="00606273" w:rsidP="00F93F5C">
      <w:pPr>
        <w:ind w:left="360"/>
      </w:pPr>
      <w:r>
        <w:rPr>
          <w:noProof/>
        </w:rPr>
        <w:lastRenderedPageBreak/>
        <w:drawing>
          <wp:inline distT="0" distB="0" distL="0" distR="0" wp14:anchorId="60E6CBB7" wp14:editId="45EF313F">
            <wp:extent cx="4015740" cy="2868508"/>
            <wp:effectExtent l="0" t="0" r="3810" b="8255"/>
            <wp:docPr id="2069958057" name="Picture 8"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58057" name="Picture 8" descr="A graph of a number of individual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7100" cy="2876623"/>
                    </a:xfrm>
                    <a:prstGeom prst="rect">
                      <a:avLst/>
                    </a:prstGeom>
                    <a:noFill/>
                    <a:ln>
                      <a:noFill/>
                    </a:ln>
                  </pic:spPr>
                </pic:pic>
              </a:graphicData>
            </a:graphic>
          </wp:inline>
        </w:drawing>
      </w:r>
    </w:p>
    <w:p w14:paraId="221BE910" w14:textId="7939D0B5" w:rsidR="00F93F5C" w:rsidRDefault="00F93F5C" w:rsidP="00F93F5C">
      <w:pPr>
        <w:ind w:left="360"/>
      </w:pPr>
      <w:r>
        <w:tab/>
        <w:t xml:space="preserve">As you can see from the above charts, the median entry wage for all institutions was close to $40,000, and the median placement rate with close to 75%, although there are a few standouts for each category. </w:t>
      </w:r>
      <w:r w:rsidR="00606273">
        <w:t xml:space="preserve">Surprisingly, the cheaper universities </w:t>
      </w:r>
      <w:r w:rsidR="00321495">
        <w:t>have generally better placement rates and median wages. With these facts in mind, we’re unable to draw a concrete conclusion regarding the correlation between cost vs salary and placement rate.</w:t>
      </w:r>
    </w:p>
    <w:p w14:paraId="767EF7BD" w14:textId="56802B90" w:rsidR="00321495" w:rsidRDefault="00321495" w:rsidP="00F93F5C">
      <w:pPr>
        <w:ind w:left="360"/>
      </w:pPr>
      <w:r>
        <w:tab/>
        <w:t>The last question “</w:t>
      </w:r>
      <w:r w:rsidRPr="00321495">
        <w:t>Does university choice matter when it comes to salary for similar degrees?</w:t>
      </w:r>
      <w:r>
        <w:t>” requires some more in-depth analysis. Again, I plotted University versus salary, though this time only degrees related to engineering. Below is this plot.</w:t>
      </w:r>
    </w:p>
    <w:p w14:paraId="31972ADC" w14:textId="552D2729" w:rsidR="00321495" w:rsidRDefault="00321495" w:rsidP="00F93F5C">
      <w:pPr>
        <w:ind w:left="360"/>
      </w:pPr>
      <w:r>
        <w:rPr>
          <w:noProof/>
        </w:rPr>
        <w:drawing>
          <wp:inline distT="0" distB="0" distL="0" distR="0" wp14:anchorId="18D22A6F" wp14:editId="65A64D2C">
            <wp:extent cx="3909060" cy="2792305"/>
            <wp:effectExtent l="0" t="0" r="0" b="8255"/>
            <wp:docPr id="872734971" name="Picture 9"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34971" name="Picture 9" descr="A graph of a diagra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3829" cy="2795711"/>
                    </a:xfrm>
                    <a:prstGeom prst="rect">
                      <a:avLst/>
                    </a:prstGeom>
                    <a:noFill/>
                    <a:ln>
                      <a:noFill/>
                    </a:ln>
                  </pic:spPr>
                </pic:pic>
              </a:graphicData>
            </a:graphic>
          </wp:inline>
        </w:drawing>
      </w:r>
    </w:p>
    <w:p w14:paraId="61FA1DF2" w14:textId="0079D121" w:rsidR="00321495" w:rsidRDefault="00321495" w:rsidP="00F93F5C">
      <w:pPr>
        <w:ind w:left="360"/>
      </w:pPr>
      <w:r>
        <w:tab/>
        <w:t xml:space="preserve">This chart shows us something interesting. Within the engineering field, the larger university graduates seem to have an advantage in long term salary. This </w:t>
      </w:r>
      <w:proofErr w:type="gramStart"/>
      <w:r>
        <w:t>is in contrast to</w:t>
      </w:r>
      <w:proofErr w:type="gramEnd"/>
      <w:r>
        <w:t xml:space="preserve"> the previous plots, which gives a different outcome when considering all program types.</w:t>
      </w:r>
    </w:p>
    <w:p w14:paraId="29A92884" w14:textId="71D39C06" w:rsidR="006C3FE7" w:rsidRDefault="006C3FE7" w:rsidP="006C3FE7">
      <w:pPr>
        <w:ind w:left="360"/>
        <w:jc w:val="center"/>
        <w:rPr>
          <w:b/>
          <w:bCs/>
        </w:rPr>
      </w:pPr>
      <w:r>
        <w:rPr>
          <w:b/>
          <w:bCs/>
        </w:rPr>
        <w:lastRenderedPageBreak/>
        <w:t>Conclusions</w:t>
      </w:r>
    </w:p>
    <w:p w14:paraId="7C1C313D" w14:textId="27019646" w:rsidR="006C3FE7" w:rsidRDefault="006C3FE7" w:rsidP="006C3FE7">
      <w:pPr>
        <w:ind w:left="360"/>
      </w:pPr>
      <w:r>
        <w:tab/>
        <w:t xml:space="preserve">Using the analysis above, I believe we were able to offer answers to questions 1 and 3, as outlined in the proposal. The charts related to question 2 might not have been able to concretely answer the question, but it does offer some valuable insights. </w:t>
      </w:r>
    </w:p>
    <w:p w14:paraId="1EC371E3" w14:textId="5917BB41" w:rsidR="006C3FE7" w:rsidRDefault="006C3FE7" w:rsidP="006C3FE7">
      <w:pPr>
        <w:rPr>
          <w:b/>
          <w:bCs/>
        </w:rPr>
      </w:pPr>
      <w:r w:rsidRPr="006C3FE7">
        <w:rPr>
          <w:b/>
          <w:bCs/>
        </w:rPr>
        <w:t xml:space="preserve">Q: </w:t>
      </w:r>
      <w:r w:rsidRPr="006C3FE7">
        <w:rPr>
          <w:b/>
          <w:bCs/>
        </w:rPr>
        <w:t>Which degree programs in Kansas have the highest return on investment, considering median wage and job placement rate?”</w:t>
      </w:r>
    </w:p>
    <w:p w14:paraId="49CFC8ED" w14:textId="1AF03FC8" w:rsidR="006C3FE7" w:rsidRDefault="006C3FE7" w:rsidP="006C3FE7">
      <w:r>
        <w:t xml:space="preserve">A: The data overwhelmingly suggests that two-year technical degrees offer the highest value when compared to four-year degrees. Many of these programs offer wages and placement </w:t>
      </w:r>
      <w:proofErr w:type="gramStart"/>
      <w:r>
        <w:t>similar to</w:t>
      </w:r>
      <w:proofErr w:type="gramEnd"/>
      <w:r>
        <w:t xml:space="preserve"> four-year degrees, but at around half of the required hours and a third of the cost.</w:t>
      </w:r>
    </w:p>
    <w:p w14:paraId="6B25C0C2" w14:textId="1A472069" w:rsidR="006C3FE7" w:rsidRDefault="006C3FE7" w:rsidP="006C3FE7">
      <w:pPr>
        <w:rPr>
          <w:b/>
          <w:bCs/>
        </w:rPr>
      </w:pPr>
      <w:r w:rsidRPr="006C3FE7">
        <w:rPr>
          <w:b/>
          <w:bCs/>
        </w:rPr>
        <w:t xml:space="preserve">Q: </w:t>
      </w:r>
      <w:r w:rsidRPr="006C3FE7">
        <w:rPr>
          <w:b/>
          <w:bCs/>
        </w:rPr>
        <w:t>How do the median wages and placement rates of each university compare?</w:t>
      </w:r>
    </w:p>
    <w:p w14:paraId="1A0F96D7" w14:textId="37889490" w:rsidR="006C3FE7" w:rsidRPr="006C3FE7" w:rsidRDefault="006C3FE7" w:rsidP="006C3FE7">
      <w:r w:rsidRPr="006C3FE7">
        <w:t>A:</w:t>
      </w:r>
      <w:r>
        <w:t xml:space="preserve"> We found that across all offered programs, median wage and placement rates are similar among all state and municipal universities, even though some are substantially cheaper.</w:t>
      </w:r>
    </w:p>
    <w:p w14:paraId="58CB3428" w14:textId="0D02984E" w:rsidR="006C3FE7" w:rsidRPr="006C3FE7" w:rsidRDefault="006C3FE7" w:rsidP="006C3FE7">
      <w:pPr>
        <w:rPr>
          <w:b/>
          <w:bCs/>
        </w:rPr>
      </w:pPr>
      <w:r w:rsidRPr="006C3FE7">
        <w:rPr>
          <w:b/>
          <w:bCs/>
        </w:rPr>
        <w:t xml:space="preserve">Q: </w:t>
      </w:r>
      <w:r w:rsidRPr="006C3FE7">
        <w:rPr>
          <w:b/>
          <w:bCs/>
        </w:rPr>
        <w:t>Does university choice matter when it comes to salary for similar degrees?</w:t>
      </w:r>
    </w:p>
    <w:p w14:paraId="1FAC8CCC" w14:textId="4D02775A" w:rsidR="006C3FE7" w:rsidRPr="006C3FE7" w:rsidRDefault="00EA0C7A" w:rsidP="006C3FE7">
      <w:r>
        <w:t xml:space="preserve">A: With the boxplot showing wage information among engineering fields, we see that KU and KSU have significantly higher median wage compared to Pittsburg and WSU. This is in contrast to the previous plots that don’t show much difference across all fields of study. </w:t>
      </w:r>
    </w:p>
    <w:sectPr w:rsidR="006C3FE7" w:rsidRPr="006C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60A0"/>
    <w:multiLevelType w:val="hybridMultilevel"/>
    <w:tmpl w:val="4C061A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471E5"/>
    <w:multiLevelType w:val="hybridMultilevel"/>
    <w:tmpl w:val="BC9C5804"/>
    <w:lvl w:ilvl="0" w:tplc="B726BE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D26F5"/>
    <w:multiLevelType w:val="hybridMultilevel"/>
    <w:tmpl w:val="069CD246"/>
    <w:lvl w:ilvl="0" w:tplc="71321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73CC"/>
    <w:multiLevelType w:val="hybridMultilevel"/>
    <w:tmpl w:val="06A68BCE"/>
    <w:lvl w:ilvl="0" w:tplc="AF4803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73788"/>
    <w:multiLevelType w:val="hybridMultilevel"/>
    <w:tmpl w:val="EE12B8F0"/>
    <w:lvl w:ilvl="0" w:tplc="01E86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225F20"/>
    <w:multiLevelType w:val="hybridMultilevel"/>
    <w:tmpl w:val="3FA4019A"/>
    <w:lvl w:ilvl="0" w:tplc="C1F8DA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718395">
    <w:abstractNumId w:val="0"/>
  </w:num>
  <w:num w:numId="2" w16cid:durableId="371004145">
    <w:abstractNumId w:val="5"/>
  </w:num>
  <w:num w:numId="3" w16cid:durableId="853149097">
    <w:abstractNumId w:val="1"/>
  </w:num>
  <w:num w:numId="4" w16cid:durableId="385488786">
    <w:abstractNumId w:val="4"/>
  </w:num>
  <w:num w:numId="5" w16cid:durableId="1565409558">
    <w:abstractNumId w:val="2"/>
  </w:num>
  <w:num w:numId="6" w16cid:durableId="179447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28"/>
    <w:rsid w:val="000746BB"/>
    <w:rsid w:val="00321495"/>
    <w:rsid w:val="00382597"/>
    <w:rsid w:val="003F6957"/>
    <w:rsid w:val="00606273"/>
    <w:rsid w:val="00655828"/>
    <w:rsid w:val="006C3FE7"/>
    <w:rsid w:val="00BC5752"/>
    <w:rsid w:val="00CA7C1C"/>
    <w:rsid w:val="00E97E43"/>
    <w:rsid w:val="00EA0C7A"/>
    <w:rsid w:val="00F9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1903"/>
  <w15:chartTrackingRefBased/>
  <w15:docId w15:val="{94C67A3C-87F7-436D-B59F-B5A80C46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828"/>
    <w:pPr>
      <w:ind w:left="720"/>
      <w:contextualSpacing/>
    </w:pPr>
  </w:style>
  <w:style w:type="character" w:styleId="Hyperlink">
    <w:name w:val="Hyperlink"/>
    <w:basedOn w:val="DefaultParagraphFont"/>
    <w:uiPriority w:val="99"/>
    <w:unhideWhenUsed/>
    <w:rsid w:val="000746BB"/>
    <w:rPr>
      <w:color w:val="0563C1" w:themeColor="hyperlink"/>
      <w:u w:val="single"/>
    </w:rPr>
  </w:style>
  <w:style w:type="character" w:styleId="UnresolvedMention">
    <w:name w:val="Unresolved Mention"/>
    <w:basedOn w:val="DefaultParagraphFont"/>
    <w:uiPriority w:val="99"/>
    <w:semiHidden/>
    <w:unhideWhenUsed/>
    <w:rsid w:val="00074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ksdegreestats.org/program_search.js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Williams</dc:creator>
  <cp:keywords/>
  <dc:description/>
  <cp:lastModifiedBy>Jeff Williams</cp:lastModifiedBy>
  <cp:revision>2</cp:revision>
  <dcterms:created xsi:type="dcterms:W3CDTF">2023-11-27T21:31:00Z</dcterms:created>
  <dcterms:modified xsi:type="dcterms:W3CDTF">2023-11-27T21:31:00Z</dcterms:modified>
</cp:coreProperties>
</file>