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8B3A2" w14:textId="77777777" w:rsidR="00EC6E6A" w:rsidRDefault="00EC6E6A"/>
    <w:p w14:paraId="724910F0" w14:textId="348F3E68" w:rsidR="00EC6E6A" w:rsidRPr="00691828" w:rsidRDefault="00EC6E6A">
      <w:pPr>
        <w:rPr>
          <w:sz w:val="28"/>
          <w:szCs w:val="28"/>
        </w:rPr>
      </w:pPr>
      <w:r w:rsidRPr="00691828">
        <w:rPr>
          <w:sz w:val="28"/>
          <w:szCs w:val="28"/>
        </w:rPr>
        <w:t>A</w:t>
      </w:r>
      <w:r w:rsidRPr="00691828">
        <w:rPr>
          <w:rFonts w:hint="eastAsia"/>
          <w:sz w:val="28"/>
          <w:szCs w:val="28"/>
        </w:rPr>
        <w:t>bstract</w:t>
      </w:r>
    </w:p>
    <w:p w14:paraId="6BD403D5" w14:textId="74801F98" w:rsidR="007C3DF5" w:rsidRPr="00691828" w:rsidRDefault="00EC6E6A">
      <w:pPr>
        <w:rPr>
          <w:sz w:val="28"/>
          <w:szCs w:val="28"/>
        </w:rPr>
      </w:pPr>
      <w:r w:rsidRPr="00691828">
        <w:rPr>
          <w:sz w:val="28"/>
          <w:szCs w:val="28"/>
        </w:rPr>
        <w:t>提出一种结合神经网络和基于张力的图形切割方法来精确提取肾脏和肾动脉的全自动分割方法。首先，我们使用卷积神经网络定位肾脏区域，并用基于张力的图像切割方法提取微小的肾动脉。然后我们生成一个Voronoi图，以分叶状肾和肾动脉为基础估计肾血管优势区域。</w:t>
      </w:r>
    </w:p>
    <w:p w14:paraId="0C0AF076" w14:textId="1AB78528" w:rsidR="00EC6E6A" w:rsidRPr="00691828" w:rsidRDefault="00EC6E6A">
      <w:pPr>
        <w:rPr>
          <w:sz w:val="28"/>
          <w:szCs w:val="28"/>
        </w:rPr>
      </w:pPr>
    </w:p>
    <w:p w14:paraId="0D7C2268" w14:textId="323CF5A5" w:rsidR="00EC6E6A" w:rsidRDefault="00691828">
      <w:pPr>
        <w:rPr>
          <w:sz w:val="28"/>
          <w:szCs w:val="28"/>
        </w:rPr>
      </w:pPr>
      <w:r w:rsidRPr="00691828">
        <w:rPr>
          <w:sz w:val="28"/>
          <w:szCs w:val="28"/>
        </w:rPr>
        <w:t>we segment the kidney regions with a 3D U-Net-like fully convolutional network (FCN) architecture. U-Net</w:t>
      </w:r>
      <w:r>
        <w:rPr>
          <w:sz w:val="28"/>
          <w:szCs w:val="28"/>
        </w:rPr>
        <w:t xml:space="preserve"> </w:t>
      </w:r>
      <w:r w:rsidRPr="00691828">
        <w:rPr>
          <w:sz w:val="28"/>
          <w:szCs w:val="28"/>
        </w:rPr>
        <w:t>architecture</w:t>
      </w:r>
    </w:p>
    <w:p w14:paraId="67A88D10" w14:textId="72C784C4" w:rsidR="00691828" w:rsidRPr="00691828" w:rsidRDefault="00691828">
      <w:pPr>
        <w:rPr>
          <w:sz w:val="28"/>
          <w:szCs w:val="28"/>
        </w:rPr>
      </w:pPr>
      <w:r w:rsidRPr="00691828">
        <w:rPr>
          <w:sz w:val="28"/>
          <w:szCs w:val="28"/>
        </w:rPr>
        <w:t>Our network is based on previous 3D U-Net-like architecture</w:t>
      </w:r>
    </w:p>
    <w:p w14:paraId="0E262173" w14:textId="4B7DA298" w:rsidR="00691828" w:rsidRPr="00691828" w:rsidRDefault="00691828">
      <w:pPr>
        <w:rPr>
          <w:sz w:val="28"/>
          <w:szCs w:val="28"/>
        </w:rPr>
      </w:pPr>
      <w:r w:rsidRPr="00691828">
        <w:rPr>
          <w:sz w:val="28"/>
          <w:szCs w:val="28"/>
        </w:rPr>
        <w:t>we introduce spa-</w:t>
      </w:r>
      <w:proofErr w:type="spellStart"/>
      <w:r w:rsidRPr="00691828">
        <w:rPr>
          <w:sz w:val="28"/>
          <w:szCs w:val="28"/>
        </w:rPr>
        <w:t>tial</w:t>
      </w:r>
      <w:proofErr w:type="spellEnd"/>
      <w:r w:rsidRPr="00691828">
        <w:rPr>
          <w:sz w:val="28"/>
          <w:szCs w:val="28"/>
        </w:rPr>
        <w:t xml:space="preserve"> position information into 3D U-Net-like architecture to impose</w:t>
      </w:r>
      <w:r>
        <w:rPr>
          <w:sz w:val="28"/>
          <w:szCs w:val="28"/>
        </w:rPr>
        <w:t xml:space="preserve"> </w:t>
      </w:r>
      <w:r w:rsidRPr="00691828">
        <w:rPr>
          <w:sz w:val="28"/>
          <w:szCs w:val="28"/>
        </w:rPr>
        <w:t>the spatial information of each cropped sub-volume into our FCN</w:t>
      </w:r>
      <w:r>
        <w:rPr>
          <w:sz w:val="28"/>
          <w:szCs w:val="28"/>
        </w:rPr>
        <w:t xml:space="preserve"> </w:t>
      </w:r>
      <w:r w:rsidRPr="00691828">
        <w:rPr>
          <w:sz w:val="28"/>
          <w:szCs w:val="28"/>
        </w:rPr>
        <w:t>architecture. Our proposed network is illustrated in Fig. 2. The back-bone U-Net-like structure, which is based on a previous work</w:t>
      </w:r>
    </w:p>
    <w:p w14:paraId="4A9A4A4F" w14:textId="29891DFF" w:rsidR="00691828" w:rsidRDefault="00691828">
      <w:pPr>
        <w:rPr>
          <w:sz w:val="28"/>
          <w:szCs w:val="28"/>
        </w:rPr>
      </w:pPr>
      <w:r w:rsidRPr="00691828">
        <w:rPr>
          <w:sz w:val="28"/>
          <w:szCs w:val="28"/>
        </w:rPr>
        <w:t>Inspired by the work of Chen et al. (2017), we introduce spa-</w:t>
      </w:r>
      <w:proofErr w:type="spellStart"/>
      <w:r w:rsidRPr="00691828">
        <w:rPr>
          <w:sz w:val="28"/>
          <w:szCs w:val="28"/>
        </w:rPr>
        <w:t>tial</w:t>
      </w:r>
      <w:proofErr w:type="spellEnd"/>
      <w:r w:rsidRPr="00691828">
        <w:rPr>
          <w:sz w:val="28"/>
          <w:szCs w:val="28"/>
        </w:rPr>
        <w:t xml:space="preserve"> position information into 3D U-Net-like architecture to </w:t>
      </w:r>
      <w:proofErr w:type="spellStart"/>
      <w:r w:rsidRPr="00691828">
        <w:rPr>
          <w:sz w:val="28"/>
          <w:szCs w:val="28"/>
        </w:rPr>
        <w:t>imposethe</w:t>
      </w:r>
      <w:proofErr w:type="spellEnd"/>
      <w:r w:rsidRPr="00691828">
        <w:rPr>
          <w:sz w:val="28"/>
          <w:szCs w:val="28"/>
        </w:rPr>
        <w:t xml:space="preserve"> spatial information of each cropped sub-volume into our FCN</w:t>
      </w:r>
      <w:r>
        <w:rPr>
          <w:sz w:val="28"/>
          <w:szCs w:val="28"/>
        </w:rPr>
        <w:t xml:space="preserve"> </w:t>
      </w:r>
      <w:r w:rsidRPr="00691828">
        <w:rPr>
          <w:sz w:val="28"/>
          <w:szCs w:val="28"/>
        </w:rPr>
        <w:t>architecture.</w:t>
      </w:r>
    </w:p>
    <w:p w14:paraId="0C508224" w14:textId="270562A1" w:rsidR="00691828" w:rsidRDefault="0044513E">
      <w:pPr>
        <w:rPr>
          <w:sz w:val="28"/>
          <w:szCs w:val="28"/>
        </w:rPr>
      </w:pPr>
      <w:r w:rsidRPr="0044513E">
        <w:rPr>
          <w:noProof/>
          <w:sz w:val="28"/>
          <w:szCs w:val="28"/>
        </w:rPr>
        <w:lastRenderedPageBreak/>
        <w:drawing>
          <wp:inline distT="0" distB="0" distL="0" distR="0" wp14:anchorId="762E0150" wp14:editId="6A645B09">
            <wp:extent cx="5274310" cy="2454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54275"/>
                    </a:xfrm>
                    <a:prstGeom prst="rect">
                      <a:avLst/>
                    </a:prstGeom>
                    <a:noFill/>
                    <a:ln>
                      <a:noFill/>
                    </a:ln>
                  </pic:spPr>
                </pic:pic>
              </a:graphicData>
            </a:graphic>
          </wp:inline>
        </w:drawing>
      </w:r>
    </w:p>
    <w:p w14:paraId="14A585B8" w14:textId="467F6D5E" w:rsidR="0044513E" w:rsidRDefault="0044513E">
      <w:pPr>
        <w:rPr>
          <w:sz w:val="28"/>
          <w:szCs w:val="28"/>
        </w:rPr>
      </w:pPr>
      <w:proofErr w:type="spellStart"/>
      <w:r w:rsidRPr="0044513E">
        <w:rPr>
          <w:sz w:val="28"/>
          <w:szCs w:val="28"/>
        </w:rPr>
        <w:t>TrainingIn</w:t>
      </w:r>
      <w:proofErr w:type="spellEnd"/>
      <w:r w:rsidRPr="0044513E">
        <w:rPr>
          <w:sz w:val="28"/>
          <w:szCs w:val="28"/>
        </w:rPr>
        <w:t xml:space="preserve"> this work, the input volume size of our network is fixed </w:t>
      </w:r>
      <w:proofErr w:type="spellStart"/>
      <w:r w:rsidRPr="0044513E">
        <w:rPr>
          <w:sz w:val="28"/>
          <w:szCs w:val="28"/>
        </w:rPr>
        <w:t>toNx</w:t>
      </w:r>
      <w:proofErr w:type="spellEnd"/>
      <w:r w:rsidRPr="0044513E">
        <w:rPr>
          <w:sz w:val="28"/>
          <w:szCs w:val="28"/>
        </w:rPr>
        <w:t xml:space="preserve"> Ny </w:t>
      </w:r>
      <w:proofErr w:type="spellStart"/>
      <w:r w:rsidRPr="0044513E">
        <w:rPr>
          <w:sz w:val="28"/>
          <w:szCs w:val="28"/>
        </w:rPr>
        <w:t>Nz</w:t>
      </w:r>
      <w:proofErr w:type="spellEnd"/>
      <w:r w:rsidRPr="0044513E">
        <w:rPr>
          <w:sz w:val="28"/>
          <w:szCs w:val="28"/>
        </w:rPr>
        <w:t xml:space="preserve">. At each epoch, n sub-volumes are cropped from </w:t>
      </w:r>
      <w:proofErr w:type="spellStart"/>
      <w:r w:rsidRPr="0044513E">
        <w:rPr>
          <w:sz w:val="28"/>
          <w:szCs w:val="28"/>
        </w:rPr>
        <w:t>theoriginal</w:t>
      </w:r>
      <w:proofErr w:type="spellEnd"/>
      <w:r w:rsidRPr="0044513E">
        <w:rPr>
          <w:sz w:val="28"/>
          <w:szCs w:val="28"/>
        </w:rPr>
        <w:t xml:space="preserve"> CT volume and fed to the neural network. </w:t>
      </w:r>
    </w:p>
    <w:p w14:paraId="21937FEC" w14:textId="0546775F" w:rsidR="0044513E" w:rsidRPr="00691828" w:rsidRDefault="0044513E">
      <w:pPr>
        <w:rPr>
          <w:rFonts w:hint="eastAsia"/>
          <w:sz w:val="28"/>
          <w:szCs w:val="28"/>
        </w:rPr>
      </w:pPr>
      <w:proofErr w:type="spellStart"/>
      <w:r w:rsidRPr="0044513E">
        <w:rPr>
          <w:sz w:val="28"/>
          <w:szCs w:val="28"/>
        </w:rPr>
        <w:t>TrainingIn</w:t>
      </w:r>
      <w:proofErr w:type="spellEnd"/>
      <w:r w:rsidRPr="0044513E">
        <w:rPr>
          <w:sz w:val="28"/>
          <w:szCs w:val="28"/>
        </w:rPr>
        <w:t xml:space="preserve"> this work, the input volume size of our network is fixed </w:t>
      </w:r>
      <w:proofErr w:type="spellStart"/>
      <w:r w:rsidRPr="0044513E">
        <w:rPr>
          <w:sz w:val="28"/>
          <w:szCs w:val="28"/>
        </w:rPr>
        <w:t>toNx</w:t>
      </w:r>
      <w:proofErr w:type="spellEnd"/>
      <w:r w:rsidRPr="0044513E">
        <w:rPr>
          <w:sz w:val="28"/>
          <w:szCs w:val="28"/>
        </w:rPr>
        <w:t xml:space="preserve"> Ny </w:t>
      </w:r>
      <w:proofErr w:type="spellStart"/>
      <w:r w:rsidRPr="0044513E">
        <w:rPr>
          <w:sz w:val="28"/>
          <w:szCs w:val="28"/>
        </w:rPr>
        <w:t>Nz</w:t>
      </w:r>
      <w:proofErr w:type="spellEnd"/>
      <w:r w:rsidRPr="0044513E">
        <w:rPr>
          <w:sz w:val="28"/>
          <w:szCs w:val="28"/>
        </w:rPr>
        <w:t xml:space="preserve">. At each epoch, n sub-volumes are cropped from </w:t>
      </w:r>
      <w:proofErr w:type="spellStart"/>
      <w:r w:rsidRPr="0044513E">
        <w:rPr>
          <w:sz w:val="28"/>
          <w:szCs w:val="28"/>
        </w:rPr>
        <w:t>theoriginal</w:t>
      </w:r>
      <w:proofErr w:type="spellEnd"/>
      <w:r w:rsidRPr="0044513E">
        <w:rPr>
          <w:sz w:val="28"/>
          <w:szCs w:val="28"/>
        </w:rPr>
        <w:t xml:space="preserve"> CT volume and fed to the </w:t>
      </w:r>
      <w:bookmarkStart w:id="0" w:name="_GoBack"/>
      <w:bookmarkEnd w:id="0"/>
      <w:r w:rsidRPr="0044513E">
        <w:rPr>
          <w:sz w:val="28"/>
          <w:szCs w:val="28"/>
        </w:rPr>
        <w:t>neural network. </w:t>
      </w:r>
    </w:p>
    <w:sectPr w:rsidR="0044513E" w:rsidRPr="006918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F6988" w14:textId="77777777" w:rsidR="00363F55" w:rsidRDefault="00363F55" w:rsidP="00EC6E6A">
      <w:r>
        <w:separator/>
      </w:r>
    </w:p>
  </w:endnote>
  <w:endnote w:type="continuationSeparator" w:id="0">
    <w:p w14:paraId="4174CD8D" w14:textId="77777777" w:rsidR="00363F55" w:rsidRDefault="00363F55" w:rsidP="00EC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F09FD" w14:textId="77777777" w:rsidR="00363F55" w:rsidRDefault="00363F55" w:rsidP="00EC6E6A">
      <w:r>
        <w:separator/>
      </w:r>
    </w:p>
  </w:footnote>
  <w:footnote w:type="continuationSeparator" w:id="0">
    <w:p w14:paraId="7311F7DE" w14:textId="77777777" w:rsidR="00363F55" w:rsidRDefault="00363F55" w:rsidP="00EC6E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3A"/>
    <w:rsid w:val="00363F55"/>
    <w:rsid w:val="0044513E"/>
    <w:rsid w:val="00691828"/>
    <w:rsid w:val="007C3DF5"/>
    <w:rsid w:val="00A3123A"/>
    <w:rsid w:val="00EC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9D2BA"/>
  <w15:chartTrackingRefBased/>
  <w15:docId w15:val="{11F88BF1-2D48-4328-9077-3AB6D51A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6E6A"/>
    <w:rPr>
      <w:sz w:val="18"/>
      <w:szCs w:val="18"/>
    </w:rPr>
  </w:style>
  <w:style w:type="paragraph" w:styleId="a5">
    <w:name w:val="footer"/>
    <w:basedOn w:val="a"/>
    <w:link w:val="a6"/>
    <w:uiPriority w:val="99"/>
    <w:unhideWhenUsed/>
    <w:rsid w:val="00EC6E6A"/>
    <w:pPr>
      <w:tabs>
        <w:tab w:val="center" w:pos="4153"/>
        <w:tab w:val="right" w:pos="8306"/>
      </w:tabs>
      <w:snapToGrid w:val="0"/>
      <w:jc w:val="left"/>
    </w:pPr>
    <w:rPr>
      <w:sz w:val="18"/>
      <w:szCs w:val="18"/>
    </w:rPr>
  </w:style>
  <w:style w:type="character" w:customStyle="1" w:styleId="a6">
    <w:name w:val="页脚 字符"/>
    <w:basedOn w:val="a0"/>
    <w:link w:val="a5"/>
    <w:uiPriority w:val="99"/>
    <w:rsid w:val="00EC6E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Yehua Cai</dc:creator>
  <cp:keywords/>
  <dc:description/>
  <cp:lastModifiedBy>Yehua Cai</cp:lastModifiedBy>
  <cp:revision>2</cp:revision>
  <dcterms:created xsi:type="dcterms:W3CDTF">2020-02-21T06:08:00Z</dcterms:created>
  <dcterms:modified xsi:type="dcterms:W3CDTF">2020-02-21T07:03:00Z</dcterms:modified>
</cp:coreProperties>
</file>