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RPN Scientific Calculator</w:t>
      </w:r>
    </w:p>
    <w:p>
      <w:pPr>
        <w:pStyle w:val="Heading1"/>
        <w:spacing w:after="320"/>
      </w:pPr>
      <w:r>
        <w:t xml:space="preserve">Technical Manual</w:t>
      </w:r>
    </w:p>
    <w:p>
      <w:pPr>
        <w:pStyle w:val="Heading2"/>
        <w:spacing w:after="140" w:before="320"/>
      </w:pPr>
      <w:r>
        <w:t xml:space="preserve">Overview</w:t>
      </w:r>
    </w:p>
    <w:p>
      <w:pPr>
        <w:spacing w:after="160"/>
      </w:pPr>
      <w:r>
        <w:t xml:space="preserve">A dependency-free, single-page Progressive Web App implementing a stack-based (RPN) scientific calculator. No build step, no framework, no bundler — static files served as-is.</w:t>
      </w:r>
    </w:p>
    <w:p>
      <w:pPr>
        <w:pStyle w:val="Heading2"/>
        <w:spacing w:after="140" w:before="320"/>
      </w:pPr>
      <w:r>
        <w:t xml:space="preserve">File structure</w:t>
      </w:r>
    </w:p>
    <w:p>
      <w:pPr>
        <w:pBdr>
          <w:top w:val="single" w:color="D0D0D0" w:sz="2"/>
        </w:pBdr>
        <w:shd w:fill="F2F2F2" w:val="clear"/>
        <w:spacing w:after="0" w:before="0" w:line="260" w:lineRule="exact"/>
      </w:pPr>
      <w:r>
        <w:rPr>
          <w:rFonts w:ascii="Consolas" w:cs="Consolas" w:eastAsia="Consolas" w:hAnsi="Consolas"/>
          <w:sz w:val="19"/>
          <w:szCs w:val="19"/>
        </w:rPr>
        <w:t xml:space="preserve">index.html      UI markup</w:t>
      </w:r>
    </w:p>
    <w:p>
      <w:pPr>
        <w:shd w:fill="F2F2F2" w:val="clear"/>
        <w:spacing w:after="0" w:before="0" w:line="260" w:lineRule="exact"/>
      </w:pPr>
      <w:r>
        <w:rPr>
          <w:rFonts w:ascii="Consolas" w:cs="Consolas" w:eastAsia="Consolas" w:hAnsi="Consolas"/>
          <w:sz w:val="19"/>
          <w:szCs w:val="19"/>
        </w:rPr>
        <w:t xml:space="preserve">styles.css      Styling</w:t>
      </w:r>
    </w:p>
    <w:p>
      <w:pPr>
        <w:shd w:fill="F2F2F2" w:val="clear"/>
        <w:spacing w:after="0" w:before="0" w:line="260" w:lineRule="exact"/>
      </w:pPr>
      <w:r>
        <w:rPr>
          <w:rFonts w:ascii="Consolas" w:cs="Consolas" w:eastAsia="Consolas" w:hAnsi="Consolas"/>
          <w:sz w:val="19"/>
          <w:szCs w:val="19"/>
        </w:rPr>
        <w:t xml:space="preserve">app.js          RPN stack engine + UI wiring + service worker registration</w:t>
      </w:r>
    </w:p>
    <w:p>
      <w:pPr>
        <w:shd w:fill="F2F2F2" w:val="clear"/>
        <w:spacing w:after="0" w:before="0" w:line="260" w:lineRule="exact"/>
      </w:pPr>
      <w:r>
        <w:rPr>
          <w:rFonts w:ascii="Consolas" w:cs="Consolas" w:eastAsia="Consolas" w:hAnsi="Consolas"/>
          <w:sz w:val="19"/>
          <w:szCs w:val="19"/>
        </w:rPr>
        <w:t xml:space="preserve">manifest.json   PWA manifest (icons, name, display mode)</w:t>
      </w:r>
    </w:p>
    <w:p>
      <w:pPr>
        <w:shd w:fill="F2F2F2" w:val="clear"/>
        <w:spacing w:after="0" w:before="0" w:line="260" w:lineRule="exact"/>
      </w:pPr>
      <w:r>
        <w:rPr>
          <w:rFonts w:ascii="Consolas" w:cs="Consolas" w:eastAsia="Consolas" w:hAnsi="Consolas"/>
          <w:sz w:val="19"/>
          <w:szCs w:val="19"/>
        </w:rPr>
        <w:t xml:space="preserve">sw.js           Service worker - offline caching</w:t>
      </w:r>
    </w:p>
    <w:p>
      <w:pPr>
        <w:shd w:fill="F2F2F2" w:val="clear"/>
        <w:spacing w:after="0" w:before="0" w:line="260" w:lineRule="exact"/>
      </w:pPr>
      <w:r>
        <w:rPr>
          <w:rFonts w:ascii="Consolas" w:cs="Consolas" w:eastAsia="Consolas" w:hAnsi="Consolas"/>
          <w:sz w:val="19"/>
          <w:szCs w:val="19"/>
        </w:rPr>
        <w:t xml:space="preserve">icon-192.png    App icon, 192x192</w:t>
      </w:r>
    </w:p>
    <w:p>
      <w:pPr>
        <w:shd w:fill="F2F2F2" w:val="clear"/>
        <w:spacing w:after="0" w:before="0" w:line="260" w:lineRule="exact"/>
      </w:pPr>
      <w:r>
        <w:rPr>
          <w:rFonts w:ascii="Consolas" w:cs="Consolas" w:eastAsia="Consolas" w:hAnsi="Consolas"/>
          <w:sz w:val="19"/>
          <w:szCs w:val="19"/>
        </w:rPr>
        <w:t xml:space="preserve">icon-512.png    App icon, 512x512</w:t>
      </w:r>
    </w:p>
    <w:p>
      <w:pPr>
        <w:pBdr>
          <w:bottom w:val="single" w:color="D0D0D0" w:sz="2"/>
        </w:pBdr>
        <w:shd w:fill="F2F2F2" w:val="clear"/>
        <w:spacing w:after="0" w:before="0" w:line="260" w:lineRule="exact"/>
      </w:pPr>
      <w:r>
        <w:rPr>
          <w:rFonts w:ascii="Consolas" w:cs="Consolas" w:eastAsia="Consolas" w:hAnsi="Consolas"/>
          <w:sz w:val="19"/>
          <w:szCs w:val="19"/>
        </w:rPr>
        <w:t xml:space="preserve">netlify.toml    Netlify headers config</w:t>
      </w:r>
    </w:p>
    <w:p>
      <w:pPr>
        <w:spacing w:after="160"/>
      </w:pPr>
    </w:p>
    <w:p>
      <w:pPr>
        <w:pStyle w:val="Heading2"/>
        <w:spacing w:after="140" w:before="320"/>
      </w:pPr>
      <w:r>
        <w:t xml:space="preserve">Architecture</w:t>
      </w:r>
    </w:p>
    <w:p>
      <w:pPr>
        <w:spacing w:after="160"/>
      </w:pPr>
      <w:r>
        <w:rPr>
          <w:rFonts w:ascii="Consolas" w:cs="Consolas" w:eastAsia="Consolas" w:hAnsi="Consolas"/>
          <w:sz w:val="20"/>
          <w:szCs w:val="20"/>
          <w:shd w:fill="EDEDED" w:val="clear"/>
        </w:rPr>
        <w:t xml:space="preserve">app.js</w:t>
      </w:r>
      <w:r>
        <w:t xml:space="preserve"> is split into two parts:</w:t>
      </w:r>
    </w:p>
    <w:p>
      <w:pPr>
        <w:pStyle w:val="ListParagraph"/>
        <w:numPr>
          <w:ilvl w:val="0"/>
          <w:numId w:val="2"/>
        </w:numPr>
        <w:spacing w:after="80"/>
      </w:pPr>
      <w:r>
        <w:rPr>
          <w:b/>
          <w:bCs/>
        </w:rPr>
        <w:t xml:space="preserve">`RPN` module</w:t>
      </w:r>
      <w:r>
        <w:t xml:space="preserve"> (IIFE) — pure calculator logic, no DOM access. Holds all state and exposes an API. Exported via </w:t>
      </w:r>
      <w:r>
        <w:rPr>
          <w:rFonts w:ascii="Consolas" w:cs="Consolas" w:eastAsia="Consolas" w:hAnsi="Consolas"/>
          <w:sz w:val="20"/>
          <w:szCs w:val="20"/>
          <w:shd w:fill="EDEDED" w:val="clear"/>
        </w:rPr>
        <w:t xml:space="preserve">module.exports</w:t>
      </w:r>
      <w:r>
        <w:t xml:space="preserve"> when run under Node, so it can be unit-tested headlessly (no browser/jsdom required).</w:t>
      </w:r>
    </w:p>
    <w:p>
      <w:pPr>
        <w:pStyle w:val="ListParagraph"/>
        <w:numPr>
          <w:ilvl w:val="0"/>
          <w:numId w:val="2"/>
        </w:numPr>
        <w:spacing w:after="80"/>
      </w:pPr>
      <w:r>
        <w:rPr>
          <w:b/>
          <w:bCs/>
        </w:rPr>
        <w:t xml:space="preserve">UI wiring</w:t>
      </w:r>
      <w:r>
        <w:t xml:space="preserve"> (</w:t>
      </w:r>
      <w:r>
        <w:rPr>
          <w:rFonts w:ascii="Consolas" w:cs="Consolas" w:eastAsia="Consolas" w:hAnsi="Consolas"/>
          <w:sz w:val="20"/>
          <w:szCs w:val="20"/>
          <w:shd w:fill="EDEDED" w:val="clear"/>
        </w:rPr>
        <w:t xml:space="preserve">if (typeof window !== "undefined")</w:t>
      </w:r>
      <w:r>
        <w:t xml:space="preserve"> block) — reads from </w:t>
      </w:r>
      <w:r>
        <w:rPr>
          <w:rFonts w:ascii="Consolas" w:cs="Consolas" w:eastAsia="Consolas" w:hAnsi="Consolas"/>
          <w:sz w:val="20"/>
          <w:szCs w:val="20"/>
          <w:shd w:fill="EDEDED" w:val="clear"/>
        </w:rPr>
        <w:t xml:space="preserve">RPN</w:t>
      </w:r>
      <w:r>
        <w:t xml:space="preserve">, renders the DOM, and attaches event listeners. This split keeps the calculator's math independent of any rendering concerns.</w:t>
      </w:r>
    </w:p>
    <w:p>
      <w:pPr>
        <w:pStyle w:val="Heading3"/>
        <w:spacing w:after="100" w:before="240"/>
      </w:pPr>
      <w:r>
        <w:t xml:space="preserve">State</w:t>
      </w:r>
    </w:p>
    <w:p>
      <w:pPr>
        <w:pBdr>
          <w:top w:val="single" w:color="D0D0D0" w:sz="2"/>
        </w:pBdr>
        <w:shd w:fill="F2F2F2" w:val="clear"/>
        <w:spacing w:after="0" w:before="0" w:line="260" w:lineRule="exact"/>
      </w:pPr>
      <w:r>
        <w:rPr>
          <w:rFonts w:ascii="Consolas" w:cs="Consolas" w:eastAsia="Consolas" w:hAnsi="Consolas"/>
          <w:sz w:val="19"/>
          <w:szCs w:val="19"/>
        </w:rPr>
        <w:t xml:space="preserve">let stack = [];       // array of numbers; index 0 is bottom, last index is top (X)</w:t>
      </w:r>
    </w:p>
    <w:p>
      <w:pPr>
        <w:shd w:fill="F2F2F2" w:val="clear"/>
        <w:spacing w:after="0" w:before="0" w:line="260" w:lineRule="exact"/>
      </w:pPr>
      <w:r>
        <w:rPr>
          <w:rFonts w:ascii="Consolas" w:cs="Consolas" w:eastAsia="Consolas" w:hAnsi="Consolas"/>
          <w:sz w:val="19"/>
          <w:szCs w:val="19"/>
        </w:rPr>
        <w:t xml:space="preserve">let entry = "";        // string currently being typed; "" = nothing pending</w:t>
      </w:r>
    </w:p>
    <w:p>
      <w:pPr>
        <w:pBdr>
          <w:bottom w:val="single" w:color="D0D0D0" w:sz="2"/>
        </w:pBdr>
        <w:shd w:fill="F2F2F2" w:val="clear"/>
        <w:spacing w:after="0" w:before="0" w:line="260" w:lineRule="exact"/>
      </w:pPr>
      <w:r>
        <w:rPr>
          <w:rFonts w:ascii="Consolas" w:cs="Consolas" w:eastAsia="Consolas" w:hAnsi="Consolas"/>
          <w:sz w:val="19"/>
          <w:szCs w:val="19"/>
        </w:rPr>
        <w:t xml:space="preserve">let angleMode = "deg"; // "deg" | "rad", affects sin/cos/tan and their inverses</w:t>
      </w:r>
    </w:p>
    <w:p>
      <w:pPr>
        <w:spacing w:after="160"/>
      </w:pPr>
    </w:p>
    <w:p>
      <w:pPr>
        <w:spacing w:after="160"/>
      </w:pPr>
      <w:r>
        <w:rPr>
          <w:rFonts w:ascii="Consolas" w:cs="Consolas" w:eastAsia="Consolas" w:hAnsi="Consolas"/>
          <w:sz w:val="20"/>
          <w:szCs w:val="20"/>
          <w:shd w:fill="EDEDED" w:val="clear"/>
        </w:rPr>
        <w:t xml:space="preserve">entry</w:t>
      </w:r>
      <w:r>
        <w:t xml:space="preserve"> is a string (not a number) so partial input like </w:t>
      </w:r>
      <w:r>
        <w:rPr>
          <w:rFonts w:ascii="Consolas" w:cs="Consolas" w:eastAsia="Consolas" w:hAnsi="Consolas"/>
          <w:sz w:val="20"/>
          <w:szCs w:val="20"/>
          <w:shd w:fill="EDEDED" w:val="clear"/>
        </w:rPr>
        <w:t xml:space="preserve">"3."</w:t>
      </w:r>
      <w:r>
        <w:t xml:space="preserve"> or </w:t>
      </w:r>
      <w:r>
        <w:rPr>
          <w:rFonts w:ascii="Consolas" w:cs="Consolas" w:eastAsia="Consolas" w:hAnsi="Consolas"/>
          <w:sz w:val="20"/>
          <w:szCs w:val="20"/>
          <w:shd w:fill="EDEDED" w:val="clear"/>
        </w:rPr>
        <w:t xml:space="preserve">"-"</w:t>
      </w:r>
      <w:r>
        <w:t xml:space="preserve"> can be displayed and edited without premature parsing.</w:t>
      </w:r>
    </w:p>
    <w:p>
      <w:pPr>
        <w:pStyle w:val="Heading3"/>
        <w:spacing w:after="100" w:before="240"/>
      </w:pPr>
      <w:r>
        <w:t xml:space="preserve">Register model</w:t>
      </w:r>
    </w:p>
    <w:p>
      <w:pPr>
        <w:spacing w:after="160"/>
      </w:pPr>
      <w:r>
        <w:t xml:space="preserve">Classic RPN calculators expose X (working register), Y, Z, T. Here, X is either:</w:t>
      </w:r>
    </w:p>
    <w:p>
      <w:pPr>
        <w:pStyle w:val="ListParagraph"/>
        <w:numPr>
          <w:ilvl w:val="0"/>
          <w:numId w:val="1"/>
        </w:numPr>
        <w:spacing w:after="80"/>
      </w:pPr>
      <w:r>
        <w:t xml:space="preserve">the live </w:t>
      </w:r>
      <w:r>
        <w:rPr>
          <w:rFonts w:ascii="Consolas" w:cs="Consolas" w:eastAsia="Consolas" w:hAnsi="Consolas"/>
          <w:sz w:val="20"/>
          <w:szCs w:val="20"/>
          <w:shd w:fill="EDEDED" w:val="clear"/>
        </w:rPr>
        <w:t xml:space="preserve">entry</w:t>
      </w:r>
      <w:r>
        <w:t xml:space="preserve"> string being typed, or</w:t>
      </w:r>
    </w:p>
    <w:p>
      <w:pPr>
        <w:pStyle w:val="ListParagraph"/>
        <w:numPr>
          <w:ilvl w:val="0"/>
          <w:numId w:val="1"/>
        </w:numPr>
        <w:spacing w:after="80"/>
      </w:pPr>
      <w:r>
        <w:rPr>
          <w:rFonts w:ascii="Consolas" w:cs="Consolas" w:eastAsia="Consolas" w:hAnsi="Consolas"/>
          <w:sz w:val="20"/>
          <w:szCs w:val="20"/>
          <w:shd w:fill="EDEDED" w:val="clear"/>
        </w:rPr>
        <w:t xml:space="preserve">stack[stack.length - 1]</w:t>
      </w:r>
      <w:r>
        <w:t xml:space="preserve"> if nothing is being typed.</w:t>
      </w:r>
    </w:p>
    <w:p>
      <w:pPr>
        <w:spacing w:after="160" w:before="80"/>
      </w:pPr>
      <w:r>
        <w:t xml:space="preserve">Y/Z/T map to the next items down the stack. The UI's </w:t>
      </w:r>
      <w:r>
        <w:rPr>
          <w:rFonts w:ascii="Consolas" w:cs="Consolas" w:eastAsia="Consolas" w:hAnsi="Consolas"/>
          <w:sz w:val="20"/>
          <w:szCs w:val="20"/>
          <w:shd w:fill="EDEDED" w:val="clear"/>
        </w:rPr>
        <w:t xml:space="preserve">render()</w:t>
      </w:r>
      <w:r>
        <w:t xml:space="preserve"> function in the browser block computes which stack slice to label as Y/Z/T based on whether </w:t>
      </w:r>
      <w:r>
        <w:rPr>
          <w:rFonts w:ascii="Consolas" w:cs="Consolas" w:eastAsia="Consolas" w:hAnsi="Consolas"/>
          <w:sz w:val="20"/>
          <w:szCs w:val="20"/>
          <w:shd w:fill="EDEDED" w:val="clear"/>
        </w:rPr>
        <w:t xml:space="preserve">entry</w:t>
      </w:r>
      <w:r>
        <w:t xml:space="preserve"> is pending — see the </w:t>
      </w:r>
      <w:r>
        <w:rPr>
          <w:rFonts w:ascii="Consolas" w:cs="Consolas" w:eastAsia="Consolas" w:hAnsi="Consolas"/>
          <w:sz w:val="20"/>
          <w:szCs w:val="20"/>
          <w:shd w:fill="EDEDED" w:val="clear"/>
        </w:rPr>
        <w:t xml:space="preserve">above</w:t>
      </w:r>
      <w:r>
        <w:t xml:space="preserve"> / </w:t>
      </w:r>
      <w:r>
        <w:rPr>
          <w:rFonts w:ascii="Consolas" w:cs="Consolas" w:eastAsia="Consolas" w:hAnsi="Consolas"/>
          <w:sz w:val="20"/>
          <w:szCs w:val="20"/>
          <w:shd w:fill="EDEDED" w:val="clear"/>
        </w:rPr>
        <w:t xml:space="preserve">visible</w:t>
      </w:r>
      <w:r>
        <w:t xml:space="preserve"> logic in </w:t>
      </w:r>
      <w:r>
        <w:rPr>
          <w:rFonts w:ascii="Consolas" w:cs="Consolas" w:eastAsia="Consolas" w:hAnsi="Consolas"/>
          <w:sz w:val="20"/>
          <w:szCs w:val="20"/>
          <w:shd w:fill="EDEDED" w:val="clear"/>
        </w:rPr>
        <w:t xml:space="preserve">app.js</w:t>
      </w:r>
      <w:r>
        <w:t xml:space="preserve">.</w:t>
      </w:r>
    </w:p>
    <w:p>
      <w:pPr>
        <w:pStyle w:val="Heading3"/>
        <w:spacing w:after="100" w:before="240"/>
      </w:pPr>
      <w:r>
        <w:t xml:space="preserve">Core operations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E4E4E4" w:val="clear"/>
            <w:tcMar>
              <w:top w:type="dxa" w:w="80"/>
              <w:left w:type="dxa" w:w="120"/>
              <w:bottom w:type="dxa" w:w="80"/>
              <w:right w:type="dxa" w:w="120"/>
            </w:tcMar>
          </w:tcPr>
          <w:p>
            <w:r>
              <w:rPr>
                <w:b/>
                <w:bCs/>
              </w:rPr>
              <w:t xml:space="preserve">Function</w:t>
            </w:r>
          </w:p>
        </w:tc>
        <w:tc>
          <w:tcPr>
            <w:tcW w:type="dxa" w:w="5600"/>
            <w:shd w:fill="E4E4E4" w:val="clear"/>
            <w:tcMar>
              <w:top w:type="dxa" w:w="80"/>
              <w:left w:type="dxa" w:w="120"/>
              <w:bottom w:type="dxa" w:w="80"/>
              <w:right w:type="dxa" w:w="120"/>
            </w:tcMar>
          </w:tcPr>
          <w:p>
            <w:r>
              <w:rPr>
                <w:b/>
                <w:bCs/>
              </w:rPr>
              <w:t xml:space="preserve">Behavior</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inputDigit(d)</w:t>
            </w:r>
          </w:p>
        </w:tc>
        <w:tc>
          <w:tcPr>
            <w:tcW w:type="dxa" w:w="5600"/>
            <w:tcMar>
              <w:top w:type="dxa" w:w="80"/>
              <w:left w:type="dxa" w:w="120"/>
              <w:bottom w:type="dxa" w:w="80"/>
              <w:right w:type="dxa" w:w="120"/>
            </w:tcMar>
          </w:tcPr>
          <w:p>
            <w:r>
              <w:t xml:space="preserve">Appends a digit to </w:t>
            </w:r>
            <w:r>
              <w:rPr>
                <w:rFonts w:ascii="Consolas" w:cs="Consolas" w:eastAsia="Consolas" w:hAnsi="Consolas"/>
                <w:sz w:val="20"/>
                <w:szCs w:val="20"/>
                <w:shd w:fill="EDEDED" w:val="clear"/>
              </w:rPr>
              <w:t xml:space="preserve">entry</w:t>
            </w:r>
            <w:r>
              <w:t xml:space="preserve"> (replaces a lone leading </w:t>
            </w:r>
            <w:r>
              <w:rPr>
                <w:rFonts w:ascii="Consolas" w:cs="Consolas" w:eastAsia="Consolas" w:hAnsi="Consolas"/>
                <w:sz w:val="20"/>
                <w:szCs w:val="20"/>
                <w:shd w:fill="EDEDED" w:val="clear"/>
              </w:rPr>
              <w:t xml:space="preserve">"0"</w:t>
            </w:r>
            <w:r>
              <w:t xml:space="preserve">)</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inputDecimal()</w:t>
            </w:r>
          </w:p>
        </w:tc>
        <w:tc>
          <w:tcPr>
            <w:tcW w:type="dxa" w:w="5600"/>
            <w:tcMar>
              <w:top w:type="dxa" w:w="80"/>
              <w:left w:type="dxa" w:w="120"/>
              <w:bottom w:type="dxa" w:w="80"/>
              <w:right w:type="dxa" w:w="120"/>
            </w:tcMar>
          </w:tcPr>
          <w:p>
            <w:r>
              <w:t xml:space="preserve">Adds </w:t>
            </w:r>
            <w:r>
              <w:rPr>
                <w:rFonts w:ascii="Consolas" w:cs="Consolas" w:eastAsia="Consolas" w:hAnsi="Consolas"/>
                <w:sz w:val="20"/>
                <w:szCs w:val="20"/>
                <w:shd w:fill="EDEDED" w:val="clear"/>
              </w:rPr>
              <w:t xml:space="preserve">.</w:t>
            </w:r>
            <w:r>
              <w:t xml:space="preserve"> to </w:t>
            </w:r>
            <w:r>
              <w:rPr>
                <w:rFonts w:ascii="Consolas" w:cs="Consolas" w:eastAsia="Consolas" w:hAnsi="Consolas"/>
                <w:sz w:val="20"/>
                <w:szCs w:val="20"/>
                <w:shd w:fill="EDEDED" w:val="clear"/>
              </w:rPr>
              <w:t xml:space="preserve">entry</w:t>
            </w:r>
            <w:r>
              <w:t xml:space="preserve"> if not already present</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enter()</w:t>
            </w:r>
          </w:p>
        </w:tc>
        <w:tc>
          <w:tcPr>
            <w:tcW w:type="dxa" w:w="5600"/>
            <w:tcMar>
              <w:top w:type="dxa" w:w="80"/>
              <w:left w:type="dxa" w:w="120"/>
              <w:bottom w:type="dxa" w:w="80"/>
              <w:right w:type="dxa" w:w="120"/>
            </w:tcMar>
          </w:tcPr>
          <w:p>
            <w:r>
              <w:t xml:space="preserve">Pushes </w:t>
            </w:r>
            <w:r>
              <w:rPr>
                <w:rFonts w:ascii="Consolas" w:cs="Consolas" w:eastAsia="Consolas" w:hAnsi="Consolas"/>
                <w:sz w:val="20"/>
                <w:szCs w:val="20"/>
                <w:shd w:fill="EDEDED" w:val="clear"/>
              </w:rPr>
              <w:t xml:space="preserve">entry</w:t>
            </w:r>
            <w:r>
              <w:t xml:space="preserve"> onto </w:t>
            </w:r>
            <w:r>
              <w:rPr>
                <w:rFonts w:ascii="Consolas" w:cs="Consolas" w:eastAsia="Consolas" w:hAnsi="Consolas"/>
                <w:sz w:val="20"/>
                <w:szCs w:val="20"/>
                <w:shd w:fill="EDEDED" w:val="clear"/>
              </w:rPr>
              <w:t xml:space="preserve">stack</w:t>
            </w:r>
            <w:r>
              <w:t xml:space="preserve"> via </w:t>
            </w:r>
            <w:r>
              <w:rPr>
                <w:rFonts w:ascii="Consolas" w:cs="Consolas" w:eastAsia="Consolas" w:hAnsi="Consolas"/>
                <w:sz w:val="20"/>
                <w:szCs w:val="20"/>
                <w:shd w:fill="EDEDED" w:val="clear"/>
              </w:rPr>
              <w:t xml:space="preserve">pushPendingIfAny()</w:t>
            </w:r>
            <w:r>
              <w:t xml:space="preserve"> and clears it; if </w:t>
            </w:r>
            <w:r>
              <w:rPr>
                <w:rFonts w:ascii="Consolas" w:cs="Consolas" w:eastAsia="Consolas" w:hAnsi="Consolas"/>
                <w:sz w:val="20"/>
                <w:szCs w:val="20"/>
                <w:shd w:fill="EDEDED" w:val="clear"/>
              </w:rPr>
              <w:t xml:space="preserve">entry</w:t>
            </w:r>
            <w:r>
              <w:t xml:space="preserve"> is empty, duplicates the top of </w:t>
            </w:r>
            <w:r>
              <w:rPr>
                <w:rFonts w:ascii="Consolas" w:cs="Consolas" w:eastAsia="Consolas" w:hAnsi="Consolas"/>
                <w:sz w:val="20"/>
                <w:szCs w:val="20"/>
                <w:shd w:fill="EDEDED" w:val="clear"/>
              </w:rPr>
              <w:t xml:space="preserve">stack</w:t>
            </w:r>
            <w:r>
              <w:t xml:space="preserve"> (matches physical RPN calculator behavior)</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backspace()</w:t>
            </w:r>
          </w:p>
        </w:tc>
        <w:tc>
          <w:tcPr>
            <w:tcW w:type="dxa" w:w="5600"/>
            <w:tcMar>
              <w:top w:type="dxa" w:w="80"/>
              <w:left w:type="dxa" w:w="120"/>
              <w:bottom w:type="dxa" w:w="80"/>
              <w:right w:type="dxa" w:w="120"/>
            </w:tcMar>
          </w:tcPr>
          <w:p>
            <w:r>
              <w:t xml:space="preserve">Removes the last character of </w:t>
            </w:r>
            <w:r>
              <w:rPr>
                <w:rFonts w:ascii="Consolas" w:cs="Consolas" w:eastAsia="Consolas" w:hAnsi="Consolas"/>
                <w:sz w:val="20"/>
                <w:szCs w:val="20"/>
                <w:shd w:fill="EDEDED" w:val="clear"/>
              </w:rPr>
              <w:t xml:space="preserve">entry</w:t>
            </w:r>
            <w:r>
              <w:t xml:space="preserve">; if </w:t>
            </w:r>
            <w:r>
              <w:rPr>
                <w:rFonts w:ascii="Consolas" w:cs="Consolas" w:eastAsia="Consolas" w:hAnsi="Consolas"/>
                <w:sz w:val="20"/>
                <w:szCs w:val="20"/>
                <w:shd w:fill="EDEDED" w:val="clear"/>
              </w:rPr>
              <w:t xml:space="preserve">entry</w:t>
            </w:r>
            <w:r>
              <w:t xml:space="preserve"> is empty, pops the stack and reloads it into </w:t>
            </w:r>
            <w:r>
              <w:rPr>
                <w:rFonts w:ascii="Consolas" w:cs="Consolas" w:eastAsia="Consolas" w:hAnsi="Consolas"/>
                <w:sz w:val="20"/>
                <w:szCs w:val="20"/>
                <w:shd w:fill="EDEDED" w:val="clear"/>
              </w:rPr>
              <w:t xml:space="preserve">entry</w:t>
            </w:r>
            <w:r>
              <w:t xml:space="preserve"> minus its last digit (allows editing an already-pushed value)</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toggleSign()</w:t>
            </w:r>
          </w:p>
        </w:tc>
        <w:tc>
          <w:tcPr>
            <w:tcW w:type="dxa" w:w="5600"/>
            <w:tcMar>
              <w:top w:type="dxa" w:w="80"/>
              <w:left w:type="dxa" w:w="120"/>
              <w:bottom w:type="dxa" w:w="80"/>
              <w:right w:type="dxa" w:w="120"/>
            </w:tcMar>
          </w:tcPr>
          <w:p>
            <w:r>
              <w:t xml:space="preserve">Negates </w:t>
            </w:r>
            <w:r>
              <w:rPr>
                <w:rFonts w:ascii="Consolas" w:cs="Consolas" w:eastAsia="Consolas" w:hAnsi="Consolas"/>
                <w:sz w:val="20"/>
                <w:szCs w:val="20"/>
                <w:shd w:fill="EDEDED" w:val="clear"/>
              </w:rPr>
              <w:t xml:space="preserve">entry</w:t>
            </w:r>
            <w:r>
              <w:t xml:space="preserve"> if pending, otherwise negates the top of </w:t>
            </w:r>
            <w:r>
              <w:rPr>
                <w:rFonts w:ascii="Consolas" w:cs="Consolas" w:eastAsia="Consolas" w:hAnsi="Consolas"/>
                <w:sz w:val="20"/>
                <w:szCs w:val="20"/>
                <w:shd w:fill="EDEDED" w:val="clear"/>
              </w:rPr>
              <w:t xml:space="preserve">stack</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binaryOp(op)</w:t>
            </w:r>
          </w:p>
        </w:tc>
        <w:tc>
          <w:tcPr>
            <w:tcW w:type="dxa" w:w="5600"/>
            <w:tcMar>
              <w:top w:type="dxa" w:w="80"/>
              <w:left w:type="dxa" w:w="120"/>
              <w:bottom w:type="dxa" w:w="80"/>
              <w:right w:type="dxa" w:w="120"/>
            </w:tcMar>
          </w:tcPr>
          <w:p>
            <w:r>
              <w:t xml:space="preserve">Auto-pushes any pending </w:t>
            </w:r>
            <w:r>
              <w:rPr>
                <w:rFonts w:ascii="Consolas" w:cs="Consolas" w:eastAsia="Consolas" w:hAnsi="Consolas"/>
                <w:sz w:val="20"/>
                <w:szCs w:val="20"/>
                <w:shd w:fill="EDEDED" w:val="clear"/>
              </w:rPr>
              <w:t xml:space="preserve">entry</w:t>
            </w:r>
            <w:r>
              <w:t xml:space="preserve"> first, then pops </w:t>
            </w:r>
            <w:r>
              <w:rPr>
                <w:b/>
                <w:bCs/>
              </w:rPr>
              <w:t xml:space="preserve">y</w:t>
            </w:r>
            <w:r>
              <w:t xml:space="preserve"> (top) then </w:t>
            </w:r>
            <w:r>
              <w:rPr>
                <w:b/>
                <w:bCs/>
              </w:rPr>
              <w:t xml:space="preserve">x</w:t>
            </w:r>
            <w:r>
              <w:t xml:space="preserve"> (next), computes </w:t>
            </w:r>
            <w:r>
              <w:rPr>
                <w:rFonts w:ascii="Consolas" w:cs="Consolas" w:eastAsia="Consolas" w:hAnsi="Consolas"/>
                <w:sz w:val="20"/>
                <w:szCs w:val="20"/>
                <w:shd w:fill="EDEDED" w:val="clear"/>
              </w:rPr>
              <w:t xml:space="preserve">x op y</w:t>
            </w:r>
            <w:r>
              <w:t xml:space="preserve">, pushes the result. This ordering is what makes non-commutative operations (subtraction, division, power) behave correctly: the first number typed is always the left-hand operand.</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unaryFn(name)</w:t>
            </w:r>
          </w:p>
        </w:tc>
        <w:tc>
          <w:tcPr>
            <w:tcW w:type="dxa" w:w="5600"/>
            <w:tcMar>
              <w:top w:type="dxa" w:w="80"/>
              <w:left w:type="dxa" w:w="120"/>
              <w:bottom w:type="dxa" w:w="80"/>
              <w:right w:type="dxa" w:w="120"/>
            </w:tcMar>
          </w:tcPr>
          <w:p>
            <w:r>
              <w:t xml:space="preserve">Auto-pushes pending </w:t>
            </w:r>
            <w:r>
              <w:rPr>
                <w:rFonts w:ascii="Consolas" w:cs="Consolas" w:eastAsia="Consolas" w:hAnsi="Consolas"/>
                <w:sz w:val="20"/>
                <w:szCs w:val="20"/>
                <w:shd w:fill="EDEDED" w:val="clear"/>
              </w:rPr>
              <w:t xml:space="preserve">entry</w:t>
            </w:r>
            <w:r>
              <w:t xml:space="preserve">, pops one value, applies the function, pushes result</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pushConst(name)</w:t>
            </w:r>
          </w:p>
        </w:tc>
        <w:tc>
          <w:tcPr>
            <w:tcW w:type="dxa" w:w="5600"/>
            <w:tcMar>
              <w:top w:type="dxa" w:w="80"/>
              <w:left w:type="dxa" w:w="120"/>
              <w:bottom w:type="dxa" w:w="80"/>
              <w:right w:type="dxa" w:w="120"/>
            </w:tcMar>
          </w:tcPr>
          <w:p>
            <w:r>
              <w:t xml:space="preserve">Pushes </w:t>
            </w:r>
            <w:r>
              <w:rPr>
                <w:rFonts w:ascii="Consolas" w:cs="Consolas" w:eastAsia="Consolas" w:hAnsi="Consolas"/>
                <w:sz w:val="20"/>
                <w:szCs w:val="20"/>
                <w:shd w:fill="EDEDED" w:val="clear"/>
              </w:rPr>
              <w:t xml:space="preserve">Math.PI</w:t>
            </w:r>
            <w:r>
              <w:t xml:space="preserve"> or </w:t>
            </w:r>
            <w:r>
              <w:rPr>
                <w:rFonts w:ascii="Consolas" w:cs="Consolas" w:eastAsia="Consolas" w:hAnsi="Consolas"/>
                <w:sz w:val="20"/>
                <w:szCs w:val="20"/>
                <w:shd w:fill="EDEDED" w:val="clear"/>
              </w:rPr>
              <w:t xml:space="preserve">Math.E</w:t>
            </w:r>
            <w:r>
              <w:t xml:space="preserve"> directly</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drop()</w:t>
            </w:r>
            <w:r>
              <w:t xml:space="preserve"> / </w:t>
            </w:r>
            <w:r>
              <w:rPr>
                <w:rFonts w:ascii="Consolas" w:cs="Consolas" w:eastAsia="Consolas" w:hAnsi="Consolas"/>
                <w:sz w:val="20"/>
                <w:szCs w:val="20"/>
                <w:shd w:fill="EDEDED" w:val="clear"/>
              </w:rPr>
              <w:t xml:space="preserve">swap()</w:t>
            </w:r>
          </w:p>
        </w:tc>
        <w:tc>
          <w:tcPr>
            <w:tcW w:type="dxa" w:w="5600"/>
            <w:tcMar>
              <w:top w:type="dxa" w:w="80"/>
              <w:left w:type="dxa" w:w="120"/>
              <w:bottom w:type="dxa" w:w="80"/>
              <w:right w:type="dxa" w:w="120"/>
            </w:tcMar>
          </w:tcPr>
          <w:p>
            <w:r>
              <w:t xml:space="preserve">Stack manipulation without arithmetic</w:t>
            </w:r>
          </w:p>
        </w:tc>
      </w:tr>
      <w:tr>
        <w:tc>
          <w:tcPr>
            <w:tcW w:type="dxa" w:w="3400"/>
            <w:tcMar>
              <w:top w:type="dxa" w:w="80"/>
              <w:left w:type="dxa" w:w="120"/>
              <w:bottom w:type="dxa" w:w="80"/>
              <w:right w:type="dxa" w:w="120"/>
            </w:tcMar>
          </w:tcPr>
          <w:p>
            <w:r>
              <w:rPr>
                <w:rFonts w:ascii="Consolas" w:cs="Consolas" w:eastAsia="Consolas" w:hAnsi="Consolas"/>
                <w:sz w:val="20"/>
                <w:szCs w:val="20"/>
                <w:shd w:fill="EDEDED" w:val="clear"/>
              </w:rPr>
              <w:t xml:space="preserve">percent()</w:t>
            </w:r>
          </w:p>
        </w:tc>
        <w:tc>
          <w:tcPr>
            <w:tcW w:type="dxa" w:w="5600"/>
            <w:tcMar>
              <w:top w:type="dxa" w:w="80"/>
              <w:left w:type="dxa" w:w="120"/>
              <w:bottom w:type="dxa" w:w="80"/>
              <w:right w:type="dxa" w:w="120"/>
            </w:tcMar>
          </w:tcPr>
          <w:p>
            <w:r>
              <w:t xml:space="preserve">HP-12C/11C style percent, not a symmetric binary op — see below</w:t>
            </w:r>
          </w:p>
        </w:tc>
      </w:tr>
    </w:tbl>
    <w:p>
      <w:pPr>
        <w:spacing w:after="160" w:before="160"/>
      </w:pPr>
      <w:r>
        <w:rPr>
          <w:rFonts w:ascii="Consolas" w:cs="Consolas" w:eastAsia="Consolas" w:hAnsi="Consolas"/>
          <w:sz w:val="20"/>
          <w:szCs w:val="20"/>
          <w:shd w:fill="EDEDED" w:val="clear"/>
        </w:rPr>
        <w:t xml:space="preserve">percent()</w:t>
      </w:r>
      <w:r>
        <w:t xml:space="preserve"> is intentionally </w:t>
      </w:r>
      <w:r>
        <w:rPr>
          <w:i/>
          <w:iCs/>
        </w:rPr>
        <w:t xml:space="preserve">not</w:t>
      </w:r>
      <w:r>
        <w:t xml:space="preserve"> implemented via </w:t>
      </w:r>
      <w:r>
        <w:rPr>
          <w:rFonts w:ascii="Consolas" w:cs="Consolas" w:eastAsia="Consolas" w:hAnsi="Consolas"/>
          <w:sz w:val="20"/>
          <w:szCs w:val="20"/>
          <w:shd w:fill="EDEDED" w:val="clear"/>
        </w:rPr>
        <w:t xml:space="preserve">binaryOp()</w:t>
      </w:r>
      <w:r>
        <w:t xml:space="preserve">. A normal binary op pops both operands and pushes one result. Percent instead reads </w:t>
      </w:r>
      <w:r>
        <w:rPr>
          <w:rFonts w:ascii="Consolas" w:cs="Consolas" w:eastAsia="Consolas" w:hAnsi="Consolas"/>
          <w:sz w:val="20"/>
          <w:szCs w:val="20"/>
          <w:shd w:fill="EDEDED" w:val="clear"/>
        </w:rPr>
        <w:t xml:space="preserve">x = stack[len-1]</w:t>
      </w:r>
      <w:r>
        <w:t xml:space="preserve"> (the percentage) and </w:t>
      </w:r>
      <w:r>
        <w:rPr>
          <w:rFonts w:ascii="Consolas" w:cs="Consolas" w:eastAsia="Consolas" w:hAnsi="Consolas"/>
          <w:sz w:val="20"/>
          <w:szCs w:val="20"/>
          <w:shd w:fill="EDEDED" w:val="clear"/>
        </w:rPr>
        <w:t xml:space="preserve">y = stack[len-2]</w:t>
      </w:r>
      <w:r>
        <w:t xml:space="preserve"> (the base), computes </w:t>
      </w:r>
      <w:r>
        <w:rPr>
          <w:rFonts w:ascii="Consolas" w:cs="Consolas" w:eastAsia="Consolas" w:hAnsi="Consolas"/>
          <w:sz w:val="20"/>
          <w:szCs w:val="20"/>
          <w:shd w:fill="EDEDED" w:val="clear"/>
        </w:rPr>
        <w:t xml:space="preserve">y * (x/100)</w:t>
      </w:r>
      <w:r>
        <w:t xml:space="preserve">, and writes that back into the top slot only — </w:t>
      </w:r>
      <w:r>
        <w:rPr>
          <w:rFonts w:ascii="Consolas" w:cs="Consolas" w:eastAsia="Consolas" w:hAnsi="Consolas"/>
          <w:sz w:val="20"/>
          <w:szCs w:val="20"/>
          <w:shd w:fill="EDEDED" w:val="clear"/>
        </w:rPr>
        <w:t xml:space="preserve">y</w:t>
      </w:r>
      <w:r>
        <w:t xml:space="preserve"> is left in place, one level down. That's what lets </w:t>
      </w:r>
      <w:r>
        <w:rPr>
          <w:rFonts w:ascii="Consolas" w:cs="Consolas" w:eastAsia="Consolas" w:hAnsi="Consolas"/>
          <w:sz w:val="20"/>
          <w:szCs w:val="20"/>
          <w:shd w:fill="EDEDED" w:val="clear"/>
        </w:rPr>
        <w:t xml:space="preserve">200 Enter 15 % +</w:t>
      </w:r>
      <w:r>
        <w:t xml:space="preserve"> chain into </w:t>
      </w:r>
      <w:r>
        <w:rPr>
          <w:rFonts w:ascii="Consolas" w:cs="Consolas" w:eastAsia="Consolas" w:hAnsi="Consolas"/>
          <w:sz w:val="20"/>
          <w:szCs w:val="20"/>
          <w:shd w:fill="EDEDED" w:val="clear"/>
        </w:rPr>
        <w:t xml:space="preserve">230</w:t>
      </w:r>
      <w:r>
        <w:t xml:space="preserve"> without re-entering </w:t>
      </w:r>
      <w:r>
        <w:rPr>
          <w:rFonts w:ascii="Consolas" w:cs="Consolas" w:eastAsia="Consolas" w:hAnsi="Consolas"/>
          <w:sz w:val="20"/>
          <w:szCs w:val="20"/>
          <w:shd w:fill="EDEDED" w:val="clear"/>
        </w:rPr>
        <w:t xml:space="preserve">200</w:t>
      </w:r>
      <w:r>
        <w:t xml:space="preserve">: after </w:t>
      </w:r>
      <w:r>
        <w:rPr>
          <w:rFonts w:ascii="Consolas" w:cs="Consolas" w:eastAsia="Consolas" w:hAnsi="Consolas"/>
          <w:sz w:val="20"/>
          <w:szCs w:val="20"/>
          <w:shd w:fill="EDEDED" w:val="clear"/>
        </w:rPr>
        <w:t xml:space="preserve">%</w:t>
      </w:r>
      <w:r>
        <w:t xml:space="preserve">, the stack holds </w:t>
      </w:r>
      <w:r>
        <w:rPr>
          <w:rFonts w:ascii="Consolas" w:cs="Consolas" w:eastAsia="Consolas" w:hAnsi="Consolas"/>
          <w:sz w:val="20"/>
          <w:szCs w:val="20"/>
          <w:shd w:fill="EDEDED" w:val="clear"/>
        </w:rPr>
        <w:t xml:space="preserve">[200, 30]</w:t>
      </w:r>
      <w:r>
        <w:t xml:space="preserve">, so </w:t>
      </w:r>
      <w:r>
        <w:rPr>
          <w:rFonts w:ascii="Consolas" w:cs="Consolas" w:eastAsia="Consolas" w:hAnsi="Consolas"/>
          <w:sz w:val="20"/>
          <w:szCs w:val="20"/>
          <w:shd w:fill="EDEDED" w:val="clear"/>
        </w:rPr>
        <w:t xml:space="preserve">+</w:t>
      </w:r>
      <w:r>
        <w:t xml:space="preserve"> immediately combines them.</w:t>
      </w:r>
    </w:p>
    <w:p>
      <w:pPr>
        <w:pStyle w:val="Heading3"/>
        <w:spacing w:after="100" w:before="240"/>
      </w:pPr>
      <w:r>
        <w:t xml:space="preserve">Number formatting</w:t>
      </w:r>
    </w:p>
    <w:p>
      <w:pPr>
        <w:spacing w:after="160"/>
      </w:pPr>
      <w:r>
        <w:rPr>
          <w:rFonts w:ascii="Consolas" w:cs="Consolas" w:eastAsia="Consolas" w:hAnsi="Consolas"/>
          <w:sz w:val="20"/>
          <w:szCs w:val="20"/>
          <w:shd w:fill="EDEDED" w:val="clear"/>
        </w:rPr>
        <w:t xml:space="preserve">formatNumber()</w:t>
      </w:r>
      <w:r>
        <w:t xml:space="preserve">:</w:t>
      </w:r>
    </w:p>
    <w:p>
      <w:pPr>
        <w:pStyle w:val="ListParagraph"/>
        <w:numPr>
          <w:ilvl w:val="0"/>
          <w:numId w:val="1"/>
        </w:numPr>
        <w:spacing w:after="80"/>
      </w:pPr>
      <w:r>
        <w:t xml:space="preserve">Returns </w:t>
      </w:r>
      <w:r>
        <w:rPr>
          <w:rFonts w:ascii="Consolas" w:cs="Consolas" w:eastAsia="Consolas" w:hAnsi="Consolas"/>
          <w:sz w:val="20"/>
          <w:szCs w:val="20"/>
          <w:shd w:fill="EDEDED" w:val="clear"/>
        </w:rPr>
        <w:t xml:space="preserve">"Error"</w:t>
      </w:r>
      <w:r>
        <w:t xml:space="preserve"> for </w:t>
      </w:r>
      <w:r>
        <w:rPr>
          <w:rFonts w:ascii="Consolas" w:cs="Consolas" w:eastAsia="Consolas" w:hAnsi="Consolas"/>
          <w:sz w:val="20"/>
          <w:szCs w:val="20"/>
          <w:shd w:fill="EDEDED" w:val="clear"/>
        </w:rPr>
        <w:t xml:space="preserve">NaN</w:t>
      </w:r>
      <w:r>
        <w:t xml:space="preserve"> (e.g., division by zero, </w:t>
      </w:r>
      <w:r>
        <w:rPr>
          <w:rFonts w:ascii="Consolas" w:cs="Consolas" w:eastAsia="Consolas" w:hAnsi="Consolas"/>
          <w:sz w:val="20"/>
          <w:szCs w:val="20"/>
          <w:shd w:fill="EDEDED" w:val="clear"/>
        </w:rPr>
        <w:t xml:space="preserve">asin</w:t>
      </w:r>
      <w:r>
        <w:t xml:space="preserve"> out of domain)</w:t>
      </w:r>
    </w:p>
    <w:p>
      <w:pPr>
        <w:pStyle w:val="ListParagraph"/>
        <w:numPr>
          <w:ilvl w:val="0"/>
          <w:numId w:val="1"/>
        </w:numPr>
        <w:spacing w:after="80"/>
      </w:pPr>
      <w:r>
        <w:t xml:space="preserve">Returns </w:t>
      </w:r>
      <w:r>
        <w:rPr>
          <w:rFonts w:ascii="Consolas" w:cs="Consolas" w:eastAsia="Consolas" w:hAnsi="Consolas"/>
          <w:sz w:val="20"/>
          <w:szCs w:val="20"/>
          <w:shd w:fill="EDEDED" w:val="clear"/>
        </w:rPr>
        <w:t xml:space="preserve">"Infinity"</w:t>
      </w:r>
      <w:r>
        <w:t xml:space="preserve"> / </w:t>
      </w:r>
      <w:r>
        <w:rPr>
          <w:rFonts w:ascii="Consolas" w:cs="Consolas" w:eastAsia="Consolas" w:hAnsi="Consolas"/>
          <w:sz w:val="20"/>
          <w:szCs w:val="20"/>
          <w:shd w:fill="EDEDED" w:val="clear"/>
        </w:rPr>
        <w:t xml:space="preserve">"-Infinity"</w:t>
      </w:r>
      <w:r>
        <w:t xml:space="preserve"> for non-finite results</w:t>
      </w:r>
    </w:p>
    <w:p>
      <w:pPr>
        <w:pStyle w:val="ListParagraph"/>
        <w:numPr>
          <w:ilvl w:val="0"/>
          <w:numId w:val="1"/>
        </w:numPr>
        <w:spacing w:after="80"/>
      </w:pPr>
      <w:r>
        <w:t xml:space="preserve">Integers under </w:t>
      </w:r>
      <w:r>
        <w:rPr>
          <w:rFonts w:ascii="Consolas" w:cs="Consolas" w:eastAsia="Consolas" w:hAnsi="Consolas"/>
          <w:sz w:val="20"/>
          <w:szCs w:val="20"/>
          <w:shd w:fill="EDEDED" w:val="clear"/>
        </w:rPr>
        <w:t xml:space="preserve">1e15</w:t>
      </w:r>
      <w:r>
        <w:t xml:space="preserve"> render without decimals</w:t>
      </w:r>
    </w:p>
    <w:p>
      <w:pPr>
        <w:pStyle w:val="ListParagraph"/>
        <w:numPr>
          <w:ilvl w:val="0"/>
          <w:numId w:val="1"/>
        </w:numPr>
        <w:spacing w:after="80"/>
      </w:pPr>
      <w:r>
        <w:t xml:space="preserve">Other values are trimmed to 10 significant digits, with trailing zeros stripped</w:t>
      </w:r>
    </w:p>
    <w:p>
      <w:pPr>
        <w:pStyle w:val="ListParagraph"/>
        <w:numPr>
          <w:ilvl w:val="0"/>
          <w:numId w:val="1"/>
        </w:numPr>
        <w:spacing w:after="80"/>
      </w:pPr>
      <w:r>
        <w:t xml:space="preserve">Magnitudes ≥ </w:t>
      </w:r>
      <w:r>
        <w:rPr>
          <w:rFonts w:ascii="Consolas" w:cs="Consolas" w:eastAsia="Consolas" w:hAnsi="Consolas"/>
          <w:sz w:val="20"/>
          <w:szCs w:val="20"/>
          <w:shd w:fill="EDEDED" w:val="clear"/>
        </w:rPr>
        <w:t xml:space="preserve">1e15</w:t>
      </w:r>
      <w:r>
        <w:t xml:space="preserve"> or non-zero values &lt; </w:t>
      </w:r>
      <w:r>
        <w:rPr>
          <w:rFonts w:ascii="Consolas" w:cs="Consolas" w:eastAsia="Consolas" w:hAnsi="Consolas"/>
          <w:sz w:val="20"/>
          <w:szCs w:val="20"/>
          <w:shd w:fill="EDEDED" w:val="clear"/>
        </w:rPr>
        <w:t xml:space="preserve">1e-9</w:t>
      </w:r>
      <w:r>
        <w:t xml:space="preserve"> fall back to exponential notation</w:t>
      </w:r>
    </w:p>
    <w:p>
      <w:pPr>
        <w:pStyle w:val="Heading3"/>
        <w:spacing w:after="100" w:before="240"/>
      </w:pPr>
      <w:r>
        <w:t xml:space="preserve">Angle mode</w:t>
      </w:r>
    </w:p>
    <w:p>
      <w:pPr>
        <w:spacing w:after="160"/>
      </w:pPr>
      <w:r>
        <w:rPr>
          <w:rFonts w:ascii="Consolas" w:cs="Consolas" w:eastAsia="Consolas" w:hAnsi="Consolas"/>
          <w:sz w:val="20"/>
          <w:szCs w:val="20"/>
          <w:shd w:fill="EDEDED" w:val="clear"/>
        </w:rPr>
        <w:t xml:space="preserve">toRad()</w:t>
      </w:r>
      <w:r>
        <w:t xml:space="preserve"> / </w:t>
      </w:r>
      <w:r>
        <w:rPr>
          <w:rFonts w:ascii="Consolas" w:cs="Consolas" w:eastAsia="Consolas" w:hAnsi="Consolas"/>
          <w:sz w:val="20"/>
          <w:szCs w:val="20"/>
          <w:shd w:fill="EDEDED" w:val="clear"/>
        </w:rPr>
        <w:t xml:space="preserve">fromRad()</w:t>
      </w:r>
      <w:r>
        <w:t xml:space="preserve"> convert based on </w:t>
      </w:r>
      <w:r>
        <w:rPr>
          <w:rFonts w:ascii="Consolas" w:cs="Consolas" w:eastAsia="Consolas" w:hAnsi="Consolas"/>
          <w:sz w:val="20"/>
          <w:szCs w:val="20"/>
          <w:shd w:fill="EDEDED" w:val="clear"/>
        </w:rPr>
        <w:t xml:space="preserve">angleMode</w:t>
      </w:r>
      <w:r>
        <w:t xml:space="preserve"> before/after calling </w:t>
      </w:r>
      <w:r>
        <w:rPr>
          <w:rFonts w:ascii="Consolas" w:cs="Consolas" w:eastAsia="Consolas" w:hAnsi="Consolas"/>
          <w:sz w:val="20"/>
          <w:szCs w:val="20"/>
          <w:shd w:fill="EDEDED" w:val="clear"/>
        </w:rPr>
        <w:t xml:space="preserve">Math.sin/cos/tan/asin/acos/atan</w:t>
      </w:r>
      <w:r>
        <w:t xml:space="preserve">. Only affects trig functions; everything else is unit-agnostic.</w:t>
      </w:r>
    </w:p>
    <w:p>
      <w:pPr>
        <w:pStyle w:val="Heading3"/>
        <w:spacing w:after="100" w:before="240"/>
      </w:pPr>
      <w:r>
        <w:t xml:space="preserve">Unit conversions</w:t>
      </w:r>
    </w:p>
    <w:p>
      <w:pPr>
        <w:spacing w:after="160"/>
      </w:pPr>
      <w:r>
        <w:rPr>
          <w:rFonts w:ascii="Consolas" w:cs="Consolas" w:eastAsia="Consolas" w:hAnsi="Consolas"/>
          <w:sz w:val="20"/>
          <w:szCs w:val="20"/>
          <w:shd w:fill="EDEDED" w:val="clear"/>
        </w:rPr>
        <w:t xml:space="preserve">CONVERSIONS</w:t>
      </w:r>
      <w:r>
        <w:t xml:space="preserve"> is a plain object keyed by category (</w:t>
      </w:r>
      <w:r>
        <w:rPr>
          <w:rFonts w:ascii="Consolas" w:cs="Consolas" w:eastAsia="Consolas" w:hAnsi="Consolas"/>
          <w:sz w:val="20"/>
          <w:szCs w:val="20"/>
          <w:shd w:fill="EDEDED" w:val="clear"/>
        </w:rPr>
        <w:t xml:space="preserve">length</w:t>
      </w:r>
      <w:r>
        <w:t xml:space="preserve">, </w:t>
      </w:r>
      <w:r>
        <w:rPr>
          <w:rFonts w:ascii="Consolas" w:cs="Consolas" w:eastAsia="Consolas" w:hAnsi="Consolas"/>
          <w:sz w:val="20"/>
          <w:szCs w:val="20"/>
          <w:shd w:fill="EDEDED" w:val="clear"/>
        </w:rPr>
        <w:t xml:space="preserve">weight</w:t>
      </w:r>
      <w:r>
        <w:t xml:space="preserve">, </w:t>
      </w:r>
      <w:r>
        <w:rPr>
          <w:rFonts w:ascii="Consolas" w:cs="Consolas" w:eastAsia="Consolas" w:hAnsi="Consolas"/>
          <w:sz w:val="20"/>
          <w:szCs w:val="20"/>
          <w:shd w:fill="EDEDED" w:val="clear"/>
        </w:rPr>
        <w:t xml:space="preserve">volume</w:t>
      </w:r>
      <w:r>
        <w:t xml:space="preserve">), each holding an array of conversion pairs: </w:t>
      </w:r>
      <w:r>
        <w:rPr>
          <w:rFonts w:ascii="Consolas" w:cs="Consolas" w:eastAsia="Consolas" w:hAnsi="Consolas"/>
          <w:sz w:val="20"/>
          <w:szCs w:val="20"/>
          <w:shd w:fill="EDEDED" w:val="clear"/>
        </w:rPr>
        <w:t xml:space="preserve">{ id, fwdLabel, revLabel, factor }</w:t>
      </w:r>
      <w:r>
        <w:t xml:space="preserve">. </w:t>
      </w:r>
      <w:r>
        <w:rPr>
          <w:rFonts w:ascii="Consolas" w:cs="Consolas" w:eastAsia="Consolas" w:hAnsi="Consolas"/>
          <w:sz w:val="20"/>
          <w:szCs w:val="20"/>
          <w:shd w:fill="EDEDED" w:val="clear"/>
        </w:rPr>
        <w:t xml:space="preserve">factor</w:t>
      </w:r>
      <w:r>
        <w:t xml:space="preserve"> always converts the forward direction (unit1 → unit2) by multiplication; the reverse direction divides by the same factor, so each pair only needs one number:</w:t>
      </w:r>
    </w:p>
    <w:p>
      <w:pPr>
        <w:pBdr>
          <w:top w:val="single" w:color="D0D0D0" w:sz="2"/>
        </w:pBdr>
        <w:shd w:fill="F2F2F2" w:val="clear"/>
        <w:spacing w:after="0" w:before="0" w:line="260" w:lineRule="exact"/>
      </w:pPr>
      <w:r>
        <w:rPr>
          <w:rFonts w:ascii="Consolas" w:cs="Consolas" w:eastAsia="Consolas" w:hAnsi="Consolas"/>
          <w:sz w:val="19"/>
          <w:szCs w:val="19"/>
        </w:rPr>
        <w:t xml:space="preserve">length: [</w:t>
      </w:r>
    </w:p>
    <w:p>
      <w:pPr>
        <w:shd w:fill="F2F2F2" w:val="clear"/>
        <w:spacing w:after="0" w:before="0" w:line="260" w:lineRule="exact"/>
      </w:pPr>
      <w:r>
        <w:rPr>
          <w:rFonts w:ascii="Consolas" w:cs="Consolas" w:eastAsia="Consolas" w:hAnsi="Consolas"/>
          <w:sz w:val="19"/>
          <w:szCs w:val="19"/>
        </w:rPr>
        <w:t xml:space="preserve">  { id: "in_cm", fwdLabel: "in→cm", revLabel: "cm→in", factor: 2.54 },</w:t>
      </w:r>
    </w:p>
    <w:p>
      <w:pPr>
        <w:shd w:fill="F2F2F2" w:val="clear"/>
        <w:spacing w:after="0" w:before="0" w:line="260" w:lineRule="exact"/>
      </w:pPr>
      <w:r>
        <w:rPr>
          <w:rFonts w:ascii="Consolas" w:cs="Consolas" w:eastAsia="Consolas" w:hAnsi="Consolas"/>
          <w:sz w:val="19"/>
          <w:szCs w:val="19"/>
        </w:rPr>
        <w:t xml:space="preserve">  { id: "ft_m", fwdLabel: "ft→m", revLabel: "m→ft", factor: 0.3048 },</w:t>
      </w:r>
    </w:p>
    <w:p>
      <w:pPr>
        <w:shd w:fill="F2F2F2" w:val="clear"/>
        <w:spacing w:after="0" w:before="0" w:line="260" w:lineRule="exact"/>
      </w:pPr>
      <w:r>
        <w:rPr>
          <w:rFonts w:ascii="Consolas" w:cs="Consolas" w:eastAsia="Consolas" w:hAnsi="Consolas"/>
          <w:sz w:val="19"/>
          <w:szCs w:val="19"/>
        </w:rPr>
        <w:t xml:space="preserve">  { id: "mi_km", fwdLabel: "mi→km", revLabel: "km→mi", factor: 1.609344 },</w:t>
      </w:r>
    </w:p>
    <w:p>
      <w:pPr>
        <w:pBdr>
          <w:bottom w:val="single" w:color="D0D0D0" w:sz="2"/>
        </w:pBdr>
        <w:shd w:fill="F2F2F2" w:val="clear"/>
        <w:spacing w:after="0" w:before="0" w:line="260" w:lineRule="exact"/>
      </w:pPr>
      <w:r>
        <w:rPr>
          <w:rFonts w:ascii="Consolas" w:cs="Consolas" w:eastAsia="Consolas" w:hAnsi="Consolas"/>
          <w:sz w:val="19"/>
          <w:szCs w:val="19"/>
        </w:rPr>
        <w:t xml:space="preserve">],</w:t>
      </w:r>
    </w:p>
    <w:p>
      <w:pPr>
        <w:spacing w:after="160"/>
      </w:pPr>
    </w:p>
    <w:p>
      <w:pPr>
        <w:spacing w:after="160"/>
      </w:pPr>
      <w:r>
        <w:rPr>
          <w:rFonts w:ascii="Consolas" w:cs="Consolas" w:eastAsia="Consolas" w:hAnsi="Consolas"/>
          <w:sz w:val="20"/>
          <w:szCs w:val="20"/>
          <w:shd w:fill="EDEDED" w:val="clear"/>
        </w:rPr>
        <w:t xml:space="preserve">convert(category, id, direction)</w:t>
      </w:r>
      <w:r>
        <w:t xml:space="preserve"> follows the exact same shape as </w:t>
      </w:r>
      <w:r>
        <w:rPr>
          <w:rFonts w:ascii="Consolas" w:cs="Consolas" w:eastAsia="Consolas" w:hAnsi="Consolas"/>
          <w:sz w:val="20"/>
          <w:szCs w:val="20"/>
          <w:shd w:fill="EDEDED" w:val="clear"/>
        </w:rPr>
        <w:t xml:space="preserve">unaryFn()</w:t>
      </w:r>
      <w:r>
        <w:t xml:space="preserve">: auto-push any pending entry via </w:t>
      </w:r>
      <w:r>
        <w:rPr>
          <w:rFonts w:ascii="Consolas" w:cs="Consolas" w:eastAsia="Consolas" w:hAnsi="Consolas"/>
          <w:sz w:val="20"/>
          <w:szCs w:val="20"/>
          <w:shd w:fill="EDEDED" w:val="clear"/>
        </w:rPr>
        <w:t xml:space="preserve">pushPendingIfAny()</w:t>
      </w:r>
      <w:r>
        <w:t xml:space="preserve">, pop one value, transform it, push the result, log it to the tape. The only difference is which lookup table supplies the transform and label. </w:t>
      </w:r>
      <w:r>
        <w:rPr>
          <w:rFonts w:ascii="Consolas" w:cs="Consolas" w:eastAsia="Consolas" w:hAnsi="Consolas"/>
          <w:sz w:val="20"/>
          <w:szCs w:val="20"/>
          <w:shd w:fill="EDEDED" w:val="clear"/>
        </w:rPr>
        <w:t xml:space="preserve">direction</w:t>
      </w:r>
      <w:r>
        <w:t xml:space="preserve"> is </w:t>
      </w:r>
      <w:r>
        <w:rPr>
          <w:rFonts w:ascii="Consolas" w:cs="Consolas" w:eastAsia="Consolas" w:hAnsi="Consolas"/>
          <w:sz w:val="20"/>
          <w:szCs w:val="20"/>
          <w:shd w:fill="EDEDED" w:val="clear"/>
        </w:rPr>
        <w:t xml:space="preserve">"fwd"</w:t>
      </w:r>
      <w:r>
        <w:t xml:space="preserve"> (multiply by </w:t>
      </w:r>
      <w:r>
        <w:rPr>
          <w:rFonts w:ascii="Consolas" w:cs="Consolas" w:eastAsia="Consolas" w:hAnsi="Consolas"/>
          <w:sz w:val="20"/>
          <w:szCs w:val="20"/>
          <w:shd w:fill="EDEDED" w:val="clear"/>
        </w:rPr>
        <w:t xml:space="preserve">factor</w:t>
      </w:r>
      <w:r>
        <w:t xml:space="preserve">) or </w:t>
      </w:r>
      <w:r>
        <w:rPr>
          <w:rFonts w:ascii="Consolas" w:cs="Consolas" w:eastAsia="Consolas" w:hAnsi="Consolas"/>
          <w:sz w:val="20"/>
          <w:szCs w:val="20"/>
          <w:shd w:fill="EDEDED" w:val="clear"/>
        </w:rPr>
        <w:t xml:space="preserve">"rev"</w:t>
      </w:r>
      <w:r>
        <w:t xml:space="preserve"> (divide by </w:t>
      </w:r>
      <w:r>
        <w:rPr>
          <w:rFonts w:ascii="Consolas" w:cs="Consolas" w:eastAsia="Consolas" w:hAnsi="Consolas"/>
          <w:sz w:val="20"/>
          <w:szCs w:val="20"/>
          <w:shd w:fill="EDEDED" w:val="clear"/>
        </w:rPr>
        <w:t xml:space="preserve">factor</w:t>
      </w:r>
      <w:r>
        <w:t xml:space="preserve">); an unrecognized category or id is a safe no-op rather than a crash — it simply returns without touching the stack.</w:t>
      </w:r>
    </w:p>
    <w:p>
      <w:pPr>
        <w:spacing w:after="80" w:before="80"/>
      </w:pPr>
      <w:r>
        <w:t xml:space="preserve">Two read-only accessors expose the table to the UI without letting it reach into </w:t>
      </w:r>
      <w:r>
        <w:rPr>
          <w:rFonts w:ascii="Consolas" w:cs="Consolas" w:eastAsia="Consolas" w:hAnsi="Consolas"/>
          <w:sz w:val="20"/>
          <w:szCs w:val="20"/>
          <w:shd w:fill="EDEDED" w:val="clear"/>
        </w:rPr>
        <w:t xml:space="preserve">CONVERSIONS</w:t>
      </w:r>
      <w:r>
        <w:t xml:space="preserve"> directly:</w:t>
      </w:r>
    </w:p>
    <w:p>
      <w:pPr>
        <w:pStyle w:val="ListParagraph"/>
        <w:numPr>
          <w:ilvl w:val="0"/>
          <w:numId w:val="1"/>
        </w:numPr>
        <w:spacing w:after="80"/>
      </w:pPr>
      <w:r>
        <w:rPr>
          <w:rFonts w:ascii="Consolas" w:cs="Consolas" w:eastAsia="Consolas" w:hAnsi="Consolas"/>
          <w:sz w:val="20"/>
          <w:szCs w:val="20"/>
          <w:shd w:fill="EDEDED" w:val="clear"/>
        </w:rPr>
        <w:t xml:space="preserve">getConversionCategories()</w:t>
      </w:r>
      <w:r>
        <w:t xml:space="preserve"> → </w:t>
      </w:r>
      <w:r>
        <w:rPr>
          <w:rFonts w:ascii="Consolas" w:cs="Consolas" w:eastAsia="Consolas" w:hAnsi="Consolas"/>
          <w:sz w:val="20"/>
          <w:szCs w:val="20"/>
          <w:shd w:fill="EDEDED" w:val="clear"/>
        </w:rPr>
        <w:t xml:space="preserve">[{ id, label }]</w:t>
      </w:r>
      <w:r>
        <w:t xml:space="preserve"> for the category pills (</w:t>
      </w:r>
      <w:r>
        <w:rPr>
          <w:rFonts w:ascii="Consolas" w:cs="Consolas" w:eastAsia="Consolas" w:hAnsi="Consolas"/>
          <w:sz w:val="20"/>
          <w:szCs w:val="20"/>
          <w:shd w:fill="EDEDED" w:val="clear"/>
        </w:rPr>
        <w:t xml:space="preserve">CATEGORY_LABELS</w:t>
      </w:r>
      <w:r>
        <w:t xml:space="preserve"> supplies the display name)</w:t>
      </w:r>
    </w:p>
    <w:p>
      <w:pPr>
        <w:pStyle w:val="ListParagraph"/>
        <w:numPr>
          <w:ilvl w:val="0"/>
          <w:numId w:val="1"/>
        </w:numPr>
        <w:spacing w:after="80"/>
      </w:pPr>
      <w:r>
        <w:rPr>
          <w:rFonts w:ascii="Consolas" w:cs="Consolas" w:eastAsia="Consolas" w:hAnsi="Consolas"/>
          <w:sz w:val="20"/>
          <w:szCs w:val="20"/>
          <w:shd w:fill="EDEDED" w:val="clear"/>
        </w:rPr>
        <w:t xml:space="preserve">getConversions(category)</w:t>
      </w:r>
      <w:r>
        <w:t xml:space="preserve"> → </w:t>
      </w:r>
      <w:r>
        <w:rPr>
          <w:rFonts w:ascii="Consolas" w:cs="Consolas" w:eastAsia="Consolas" w:hAnsi="Consolas"/>
          <w:sz w:val="20"/>
          <w:szCs w:val="20"/>
          <w:shd w:fill="EDEDED" w:val="clear"/>
        </w:rPr>
        <w:t xml:space="preserve">[{ id, fwdLabel, revLabel }]</w:t>
      </w:r>
      <w:r>
        <w:t xml:space="preserve"> for that category's button grid (factor is intentionally omitted — the UI only ever needs the id and labels to build buttons and dispatch clicks)</w:t>
      </w:r>
    </w:p>
    <w:p>
      <w:pPr>
        <w:spacing w:after="160" w:before="80"/>
      </w:pPr>
      <w:r>
        <w:t xml:space="preserve">Adding a new conversion pair or an entirely new category is a data-only change: extend </w:t>
      </w:r>
      <w:r>
        <w:rPr>
          <w:rFonts w:ascii="Consolas" w:cs="Consolas" w:eastAsia="Consolas" w:hAnsi="Consolas"/>
          <w:sz w:val="20"/>
          <w:szCs w:val="20"/>
          <w:shd w:fill="EDEDED" w:val="clear"/>
        </w:rPr>
        <w:t xml:space="preserve">CONVERSIONS</w:t>
      </w:r>
      <w:r>
        <w:t xml:space="preserve"> (and </w:t>
      </w:r>
      <w:r>
        <w:rPr>
          <w:rFonts w:ascii="Consolas" w:cs="Consolas" w:eastAsia="Consolas" w:hAnsi="Consolas"/>
          <w:sz w:val="20"/>
          <w:szCs w:val="20"/>
          <w:shd w:fill="EDEDED" w:val="clear"/>
        </w:rPr>
        <w:t xml:space="preserve">CATEGORY_LABELS</w:t>
      </w:r>
      <w:r>
        <w:t xml:space="preserve"> for a new category) and the UI picks it up automatically, since </w:t>
      </w:r>
      <w:r>
        <w:rPr>
          <w:rFonts w:ascii="Consolas" w:cs="Consolas" w:eastAsia="Consolas" w:hAnsi="Consolas"/>
          <w:sz w:val="20"/>
          <w:szCs w:val="20"/>
          <w:shd w:fill="EDEDED" w:val="clear"/>
        </w:rPr>
        <w:t xml:space="preserve">renderConvertCategories()</w:t>
      </w:r>
      <w:r>
        <w:t xml:space="preserve">/</w:t>
      </w:r>
      <w:r>
        <w:rPr>
          <w:rFonts w:ascii="Consolas" w:cs="Consolas" w:eastAsia="Consolas" w:hAnsi="Consolas"/>
          <w:sz w:val="20"/>
          <w:szCs w:val="20"/>
          <w:shd w:fill="EDEDED" w:val="clear"/>
        </w:rPr>
        <w:t xml:space="preserve">renderConvertGrid()</w:t>
      </w:r>
      <w:r>
        <w:t xml:space="preserve"> build their buttons from </w:t>
      </w:r>
      <w:r>
        <w:rPr>
          <w:rFonts w:ascii="Consolas" w:cs="Consolas" w:eastAsia="Consolas" w:hAnsi="Consolas"/>
          <w:sz w:val="20"/>
          <w:szCs w:val="20"/>
          <w:shd w:fill="EDEDED" w:val="clear"/>
        </w:rPr>
        <w:t xml:space="preserve">getConversionCategories()</w:t>
      </w:r>
      <w:r>
        <w:t xml:space="preserve">/</w:t>
      </w:r>
      <w:r>
        <w:rPr>
          <w:rFonts w:ascii="Consolas" w:cs="Consolas" w:eastAsia="Consolas" w:hAnsi="Consolas"/>
          <w:sz w:val="20"/>
          <w:szCs w:val="20"/>
          <w:shd w:fill="EDEDED" w:val="clear"/>
        </w:rPr>
        <w:t xml:space="preserve">getConversions()</w:t>
      </w:r>
      <w:r>
        <w:t xml:space="preserve"> rather than any hardcoded list.</w:t>
      </w:r>
    </w:p>
    <w:p>
      <w:pPr>
        <w:pStyle w:val="Heading3"/>
        <w:spacing w:after="100" w:before="240"/>
      </w:pPr>
      <w:r>
        <w:t xml:space="preserve">Tape / history</w:t>
      </w:r>
    </w:p>
    <w:p>
      <w:pPr>
        <w:spacing w:after="160"/>
      </w:pPr>
      <w:r>
        <w:rPr>
          <w:rFonts w:ascii="Consolas" w:cs="Consolas" w:eastAsia="Consolas" w:hAnsi="Consolas"/>
          <w:sz w:val="20"/>
          <w:szCs w:val="20"/>
          <w:shd w:fill="EDEDED" w:val="clear"/>
        </w:rPr>
        <w:t xml:space="preserve">history</w:t>
      </w:r>
      <w:r>
        <w:t xml:space="preserve"> is an array of </w:t>
      </w:r>
      <w:r>
        <w:rPr>
          <w:rFonts w:ascii="Consolas" w:cs="Consolas" w:eastAsia="Consolas" w:hAnsi="Consolas"/>
          <w:sz w:val="20"/>
          <w:szCs w:val="20"/>
          <w:shd w:fill="EDEDED" w:val="clear"/>
        </w:rPr>
        <w:t xml:space="preserve">{ label, value }</w:t>
      </w:r>
      <w:r>
        <w:t xml:space="preserve"> entries (numbers pushed, operation results) or </w:t>
      </w:r>
      <w:r>
        <w:rPr>
          <w:rFonts w:ascii="Consolas" w:cs="Consolas" w:eastAsia="Consolas" w:hAnsi="Consolas"/>
          <w:sz w:val="20"/>
          <w:szCs w:val="20"/>
          <w:shd w:fill="EDEDED" w:val="clear"/>
        </w:rPr>
        <w:t xml:space="preserve">{ marker: true, text }</w:t>
      </w:r>
      <w:r>
        <w:t xml:space="preserve"> entries (currently just the </w:t>
      </w:r>
      <w:r>
        <w:rPr>
          <w:rFonts w:ascii="Consolas" w:cs="Consolas" w:eastAsia="Consolas" w:hAnsi="Consolas"/>
          <w:sz w:val="20"/>
          <w:szCs w:val="20"/>
          <w:shd w:fill="EDEDED" w:val="clear"/>
        </w:rPr>
        <w:t xml:space="preserve">"C"</w:t>
      </w:r>
      <w:r>
        <w:t xml:space="preserve"> marker </w:t>
      </w:r>
      <w:r>
        <w:rPr>
          <w:rFonts w:ascii="Consolas" w:cs="Consolas" w:eastAsia="Consolas" w:hAnsi="Consolas"/>
          <w:sz w:val="20"/>
          <w:szCs w:val="20"/>
          <w:shd w:fill="EDEDED" w:val="clear"/>
        </w:rPr>
        <w:t xml:space="preserve">clearAll()</w:t>
      </w:r>
      <w:r>
        <w:t xml:space="preserve"> writes). Two things log to it:</w:t>
      </w:r>
    </w:p>
    <w:p>
      <w:pPr>
        <w:pStyle w:val="ListParagraph"/>
        <w:numPr>
          <w:ilvl w:val="0"/>
          <w:numId w:val="1"/>
        </w:numPr>
        <w:spacing w:after="80"/>
      </w:pPr>
      <w:r>
        <w:rPr>
          <w:b/>
          <w:bCs/>
        </w:rPr>
        <w:t xml:space="preserve">`pushPendingIfAny()`</w:t>
      </w:r>
      <w:r>
        <w:t xml:space="preserve"> — the shared helper called by </w:t>
      </w:r>
      <w:r>
        <w:rPr>
          <w:rFonts w:ascii="Consolas" w:cs="Consolas" w:eastAsia="Consolas" w:hAnsi="Consolas"/>
          <w:sz w:val="20"/>
          <w:szCs w:val="20"/>
          <w:shd w:fill="EDEDED" w:val="clear"/>
        </w:rPr>
        <w:t xml:space="preserve">binaryOp</w:t>
      </w:r>
      <w:r>
        <w:t xml:space="preserve">, </w:t>
      </w:r>
      <w:r>
        <w:rPr>
          <w:rFonts w:ascii="Consolas" w:cs="Consolas" w:eastAsia="Consolas" w:hAnsi="Consolas"/>
          <w:sz w:val="20"/>
          <w:szCs w:val="20"/>
          <w:shd w:fill="EDEDED" w:val="clear"/>
        </w:rPr>
        <w:t xml:space="preserve">unaryFn</w:t>
      </w:r>
      <w:r>
        <w:t xml:space="preserve">, </w:t>
      </w:r>
      <w:r>
        <w:rPr>
          <w:rFonts w:ascii="Consolas" w:cs="Consolas" w:eastAsia="Consolas" w:hAnsi="Consolas"/>
          <w:sz w:val="20"/>
          <w:szCs w:val="20"/>
          <w:shd w:fill="EDEDED" w:val="clear"/>
        </w:rPr>
        <w:t xml:space="preserve">pushConst</w:t>
      </w:r>
      <w:r>
        <w:t xml:space="preserve">, </w:t>
      </w:r>
      <w:r>
        <w:rPr>
          <w:rFonts w:ascii="Consolas" w:cs="Consolas" w:eastAsia="Consolas" w:hAnsi="Consolas"/>
          <w:sz w:val="20"/>
          <w:szCs w:val="20"/>
          <w:shd w:fill="EDEDED" w:val="clear"/>
        </w:rPr>
        <w:t xml:space="preserve">percent</w:t>
      </w:r>
      <w:r>
        <w:t xml:space="preserve">, </w:t>
      </w:r>
      <w:r>
        <w:rPr>
          <w:rFonts w:ascii="Consolas" w:cs="Consolas" w:eastAsia="Consolas" w:hAnsi="Consolas"/>
          <w:sz w:val="20"/>
          <w:szCs w:val="20"/>
          <w:shd w:fill="EDEDED" w:val="clear"/>
        </w:rPr>
        <w:t xml:space="preserve">convert</w:t>
      </w:r>
      <w:r>
        <w:t xml:space="preserve">, </w:t>
      </w:r>
      <w:r>
        <w:rPr>
          <w:rFonts w:ascii="Consolas" w:cs="Consolas" w:eastAsia="Consolas" w:hAnsi="Consolas"/>
          <w:sz w:val="20"/>
          <w:szCs w:val="20"/>
          <w:shd w:fill="EDEDED" w:val="clear"/>
        </w:rPr>
        <w:t xml:space="preserve">drop</w:t>
      </w:r>
      <w:r>
        <w:t xml:space="preserve">, and </w:t>
      </w:r>
      <w:r>
        <w:rPr>
          <w:rFonts w:ascii="Consolas" w:cs="Consolas" w:eastAsia="Consolas" w:hAnsi="Consolas"/>
          <w:sz w:val="20"/>
          <w:szCs w:val="20"/>
          <w:shd w:fill="EDEDED" w:val="clear"/>
        </w:rPr>
        <w:t xml:space="preserve">swap</w:t>
      </w:r>
      <w:r>
        <w:t xml:space="preserve"> before they touch the stack — logs the pushed value with an empty label whenever it actually pushes something. This is what makes the tape show a number even when the user never explicitly pressed Enter (e.g., typing </w:t>
      </w:r>
      <w:r>
        <w:rPr>
          <w:rFonts w:ascii="Consolas" w:cs="Consolas" w:eastAsia="Consolas" w:hAnsi="Consolas"/>
          <w:sz w:val="20"/>
          <w:szCs w:val="20"/>
          <w:shd w:fill="EDEDED" w:val="clear"/>
        </w:rPr>
        <w:t xml:space="preserve">4</w:t>
      </w:r>
      <w:r>
        <w:t xml:space="preserve"> then </w:t>
      </w:r>
      <w:r>
        <w:rPr>
          <w:rFonts w:ascii="Consolas" w:cs="Consolas" w:eastAsia="Consolas" w:hAnsi="Consolas"/>
          <w:sz w:val="20"/>
          <w:szCs w:val="20"/>
          <w:shd w:fill="EDEDED" w:val="clear"/>
        </w:rPr>
        <w:t xml:space="preserve">+</w:t>
      </w:r>
      <w:r>
        <w:t xml:space="preserve"> directly).</w:t>
      </w:r>
    </w:p>
    <w:p>
      <w:pPr>
        <w:pStyle w:val="ListParagraph"/>
        <w:numPr>
          <w:ilvl w:val="0"/>
          <w:numId w:val="1"/>
        </w:numPr>
        <w:spacing w:after="80"/>
      </w:pPr>
      <w:r>
        <w:t xml:space="preserve">Each operation function (</w:t>
      </w:r>
      <w:r>
        <w:rPr>
          <w:rFonts w:ascii="Consolas" w:cs="Consolas" w:eastAsia="Consolas" w:hAnsi="Consolas"/>
          <w:sz w:val="20"/>
          <w:szCs w:val="20"/>
          <w:shd w:fill="EDEDED" w:val="clear"/>
        </w:rPr>
        <w:t xml:space="preserve">binaryOp</w:t>
      </w:r>
      <w:r>
        <w:t xml:space="preserve">, </w:t>
      </w:r>
      <w:r>
        <w:rPr>
          <w:rFonts w:ascii="Consolas" w:cs="Consolas" w:eastAsia="Consolas" w:hAnsi="Consolas"/>
          <w:sz w:val="20"/>
          <w:szCs w:val="20"/>
          <w:shd w:fill="EDEDED" w:val="clear"/>
        </w:rPr>
        <w:t xml:space="preserve">unaryFn</w:t>
      </w:r>
      <w:r>
        <w:t xml:space="preserve">, </w:t>
      </w:r>
      <w:r>
        <w:rPr>
          <w:rFonts w:ascii="Consolas" w:cs="Consolas" w:eastAsia="Consolas" w:hAnsi="Consolas"/>
          <w:sz w:val="20"/>
          <w:szCs w:val="20"/>
          <w:shd w:fill="EDEDED" w:val="clear"/>
        </w:rPr>
        <w:t xml:space="preserve">pushConst</w:t>
      </w:r>
      <w:r>
        <w:t xml:space="preserve">, </w:t>
      </w:r>
      <w:r>
        <w:rPr>
          <w:rFonts w:ascii="Consolas" w:cs="Consolas" w:eastAsia="Consolas" w:hAnsi="Consolas"/>
          <w:sz w:val="20"/>
          <w:szCs w:val="20"/>
          <w:shd w:fill="EDEDED" w:val="clear"/>
        </w:rPr>
        <w:t xml:space="preserve">percent</w:t>
      </w:r>
      <w:r>
        <w:t xml:space="preserve">, </w:t>
      </w:r>
      <w:r>
        <w:rPr>
          <w:rFonts w:ascii="Consolas" w:cs="Consolas" w:eastAsia="Consolas" w:hAnsi="Consolas"/>
          <w:sz w:val="20"/>
          <w:szCs w:val="20"/>
          <w:shd w:fill="EDEDED" w:val="clear"/>
        </w:rPr>
        <w:t xml:space="preserve">convert</w:t>
      </w:r>
      <w:r>
        <w:t xml:space="preserve">) additionally calls </w:t>
      </w:r>
      <w:r>
        <w:rPr>
          <w:rFonts w:ascii="Consolas" w:cs="Consolas" w:eastAsia="Consolas" w:hAnsi="Consolas"/>
          <w:sz w:val="20"/>
          <w:szCs w:val="20"/>
          <w:shd w:fill="EDEDED" w:val="clear"/>
        </w:rPr>
        <w:t xml:space="preserve">logEntry()</w:t>
      </w:r>
      <w:r>
        <w:t xml:space="preserve"> itself once it has a result, using a small lookup (</w:t>
      </w:r>
      <w:r>
        <w:rPr>
          <w:rFonts w:ascii="Consolas" w:cs="Consolas" w:eastAsia="Consolas" w:hAnsi="Consolas"/>
          <w:sz w:val="20"/>
          <w:szCs w:val="20"/>
          <w:shd w:fill="EDEDED" w:val="clear"/>
        </w:rPr>
        <w:t xml:space="preserve">OP_SYMBOLS</w:t>
      </w:r>
      <w:r>
        <w:t xml:space="preserve">, </w:t>
      </w:r>
      <w:r>
        <w:rPr>
          <w:rFonts w:ascii="Consolas" w:cs="Consolas" w:eastAsia="Consolas" w:hAnsi="Consolas"/>
          <w:sz w:val="20"/>
          <w:szCs w:val="20"/>
          <w:shd w:fill="EDEDED" w:val="clear"/>
        </w:rPr>
        <w:t xml:space="preserve">UNARY_SYMBOLS</w:t>
      </w:r>
      <w:r>
        <w:t xml:space="preserve">, or the matched conversion pair's </w:t>
      </w:r>
      <w:r>
        <w:rPr>
          <w:rFonts w:ascii="Consolas" w:cs="Consolas" w:eastAsia="Consolas" w:hAnsi="Consolas"/>
          <w:sz w:val="20"/>
          <w:szCs w:val="20"/>
          <w:shd w:fill="EDEDED" w:val="clear"/>
        </w:rPr>
        <w:t xml:space="preserve">fwdLabel</w:t>
      </w:r>
      <w:r>
        <w:t xml:space="preserve">/</w:t>
      </w:r>
      <w:r>
        <w:rPr>
          <w:rFonts w:ascii="Consolas" w:cs="Consolas" w:eastAsia="Consolas" w:hAnsi="Consolas"/>
          <w:sz w:val="20"/>
          <w:szCs w:val="20"/>
          <w:shd w:fill="EDEDED" w:val="clear"/>
        </w:rPr>
        <w:t xml:space="preserve">revLabel</w:t>
      </w:r>
      <w:r>
        <w:t xml:space="preserve">) to turn the internal op/function/conversion name into the same symbol shown on its button (e.g. </w:t>
      </w:r>
      <w:r>
        <w:rPr>
          <w:rFonts w:ascii="Consolas" w:cs="Consolas" w:eastAsia="Consolas" w:hAnsi="Consolas"/>
          <w:sz w:val="20"/>
          <w:szCs w:val="20"/>
          <w:shd w:fill="EDEDED" w:val="clear"/>
        </w:rPr>
        <w:t xml:space="preserve">sub</w:t>
      </w:r>
      <w:r>
        <w:t xml:space="preserve"> → </w:t>
      </w:r>
      <w:r>
        <w:rPr>
          <w:rFonts w:ascii="Consolas" w:cs="Consolas" w:eastAsia="Consolas" w:hAnsi="Consolas"/>
          <w:sz w:val="20"/>
          <w:szCs w:val="20"/>
          <w:shd w:fill="EDEDED" w:val="clear"/>
        </w:rPr>
        <w:t xml:space="preserve">−</w:t>
      </w:r>
      <w:r>
        <w:t xml:space="preserve">, </w:t>
      </w:r>
      <w:r>
        <w:rPr>
          <w:rFonts w:ascii="Consolas" w:cs="Consolas" w:eastAsia="Consolas" w:hAnsi="Consolas"/>
          <w:sz w:val="20"/>
          <w:szCs w:val="20"/>
          <w:shd w:fill="EDEDED" w:val="clear"/>
        </w:rPr>
        <w:t xml:space="preserve">sqrt</w:t>
      </w:r>
      <w:r>
        <w:t xml:space="preserve"> → </w:t>
      </w:r>
      <w:r>
        <w:rPr>
          <w:rFonts w:ascii="Consolas" w:cs="Consolas" w:eastAsia="Consolas" w:hAnsi="Consolas"/>
          <w:sz w:val="20"/>
          <w:szCs w:val="20"/>
          <w:shd w:fill="EDEDED" w:val="clear"/>
        </w:rPr>
        <w:t xml:space="preserve">√x</w:t>
      </w:r>
      <w:r>
        <w:t xml:space="preserve">, </w:t>
      </w:r>
      <w:r>
        <w:rPr>
          <w:rFonts w:ascii="Consolas" w:cs="Consolas" w:eastAsia="Consolas" w:hAnsi="Consolas"/>
          <w:sz w:val="20"/>
          <w:szCs w:val="20"/>
          <w:shd w:fill="EDEDED" w:val="clear"/>
        </w:rPr>
        <w:t xml:space="preserve">in_cm</w:t>
      </w:r>
      <w:r>
        <w:t xml:space="preserve">/</w:t>
      </w:r>
      <w:r>
        <w:rPr>
          <w:rFonts w:ascii="Consolas" w:cs="Consolas" w:eastAsia="Consolas" w:hAnsi="Consolas"/>
          <w:sz w:val="20"/>
          <w:szCs w:val="20"/>
          <w:shd w:fill="EDEDED" w:val="clear"/>
        </w:rPr>
        <w:t xml:space="preserve">fwd</w:t>
      </w:r>
      <w:r>
        <w:t xml:space="preserve"> → </w:t>
      </w:r>
      <w:r>
        <w:rPr>
          <w:rFonts w:ascii="Consolas" w:cs="Consolas" w:eastAsia="Consolas" w:hAnsi="Consolas"/>
          <w:sz w:val="20"/>
          <w:szCs w:val="20"/>
          <w:shd w:fill="EDEDED" w:val="clear"/>
        </w:rPr>
        <w:t xml:space="preserve">in→cm</w:t>
      </w:r>
      <w:r>
        <w:t xml:space="preserve">).</w:t>
      </w:r>
    </w:p>
    <w:p>
      <w:pPr>
        <w:spacing w:after="80" w:before="80"/>
      </w:pPr>
      <w:r>
        <w:rPr>
          <w:rFonts w:ascii="Consolas" w:cs="Consolas" w:eastAsia="Consolas" w:hAnsi="Consolas"/>
          <w:sz w:val="20"/>
          <w:szCs w:val="20"/>
          <w:shd w:fill="EDEDED" w:val="clear"/>
        </w:rPr>
        <w:t xml:space="preserve">clearAll()</w:t>
      </w:r>
      <w:r>
        <w:t xml:space="preserve"> calls </w:t>
      </w:r>
      <w:r>
        <w:rPr>
          <w:rFonts w:ascii="Consolas" w:cs="Consolas" w:eastAsia="Consolas" w:hAnsi="Consolas"/>
          <w:sz w:val="20"/>
          <w:szCs w:val="20"/>
          <w:shd w:fill="EDEDED" w:val="clear"/>
        </w:rPr>
        <w:t xml:space="preserve">logMarker("C")</w:t>
      </w:r>
      <w:r>
        <w:t xml:space="preserve"> but does </w:t>
      </w:r>
      <w:r>
        <w:rPr>
          <w:b/>
          <w:bCs/>
        </w:rPr>
        <w:t xml:space="preserve">not</w:t>
      </w:r>
      <w:r>
        <w:t xml:space="preserve"> clear </w:t>
      </w:r>
      <w:r>
        <w:rPr>
          <w:rFonts w:ascii="Consolas" w:cs="Consolas" w:eastAsia="Consolas" w:hAnsi="Consolas"/>
          <w:sz w:val="20"/>
          <w:szCs w:val="20"/>
          <w:shd w:fill="EDEDED" w:val="clear"/>
        </w:rPr>
        <w:t xml:space="preserve">history</w:t>
      </w:r>
      <w:r>
        <w:t xml:space="preserve"> — the tape is meant to behave like a physical adding-machine tape that keeps printing across register clears. Clearing the visible tape is a separate, explicit action: </w:t>
      </w:r>
      <w:r>
        <w:rPr>
          <w:rFonts w:ascii="Consolas" w:cs="Consolas" w:eastAsia="Consolas" w:hAnsi="Consolas"/>
          <w:sz w:val="20"/>
          <w:szCs w:val="20"/>
          <w:shd w:fill="EDEDED" w:val="clear"/>
        </w:rPr>
        <w:t xml:space="preserve">clearTape()</w:t>
      </w:r>
      <w:r>
        <w:t xml:space="preserve"> empties </w:t>
      </w:r>
      <w:r>
        <w:rPr>
          <w:rFonts w:ascii="Consolas" w:cs="Consolas" w:eastAsia="Consolas" w:hAnsi="Consolas"/>
          <w:sz w:val="20"/>
          <w:szCs w:val="20"/>
          <w:shd w:fill="EDEDED" w:val="clear"/>
        </w:rPr>
        <w:t xml:space="preserve">history</w:t>
      </w:r>
      <w:r>
        <w:t xml:space="preserve"> outright and is only ever called from the UI's "Clear tape" button, never internally.</w:t>
      </w:r>
    </w:p>
    <w:p>
      <w:pPr>
        <w:spacing w:after="160" w:before="0"/>
      </w:pPr>
      <w:r>
        <w:rPr>
          <w:rFonts w:ascii="Consolas" w:cs="Consolas" w:eastAsia="Consolas" w:hAnsi="Consolas"/>
          <w:sz w:val="20"/>
          <w:szCs w:val="20"/>
          <w:shd w:fill="EDEDED" w:val="clear"/>
        </w:rPr>
        <w:t xml:space="preserve">getHistory()</w:t>
      </w:r>
      <w:r>
        <w:t xml:space="preserve"> returns a shallow copy of the array for rendering/export; callers can't mutate internal state through it.</w:t>
      </w:r>
    </w:p>
    <w:p>
      <w:pPr>
        <w:pStyle w:val="Heading2"/>
        <w:spacing w:after="140" w:before="320"/>
      </w:pPr>
      <w:r>
        <w:t xml:space="preserve">UI layer</w:t>
      </w:r>
    </w:p>
    <w:p>
      <w:pPr>
        <w:pStyle w:val="ListParagraph"/>
        <w:numPr>
          <w:ilvl w:val="0"/>
          <w:numId w:val="1"/>
        </w:numPr>
        <w:spacing w:after="80"/>
      </w:pPr>
      <w:r>
        <w:t xml:space="preserve">Buttons are plain </w:t>
      </w:r>
      <w:r>
        <w:rPr>
          <w:rFonts w:ascii="Consolas" w:cs="Consolas" w:eastAsia="Consolas" w:hAnsi="Consolas"/>
          <w:sz w:val="20"/>
          <w:szCs w:val="20"/>
          <w:shd w:fill="EDEDED" w:val="clear"/>
        </w:rPr>
        <w:t xml:space="preserve">&lt;button&gt;</w:t>
      </w:r>
      <w:r>
        <w:t xml:space="preserve"> elements with </w:t>
      </w:r>
      <w:r>
        <w:rPr>
          <w:rFonts w:ascii="Consolas" w:cs="Consolas" w:eastAsia="Consolas" w:hAnsi="Consolas"/>
          <w:sz w:val="20"/>
          <w:szCs w:val="20"/>
          <w:shd w:fill="EDEDED" w:val="clear"/>
        </w:rPr>
        <w:t xml:space="preserve">data-action</w:t>
      </w:r>
      <w:r>
        <w:t xml:space="preserve"> (and secondary </w:t>
      </w:r>
      <w:r>
        <w:rPr>
          <w:rFonts w:ascii="Consolas" w:cs="Consolas" w:eastAsia="Consolas" w:hAnsi="Consolas"/>
          <w:sz w:val="20"/>
          <w:szCs w:val="20"/>
          <w:shd w:fill="EDEDED" w:val="clear"/>
        </w:rPr>
        <w:t xml:space="preserve">data-digit</w:t>
      </w:r>
      <w:r>
        <w:t xml:space="preserve"> / </w:t>
      </w:r>
      <w:r>
        <w:rPr>
          <w:rFonts w:ascii="Consolas" w:cs="Consolas" w:eastAsia="Consolas" w:hAnsi="Consolas"/>
          <w:sz w:val="20"/>
          <w:szCs w:val="20"/>
          <w:shd w:fill="EDEDED" w:val="clear"/>
        </w:rPr>
        <w:t xml:space="preserve">data-op</w:t>
      </w:r>
      <w:r>
        <w:t xml:space="preserve"> / </w:t>
      </w:r>
      <w:r>
        <w:rPr>
          <w:rFonts w:ascii="Consolas" w:cs="Consolas" w:eastAsia="Consolas" w:hAnsi="Consolas"/>
          <w:sz w:val="20"/>
          <w:szCs w:val="20"/>
          <w:shd w:fill="EDEDED" w:val="clear"/>
        </w:rPr>
        <w:t xml:space="preserve">data-fn</w:t>
      </w:r>
      <w:r>
        <w:t xml:space="preserve"> / </w:t>
      </w:r>
      <w:r>
        <w:rPr>
          <w:rFonts w:ascii="Consolas" w:cs="Consolas" w:eastAsia="Consolas" w:hAnsi="Consolas"/>
          <w:sz w:val="20"/>
          <w:szCs w:val="20"/>
          <w:shd w:fill="EDEDED" w:val="clear"/>
        </w:rPr>
        <w:t xml:space="preserve">data-const</w:t>
      </w:r>
      <w:r>
        <w:t xml:space="preserve">) attributes. A single delegated </w:t>
      </w:r>
      <w:r>
        <w:rPr>
          <w:rFonts w:ascii="Consolas" w:cs="Consolas" w:eastAsia="Consolas" w:hAnsi="Consolas"/>
          <w:sz w:val="20"/>
          <w:szCs w:val="20"/>
          <w:shd w:fill="EDEDED" w:val="clear"/>
        </w:rPr>
        <w:t xml:space="preserve">click</w:t>
      </w:r>
      <w:r>
        <w:t xml:space="preserve"> listener on </w:t>
      </w:r>
      <w:r>
        <w:rPr>
          <w:rFonts w:ascii="Consolas" w:cs="Consolas" w:eastAsia="Consolas" w:hAnsi="Consolas"/>
          <w:sz w:val="20"/>
          <w:szCs w:val="20"/>
          <w:shd w:fill="EDEDED" w:val="clear"/>
        </w:rPr>
        <w:t xml:space="preserve">.keys</w:t>
      </w:r>
      <w:r>
        <w:t xml:space="preserve"> dispatches to </w:t>
      </w:r>
      <w:r>
        <w:rPr>
          <w:rFonts w:ascii="Consolas" w:cs="Consolas" w:eastAsia="Consolas" w:hAnsi="Consolas"/>
          <w:sz w:val="20"/>
          <w:szCs w:val="20"/>
          <w:shd w:fill="EDEDED" w:val="clear"/>
        </w:rPr>
        <w:t xml:space="preserve">handleAction()</w:t>
      </w:r>
      <w:r>
        <w:t xml:space="preserve">, which calls the matching </w:t>
      </w:r>
      <w:r>
        <w:rPr>
          <w:rFonts w:ascii="Consolas" w:cs="Consolas" w:eastAsia="Consolas" w:hAnsi="Consolas"/>
          <w:sz w:val="20"/>
          <w:szCs w:val="20"/>
          <w:shd w:fill="EDEDED" w:val="clear"/>
        </w:rPr>
        <w:t xml:space="preserve">RPN</w:t>
      </w:r>
      <w:r>
        <w:t xml:space="preserve"> method then re-renders.</w:t>
      </w:r>
    </w:p>
    <w:p>
      <w:pPr>
        <w:pStyle w:val="ListParagraph"/>
        <w:numPr>
          <w:ilvl w:val="0"/>
          <w:numId w:val="1"/>
        </w:numPr>
        <w:spacing w:after="80"/>
      </w:pPr>
      <w:r>
        <w:t xml:space="preserve">Keyboard input is handled by a </w:t>
      </w:r>
      <w:r>
        <w:rPr>
          <w:rFonts w:ascii="Consolas" w:cs="Consolas" w:eastAsia="Consolas" w:hAnsi="Consolas"/>
          <w:sz w:val="20"/>
          <w:szCs w:val="20"/>
          <w:shd w:fill="EDEDED" w:val="clear"/>
        </w:rPr>
        <w:t xml:space="preserve">keydown</w:t>
      </w:r>
      <w:r>
        <w:t xml:space="preserve"> listener mapping standard keys (digits, </w:t>
      </w:r>
      <w:r>
        <w:rPr>
          <w:rFonts w:ascii="Consolas" w:cs="Consolas" w:eastAsia="Consolas" w:hAnsi="Consolas"/>
          <w:sz w:val="20"/>
          <w:szCs w:val="20"/>
          <w:shd w:fill="EDEDED" w:val="clear"/>
        </w:rPr>
        <w:t xml:space="preserve">.</w:t>
      </w:r>
      <w:r>
        <w:t xml:space="preserve">, Enter/Space, Backspace, Esc, Delete, </w:t>
      </w:r>
      <w:r>
        <w:rPr>
          <w:rFonts w:ascii="Consolas" w:cs="Consolas" w:eastAsia="Consolas" w:hAnsi="Consolas"/>
          <w:sz w:val="20"/>
          <w:szCs w:val="20"/>
          <w:shd w:fill="EDEDED" w:val="clear"/>
        </w:rPr>
        <w:t xml:space="preserve">+ - * / ^ %</w:t>
      </w:r>
      <w:r>
        <w:t xml:space="preserve">) to the same </w:t>
      </w:r>
      <w:r>
        <w:rPr>
          <w:rFonts w:ascii="Consolas" w:cs="Consolas" w:eastAsia="Consolas" w:hAnsi="Consolas"/>
          <w:sz w:val="20"/>
          <w:szCs w:val="20"/>
          <w:shd w:fill="EDEDED" w:val="clear"/>
        </w:rPr>
        <w:t xml:space="preserve">RPN</w:t>
      </w:r>
      <w:r>
        <w:t xml:space="preserve"> calls.</w:t>
      </w:r>
    </w:p>
    <w:p>
      <w:pPr>
        <w:pStyle w:val="ListParagraph"/>
        <w:numPr>
          <w:ilvl w:val="0"/>
          <w:numId w:val="1"/>
        </w:numPr>
        <w:spacing w:after="80"/>
      </w:pPr>
      <w:r>
        <w:rPr>
          <w:rFonts w:ascii="Consolas" w:cs="Consolas" w:eastAsia="Consolas" w:hAnsi="Consolas"/>
          <w:sz w:val="20"/>
          <w:szCs w:val="20"/>
          <w:shd w:fill="EDEDED" w:val="clear"/>
        </w:rPr>
        <w:t xml:space="preserve">render()</w:t>
      </w:r>
      <w:r>
        <w:t xml:space="preserve"> is the only function that touches the DOM for calculator state — it's called after every action, keeping state and view in sync without a framework. It also calls </w:t>
      </w:r>
      <w:r>
        <w:rPr>
          <w:rFonts w:ascii="Consolas" w:cs="Consolas" w:eastAsia="Consolas" w:hAnsi="Consolas"/>
          <w:sz w:val="20"/>
          <w:szCs w:val="20"/>
          <w:shd w:fill="EDEDED" w:val="clear"/>
        </w:rPr>
        <w:t xml:space="preserve">renderTape()</w:t>
      </w:r>
      <w:r>
        <w:t xml:space="preserve"> at the end of every render pass.</w:t>
      </w:r>
    </w:p>
    <w:p>
      <w:pPr>
        <w:pStyle w:val="Heading3"/>
        <w:spacing w:after="100" w:before="240"/>
      </w:pPr>
      <w:r>
        <w:t xml:space="preserve">Viewport height and scrolling</w:t>
      </w:r>
    </w:p>
    <w:p>
      <w:pPr>
        <w:spacing w:after="160" w:before="80"/>
      </w:pPr>
      <w:r>
        <w:rPr>
          <w:rFonts w:ascii="Consolas" w:cs="Consolas" w:eastAsia="Consolas" w:hAnsi="Consolas"/>
          <w:sz w:val="20"/>
          <w:szCs w:val="20"/>
          <w:shd w:fill="EDEDED" w:val="clear"/>
        </w:rPr>
        <w:t xml:space="preserve">html, body</w:t>
      </w:r>
      <w:r>
        <w:t xml:space="preserve"> use </w:t>
      </w:r>
      <w:r>
        <w:rPr>
          <w:rFonts w:ascii="Consolas" w:cs="Consolas" w:eastAsia="Consolas" w:hAnsi="Consolas"/>
          <w:sz w:val="20"/>
          <w:szCs w:val="20"/>
          <w:shd w:fill="EDEDED" w:val="clear"/>
        </w:rPr>
        <w:t xml:space="preserve">min-height: 100%</w:t>
      </w:r>
      <w:r>
        <w:t xml:space="preserve"> (not </w:t>
      </w:r>
      <w:r>
        <w:rPr>
          <w:rFonts w:ascii="Consolas" w:cs="Consolas" w:eastAsia="Consolas" w:hAnsi="Consolas"/>
          <w:sz w:val="20"/>
          <w:szCs w:val="20"/>
          <w:shd w:fill="EDEDED" w:val="clear"/>
        </w:rPr>
        <w:t xml:space="preserve">height: 100%</w:t>
      </w:r>
      <w:r>
        <w:t xml:space="preserve">). This matters more than it looks: </w:t>
      </w:r>
      <w:r>
        <w:rPr>
          <w:rFonts w:ascii="Consolas" w:cs="Consolas" w:eastAsia="Consolas" w:hAnsi="Consolas"/>
          <w:sz w:val="20"/>
          <w:szCs w:val="20"/>
          <w:shd w:fill="EDEDED" w:val="clear"/>
        </w:rPr>
        <w:t xml:space="preserve">body</w:t>
      </w:r>
      <w:r>
        <w:t xml:space="preserve"> also centers its content with </w:t>
      </w:r>
      <w:r>
        <w:rPr>
          <w:rFonts w:ascii="Consolas" w:cs="Consolas" w:eastAsia="Consolas" w:hAnsi="Consolas"/>
          <w:sz w:val="20"/>
          <w:szCs w:val="20"/>
          <w:shd w:fill="EDEDED" w:val="clear"/>
        </w:rPr>
        <w:t xml:space="preserve">display: flex; align-items: center</w:t>
      </w:r>
      <w:r>
        <w:t xml:space="preserve">. If </w:t>
      </w:r>
      <w:r>
        <w:rPr>
          <w:rFonts w:ascii="Consolas" w:cs="Consolas" w:eastAsia="Consolas" w:hAnsi="Consolas"/>
          <w:sz w:val="20"/>
          <w:szCs w:val="20"/>
          <w:shd w:fill="EDEDED" w:val="clear"/>
        </w:rPr>
        <w:t xml:space="preserve">html</w:t>
      </w:r>
      <w:r>
        <w:t xml:space="preserve">/</w:t>
      </w:r>
      <w:r>
        <w:rPr>
          <w:rFonts w:ascii="Consolas" w:cs="Consolas" w:eastAsia="Consolas" w:hAnsi="Consolas"/>
          <w:sz w:val="20"/>
          <w:szCs w:val="20"/>
          <w:shd w:fill="EDEDED" w:val="clear"/>
        </w:rPr>
        <w:t xml:space="preserve">body</w:t>
      </w:r>
      <w:r>
        <w:t xml:space="preserve"> were pinned to an explicit </w:t>
      </w:r>
      <w:r>
        <w:rPr>
          <w:rFonts w:ascii="Consolas" w:cs="Consolas" w:eastAsia="Consolas" w:hAnsi="Consolas"/>
          <w:sz w:val="20"/>
          <w:szCs w:val="20"/>
          <w:shd w:fill="EDEDED" w:val="clear"/>
        </w:rPr>
        <w:t xml:space="preserve">height: 100%</w:t>
      </w:r>
      <w:r>
        <w:t xml:space="preserve"> and the calculator's content (keypad + expanded tray) was taller than the viewport — easy to hit on a phone, especially with the tray open — the page had no room to grow, so the overflow was clipped symmetrically off both the top and bottom with no way to scroll to it, since as far as the browser was concerned the page </w:t>
      </w:r>
      <w:r>
        <w:rPr>
          <w:i/>
          <w:iCs/>
        </w:rPr>
        <w:t xml:space="preserve">was</w:t>
      </w:r>
      <w:r>
        <w:t xml:space="preserve"> exactly 100% tall already. Switching to </w:t>
      </w:r>
      <w:r>
        <w:rPr>
          <w:rFonts w:ascii="Consolas" w:cs="Consolas" w:eastAsia="Consolas" w:hAnsi="Consolas"/>
          <w:sz w:val="20"/>
          <w:szCs w:val="20"/>
          <w:shd w:fill="EDEDED" w:val="clear"/>
        </w:rPr>
        <w:t xml:space="preserve">min-height</w:t>
      </w:r>
      <w:r>
        <w:t xml:space="preserve"> lets </w:t>
      </w:r>
      <w:r>
        <w:rPr>
          <w:rFonts w:ascii="Consolas" w:cs="Consolas" w:eastAsia="Consolas" w:hAnsi="Consolas"/>
          <w:sz w:val="20"/>
          <w:szCs w:val="20"/>
          <w:shd w:fill="EDEDED" w:val="clear"/>
        </w:rPr>
        <w:t xml:space="preserve">body</w:t>
      </w:r>
      <w:r>
        <w:t xml:space="preserve"> grow past the viewport when its content needs more room, which restores normal page scrolling as a fallback — centering still applies when content fits, and simply has no visible effect (there's no extra space to center within) once content is taller than the screen. </w:t>
      </w:r>
      <w:r>
        <w:rPr>
          <w:rFonts w:ascii="Consolas" w:cs="Consolas" w:eastAsia="Consolas" w:hAnsi="Consolas"/>
          <w:sz w:val="20"/>
          <w:szCs w:val="20"/>
          <w:shd w:fill="EDEDED" w:val="clear"/>
        </w:rPr>
        <w:t xml:space="preserve">body</w:t>
      </w:r>
      <w:r>
        <w:t xml:space="preserve">'s own </w:t>
      </w:r>
      <w:r>
        <w:rPr>
          <w:rFonts w:ascii="Consolas" w:cs="Consolas" w:eastAsia="Consolas" w:hAnsi="Consolas"/>
          <w:sz w:val="20"/>
          <w:szCs w:val="20"/>
          <w:shd w:fill="EDEDED" w:val="clear"/>
        </w:rPr>
        <w:t xml:space="preserve">min-height</w:t>
      </w:r>
      <w:r>
        <w:t xml:space="preserve"> is declared twice, </w:t>
      </w:r>
      <w:r>
        <w:rPr>
          <w:rFonts w:ascii="Consolas" w:cs="Consolas" w:eastAsia="Consolas" w:hAnsi="Consolas"/>
          <w:sz w:val="20"/>
          <w:szCs w:val="20"/>
          <w:shd w:fill="EDEDED" w:val="clear"/>
        </w:rPr>
        <w:t xml:space="preserve">100vh</w:t>
      </w:r>
      <w:r>
        <w:t xml:space="preserve"> then </w:t>
      </w:r>
      <w:r>
        <w:rPr>
          <w:rFonts w:ascii="Consolas" w:cs="Consolas" w:eastAsia="Consolas" w:hAnsi="Consolas"/>
          <w:sz w:val="20"/>
          <w:szCs w:val="20"/>
          <w:shd w:fill="EDEDED" w:val="clear"/>
        </w:rPr>
        <w:t xml:space="preserve">100dvh</w:t>
      </w:r>
      <w:r>
        <w:t xml:space="preserve">; browsers that don't understand </w:t>
      </w:r>
      <w:r>
        <w:rPr>
          <w:rFonts w:ascii="Consolas" w:cs="Consolas" w:eastAsia="Consolas" w:hAnsi="Consolas"/>
          <w:sz w:val="20"/>
          <w:szCs w:val="20"/>
          <w:shd w:fill="EDEDED" w:val="clear"/>
        </w:rPr>
        <w:t xml:space="preserve">dvh</w:t>
      </w:r>
      <w:r>
        <w:t xml:space="preserve"> just keep the </w:t>
      </w:r>
      <w:r>
        <w:rPr>
          <w:rFonts w:ascii="Consolas" w:cs="Consolas" w:eastAsia="Consolas" w:hAnsi="Consolas"/>
          <w:sz w:val="20"/>
          <w:szCs w:val="20"/>
          <w:shd w:fill="EDEDED" w:val="clear"/>
        </w:rPr>
        <w:t xml:space="preserve">vh</w:t>
      </w:r>
      <w:r>
        <w:t xml:space="preserve"> value, and ones that do get the more accurate dynamic-viewport figure.</w:t>
      </w:r>
    </w:p>
    <w:p>
      <w:pPr>
        <w:pStyle w:val="Heading3"/>
        <w:spacing w:after="100" w:before="240"/>
      </w:pPr>
      <w:r>
        <w:t xml:space="preserve">Tape rendering and export</w:t>
      </w:r>
    </w:p>
    <w:p>
      <w:pPr>
        <w:spacing w:after="160"/>
      </w:pPr>
      <w:r>
        <w:rPr>
          <w:rFonts w:ascii="Consolas" w:cs="Consolas" w:eastAsia="Consolas" w:hAnsi="Consolas"/>
          <w:sz w:val="20"/>
          <w:szCs w:val="20"/>
          <w:shd w:fill="EDEDED" w:val="clear"/>
        </w:rPr>
        <w:t xml:space="preserve">renderTape()</w:t>
      </w:r>
      <w:r>
        <w:t xml:space="preserve"> rebuilds the </w:t>
      </w:r>
      <w:r>
        <w:rPr>
          <w:rFonts w:ascii="Consolas" w:cs="Consolas" w:eastAsia="Consolas" w:hAnsi="Consolas"/>
          <w:sz w:val="20"/>
          <w:szCs w:val="20"/>
          <w:shd w:fill="EDEDED" w:val="clear"/>
        </w:rPr>
        <w:t xml:space="preserve">#tape</w:t>
      </w:r>
      <w:r>
        <w:t xml:space="preserve"> element from </w:t>
      </w:r>
      <w:r>
        <w:rPr>
          <w:rFonts w:ascii="Consolas" w:cs="Consolas" w:eastAsia="Consolas" w:hAnsi="Consolas"/>
          <w:sz w:val="20"/>
          <w:szCs w:val="20"/>
          <w:shd w:fill="EDEDED" w:val="clear"/>
        </w:rPr>
        <w:t xml:space="preserve">RPN.getHistory()</w:t>
      </w:r>
      <w:r>
        <w:t xml:space="preserve"> on every render: each </w:t>
      </w:r>
      <w:r>
        <w:rPr>
          <w:rFonts w:ascii="Consolas" w:cs="Consolas" w:eastAsia="Consolas" w:hAnsi="Consolas"/>
          <w:sz w:val="20"/>
          <w:szCs w:val="20"/>
          <w:shd w:fill="EDEDED" w:val="clear"/>
        </w:rPr>
        <w:t xml:space="preserve">{ label, value }</w:t>
      </w:r>
      <w:r>
        <w:t xml:space="preserve"> entry becomes a </w:t>
      </w:r>
      <w:r>
        <w:rPr>
          <w:rFonts w:ascii="Consolas" w:cs="Consolas" w:eastAsia="Consolas" w:hAnsi="Consolas"/>
          <w:sz w:val="20"/>
          <w:szCs w:val="20"/>
          <w:shd w:fill="EDEDED" w:val="clear"/>
        </w:rPr>
        <w:t xml:space="preserve">.tape-row</w:t>
      </w:r>
      <w:r>
        <w:t xml:space="preserve"> (label left, value right), each </w:t>
      </w:r>
      <w:r>
        <w:rPr>
          <w:rFonts w:ascii="Consolas" w:cs="Consolas" w:eastAsia="Consolas" w:hAnsi="Consolas"/>
          <w:sz w:val="20"/>
          <w:szCs w:val="20"/>
          <w:shd w:fill="EDEDED" w:val="clear"/>
        </w:rPr>
        <w:t xml:space="preserve">{ marker }</w:t>
      </w:r>
      <w:r>
        <w:t xml:space="preserve"> entry becomes a centered </w:t>
      </w:r>
      <w:r>
        <w:rPr>
          <w:rFonts w:ascii="Consolas" w:cs="Consolas" w:eastAsia="Consolas" w:hAnsi="Consolas"/>
          <w:sz w:val="20"/>
          <w:szCs w:val="20"/>
          <w:shd w:fill="EDEDED" w:val="clear"/>
        </w:rPr>
        <w:t xml:space="preserve">.tape-marker</w:t>
      </w:r>
      <w:r>
        <w:t xml:space="preserve"> line, and the panel auto-scrolls to the bottom afterward.</w:t>
      </w:r>
    </w:p>
    <w:p>
      <w:pPr>
        <w:spacing w:after="160" w:before="80"/>
      </w:pPr>
      <w:r>
        <w:rPr>
          <w:rFonts w:ascii="Consolas" w:cs="Consolas" w:eastAsia="Consolas" w:hAnsi="Consolas"/>
          <w:sz w:val="20"/>
          <w:szCs w:val="20"/>
          <w:shd w:fill="EDEDED" w:val="clear"/>
        </w:rPr>
        <w:t xml:space="preserve">exportTape()</w:t>
      </w:r>
      <w:r>
        <w:t xml:space="preserve"> (wired to the "Export .txt" button) formats the same history array as plain text — </w:t>
      </w:r>
      <w:r>
        <w:rPr>
          <w:rFonts w:ascii="Consolas" w:cs="Consolas" w:eastAsia="Consolas" w:hAnsi="Consolas"/>
          <w:sz w:val="20"/>
          <w:szCs w:val="20"/>
          <w:shd w:fill="EDEDED" w:val="clear"/>
        </w:rPr>
        <w:t xml:space="preserve">${label.padEnd(6)}${value.padStart(12)}</w:t>
      </w:r>
      <w:r>
        <w:t xml:space="preserve"> per line, </w:t>
      </w:r>
      <w:r>
        <w:rPr>
          <w:rFonts w:ascii="Consolas" w:cs="Consolas" w:eastAsia="Consolas" w:hAnsi="Consolas"/>
          <w:sz w:val="20"/>
          <w:szCs w:val="20"/>
          <w:shd w:fill="EDEDED" w:val="clear"/>
        </w:rPr>
        <w:t xml:space="preserve">--- text ---</w:t>
      </w:r>
      <w:r>
        <w:t xml:space="preserve"> for markers — joins it into one string, and triggers a download via a </w:t>
      </w:r>
      <w:r>
        <w:rPr>
          <w:rFonts w:ascii="Consolas" w:cs="Consolas" w:eastAsia="Consolas" w:hAnsi="Consolas"/>
          <w:sz w:val="20"/>
          <w:szCs w:val="20"/>
          <w:shd w:fill="EDEDED" w:val="clear"/>
        </w:rPr>
        <w:t xml:space="preserve">Blob</w:t>
      </w:r>
      <w:r>
        <w:t xml:space="preserve"> + temporary </w:t>
      </w:r>
      <w:r>
        <w:rPr>
          <w:rFonts w:ascii="Consolas" w:cs="Consolas" w:eastAsia="Consolas" w:hAnsi="Consolas"/>
          <w:sz w:val="20"/>
          <w:szCs w:val="20"/>
          <w:shd w:fill="EDEDED" w:val="clear"/>
        </w:rPr>
        <w:t xml:space="preserve">&lt;a download&gt;</w:t>
      </w:r>
      <w:r>
        <w:t xml:space="preserve"> element (no server round-trip). The filename is timestamped (</w:t>
      </w:r>
      <w:r>
        <w:rPr>
          <w:rFonts w:ascii="Consolas" w:cs="Consolas" w:eastAsia="Consolas" w:hAnsi="Consolas"/>
          <w:sz w:val="20"/>
          <w:szCs w:val="20"/>
          <w:shd w:fill="EDEDED" w:val="clear"/>
        </w:rPr>
        <w:t xml:space="preserve">rpn-tape-YYYYMMDD-HHMMSS.txt</w:t>
      </w:r>
      <w:r>
        <w:t xml:space="preserve">) so repeated exports don't overwrite each other. The "Clear tape" button just calls </w:t>
      </w:r>
      <w:r>
        <w:rPr>
          <w:rFonts w:ascii="Consolas" w:cs="Consolas" w:eastAsia="Consolas" w:hAnsi="Consolas"/>
          <w:sz w:val="20"/>
          <w:szCs w:val="20"/>
          <w:shd w:fill="EDEDED" w:val="clear"/>
        </w:rPr>
        <w:t xml:space="preserve">RPN.clearTape()</w:t>
      </w:r>
      <w:r>
        <w:t xml:space="preserve"> followed by </w:t>
      </w:r>
      <w:r>
        <w:rPr>
          <w:rFonts w:ascii="Consolas" w:cs="Consolas" w:eastAsia="Consolas" w:hAnsi="Consolas"/>
          <w:sz w:val="20"/>
          <w:szCs w:val="20"/>
          <w:shd w:fill="EDEDED" w:val="clear"/>
        </w:rPr>
        <w:t xml:space="preserve">renderTape()</w:t>
      </w:r>
      <w:r>
        <w:t xml:space="preserve">.</w:t>
      </w:r>
    </w:p>
    <w:p>
      <w:pPr>
        <w:pStyle w:val="Heading3"/>
        <w:spacing w:after="100" w:before="240"/>
      </w:pPr>
      <w:r>
        <w:t xml:space="preserve">Tape/Convert tab switcher</w:t>
      </w:r>
    </w:p>
    <w:p>
      <w:pPr>
        <w:spacing w:after="160"/>
      </w:pPr>
      <w:r>
        <w:t xml:space="preserve">The tape panel and the conversion grid occupy the same footprint in the layout rather than each getting their own space, so switching tabs doesn't resize the window. </w:t>
      </w:r>
      <w:r>
        <w:rPr>
          <w:rFonts w:ascii="Consolas" w:cs="Consolas" w:eastAsia="Consolas" w:hAnsi="Consolas"/>
          <w:sz w:val="20"/>
          <w:szCs w:val="20"/>
          <w:shd w:fill="EDEDED" w:val="clear"/>
        </w:rPr>
        <w:t xml:space="preserve">switchTab(tab)</w:t>
      </w:r>
      <w:r>
        <w:t xml:space="preserve"> toggles a </w:t>
      </w:r>
      <w:r>
        <w:rPr>
          <w:rFonts w:ascii="Consolas" w:cs="Consolas" w:eastAsia="Consolas" w:hAnsi="Consolas"/>
          <w:sz w:val="20"/>
          <w:szCs w:val="20"/>
          <w:shd w:fill="EDEDED" w:val="clear"/>
        </w:rPr>
        <w:t xml:space="preserve">.hidden</w:t>
      </w:r>
      <w:r>
        <w:t xml:space="preserve"> class (</w:t>
      </w:r>
      <w:r>
        <w:rPr>
          <w:rFonts w:ascii="Consolas" w:cs="Consolas" w:eastAsia="Consolas" w:hAnsi="Consolas"/>
          <w:sz w:val="20"/>
          <w:szCs w:val="20"/>
          <w:shd w:fill="EDEDED" w:val="clear"/>
        </w:rPr>
        <w:t xml:space="preserve">display: none</w:t>
      </w:r>
      <w:r>
        <w:t xml:space="preserve">) on three elements: </w:t>
      </w:r>
      <w:r>
        <w:rPr>
          <w:rFonts w:ascii="Consolas" w:cs="Consolas" w:eastAsia="Consolas" w:hAnsi="Consolas"/>
          <w:sz w:val="20"/>
          <w:szCs w:val="20"/>
          <w:shd w:fill="EDEDED" w:val="clear"/>
        </w:rPr>
        <w:t xml:space="preserve">#tape</w:t>
      </w:r>
      <w:r>
        <w:t xml:space="preserve">, </w:t>
      </w:r>
      <w:r>
        <w:rPr>
          <w:rFonts w:ascii="Consolas" w:cs="Consolas" w:eastAsia="Consolas" w:hAnsi="Consolas"/>
          <w:sz w:val="20"/>
          <w:szCs w:val="20"/>
          <w:shd w:fill="EDEDED" w:val="clear"/>
        </w:rPr>
        <w:t xml:space="preserve">#tapeActions</w:t>
      </w:r>
      <w:r>
        <w:t xml:space="preserve"> (the Export/Clear buttons), and </w:t>
      </w:r>
      <w:r>
        <w:rPr>
          <w:rFonts w:ascii="Consolas" w:cs="Consolas" w:eastAsia="Consolas" w:hAnsi="Consolas"/>
          <w:sz w:val="20"/>
          <w:szCs w:val="20"/>
          <w:shd w:fill="EDEDED" w:val="clear"/>
        </w:rPr>
        <w:t xml:space="preserve">#convertPanel</w:t>
      </w:r>
      <w:r>
        <w:t xml:space="preserve">, showing exactly one pairing at a time — </w:t>
      </w:r>
      <w:r>
        <w:rPr>
          <w:rFonts w:ascii="Consolas" w:cs="Consolas" w:eastAsia="Consolas" w:hAnsi="Consolas"/>
          <w:sz w:val="20"/>
          <w:szCs w:val="20"/>
          <w:shd w:fill="EDEDED" w:val="clear"/>
        </w:rPr>
        <w:t xml:space="preserve">#tape</w:t>
      </w:r>
      <w:r>
        <w:t xml:space="preserve"> + </w:t>
      </w:r>
      <w:r>
        <w:rPr>
          <w:rFonts w:ascii="Consolas" w:cs="Consolas" w:eastAsia="Consolas" w:hAnsi="Consolas"/>
          <w:sz w:val="20"/>
          <w:szCs w:val="20"/>
          <w:shd w:fill="EDEDED" w:val="clear"/>
        </w:rPr>
        <w:t xml:space="preserve">#tapeActions</w:t>
      </w:r>
      <w:r>
        <w:t xml:space="preserve"> for the Tape tab, </w:t>
      </w:r>
      <w:r>
        <w:rPr>
          <w:rFonts w:ascii="Consolas" w:cs="Consolas" w:eastAsia="Consolas" w:hAnsi="Consolas"/>
          <w:sz w:val="20"/>
          <w:szCs w:val="20"/>
          <w:shd w:fill="EDEDED" w:val="clear"/>
        </w:rPr>
        <w:t xml:space="preserve">#convertPanel</w:t>
      </w:r>
      <w:r>
        <w:t xml:space="preserve"> alone for Convert — while also updating which </w:t>
      </w:r>
      <w:r>
        <w:rPr>
          <w:rFonts w:ascii="Consolas" w:cs="Consolas" w:eastAsia="Consolas" w:hAnsi="Consolas"/>
          <w:sz w:val="20"/>
          <w:szCs w:val="20"/>
          <w:shd w:fill="EDEDED" w:val="clear"/>
        </w:rPr>
        <w:t xml:space="preserve">.tab-btn</w:t>
      </w:r>
      <w:r>
        <w:t xml:space="preserve"> carries the </w:t>
      </w:r>
      <w:r>
        <w:rPr>
          <w:rFonts w:ascii="Consolas" w:cs="Consolas" w:eastAsia="Consolas" w:hAnsi="Consolas"/>
          <w:sz w:val="20"/>
          <w:szCs w:val="20"/>
          <w:shd w:fill="EDEDED" w:val="clear"/>
        </w:rPr>
        <w:t xml:space="preserve">.active</w:t>
      </w:r>
      <w:r>
        <w:t xml:space="preserve"> class.</w:t>
      </w:r>
    </w:p>
    <w:p>
      <w:pPr>
        <w:spacing w:after="160" w:before="80"/>
      </w:pPr>
      <w:r>
        <w:rPr>
          <w:rFonts w:ascii="Consolas" w:cs="Consolas" w:eastAsia="Consolas" w:hAnsi="Consolas"/>
          <w:sz w:val="20"/>
          <w:szCs w:val="20"/>
          <w:shd w:fill="EDEDED" w:val="clear"/>
        </w:rPr>
        <w:t xml:space="preserve">renderConvertCategories()</w:t>
      </w:r>
      <w:r>
        <w:t xml:space="preserve"> and </w:t>
      </w:r>
      <w:r>
        <w:rPr>
          <w:rFonts w:ascii="Consolas" w:cs="Consolas" w:eastAsia="Consolas" w:hAnsi="Consolas"/>
          <w:sz w:val="20"/>
          <w:szCs w:val="20"/>
          <w:shd w:fill="EDEDED" w:val="clear"/>
        </w:rPr>
        <w:t xml:space="preserve">renderConvertGrid()</w:t>
      </w:r>
      <w:r>
        <w:t xml:space="preserve"> build their buttons from </w:t>
      </w:r>
      <w:r>
        <w:rPr>
          <w:rFonts w:ascii="Consolas" w:cs="Consolas" w:eastAsia="Consolas" w:hAnsi="Consolas"/>
          <w:sz w:val="20"/>
          <w:szCs w:val="20"/>
          <w:shd w:fill="EDEDED" w:val="clear"/>
        </w:rPr>
        <w:t xml:space="preserve">RPN.getConversionCategories()</w:t>
      </w:r>
      <w:r>
        <w:t xml:space="preserve"> / </w:t>
      </w:r>
      <w:r>
        <w:rPr>
          <w:rFonts w:ascii="Consolas" w:cs="Consolas" w:eastAsia="Consolas" w:hAnsi="Consolas"/>
          <w:sz w:val="20"/>
          <w:szCs w:val="20"/>
          <w:shd w:fill="EDEDED" w:val="clear"/>
        </w:rPr>
        <w:t xml:space="preserve">RPN.getConversions(activeCategory)</w:t>
      </w:r>
      <w:r>
        <w:t xml:space="preserve"> rather than any hardcoded markup, so they only need to run once at startup and again whenever </w:t>
      </w:r>
      <w:r>
        <w:rPr>
          <w:rFonts w:ascii="Consolas" w:cs="Consolas" w:eastAsia="Consolas" w:hAnsi="Consolas"/>
          <w:sz w:val="20"/>
          <w:szCs w:val="20"/>
          <w:shd w:fill="EDEDED" w:val="clear"/>
        </w:rPr>
        <w:t xml:space="preserve">activeCategory</w:t>
      </w:r>
      <w:r>
        <w:t xml:space="preserve"> changes (a category pill is clicked) — unlike </w:t>
      </w:r>
      <w:r>
        <w:rPr>
          <w:rFonts w:ascii="Consolas" w:cs="Consolas" w:eastAsia="Consolas" w:hAnsi="Consolas"/>
          <w:sz w:val="20"/>
          <w:szCs w:val="20"/>
          <w:shd w:fill="EDEDED" w:val="clear"/>
        </w:rPr>
        <w:t xml:space="preserve">renderTape()</w:t>
      </w:r>
      <w:r>
        <w:t xml:space="preserve">, they're not part of the main </w:t>
      </w:r>
      <w:r>
        <w:rPr>
          <w:rFonts w:ascii="Consolas" w:cs="Consolas" w:eastAsia="Consolas" w:hAnsi="Consolas"/>
          <w:sz w:val="20"/>
          <w:szCs w:val="20"/>
          <w:shd w:fill="EDEDED" w:val="clear"/>
        </w:rPr>
        <w:t xml:space="preserve">render()</w:t>
      </w:r>
      <w:r>
        <w:t xml:space="preserve"> loop, since the conversion grid's </w:t>
      </w:r>
      <w:r>
        <w:rPr>
          <w:i/>
          <w:iCs/>
        </w:rPr>
        <w:t xml:space="preserve">contents</w:t>
      </w:r>
      <w:r>
        <w:t xml:space="preserve"> never depend on calculator state, only on which category is selected. Clicking a conversion button calls </w:t>
      </w:r>
      <w:r>
        <w:rPr>
          <w:rFonts w:ascii="Consolas" w:cs="Consolas" w:eastAsia="Consolas" w:hAnsi="Consolas"/>
          <w:sz w:val="20"/>
          <w:szCs w:val="20"/>
          <w:shd w:fill="EDEDED" w:val="clear"/>
        </w:rPr>
        <w:t xml:space="preserve">RPN.convert(category, id, direction)</w:t>
      </w:r>
      <w:r>
        <w:t xml:space="preserve"> (reading the three values off the button's </w:t>
      </w:r>
      <w:r>
        <w:rPr>
          <w:rFonts w:ascii="Consolas" w:cs="Consolas" w:eastAsia="Consolas" w:hAnsi="Consolas"/>
          <w:sz w:val="20"/>
          <w:szCs w:val="20"/>
          <w:shd w:fill="EDEDED" w:val="clear"/>
        </w:rPr>
        <w:t xml:space="preserve">data-*</w:t>
      </w:r>
      <w:r>
        <w:t xml:space="preserve"> attributes) and then the normal </w:t>
      </w:r>
      <w:r>
        <w:rPr>
          <w:rFonts w:ascii="Consolas" w:cs="Consolas" w:eastAsia="Consolas" w:hAnsi="Consolas"/>
          <w:sz w:val="20"/>
          <w:szCs w:val="20"/>
          <w:shd w:fill="EDEDED" w:val="clear"/>
        </w:rPr>
        <w:t xml:space="preserve">render()</w:t>
      </w:r>
      <w:r>
        <w:t xml:space="preserve">, so the result shows up in both the entry line and, once you flip back to the Tape tab, the log.</w:t>
      </w:r>
    </w:p>
    <w:p>
      <w:pPr>
        <w:pStyle w:val="Heading3"/>
        <w:spacing w:after="100" w:before="240"/>
      </w:pPr>
      <w:r>
        <w:t xml:space="preserve">Collapsible tray</w:t>
      </w:r>
    </w:p>
    <w:p>
      <w:pPr>
        <w:spacing w:after="160"/>
      </w:pPr>
      <w:r>
        <w:rPr>
          <w:rFonts w:ascii="Consolas" w:cs="Consolas" w:eastAsia="Consolas" w:hAnsi="Consolas"/>
          <w:sz w:val="20"/>
          <w:szCs w:val="20"/>
          <w:shd w:fill="EDEDED" w:val="clear"/>
        </w:rPr>
        <w:t xml:space="preserve">index.html</w:t>
      </w:r>
      <w:r>
        <w:t xml:space="preserve"> wraps </w:t>
      </w:r>
      <w:r>
        <w:rPr>
          <w:rFonts w:ascii="Consolas" w:cs="Consolas" w:eastAsia="Consolas" w:hAnsi="Consolas"/>
          <w:sz w:val="20"/>
          <w:szCs w:val="20"/>
          <w:shd w:fill="EDEDED" w:val="clear"/>
        </w:rPr>
        <w:t xml:space="preserve">#tape</w:t>
      </w:r>
      <w:r>
        <w:t xml:space="preserve"> and </w:t>
      </w:r>
      <w:r>
        <w:rPr>
          <w:rFonts w:ascii="Consolas" w:cs="Consolas" w:eastAsia="Consolas" w:hAnsi="Consolas"/>
          <w:sz w:val="20"/>
          <w:szCs w:val="20"/>
          <w:shd w:fill="EDEDED" w:val="clear"/>
        </w:rPr>
        <w:t xml:space="preserve">#convertPanel</w:t>
      </w:r>
      <w:r>
        <w:t xml:space="preserve"> together in a single </w:t>
      </w:r>
      <w:r>
        <w:rPr>
          <w:rFonts w:ascii="Consolas" w:cs="Consolas" w:eastAsia="Consolas" w:hAnsi="Consolas"/>
          <w:sz w:val="20"/>
          <w:szCs w:val="20"/>
          <w:shd w:fill="EDEDED" w:val="clear"/>
        </w:rPr>
        <w:t xml:space="preserve">#trayBody</w:t>
      </w:r>
      <w:r>
        <w:t xml:space="preserve"> element, separate from the tab/action buttons in </w:t>
      </w:r>
      <w:r>
        <w:rPr>
          <w:rFonts w:ascii="Consolas" w:cs="Consolas" w:eastAsia="Consolas" w:hAnsi="Consolas"/>
          <w:sz w:val="20"/>
          <w:szCs w:val="20"/>
          <w:shd w:fill="EDEDED" w:val="clear"/>
        </w:rPr>
        <w:t xml:space="preserve">.tape-header</w:t>
      </w:r>
      <w:r>
        <w:t xml:space="preserve">. </w:t>
      </w:r>
      <w:r>
        <w:rPr>
          <w:rFonts w:ascii="Consolas" w:cs="Consolas" w:eastAsia="Consolas" w:hAnsi="Consolas"/>
          <w:sz w:val="20"/>
          <w:szCs w:val="20"/>
          <w:shd w:fill="EDEDED" w:val="clear"/>
        </w:rPr>
        <w:t xml:space="preserve">setTrayCollapsed(collapsed)</w:t>
      </w:r>
      <w:r>
        <w:t xml:space="preserve"> toggles a </w:t>
      </w:r>
      <w:r>
        <w:rPr>
          <w:rFonts w:ascii="Consolas" w:cs="Consolas" w:eastAsia="Consolas" w:hAnsi="Consolas"/>
          <w:sz w:val="20"/>
          <w:szCs w:val="20"/>
          <w:shd w:fill="EDEDED" w:val="clear"/>
        </w:rPr>
        <w:t xml:space="preserve">.collapsed</w:t>
      </w:r>
      <w:r>
        <w:t xml:space="preserve"> class on </w:t>
      </w:r>
      <w:r>
        <w:rPr>
          <w:rFonts w:ascii="Consolas" w:cs="Consolas" w:eastAsia="Consolas" w:hAnsi="Consolas"/>
          <w:sz w:val="20"/>
          <w:szCs w:val="20"/>
          <w:shd w:fill="EDEDED" w:val="clear"/>
        </w:rPr>
        <w:t xml:space="preserve">#tapePanel</w:t>
      </w:r>
      <w:r>
        <w:t xml:space="preserve"> (</w:t>
      </w:r>
      <w:r>
        <w:rPr>
          <w:rFonts w:ascii="Consolas" w:cs="Consolas" w:eastAsia="Consolas" w:hAnsi="Consolas"/>
          <w:sz w:val="20"/>
          <w:szCs w:val="20"/>
          <w:shd w:fill="EDEDED" w:val="clear"/>
        </w:rPr>
        <w:t xml:space="preserve">.tape-panel.collapsed .tray-body { display: none; }</w:t>
      </w:r>
      <w:r>
        <w:t xml:space="preserve"> in </w:t>
      </w:r>
      <w:r>
        <w:rPr>
          <w:rFonts w:ascii="Consolas" w:cs="Consolas" w:eastAsia="Consolas" w:hAnsi="Consolas"/>
          <w:sz w:val="20"/>
          <w:szCs w:val="20"/>
          <w:shd w:fill="EDEDED" w:val="clear"/>
        </w:rPr>
        <w:t xml:space="preserve">styles.css</w:t>
      </w:r>
      <w:r>
        <w:t xml:space="preserve">), swaps the toggle button's glyph between </w:t>
      </w:r>
      <w:r>
        <w:rPr>
          <w:rFonts w:ascii="Consolas" w:cs="Consolas" w:eastAsia="Consolas" w:hAnsi="Consolas"/>
          <w:sz w:val="20"/>
          <w:szCs w:val="20"/>
          <w:shd w:fill="EDEDED" w:val="clear"/>
        </w:rPr>
        <w:t xml:space="preserve">▾</w:t>
      </w:r>
      <w:r>
        <w:t xml:space="preserve">/</w:t>
      </w:r>
      <w:r>
        <w:rPr>
          <w:rFonts w:ascii="Consolas" w:cs="Consolas" w:eastAsia="Consolas" w:hAnsi="Consolas"/>
          <w:sz w:val="20"/>
          <w:szCs w:val="20"/>
          <w:shd w:fill="EDEDED" w:val="clear"/>
        </w:rPr>
        <w:t xml:space="preserve">▸</w:t>
      </w:r>
      <w:r>
        <w:t xml:space="preserve">, and persists the choice to </w:t>
      </w:r>
      <w:r>
        <w:rPr>
          <w:rFonts w:ascii="Consolas" w:cs="Consolas" w:eastAsia="Consolas" w:hAnsi="Consolas"/>
          <w:sz w:val="20"/>
          <w:szCs w:val="20"/>
          <w:shd w:fill="EDEDED" w:val="clear"/>
        </w:rPr>
        <w:t xml:space="preserve">localStorage</w:t>
      </w:r>
      <w:r>
        <w:t xml:space="preserve"> under </w:t>
      </w:r>
      <w:r>
        <w:rPr>
          <w:rFonts w:ascii="Consolas" w:cs="Consolas" w:eastAsia="Consolas" w:hAnsi="Consolas"/>
          <w:sz w:val="20"/>
          <w:szCs w:val="20"/>
          <w:shd w:fill="EDEDED" w:val="clear"/>
        </w:rPr>
        <w:t xml:space="preserve">rpn-tray-collapsed</w:t>
      </w:r>
      <w:r>
        <w:t xml:space="preserve">. Wrapping tape and convert together, rather than collapsing each tab separately, means the fold state is independent of which tab is selected — you can collapse the tray while on either tab and it stays collapsed when you switch.</w:t>
      </w:r>
    </w:p>
    <w:p>
      <w:pPr>
        <w:spacing w:after="160" w:before="80"/>
      </w:pPr>
      <w:r>
        <w:rPr>
          <w:rFonts w:ascii="Consolas" w:cs="Consolas" w:eastAsia="Consolas" w:hAnsi="Consolas"/>
          <w:sz w:val="20"/>
          <w:szCs w:val="20"/>
          <w:shd w:fill="EDEDED" w:val="clear"/>
        </w:rPr>
        <w:t xml:space="preserve">initTray()</w:t>
      </w:r>
      <w:r>
        <w:t xml:space="preserve"> runs once at startup: if </w:t>
      </w:r>
      <w:r>
        <w:rPr>
          <w:rFonts w:ascii="Consolas" w:cs="Consolas" w:eastAsia="Consolas" w:hAnsi="Consolas"/>
          <w:sz w:val="20"/>
          <w:szCs w:val="20"/>
          <w:shd w:fill="EDEDED" w:val="clear"/>
        </w:rPr>
        <w:t xml:space="preserve">localStorage</w:t>
      </w:r>
      <w:r>
        <w:t xml:space="preserve"> has a saved value, it wins; otherwise the starting state is decided by </w:t>
      </w:r>
      <w:r>
        <w:rPr>
          <w:rFonts w:ascii="Consolas" w:cs="Consolas" w:eastAsia="Consolas" w:hAnsi="Consolas"/>
          <w:sz w:val="20"/>
          <w:szCs w:val="20"/>
          <w:shd w:fill="EDEDED" w:val="clear"/>
        </w:rPr>
        <w:t xml:space="preserve">window.matchMedia("(max-height: 950px)").matches</w:t>
      </w:r>
      <w:r>
        <w:t xml:space="preserve"> — short viewports (roughly phone-in-portrait or tablet-in-landscape territory) start collapsed, taller ones start expanded. </w:t>
      </w:r>
      <w:r>
        <w:rPr>
          <w:rFonts w:ascii="Consolas" w:cs="Consolas" w:eastAsia="Consolas" w:hAnsi="Consolas"/>
          <w:sz w:val="20"/>
          <w:szCs w:val="20"/>
          <w:shd w:fill="EDEDED" w:val="clear"/>
        </w:rPr>
        <w:t xml:space="preserve">localStorage</w:t>
      </w:r>
      <w:r>
        <w:t xml:space="preserve"> access is wrapped in </w:t>
      </w:r>
      <w:r>
        <w:rPr>
          <w:rFonts w:ascii="Consolas" w:cs="Consolas" w:eastAsia="Consolas" w:hAnsi="Consolas"/>
          <w:sz w:val="20"/>
          <w:szCs w:val="20"/>
          <w:shd w:fill="EDEDED" w:val="clear"/>
        </w:rPr>
        <w:t xml:space="preserve">try/catch</w:t>
      </w:r>
      <w:r>
        <w:t xml:space="preserve"> in both directions since it can throw in private-browsing contexts; a failure there just means the preference doesn't persist, not a crash.</w:t>
      </w:r>
    </w:p>
    <w:p>
      <w:pPr>
        <w:pStyle w:val="Heading3"/>
        <w:spacing w:after="100" w:before="240"/>
      </w:pPr>
      <w:r>
        <w:t xml:space="preserve">Key grid order</w:t>
      </w:r>
    </w:p>
    <w:p>
      <w:pPr>
        <w:spacing w:after="160"/>
      </w:pPr>
      <w:r>
        <w:t xml:space="preserve">The </w:t>
      </w:r>
      <w:r>
        <w:rPr>
          <w:rFonts w:ascii="Consolas" w:cs="Consolas" w:eastAsia="Consolas" w:hAnsi="Consolas"/>
          <w:sz w:val="20"/>
          <w:szCs w:val="20"/>
          <w:shd w:fill="EDEDED" w:val="clear"/>
        </w:rPr>
        <w:t xml:space="preserve">.keys</w:t>
      </w:r>
      <w:r>
        <w:t xml:space="preserve"> grid in </w:t>
      </w:r>
      <w:r>
        <w:rPr>
          <w:rFonts w:ascii="Consolas" w:cs="Consolas" w:eastAsia="Consolas" w:hAnsi="Consolas"/>
          <w:sz w:val="20"/>
          <w:szCs w:val="20"/>
          <w:shd w:fill="EDEDED" w:val="clear"/>
        </w:rPr>
        <w:t xml:space="preserve">index.html</w:t>
      </w:r>
      <w:r>
        <w:t xml:space="preserve"> is a 4-column CSS grid with no explicit </w:t>
      </w:r>
      <w:r>
        <w:rPr>
          <w:rFonts w:ascii="Consolas" w:cs="Consolas" w:eastAsia="Consolas" w:hAnsi="Consolas"/>
          <w:sz w:val="20"/>
          <w:szCs w:val="20"/>
          <w:shd w:fill="EDEDED" w:val="clear"/>
        </w:rPr>
        <w:t xml:space="preserve">grid-row</w:t>
      </w:r>
      <w:r>
        <w:t xml:space="preserve">/</w:t>
      </w:r>
      <w:r>
        <w:rPr>
          <w:rFonts w:ascii="Consolas" w:cs="Consolas" w:eastAsia="Consolas" w:hAnsi="Consolas"/>
          <w:sz w:val="20"/>
          <w:szCs w:val="20"/>
          <w:shd w:fill="EDEDED" w:val="clear"/>
        </w:rPr>
        <w:t xml:space="preserve">grid-column</w:t>
      </w:r>
      <w:r>
        <w:t xml:space="preserve"> placement (aside from </w:t>
      </w:r>
      <w:r>
        <w:rPr>
          <w:rFonts w:ascii="Consolas" w:cs="Consolas" w:eastAsia="Consolas" w:hAnsi="Consolas"/>
          <w:sz w:val="20"/>
          <w:szCs w:val="20"/>
          <w:shd w:fill="EDEDED" w:val="clear"/>
        </w:rPr>
        <w:t xml:space="preserve">.key.enter</w:t>
      </w:r>
      <w:r>
        <w:t xml:space="preserve">, which spans 2 columns) — button order in the markup is button order on screen. The layout mirrors an HP-41-style keypad:</w:t>
      </w:r>
    </w:p>
    <w:p>
      <w:pPr>
        <w:pStyle w:val="ListParagraph"/>
        <w:numPr>
          <w:ilvl w:val="0"/>
          <w:numId w:val="3"/>
        </w:numPr>
        <w:spacing w:after="80"/>
      </w:pPr>
      <w:r>
        <w:t xml:space="preserve">Utility row: Drop, x⇄y, CE, AC</w:t>
      </w:r>
    </w:p>
    <w:p>
      <w:pPr>
        <w:pStyle w:val="ListParagraph"/>
        <w:numPr>
          <w:ilvl w:val="0"/>
          <w:numId w:val="3"/>
        </w:numPr>
        <w:spacing w:after="80"/>
      </w:pPr>
      <w:r>
        <w:t xml:space="preserve">Trig/reciprocal: sin, cos, tan, 1/x</w:t>
      </w:r>
    </w:p>
    <w:p>
      <w:pPr>
        <w:pStyle w:val="ListParagraph"/>
        <w:numPr>
          <w:ilvl w:val="0"/>
          <w:numId w:val="3"/>
        </w:numPr>
        <w:spacing w:after="80"/>
      </w:pPr>
      <w:r>
        <w:t xml:space="preserve">Logs/roots: ln, log, √x, x²</w:t>
      </w:r>
    </w:p>
    <w:p>
      <w:pPr>
        <w:pStyle w:val="ListParagraph"/>
        <w:numPr>
          <w:ilvl w:val="0"/>
          <w:numId w:val="3"/>
        </w:numPr>
        <w:spacing w:after="80"/>
      </w:pPr>
      <w:r>
        <w:t xml:space="preserve">Constants/exponents: π, e, eˣ, yˣ</w:t>
      </w:r>
    </w:p>
    <w:p>
      <w:pPr>
        <w:pStyle w:val="ListParagraph"/>
        <w:numPr>
          <w:ilvl w:val="0"/>
          <w:numId w:val="3"/>
        </w:numPr>
        <w:spacing w:after="80"/>
      </w:pPr>
      <w:r>
        <w:rPr>
          <w:b/>
          <w:bCs/>
        </w:rPr>
        <w:t xml:space="preserve">Enter</w:t>
      </w:r>
      <w:r>
        <w:t xml:space="preserve"> (2-col span), </w:t>
      </w:r>
      <w:r>
        <w:rPr>
          <w:b/>
          <w:bCs/>
        </w:rPr>
        <w:t xml:space="preserve">±</w:t>
      </w:r>
      <w:r>
        <w:t xml:space="preserve">, </w:t>
      </w:r>
      <w:r>
        <w:rPr>
          <w:b/>
          <w:bCs/>
        </w:rPr>
        <w:t xml:space="preserve">⌫</w:t>
      </w:r>
      <w:r>
        <w:t xml:space="preserve"> — the entry-control row, positioned directly under the scientific rows rather than at the bottom</w:t>
      </w:r>
    </w:p>
    <w:p>
      <w:pPr>
        <w:pStyle w:val="ListParagraph"/>
        <w:numPr>
          <w:ilvl w:val="0"/>
          <w:numId w:val="3"/>
        </w:numPr>
        <w:spacing w:after="80"/>
      </w:pPr>
      <w:r>
        <w:t xml:space="preserve">Four numeric rows, each with the operator in the </w:t>
      </w:r>
      <w:r>
        <w:rPr>
          <w:i/>
          <w:iCs/>
        </w:rPr>
        <w:t xml:space="preserve">leftmost</w:t>
      </w:r>
      <w:r>
        <w:t xml:space="preserve"> column and digits filling the rest: </w:t>
      </w:r>
      <w:r>
        <w:rPr>
          <w:rFonts w:ascii="Consolas" w:cs="Consolas" w:eastAsia="Consolas" w:hAnsi="Consolas"/>
          <w:sz w:val="20"/>
          <w:szCs w:val="20"/>
          <w:shd w:fill="EDEDED" w:val="clear"/>
        </w:rPr>
        <w:t xml:space="preserve">− 7 8 9</w:t>
      </w:r>
      <w:r>
        <w:t xml:space="preserve">, </w:t>
      </w:r>
      <w:r>
        <w:rPr>
          <w:rFonts w:ascii="Consolas" w:cs="Consolas" w:eastAsia="Consolas" w:hAnsi="Consolas"/>
          <w:sz w:val="20"/>
          <w:szCs w:val="20"/>
          <w:shd w:fill="EDEDED" w:val="clear"/>
        </w:rPr>
        <w:t xml:space="preserve">+ 4 5 6</w:t>
      </w:r>
      <w:r>
        <w:t xml:space="preserve">, </w:t>
      </w:r>
      <w:r>
        <w:rPr>
          <w:rFonts w:ascii="Consolas" w:cs="Consolas" w:eastAsia="Consolas" w:hAnsi="Consolas"/>
          <w:sz w:val="20"/>
          <w:szCs w:val="20"/>
          <w:shd w:fill="EDEDED" w:val="clear"/>
        </w:rPr>
        <w:t xml:space="preserve">× 1 2 3</w:t>
      </w:r>
      <w:r>
        <w:t xml:space="preserve">, </w:t>
      </w:r>
      <w:r>
        <w:rPr>
          <w:rFonts w:ascii="Consolas" w:cs="Consolas" w:eastAsia="Consolas" w:hAnsi="Consolas"/>
          <w:sz w:val="20"/>
          <w:szCs w:val="20"/>
          <w:shd w:fill="EDEDED" w:val="clear"/>
        </w:rPr>
        <w:t xml:space="preserve">÷ 0 . %</w:t>
      </w:r>
    </w:p>
    <w:p>
      <w:pPr>
        <w:spacing w:after="160" w:before="80"/>
      </w:pPr>
      <w:r>
        <w:t xml:space="preserve">Because placement is purely DOM order plus a plain grid flow, reordering keys is a matter of moving </w:t>
      </w:r>
      <w:r>
        <w:rPr>
          <w:rFonts w:ascii="Consolas" w:cs="Consolas" w:eastAsia="Consolas" w:hAnsi="Consolas"/>
          <w:sz w:val="20"/>
          <w:szCs w:val="20"/>
          <w:shd w:fill="EDEDED" w:val="clear"/>
        </w:rPr>
        <w:t xml:space="preserve">&lt;button&gt;</w:t>
      </w:r>
      <w:r>
        <w:t xml:space="preserve"> elements in </w:t>
      </w:r>
      <w:r>
        <w:rPr>
          <w:rFonts w:ascii="Consolas" w:cs="Consolas" w:eastAsia="Consolas" w:hAnsi="Consolas"/>
          <w:sz w:val="20"/>
          <w:szCs w:val="20"/>
          <w:shd w:fill="EDEDED" w:val="clear"/>
        </w:rPr>
        <w:t xml:space="preserve">index.html</w:t>
      </w:r>
      <w:r>
        <w:t xml:space="preserve"> — no CSS grid-line math required, except for the </w:t>
      </w:r>
      <w:r>
        <w:rPr>
          <w:rFonts w:ascii="Consolas" w:cs="Consolas" w:eastAsia="Consolas" w:hAnsi="Consolas"/>
          <w:sz w:val="20"/>
          <w:szCs w:val="20"/>
          <w:shd w:fill="EDEDED" w:val="clear"/>
        </w:rPr>
        <w:t xml:space="preserve">.key.enter { grid-column: span 2; }</w:t>
      </w:r>
      <w:r>
        <w:t xml:space="preserve"> rule.</w:t>
      </w:r>
    </w:p>
    <w:p>
      <w:pPr>
        <w:pStyle w:val="Heading2"/>
        <w:spacing w:after="140" w:before="320"/>
      </w:pPr>
      <w:r>
        <w:t xml:space="preserve">PWA implementation</w:t>
      </w:r>
    </w:p>
    <w:p>
      <w:pPr>
        <w:pStyle w:val="Heading3"/>
        <w:spacing w:after="100" w:before="240"/>
      </w:pPr>
      <w:r>
        <w:t xml:space="preserve">Manifest (manifest.json)</w:t>
      </w:r>
    </w:p>
    <w:p>
      <w:pPr>
        <w:spacing w:after="160"/>
      </w:pPr>
      <w:r>
        <w:t xml:space="preserve">Standard Web App Manifest: </w:t>
      </w:r>
      <w:r>
        <w:rPr>
          <w:rFonts w:ascii="Consolas" w:cs="Consolas" w:eastAsia="Consolas" w:hAnsi="Consolas"/>
          <w:sz w:val="20"/>
          <w:szCs w:val="20"/>
          <w:shd w:fill="EDEDED" w:val="clear"/>
        </w:rPr>
        <w:t xml:space="preserve">standalone</w:t>
      </w:r>
      <w:r>
        <w:t xml:space="preserve"> display mode, portrait orientation, two icon sizes (192/512, marked </w:t>
      </w:r>
      <w:r>
        <w:rPr>
          <w:rFonts w:ascii="Consolas" w:cs="Consolas" w:eastAsia="Consolas" w:hAnsi="Consolas"/>
          <w:sz w:val="20"/>
          <w:szCs w:val="20"/>
          <w:shd w:fill="EDEDED" w:val="clear"/>
        </w:rPr>
        <w:t xml:space="preserve">any maskable</w:t>
      </w:r>
      <w:r>
        <w:t xml:space="preserve"> so Android can safely crop them into adaptive icon shapes), and matching </w:t>
      </w:r>
      <w:r>
        <w:rPr>
          <w:rFonts w:ascii="Consolas" w:cs="Consolas" w:eastAsia="Consolas" w:hAnsi="Consolas"/>
          <w:sz w:val="20"/>
          <w:szCs w:val="20"/>
          <w:shd w:fill="EDEDED" w:val="clear"/>
        </w:rPr>
        <w:t xml:space="preserve">background_color</w:t>
      </w:r>
      <w:r>
        <w:t xml:space="preserve">/</w:t>
      </w:r>
      <w:r>
        <w:rPr>
          <w:rFonts w:ascii="Consolas" w:cs="Consolas" w:eastAsia="Consolas" w:hAnsi="Consolas"/>
          <w:sz w:val="20"/>
          <w:szCs w:val="20"/>
          <w:shd w:fill="EDEDED" w:val="clear"/>
        </w:rPr>
        <w:t xml:space="preserve">theme_color</w:t>
      </w:r>
      <w:r>
        <w:t xml:space="preserve"> for a consistent splash/status-bar appearance.</w:t>
      </w:r>
    </w:p>
    <w:p>
      <w:pPr>
        <w:pStyle w:val="Heading3"/>
        <w:spacing w:after="100" w:before="240"/>
      </w:pPr>
      <w:r>
        <w:t xml:space="preserve">Service worker (sw.js)</w:t>
      </w:r>
    </w:p>
    <w:p>
      <w:pPr>
        <w:spacing w:after="160"/>
      </w:pPr>
      <w:r>
        <w:t xml:space="preserve">Strategy: </w:t>
      </w:r>
      <w:r>
        <w:rPr>
          <w:b/>
          <w:bCs/>
        </w:rPr>
        <w:t xml:space="preserve">cache-first with background refresh (stale-while-revalidate-ish)</w:t>
      </w:r>
      <w:r>
        <w:t xml:space="preserve">.</w:t>
      </w:r>
    </w:p>
    <w:p>
      <w:pPr>
        <w:pStyle w:val="ListParagraph"/>
        <w:numPr>
          <w:ilvl w:val="0"/>
          <w:numId w:val="1"/>
        </w:numPr>
        <w:spacing w:after="80"/>
      </w:pPr>
      <w:r>
        <w:rPr>
          <w:rFonts w:ascii="Consolas" w:cs="Consolas" w:eastAsia="Consolas" w:hAnsi="Consolas"/>
          <w:sz w:val="20"/>
          <w:szCs w:val="20"/>
          <w:shd w:fill="EDEDED" w:val="clear"/>
        </w:rPr>
        <w:t xml:space="preserve">install</w:t>
      </w:r>
      <w:r>
        <w:t xml:space="preserve"> — pre-caches the core asset list (</w:t>
      </w:r>
      <w:r>
        <w:rPr>
          <w:rFonts w:ascii="Consolas" w:cs="Consolas" w:eastAsia="Consolas" w:hAnsi="Consolas"/>
          <w:sz w:val="20"/>
          <w:szCs w:val="20"/>
          <w:shd w:fill="EDEDED" w:val="clear"/>
        </w:rPr>
        <w:t xml:space="preserve">ASSETS</w:t>
      </w:r>
      <w:r>
        <w:t xml:space="preserve">) into </w:t>
      </w:r>
      <w:r>
        <w:rPr>
          <w:rFonts w:ascii="Consolas" w:cs="Consolas" w:eastAsia="Consolas" w:hAnsi="Consolas"/>
          <w:sz w:val="20"/>
          <w:szCs w:val="20"/>
          <w:shd w:fill="EDEDED" w:val="clear"/>
        </w:rPr>
        <w:t xml:space="preserve">rpn-calc-v1</w:t>
      </w:r>
      <w:r>
        <w:t xml:space="preserve">, then </w:t>
      </w:r>
      <w:r>
        <w:rPr>
          <w:rFonts w:ascii="Consolas" w:cs="Consolas" w:eastAsia="Consolas" w:hAnsi="Consolas"/>
          <w:sz w:val="20"/>
          <w:szCs w:val="20"/>
          <w:shd w:fill="EDEDED" w:val="clear"/>
        </w:rPr>
        <w:t xml:space="preserve">skipWaiting()</w:t>
      </w:r>
      <w:r>
        <w:t xml:space="preserve"> so the new worker activates immediately rather than waiting for all tabs to close.</w:t>
      </w:r>
    </w:p>
    <w:p>
      <w:pPr>
        <w:pStyle w:val="ListParagraph"/>
        <w:numPr>
          <w:ilvl w:val="0"/>
          <w:numId w:val="1"/>
        </w:numPr>
        <w:spacing w:after="80"/>
      </w:pPr>
      <w:r>
        <w:rPr>
          <w:rFonts w:ascii="Consolas" w:cs="Consolas" w:eastAsia="Consolas" w:hAnsi="Consolas"/>
          <w:sz w:val="20"/>
          <w:szCs w:val="20"/>
          <w:shd w:fill="EDEDED" w:val="clear"/>
        </w:rPr>
        <w:t xml:space="preserve">activate</w:t>
      </w:r>
      <w:r>
        <w:t xml:space="preserve"> — deletes any cache whose name doesn't match the current </w:t>
      </w:r>
      <w:r>
        <w:rPr>
          <w:rFonts w:ascii="Consolas" w:cs="Consolas" w:eastAsia="Consolas" w:hAnsi="Consolas"/>
          <w:sz w:val="20"/>
          <w:szCs w:val="20"/>
          <w:shd w:fill="EDEDED" w:val="clear"/>
        </w:rPr>
        <w:t xml:space="preserve">CACHE_NAME</w:t>
      </w:r>
      <w:r>
        <w:t xml:space="preserve">, then </w:t>
      </w:r>
      <w:r>
        <w:rPr>
          <w:rFonts w:ascii="Consolas" w:cs="Consolas" w:eastAsia="Consolas" w:hAnsi="Consolas"/>
          <w:sz w:val="20"/>
          <w:szCs w:val="20"/>
          <w:shd w:fill="EDEDED" w:val="clear"/>
        </w:rPr>
        <w:t xml:space="preserve">clients.claim()</w:t>
      </w:r>
      <w:r>
        <w:t xml:space="preserve"> so it starts controlling open tabs right away.</w:t>
      </w:r>
    </w:p>
    <w:p>
      <w:pPr>
        <w:pStyle w:val="ListParagraph"/>
        <w:numPr>
          <w:ilvl w:val="0"/>
          <w:numId w:val="1"/>
        </w:numPr>
        <w:spacing w:after="80"/>
      </w:pPr>
      <w:r>
        <w:rPr>
          <w:rFonts w:ascii="Consolas" w:cs="Consolas" w:eastAsia="Consolas" w:hAnsi="Consolas"/>
          <w:sz w:val="20"/>
          <w:szCs w:val="20"/>
          <w:shd w:fill="EDEDED" w:val="clear"/>
        </w:rPr>
        <w:t xml:space="preserve">fetch</w:t>
      </w:r>
      <w:r>
        <w:t xml:space="preserve"> — for GET requests, returns the cached response immediately if present, while simultaneously fetching from the network in the background and updating the cache for next time. If there's no cache entry, it waits on the network fetch. If the network fails and nothing is cached, the request fails (expected for a fully offline-first app with no cached entry yet).</w:t>
      </w:r>
    </w:p>
    <w:p>
      <w:pPr>
        <w:spacing w:after="160" w:before="80"/>
      </w:pPr>
      <w:r>
        <w:rPr>
          <w:b/>
          <w:bCs/>
        </w:rPr>
        <w:t xml:space="preserve">Cache busting:</w:t>
      </w:r>
      <w:r>
        <w:t xml:space="preserve"> bump </w:t>
      </w:r>
      <w:r>
        <w:rPr>
          <w:rFonts w:ascii="Consolas" w:cs="Consolas" w:eastAsia="Consolas" w:hAnsi="Consolas"/>
          <w:sz w:val="20"/>
          <w:szCs w:val="20"/>
          <w:shd w:fill="EDEDED" w:val="clear"/>
        </w:rPr>
        <w:t xml:space="preserve">CACHE_NAME</w:t>
      </w:r>
      <w:r>
        <w:t xml:space="preserve"> (e.g., </w:t>
      </w:r>
      <w:r>
        <w:rPr>
          <w:rFonts w:ascii="Consolas" w:cs="Consolas" w:eastAsia="Consolas" w:hAnsi="Consolas"/>
          <w:sz w:val="20"/>
          <w:szCs w:val="20"/>
          <w:shd w:fill="EDEDED" w:val="clear"/>
        </w:rPr>
        <w:t xml:space="preserve">rpn-calc-v2</w:t>
      </w:r>
      <w:r>
        <w:t xml:space="preserve">) any time </w:t>
      </w:r>
      <w:r>
        <w:rPr>
          <w:rFonts w:ascii="Consolas" w:cs="Consolas" w:eastAsia="Consolas" w:hAnsi="Consolas"/>
          <w:sz w:val="20"/>
          <w:szCs w:val="20"/>
          <w:shd w:fill="EDEDED" w:val="clear"/>
        </w:rPr>
        <w:t xml:space="preserve">ASSETS</w:t>
      </w:r>
      <w:r>
        <w:t xml:space="preserve"> content changes, so </w:t>
      </w:r>
      <w:r>
        <w:rPr>
          <w:rFonts w:ascii="Consolas" w:cs="Consolas" w:eastAsia="Consolas" w:hAnsi="Consolas"/>
          <w:sz w:val="20"/>
          <w:szCs w:val="20"/>
          <w:shd w:fill="EDEDED" w:val="clear"/>
        </w:rPr>
        <w:t xml:space="preserve">activate</w:t>
      </w:r>
      <w:r>
        <w:t xml:space="preserve"> clears the stale cache.</w:t>
      </w:r>
    </w:p>
    <w:p>
      <w:pPr>
        <w:pStyle w:val="Heading3"/>
        <w:spacing w:after="100" w:before="240"/>
      </w:pPr>
      <w:r>
        <w:t xml:space="preserve">Install prompt</w:t>
      </w:r>
    </w:p>
    <w:p>
      <w:pPr>
        <w:spacing w:after="160"/>
      </w:pPr>
      <w:r>
        <w:rPr>
          <w:rFonts w:ascii="Consolas" w:cs="Consolas" w:eastAsia="Consolas" w:hAnsi="Consolas"/>
          <w:sz w:val="20"/>
          <w:szCs w:val="20"/>
          <w:shd w:fill="EDEDED" w:val="clear"/>
        </w:rPr>
        <w:t xml:space="preserve">app.js</w:t>
      </w:r>
      <w:r>
        <w:t xml:space="preserve"> listens for </w:t>
      </w:r>
      <w:r>
        <w:rPr>
          <w:rFonts w:ascii="Consolas" w:cs="Consolas" w:eastAsia="Consolas" w:hAnsi="Consolas"/>
          <w:sz w:val="20"/>
          <w:szCs w:val="20"/>
          <w:shd w:fill="EDEDED" w:val="clear"/>
        </w:rPr>
        <w:t xml:space="preserve">beforeinstallprompt</w:t>
      </w:r>
      <w:r>
        <w:t xml:space="preserve">, stashes the event, and reveals an in-header </w:t>
      </w:r>
      <w:r>
        <w:rPr>
          <w:b/>
          <w:bCs/>
        </w:rPr>
        <w:t xml:space="preserve">Install</w:t>
      </w:r>
      <w:r>
        <w:t xml:space="preserve"> button that calls </w:t>
      </w:r>
      <w:r>
        <w:rPr>
          <w:rFonts w:ascii="Consolas" w:cs="Consolas" w:eastAsia="Consolas" w:hAnsi="Consolas"/>
          <w:sz w:val="20"/>
          <w:szCs w:val="20"/>
          <w:shd w:fill="EDEDED" w:val="clear"/>
        </w:rPr>
        <w:t xml:space="preserve">.prompt()</w:t>
      </w:r>
      <w:r>
        <w:t xml:space="preserve"> on click — this is why the button is hidden by default (</w:t>
      </w:r>
      <w:r>
        <w:rPr>
          <w:rFonts w:ascii="Consolas" w:cs="Consolas" w:eastAsia="Consolas" w:hAnsi="Consolas"/>
          <w:sz w:val="20"/>
          <w:szCs w:val="20"/>
          <w:shd w:fill="EDEDED" w:val="clear"/>
        </w:rPr>
        <w:t xml:space="preserve">.hidden</w:t>
      </w:r>
      <w:r>
        <w:t xml:space="preserve"> class) and only shown once the browser signals installability. iOS Safari doesn't fire this event, so the user manual documents the manual "Add to Home Screen" path for iOS separately.</w:t>
      </w:r>
    </w:p>
    <w:p>
      <w:pPr>
        <w:pStyle w:val="Heading2"/>
        <w:spacing w:after="140" w:before="320"/>
      </w:pPr>
      <w:r>
        <w:t xml:space="preserve">Deployment (Netlify)</w:t>
      </w:r>
    </w:p>
    <w:p>
      <w:pPr>
        <w:spacing w:after="160"/>
      </w:pPr>
      <w:r>
        <w:rPr>
          <w:rFonts w:ascii="Consolas" w:cs="Consolas" w:eastAsia="Consolas" w:hAnsi="Consolas"/>
          <w:sz w:val="20"/>
          <w:szCs w:val="20"/>
          <w:shd w:fill="EDEDED" w:val="clear"/>
        </w:rPr>
        <w:t xml:space="preserve">netlify.toml</w:t>
      </w:r>
      <w:r>
        <w:t xml:space="preserve">:</w:t>
      </w:r>
    </w:p>
    <w:p>
      <w:pPr>
        <w:pBdr>
          <w:top w:val="single" w:color="D0D0D0" w:sz="2"/>
        </w:pBdr>
        <w:shd w:fill="F2F2F2" w:val="clear"/>
        <w:spacing w:after="0" w:before="0" w:line="260" w:lineRule="exact"/>
      </w:pPr>
      <w:r>
        <w:rPr>
          <w:rFonts w:ascii="Consolas" w:cs="Consolas" w:eastAsia="Consolas" w:hAnsi="Consolas"/>
          <w:sz w:val="19"/>
          <w:szCs w:val="19"/>
        </w:rPr>
        <w:t xml:space="preserve">[build]</w:t>
      </w:r>
    </w:p>
    <w:p>
      <w:pPr>
        <w:pBdr>
          <w:bottom w:val="single" w:color="D0D0D0" w:sz="2"/>
        </w:pBdr>
        <w:shd w:fill="F2F2F2" w:val="clear"/>
        <w:spacing w:after="0" w:before="0" w:line="260" w:lineRule="exact"/>
      </w:pPr>
      <w:r>
        <w:rPr>
          <w:rFonts w:ascii="Consolas" w:cs="Consolas" w:eastAsia="Consolas" w:hAnsi="Consolas"/>
          <w:sz w:val="19"/>
          <w:szCs w:val="19"/>
        </w:rPr>
        <w:t xml:space="preserve">  publish = "."</w:t>
      </w:r>
    </w:p>
    <w:p>
      <w:pPr>
        <w:spacing w:after="160"/>
      </w:pPr>
    </w:p>
    <w:p>
      <w:pPr>
        <w:spacing w:after="160"/>
      </w:pPr>
      <w:r>
        <w:t xml:space="preserve">No build command — these are static files served as-is.</w:t>
      </w:r>
    </w:p>
    <w:p>
      <w:pPr>
        <w:spacing w:after="80" w:before="80"/>
      </w:pPr>
      <w:r>
        <w:t xml:space="preserve">Header rules:</w:t>
      </w:r>
    </w:p>
    <w:p>
      <w:pPr>
        <w:pStyle w:val="ListParagraph"/>
        <w:numPr>
          <w:ilvl w:val="0"/>
          <w:numId w:val="1"/>
        </w:numPr>
        <w:spacing w:after="80"/>
      </w:pPr>
      <w:r>
        <w:rPr>
          <w:rFonts w:ascii="Consolas" w:cs="Consolas" w:eastAsia="Consolas" w:hAnsi="Consolas"/>
          <w:sz w:val="20"/>
          <w:szCs w:val="20"/>
          <w:shd w:fill="EDEDED" w:val="clear"/>
        </w:rPr>
        <w:t xml:space="preserve">sw.js</w:t>
      </w:r>
      <w:r>
        <w:t xml:space="preserve"> and </w:t>
      </w:r>
      <w:r>
        <w:rPr>
          <w:rFonts w:ascii="Consolas" w:cs="Consolas" w:eastAsia="Consolas" w:hAnsi="Consolas"/>
          <w:sz w:val="20"/>
          <w:szCs w:val="20"/>
          <w:shd w:fill="EDEDED" w:val="clear"/>
        </w:rPr>
        <w:t xml:space="preserve">manifest.json</w:t>
      </w:r>
      <w:r>
        <w:t xml:space="preserve"> → </w:t>
      </w:r>
      <w:r>
        <w:rPr>
          <w:rFonts w:ascii="Consolas" w:cs="Consolas" w:eastAsia="Consolas" w:hAnsi="Consolas"/>
          <w:sz w:val="20"/>
          <w:szCs w:val="20"/>
          <w:shd w:fill="EDEDED" w:val="clear"/>
        </w:rPr>
        <w:t xml:space="preserve">Cache-Control: no-cache</w:t>
      </w:r>
      <w:r>
        <w:t xml:space="preserve">, so browsers always revalidate and pick up service-worker updates promptly instead of serving a stale worker from cache.</w:t>
      </w:r>
    </w:p>
    <w:p>
      <w:pPr>
        <w:pStyle w:val="ListParagraph"/>
        <w:numPr>
          <w:ilvl w:val="0"/>
          <w:numId w:val="1"/>
        </w:numPr>
        <w:spacing w:after="80"/>
      </w:pPr>
      <w:r>
        <w:rPr>
          <w:rFonts w:ascii="Consolas" w:cs="Consolas" w:eastAsia="Consolas" w:hAnsi="Consolas"/>
          <w:sz w:val="20"/>
          <w:szCs w:val="20"/>
          <w:shd w:fill="EDEDED" w:val="clear"/>
        </w:rPr>
        <w:t xml:space="preserve">*.png</w:t>
      </w:r>
      <w:r>
        <w:t xml:space="preserve"> → long-lived immutable caching, since icon filenames don't change.</w:t>
      </w:r>
    </w:p>
    <w:p>
      <w:pPr>
        <w:spacing w:after="160" w:before="80"/>
      </w:pPr>
      <w:r>
        <w:t xml:space="preserve">Any static host works (Vercel, GitHub Pages, S3+CloudFront, etc.) — Netlify is not a hard dependency, just what </w:t>
      </w:r>
      <w:r>
        <w:rPr>
          <w:rFonts w:ascii="Consolas" w:cs="Consolas" w:eastAsia="Consolas" w:hAnsi="Consolas"/>
          <w:sz w:val="20"/>
          <w:szCs w:val="20"/>
          <w:shd w:fill="EDEDED" w:val="clear"/>
        </w:rPr>
        <w:t xml:space="preserve">netlify.toml</w:t>
      </w:r>
      <w:r>
        <w:t xml:space="preserve"> targets specifically.</w:t>
      </w:r>
    </w:p>
    <w:p>
      <w:pPr>
        <w:pStyle w:val="Heading2"/>
        <w:spacing w:after="140" w:before="320"/>
      </w:pPr>
      <w:r>
        <w:t xml:space="preserve">Testing</w:t>
      </w:r>
    </w:p>
    <w:p>
      <w:pPr>
        <w:spacing w:after="160"/>
      </w:pPr>
      <w:r>
        <w:t xml:space="preserve">The </w:t>
      </w:r>
      <w:r>
        <w:rPr>
          <w:rFonts w:ascii="Consolas" w:cs="Consolas" w:eastAsia="Consolas" w:hAnsi="Consolas"/>
          <w:sz w:val="20"/>
          <w:szCs w:val="20"/>
          <w:shd w:fill="EDEDED" w:val="clear"/>
        </w:rPr>
        <w:t xml:space="preserve">RPN</w:t>
      </w:r>
      <w:r>
        <w:t xml:space="preserve"> module's Node-exportability means it can be tested without a browser or DOM shim:</w:t>
      </w:r>
    </w:p>
    <w:p>
      <w:pPr>
        <w:pBdr>
          <w:top w:val="single" w:color="D0D0D0" w:sz="2"/>
        </w:pBdr>
        <w:shd w:fill="F2F2F2" w:val="clear"/>
        <w:spacing w:after="0" w:before="0" w:line="260" w:lineRule="exact"/>
      </w:pPr>
      <w:r>
        <w:rPr>
          <w:rFonts w:ascii="Consolas" w:cs="Consolas" w:eastAsia="Consolas" w:hAnsi="Consolas"/>
          <w:sz w:val="19"/>
          <w:szCs w:val="19"/>
        </w:rPr>
        <w:t xml:space="preserve">const RPN = require('./app.js');</w:t>
      </w:r>
    </w:p>
    <w:p>
      <w:pPr>
        <w:shd w:fill="F2F2F2" w:val="clear"/>
        <w:spacing w:after="0" w:before="0" w:line="260" w:lineRule="exact"/>
      </w:pPr>
      <w:r>
        <w:rPr>
          <w:rFonts w:ascii="Consolas" w:cs="Consolas" w:eastAsia="Consolas" w:hAnsi="Consolas"/>
          <w:sz w:val="19"/>
          <w:szCs w:val="19"/>
        </w:rPr>
        <w:t xml:space="preserve">RPN.clearAll();</w:t>
      </w:r>
    </w:p>
    <w:p>
      <w:pPr>
        <w:shd w:fill="F2F2F2" w:val="clear"/>
        <w:spacing w:after="0" w:before="0" w:line="260" w:lineRule="exact"/>
      </w:pPr>
      <w:r>
        <w:rPr>
          <w:rFonts w:ascii="Consolas" w:cs="Consolas" w:eastAsia="Consolas" w:hAnsi="Consolas"/>
          <w:sz w:val="19"/>
          <w:szCs w:val="19"/>
        </w:rPr>
        <w:t xml:space="preserve">RPN.inputDigit('3'); RPN.enter();</w:t>
      </w:r>
    </w:p>
    <w:p>
      <w:pPr>
        <w:shd w:fill="F2F2F2" w:val="clear"/>
        <w:spacing w:after="0" w:before="0" w:line="260" w:lineRule="exact"/>
      </w:pPr>
      <w:r>
        <w:rPr>
          <w:rFonts w:ascii="Consolas" w:cs="Consolas" w:eastAsia="Consolas" w:hAnsi="Consolas"/>
          <w:sz w:val="19"/>
          <w:szCs w:val="19"/>
        </w:rPr>
        <w:t xml:space="preserve">RPN.inputDigit('4'); RPN.binaryOp('add');</w:t>
      </w:r>
    </w:p>
    <w:p>
      <w:pPr>
        <w:pBdr>
          <w:bottom w:val="single" w:color="D0D0D0" w:sz="2"/>
        </w:pBdr>
        <w:shd w:fill="F2F2F2" w:val="clear"/>
        <w:spacing w:after="0" w:before="0" w:line="260" w:lineRule="exact"/>
      </w:pPr>
      <w:r>
        <w:rPr>
          <w:rFonts w:ascii="Consolas" w:cs="Consolas" w:eastAsia="Consolas" w:hAnsi="Consolas"/>
          <w:sz w:val="19"/>
          <w:szCs w:val="19"/>
        </w:rPr>
        <w:t xml:space="preserve">console.log(RPN.getStack()); // [7]</w:t>
      </w:r>
    </w:p>
    <w:p>
      <w:pPr>
        <w:spacing w:after="160"/>
      </w:pPr>
    </w:p>
    <w:p>
      <w:pPr>
        <w:spacing w:after="160"/>
      </w:pPr>
      <w:r>
        <w:t xml:space="preserve">A test pass covering basic arithmetic, non-commutative operand order, trig with angle mode, implicit-push behavior (functions/operators auto-push a pending </w:t>
      </w:r>
      <w:r>
        <w:rPr>
          <w:rFonts w:ascii="Consolas" w:cs="Consolas" w:eastAsia="Consolas" w:hAnsi="Consolas"/>
          <w:sz w:val="20"/>
          <w:szCs w:val="20"/>
          <w:shd w:fill="EDEDED" w:val="clear"/>
        </w:rPr>
        <w:t xml:space="preserve">entry</w:t>
      </w:r>
      <w:r>
        <w:t xml:space="preserve">), swap/drop, divide-by-zero error formatting, bare-Enter duplication, and backspace editing was run against this module during development — all cases passed.</w:t>
      </w:r>
    </w:p>
    <w:p>
      <w:pPr>
        <w:pStyle w:val="Heading2"/>
        <w:spacing w:after="140" w:before="320"/>
      </w:pPr>
      <w:r>
        <w:t xml:space="preserve">Extending it</w:t>
      </w:r>
    </w:p>
    <w:p>
      <w:pPr>
        <w:pStyle w:val="ListParagraph"/>
        <w:numPr>
          <w:ilvl w:val="0"/>
          <w:numId w:val="1"/>
        </w:numPr>
        <w:spacing w:after="80"/>
      </w:pPr>
      <w:r>
        <w:rPr>
          <w:b/>
          <w:bCs/>
        </w:rPr>
        <w:t xml:space="preserve">New functions:</w:t>
      </w:r>
      <w:r>
        <w:t xml:space="preserve"> add a </w:t>
      </w:r>
      <w:r>
        <w:rPr>
          <w:rFonts w:ascii="Consolas" w:cs="Consolas" w:eastAsia="Consolas" w:hAnsi="Consolas"/>
          <w:sz w:val="20"/>
          <w:szCs w:val="20"/>
          <w:shd w:fill="EDEDED" w:val="clear"/>
        </w:rPr>
        <w:t xml:space="preserve">case</w:t>
      </w:r>
      <w:r>
        <w:t xml:space="preserve"> to </w:t>
      </w:r>
      <w:r>
        <w:rPr>
          <w:rFonts w:ascii="Consolas" w:cs="Consolas" w:eastAsia="Consolas" w:hAnsi="Consolas"/>
          <w:sz w:val="20"/>
          <w:szCs w:val="20"/>
          <w:shd w:fill="EDEDED" w:val="clear"/>
        </w:rPr>
        <w:t xml:space="preserve">unaryFn()</w:t>
      </w:r>
      <w:r>
        <w:t xml:space="preserve"> or </w:t>
      </w:r>
      <w:r>
        <w:rPr>
          <w:rFonts w:ascii="Consolas" w:cs="Consolas" w:eastAsia="Consolas" w:hAnsi="Consolas"/>
          <w:sz w:val="20"/>
          <w:szCs w:val="20"/>
          <w:shd w:fill="EDEDED" w:val="clear"/>
        </w:rPr>
        <w:t xml:space="preserve">binaryOp()</w:t>
      </w:r>
      <w:r>
        <w:t xml:space="preserve"> in the </w:t>
      </w:r>
      <w:r>
        <w:rPr>
          <w:rFonts w:ascii="Consolas" w:cs="Consolas" w:eastAsia="Consolas" w:hAnsi="Consolas"/>
          <w:sz w:val="20"/>
          <w:szCs w:val="20"/>
          <w:shd w:fill="EDEDED" w:val="clear"/>
        </w:rPr>
        <w:t xml:space="preserve">RPN</w:t>
      </w:r>
      <w:r>
        <w:t xml:space="preserve"> module, then add a corresponding button in </w:t>
      </w:r>
      <w:r>
        <w:rPr>
          <w:rFonts w:ascii="Consolas" w:cs="Consolas" w:eastAsia="Consolas" w:hAnsi="Consolas"/>
          <w:sz w:val="20"/>
          <w:szCs w:val="20"/>
          <w:shd w:fill="EDEDED" w:val="clear"/>
        </w:rPr>
        <w:t xml:space="preserve">index.html</w:t>
      </w:r>
      <w:r>
        <w:t xml:space="preserve"> with the matching </w:t>
      </w:r>
      <w:r>
        <w:rPr>
          <w:rFonts w:ascii="Consolas" w:cs="Consolas" w:eastAsia="Consolas" w:hAnsi="Consolas"/>
          <w:sz w:val="20"/>
          <w:szCs w:val="20"/>
          <w:shd w:fill="EDEDED" w:val="clear"/>
        </w:rPr>
        <w:t xml:space="preserve">data-fn</w:t>
      </w:r>
      <w:r>
        <w:t xml:space="preserve">/</w:t>
      </w:r>
      <w:r>
        <w:rPr>
          <w:rFonts w:ascii="Consolas" w:cs="Consolas" w:eastAsia="Consolas" w:hAnsi="Consolas"/>
          <w:sz w:val="20"/>
          <w:szCs w:val="20"/>
          <w:shd w:fill="EDEDED" w:val="clear"/>
        </w:rPr>
        <w:t xml:space="preserve">data-op</w:t>
      </w:r>
      <w:r>
        <w:t xml:space="preserve"> value. No other wiring needed — the delegated click handler and keyboard map already route by </w:t>
      </w:r>
      <w:r>
        <w:rPr>
          <w:rFonts w:ascii="Consolas" w:cs="Consolas" w:eastAsia="Consolas" w:hAnsi="Consolas"/>
          <w:sz w:val="20"/>
          <w:szCs w:val="20"/>
          <w:shd w:fill="EDEDED" w:val="clear"/>
        </w:rPr>
        <w:t xml:space="preserve">dataset</w:t>
      </w:r>
      <w:r>
        <w:t xml:space="preserve">.</w:t>
      </w:r>
    </w:p>
    <w:p>
      <w:pPr>
        <w:pStyle w:val="ListParagraph"/>
        <w:numPr>
          <w:ilvl w:val="0"/>
          <w:numId w:val="1"/>
        </w:numPr>
        <w:spacing w:after="80"/>
      </w:pPr>
      <w:r>
        <w:rPr>
          <w:b/>
          <w:bCs/>
        </w:rPr>
        <w:t xml:space="preserve">Memory registers (M+, MR, MC):</w:t>
      </w:r>
      <w:r>
        <w:t xml:space="preserve"> would need a new </w:t>
      </w:r>
      <w:r>
        <w:rPr>
          <w:rFonts w:ascii="Consolas" w:cs="Consolas" w:eastAsia="Consolas" w:hAnsi="Consolas"/>
          <w:sz w:val="20"/>
          <w:szCs w:val="20"/>
          <w:shd w:fill="EDEDED" w:val="clear"/>
        </w:rPr>
        <w:t xml:space="preserve">memory</w:t>
      </w:r>
      <w:r>
        <w:t xml:space="preserve"> variable in the </w:t>
      </w:r>
      <w:r>
        <w:rPr>
          <w:rFonts w:ascii="Consolas" w:cs="Consolas" w:eastAsia="Consolas" w:hAnsi="Consolas"/>
          <w:sz w:val="20"/>
          <w:szCs w:val="20"/>
          <w:shd w:fill="EDEDED" w:val="clear"/>
        </w:rPr>
        <w:t xml:space="preserve">RPN</w:t>
      </w:r>
      <w:r>
        <w:t xml:space="preserve"> module plus three new methods, following the same pattern as the existing stack operations.</w:t>
      </w:r>
    </w:p>
    <w:p>
      <w:pPr>
        <w:pStyle w:val="ListParagraph"/>
        <w:numPr>
          <w:ilvl w:val="0"/>
          <w:numId w:val="1"/>
        </w:numPr>
        <w:spacing w:after="80"/>
      </w:pPr>
      <w:r>
        <w:rPr>
          <w:b/>
          <w:bCs/>
        </w:rPr>
        <w:t xml:space="preserve">Undo:</w:t>
      </w:r>
      <w:r>
        <w:t xml:space="preserve"> the tape (</w:t>
      </w:r>
      <w:r>
        <w:rPr>
          <w:rFonts w:ascii="Consolas" w:cs="Consolas" w:eastAsia="Consolas" w:hAnsi="Consolas"/>
          <w:sz w:val="20"/>
          <w:szCs w:val="20"/>
          <w:shd w:fill="EDEDED" w:val="clear"/>
        </w:rPr>
        <w:t xml:space="preserve">history</w:t>
      </w:r>
      <w:r>
        <w:t xml:space="preserve">) is an append-only log for display/export, not a snapshot stack, so it can't drive undo as-is. True undo would need a separate stack of </w:t>
      </w:r>
      <w:r>
        <w:rPr>
          <w:rFonts w:ascii="Consolas" w:cs="Consolas" w:eastAsia="Consolas" w:hAnsi="Consolas"/>
          <w:sz w:val="20"/>
          <w:szCs w:val="20"/>
          <w:shd w:fill="EDEDED" w:val="clear"/>
        </w:rPr>
        <w:t xml:space="preserve">stack</w:t>
      </w:r>
      <w:r>
        <w:t xml:space="preserve">/</w:t>
      </w:r>
      <w:r>
        <w:rPr>
          <w:rFonts w:ascii="Consolas" w:cs="Consolas" w:eastAsia="Consolas" w:hAnsi="Consolas"/>
          <w:sz w:val="20"/>
          <w:szCs w:val="20"/>
          <w:shd w:fill="EDEDED" w:val="clear"/>
        </w:rPr>
        <w:t xml:space="preserve">entry</w:t>
      </w:r>
      <w:r>
        <w:t xml:space="preserve"> snapshots taken before each mutating call.</w:t>
      </w:r>
    </w:p>
    <w:p>
      <w:pPr>
        <w:pStyle w:val="ListParagraph"/>
        <w:numPr>
          <w:ilvl w:val="0"/>
          <w:numId w:val="1"/>
        </w:numPr>
        <w:spacing w:after="80"/>
      </w:pPr>
      <w:r>
        <w:rPr>
          <w:b/>
          <w:bCs/>
        </w:rPr>
        <w:t xml:space="preserve">CSV/XLSX export:</w:t>
      </w:r>
      <w:r>
        <w:t xml:space="preserve"> </w:t>
      </w:r>
      <w:r>
        <w:rPr>
          <w:rFonts w:ascii="Consolas" w:cs="Consolas" w:eastAsia="Consolas" w:hAnsi="Consolas"/>
          <w:sz w:val="20"/>
          <w:szCs w:val="20"/>
          <w:shd w:fill="EDEDED" w:val="clear"/>
        </w:rPr>
        <w:t xml:space="preserve">exportTape()</w:t>
      </w:r>
      <w:r>
        <w:t xml:space="preserve"> already isolates all the formatting logic in one function — swapping the plain-text </w:t>
      </w:r>
      <w:r>
        <w:rPr>
          <w:rFonts w:ascii="Consolas" w:cs="Consolas" w:eastAsia="Consolas" w:hAnsi="Consolas"/>
          <w:sz w:val="20"/>
          <w:szCs w:val="20"/>
          <w:shd w:fill="EDEDED" w:val="clear"/>
        </w:rPr>
        <w:t xml:space="preserve">join("\n")</w:t>
      </w:r>
      <w:r>
        <w:t xml:space="preserve"> for comma-separated rows (or a library like SheetJS for a real </w:t>
      </w:r>
      <w:r>
        <w:rPr>
          <w:rFonts w:ascii="Consolas" w:cs="Consolas" w:eastAsia="Consolas" w:hAnsi="Consolas"/>
          <w:sz w:val="20"/>
          <w:szCs w:val="20"/>
          <w:shd w:fill="EDEDED" w:val="clear"/>
        </w:rPr>
        <w:t xml:space="preserve">.xlsx</w:t>
      </w:r>
      <w:r>
        <w:t xml:space="preserve">) wouldn't touch the logging side at all.</w:t>
      </w:r>
    </w:p>
    <w:p>
      <w:pPr>
        <w:pStyle w:val="ListParagraph"/>
        <w:numPr>
          <w:ilvl w:val="0"/>
          <w:numId w:val="1"/>
        </w:numPr>
        <w:spacing w:after="80"/>
      </w:pPr>
      <w:r>
        <w:rPr>
          <w:b/>
          <w:bCs/>
        </w:rPr>
        <w:t xml:space="preserve">More conversion categories/units:</w:t>
      </w:r>
      <w:r>
        <w:t xml:space="preserve"> purely a data change — add entries to </w:t>
      </w:r>
      <w:r>
        <w:rPr>
          <w:rFonts w:ascii="Consolas" w:cs="Consolas" w:eastAsia="Consolas" w:hAnsi="Consolas"/>
          <w:sz w:val="20"/>
          <w:szCs w:val="20"/>
          <w:shd w:fill="EDEDED" w:val="clear"/>
        </w:rPr>
        <w:t xml:space="preserve">CONVERSIONS</w:t>
      </w:r>
      <w:r>
        <w:t xml:space="preserve"> (and </w:t>
      </w:r>
      <w:r>
        <w:rPr>
          <w:rFonts w:ascii="Consolas" w:cs="Consolas" w:eastAsia="Consolas" w:hAnsi="Consolas"/>
          <w:sz w:val="20"/>
          <w:szCs w:val="20"/>
          <w:shd w:fill="EDEDED" w:val="clear"/>
        </w:rPr>
        <w:t xml:space="preserve">CATEGORY_LABELS</w:t>
      </w:r>
      <w:r>
        <w:t xml:space="preserve"> for a new category). No UI code changes needed; </w:t>
      </w:r>
      <w:r>
        <w:rPr>
          <w:rFonts w:ascii="Consolas" w:cs="Consolas" w:eastAsia="Consolas" w:hAnsi="Consolas"/>
          <w:sz w:val="20"/>
          <w:szCs w:val="20"/>
          <w:shd w:fill="EDEDED" w:val="clear"/>
        </w:rPr>
        <w:t xml:space="preserve">renderConvertCategories()</w:t>
      </w:r>
      <w:r>
        <w:t xml:space="preserve">/</w:t>
      </w:r>
      <w:r>
        <w:rPr>
          <w:rFonts w:ascii="Consolas" w:cs="Consolas" w:eastAsia="Consolas" w:hAnsi="Consolas"/>
          <w:sz w:val="20"/>
          <w:szCs w:val="20"/>
          <w:shd w:fill="EDEDED" w:val="clear"/>
        </w:rPr>
        <w:t xml:space="preserve">renderConvertGrid()</w:t>
      </w:r>
      <w:r>
        <w:t xml:space="preserve"> read the table directly.</w:t>
      </w:r>
    </w:p>
    <w:p>
      <w:pPr>
        <w:pStyle w:val="ListParagraph"/>
        <w:numPr>
          <w:ilvl w:val="0"/>
          <w:numId w:val="1"/>
        </w:numPr>
        <w:spacing w:after="80"/>
      </w:pPr>
      <w:r>
        <w:rPr>
          <w:b/>
          <w:bCs/>
        </w:rPr>
        <w:t xml:space="preserve">Currency conversion:</w:t>
      </w:r>
      <w:r>
        <w:t xml:space="preserve"> the one conversion category that can't be a static factor, since rates change daily. Would need a </w:t>
      </w:r>
      <w:r>
        <w:rPr>
          <w:rFonts w:ascii="Consolas" w:cs="Consolas" w:eastAsia="Consolas" w:hAnsi="Consolas"/>
          <w:sz w:val="20"/>
          <w:szCs w:val="20"/>
          <w:shd w:fill="EDEDED" w:val="clear"/>
        </w:rPr>
        <w:t xml:space="preserve">fetch()</w:t>
      </w:r>
      <w:r>
        <w:t xml:space="preserve"> to a free rate API (e.g. Frankfurter.app, no key required), cached in memory with a timestamp so it isn't re-fetched on every button click, and a fallback for when the app is offline (the rest of the calculator works with no network at all, so this would be the first feature that doesn't).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2026-08-27T20:39:36.987Z</dcterms:created>
  <dcterms:modified xsi:type="dcterms:W3CDTF">2026-08-27T20:39:36.987Z</dcterms:modified>
</cp:coreProperties>
</file>

<file path=docProps/custom.xml><?xml version="1.0" encoding="utf-8"?>
<Properties xmlns="http://schemas.openxmlformats.org/officeDocument/2006/custom-properties" xmlns:vt="http://schemas.openxmlformats.org/officeDocument/2006/docPropsVTypes"/>
</file>