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–––欢迎使用化学家–专业化学终端––– 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lang w:val="en-US"/>
        </w:rPr>
        <w:t>安装教程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将下载后的zip包的对应版本文件夹解压到本地，双击Chemist_v0.0.exe即可使用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lang w:val="en-US"/>
        </w:rPr>
        <w:t>使用教程(输完内容要回车，，这是基本操作不多说了)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第一步:确定您想查找的化学物质(本教程以硫酸为例)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第二步:确定该化学物质的化学式(H₂SO₄)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第三步:确定元素输入顺序(氧化物必须后输入氧元素，酸，必须先输入氢元素。碱和盐必须先输入金属元素再输入酸根或氢氧根，其他化合物按相对原子质量大小依次输入)。比如水(H₂O)先输入氢元素再输入氧元素；硫酸(H₂SO₄)必须先输入氢元素再输入硫酸根，氢氧化铜(Cu(OH)₂)必须先输入铜元素再输入氢氧根；硫化氢(H₂S)必须先输入氢元素后输入硫元素。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第四步:确定各元素的原子数量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第五步:开始输入化学物质</w:t>
      </w:r>
    </w:p>
    <w:p>
      <w:pPr>
        <w:pStyle w:val="style0"/>
        <w:numPr>
          <w:ilvl w:val="0"/>
          <w:numId w:val="0"/>
        </w:numPr>
        <w:rPr/>
      </w:pPr>
      <w:r>
        <w:rPr/>
        <w:drawing>
          <wp:inline distL="0" distT="0" distB="0" distR="0">
            <wp:extent cx="2097889" cy="174483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97889" cy="17448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在我们给出的元素周期表中每个元素旁有对应的序号，若没有序号，说明改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元素还未开发。这里由于我们的示例硫酸按照顺序应该先输入氢元素。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氢元素的序号为1，于是我们输入1。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第六步:输入2查询无机物(有机物和查询功能暂未开放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/>
        <w:drawing>
          <wp:inline distL="0" distT="0" distB="0" distR="0">
            <wp:extent cx="2014871" cy="139499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14871" cy="1394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>
          <w:color w:val="bf0000"/>
          <w:highlight w:val="yellow"/>
        </w:rPr>
      </w:pPr>
      <w:r>
        <w:rPr>
          <w:color w:val="bf0000"/>
          <w:highlight w:val="yellow"/>
          <w:lang w:val="en-US"/>
        </w:rPr>
        <w:t>第七步:输入所要组成的无机物的元素数量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/>
        <w:drawing>
          <wp:inline distL="0" distT="0" distB="0" distR="0">
            <wp:extent cx="2628900" cy="178180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781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>
          <w:highlight w:val="yellow"/>
          <w:lang w:val="en-US"/>
        </w:rPr>
      </w:pPr>
      <w:r>
        <w:rPr>
          <w:highlight w:val="yellow"/>
          <w:lang w:val="en-US"/>
        </w:rPr>
        <w:t>根据所要组成的无机物中不同种元素的数量输入，</w:t>
      </w:r>
      <w:r>
        <w:rPr>
          <w:color w:val="bf0000"/>
          <w:highlight w:val="yellow"/>
          <w:lang w:val="en-US"/>
        </w:rPr>
        <w:t>如果输入错误，将无法组成有机物</w:t>
      </w:r>
    </w:p>
    <w:p>
      <w:pPr>
        <w:pStyle w:val="style0"/>
        <w:numPr>
          <w:ilvl w:val="0"/>
          <w:numId w:val="0"/>
        </w:numPr>
        <w:rPr>
          <w:highlight w:val="yellow"/>
          <w:lang w:val="en-US"/>
        </w:rPr>
      </w:pPr>
      <w:r>
        <w:rPr>
          <w:highlight w:val="yellow"/>
          <w:lang w:val="en-US"/>
        </w:rPr>
        <w:t>!!! 比如水(H₂O)由氢，氧两种元素组成，其元素数量便为2，单质的元素数量为1</w:t>
      </w:r>
    </w:p>
    <w:p>
      <w:pPr>
        <w:pStyle w:val="style0"/>
        <w:numPr>
          <w:ilvl w:val="0"/>
          <w:numId w:val="0"/>
        </w:numPr>
        <w:rPr>
          <w:color w:val="bf0000"/>
          <w:highlight w:val="yellow"/>
        </w:rPr>
      </w:pPr>
      <w:r>
        <w:rPr>
          <w:color w:val="bf0000"/>
          <w:highlight w:val="yellow"/>
          <w:lang w:val="en-US"/>
        </w:rPr>
        <w:t>这里必须要注意!!!所有原子团属于一种元素</w:t>
      </w:r>
    </w:p>
    <w:p>
      <w:pPr>
        <w:pStyle w:val="style0"/>
        <w:numPr>
          <w:ilvl w:val="0"/>
          <w:numId w:val="0"/>
        </w:numPr>
        <w:rPr>
          <w:color w:val="bf0000"/>
          <w:highlight w:val="yellow"/>
        </w:rPr>
      </w:pPr>
      <w:r>
        <w:rPr>
          <w:color w:val="bf0000"/>
          <w:highlight w:val="yellow"/>
          <w:lang w:val="en-US"/>
        </w:rPr>
        <w:t>无论是碳酸根，硫酸根，氢氧根，即使由两种元素组成，这里也必须算作一种元素</w:t>
      </w:r>
    </w:p>
    <w:p>
      <w:pPr>
        <w:pStyle w:val="style0"/>
        <w:numPr>
          <w:ilvl w:val="0"/>
          <w:numId w:val="0"/>
        </w:numPr>
        <w:rPr>
          <w:color w:val="bf0000"/>
          <w:highlight w:val="yellow"/>
        </w:rPr>
      </w:pPr>
      <w:r>
        <w:rPr>
          <w:color w:val="bf0000"/>
          <w:highlight w:val="yellow"/>
          <w:lang w:val="en-US"/>
        </w:rPr>
        <w:t>就如我们的示例硫酸(H₂SO₄)由氢元素和硫酸根组成，所以元素数量为2!!!!!!</w:t>
      </w:r>
    </w:p>
    <w:p>
      <w:pPr>
        <w:pStyle w:val="style0"/>
        <w:numPr>
          <w:ilvl w:val="0"/>
          <w:numId w:val="0"/>
        </w:numPr>
        <w:rPr>
          <w:color w:val="bf0000"/>
          <w:highlight w:val="yellow"/>
        </w:rPr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第八步:输入所选元素的原子数量</w:t>
      </w:r>
    </w:p>
    <w:p>
      <w:pPr>
        <w:pStyle w:val="style0"/>
        <w:numPr>
          <w:ilvl w:val="0"/>
          <w:numId w:val="0"/>
        </w:numPr>
        <w:rPr/>
      </w:pPr>
      <w:r>
        <w:rPr/>
        <w:drawing>
          <wp:inline distL="0" distT="0" distB="0" distR="0">
            <wp:extent cx="2628900" cy="169782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6978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由于我们示例的硫酸(H₂SO₄)的氢原子数量为2，所以我们输入2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第九步:输入第二种元素</w:t>
      </w: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0"/>
        <w:numPr>
          <w:ilvl w:val="0"/>
          <w:numId w:val="0"/>
        </w:numPr>
        <w:rPr>
          <w:color w:val="bf0000"/>
          <w:highlight w:val="yellow"/>
        </w:rPr>
      </w:pPr>
      <w:r>
        <w:rPr>
          <w:lang w:val="en-US"/>
        </w:rPr>
        <w:t>我们的示例的硫酸(H₂SO₄)的第一个元素为氢，其原子数量为2。</w:t>
      </w:r>
      <w:r>
        <w:rPr>
          <w:color w:val="bf0000"/>
          <w:highlight w:val="yellow"/>
          <w:lang w:val="en-US"/>
        </w:rPr>
        <w:t>硫酸第二个</w:t>
      </w:r>
    </w:p>
    <w:p>
      <w:pPr>
        <w:pStyle w:val="style0"/>
        <w:numPr>
          <w:ilvl w:val="0"/>
          <w:numId w:val="0"/>
        </w:numPr>
        <w:rPr>
          <w:color w:val="bf0000"/>
          <w:highlight w:val="yellow"/>
        </w:rPr>
      </w:pPr>
      <w:r>
        <w:rPr>
          <w:color w:val="bf0000"/>
          <w:highlight w:val="yellow"/>
          <w:lang w:val="en-US"/>
        </w:rPr>
        <w:t>元素为硫酸根(SO₂)!!!而不是硫!!!</w:t>
      </w:r>
    </w:p>
    <w:p>
      <w:pPr>
        <w:pStyle w:val="style0"/>
        <w:numPr>
          <w:ilvl w:val="0"/>
          <w:numId w:val="0"/>
        </w:numPr>
        <w:rPr>
          <w:color w:val="bf0000"/>
          <w:highlight w:val="yellow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>
          <w:color w:val="36363d"/>
          <w:highlight w:val="none"/>
          <w:lang w:val="en-US"/>
        </w:rPr>
        <w:t>因为硫酸根的序号为16.8，于是我们输入16.8</w:t>
      </w: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>
          <w:color w:val="36363d"/>
          <w:highlight w:val="none"/>
          <w:lang w:val="en-US"/>
        </w:rPr>
        <w:t>第十步:输入第二种元素的原子数量</w:t>
      </w: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/>
        <w:drawing>
          <wp:inline distL="0" distT="0" distB="0" distR="0">
            <wp:extent cx="2628900" cy="715644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715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>
          <w:color w:val="36363d"/>
          <w:highlight w:val="none"/>
          <w:lang w:val="en-US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>
          <w:color w:val="36363d"/>
          <w:highlight w:val="none"/>
          <w:lang w:val="en-US"/>
        </w:rPr>
        <w:t>这里我们示例的硫酸只有1个硫酸根所以我们输入1(Fe₂(SO4)₃的硫酸根数量为3)</w:t>
      </w: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>
          <w:color w:val="36363d"/>
          <w:highlight w:val="none"/>
          <w:lang w:val="en-US"/>
        </w:rPr>
        <w:t>第十一步:若有第三种元素，会提示输入第三种元素，其步骤和第一第二种一样。如果没有第三种元素，这里就会开始计算所输入的无机物</w:t>
      </w: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>
          <w:color w:val="36363d"/>
          <w:highlight w:val="none"/>
          <w:lang w:val="en-US"/>
        </w:rPr>
        <w:t>因为我们的示例是硫酸，</w:t>
      </w:r>
      <w:r>
        <w:rPr>
          <w:color w:val="bf0000"/>
          <w:highlight w:val="yellow"/>
          <w:lang w:val="en-US"/>
        </w:rPr>
        <w:t>只有两种元素(上面强调过)</w:t>
      </w:r>
      <w:r>
        <w:rPr>
          <w:color w:val="36363d"/>
          <w:highlight w:val="none"/>
          <w:lang w:val="en-US"/>
        </w:rPr>
        <w:t>。所以现在已经开始计算无机物。这里</w:t>
      </w: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>
          <w:color w:val="36363d"/>
          <w:highlight w:val="none"/>
          <w:lang w:val="en-US"/>
        </w:rPr>
        <w:t>已经计算出了所输入的无机物为硫酸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/>
        <w:drawing>
          <wp:inline distL="0" distT="0" distB="0" distR="0">
            <wp:extent cx="3192109" cy="2399988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92109" cy="2399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>
          <w:color w:val="36363d"/>
          <w:highlight w:val="none"/>
          <w:lang w:val="en-US"/>
        </w:rPr>
        <w:t>第十二步:选择多物质反应或单物质分解</w:t>
      </w: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>
          <w:color w:val="36363d"/>
          <w:highlight w:val="none"/>
          <w:lang w:val="en-US"/>
        </w:rPr>
        <w:t>我们已经确定了第一种化合物，于是我们可以选择让他进行多物质反应，或自行分解。</w:t>
      </w: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>
          <w:color w:val="36363d"/>
          <w:highlight w:val="none"/>
          <w:lang w:val="en-US"/>
        </w:rPr>
        <w:t>这里我们示例选择了让硫酸和铁单质进行反应，于是我们输入2</w:t>
      </w: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>
          <w:color w:val="36363d"/>
          <w:highlight w:val="none"/>
          <w:lang w:val="en-US"/>
        </w:rPr>
        <w:t>第十三步:选择第二种物质进行反应</w:t>
      </w: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/>
        <w:drawing>
          <wp:inline distL="0" distT="0" distB="0" distR="0">
            <wp:extent cx="3363930" cy="2350688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63930" cy="2350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>
          <w:color w:val="36363d"/>
          <w:highlight w:val="none"/>
          <w:lang w:val="en-US"/>
        </w:rPr>
        <w:t>这里的步骤和上面相同就不在多作解释</w:t>
      </w: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/>
        <w:drawing>
          <wp:inline distL="0" distT="0" distB="0" distR="0">
            <wp:extent cx="2628900" cy="502412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5024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>
          <w:color w:val="36363d"/>
          <w:highlight w:val="none"/>
          <w:lang w:val="en-US"/>
        </w:rPr>
        <w:t>第十四步:进行反应，若选择硫酸可以选择硫酸浓稀度</w:t>
      </w: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>
          <w:color w:val="36363d"/>
          <w:highlight w:val="none"/>
          <w:lang w:val="en-US"/>
        </w:rPr>
        <w:t>我们暂时不选择硫酸浓稀，所以我们直接回车。</w:t>
      </w: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>
          <w:color w:val="36363d"/>
          <w:highlight w:val="none"/>
          <w:lang w:val="en-US"/>
        </w:rPr>
        <w:t>第十五步:反应结束</w:t>
      </w: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/>
        <w:drawing>
          <wp:inline distL="0" distT="0" distB="0" distR="0">
            <wp:extent cx="2628900" cy="4728369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47283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/>
        <w:drawing>
          <wp:inline distL="0" distT="0" distB="0" distR="0">
            <wp:extent cx="2628900" cy="4680902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46809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>
          <w:color w:val="36363d"/>
          <w:highlight w:val="none"/>
          <w:lang w:val="en-US"/>
        </w:rPr>
        <w:t>最后:剩余功能仍在开发中……，如果有意见请微信联系我，谢谢</w:t>
      </w: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  <w:lang w:val="en-US"/>
        </w:rPr>
      </w:pPr>
      <w:r>
        <w:rPr>
          <w:color w:val="36363d"/>
          <w:highlight w:val="none"/>
          <w:lang w:val="en-US"/>
        </w:rPr>
        <w:t xml:space="preserve">--------------------Copyright @Clapping Technology Co., Ltd || Clapping Studio All Rights </w:t>
      </w:r>
    </w:p>
    <w:p>
      <w:pPr>
        <w:pStyle w:val="style0"/>
        <w:numPr>
          <w:ilvl w:val="0"/>
          <w:numId w:val="0"/>
        </w:numPr>
        <w:rPr>
          <w:color w:val="36363d"/>
          <w:highlight w:val="none"/>
          <w:lang w:val="en-US"/>
        </w:rPr>
      </w:pPr>
    </w:p>
    <w:p>
      <w:pPr>
        <w:pStyle w:val="style0"/>
        <w:numPr>
          <w:ilvl w:val="0"/>
          <w:numId w:val="0"/>
        </w:numPr>
        <w:rPr>
          <w:color w:val="36363d"/>
          <w:highlight w:val="none"/>
        </w:rPr>
      </w:pPr>
      <w:r>
        <w:rPr>
          <w:color w:val="36363d"/>
          <w:highlight w:val="none"/>
          <w:lang w:val="en-US"/>
        </w:rPr>
        <w:t>Reserved--------------------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8A4931F"/>
    <w:lvl w:ilvl="0" w:tplc="0409000F">
      <w:start w:val="1"/>
      <w:numFmt w:val="chi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1057</Words>
  <Characters>1265</Characters>
  <Application>WPS Office</Application>
  <Paragraphs>91</Paragraphs>
  <CharactersWithSpaces>1277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2022-04-01T18:57:43Z</dcterms:created>
  <dc:creator>ART-AL00x</dc:creator>
  <lastModifiedBy>ART-AL00x</lastModifiedBy>
  <dcterms:modified xsi:type="dcterms:W3CDTF">2022-04-02T00:35:55Z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9a11584e43f4458db8c6997a1e75ddf6</vt:lpwstr>
  </property>
</Properties>
</file>