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GROUP: Jeffrey Razon, Argenis Jimenez</w:t>
      </w:r>
    </w:p>
    <w:p w:rsidR="00000000" w:rsidDel="00000000" w:rsidP="00000000" w:rsidRDefault="00000000" w:rsidRPr="00000000" w14:paraId="00000001">
      <w:pPr>
        <w:contextualSpacing w:val="0"/>
        <w:rPr>
          <w:b w:val="1"/>
        </w:rPr>
      </w:pPr>
      <w:r w:rsidDel="00000000" w:rsidR="00000000" w:rsidRPr="00000000">
        <w:rPr>
          <w:b w:val="1"/>
          <w:rtl w:val="0"/>
        </w:rPr>
        <w:t xml:space="preserve">TITLE: REMOTE CONTROL ROBOT CAR BASED ON ATMEGA328P</w:t>
      </w:r>
    </w:p>
    <w:p w:rsidR="00000000" w:rsidDel="00000000" w:rsidP="00000000" w:rsidRDefault="00000000" w:rsidRPr="00000000" w14:paraId="00000002">
      <w:pPr>
        <w:contextualSpacing w:val="0"/>
        <w:rPr>
          <w:b w:val="1"/>
        </w:rPr>
      </w:pPr>
      <w:r w:rsidDel="00000000" w:rsidR="00000000" w:rsidRPr="00000000">
        <w:rPr>
          <w:b w:val="1"/>
          <w:rtl w:val="0"/>
        </w:rPr>
        <w:t xml:space="preserve">GOALS:</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tl w:val="0"/>
        </w:rPr>
        <w:t xml:space="preserve">Use FTDI to send commands to ATmega328p using UART</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tl w:val="0"/>
        </w:rPr>
        <w:t xml:space="preserve">Have the Pololu Zumo Robot car perform commands sent with UART</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tl w:val="0"/>
        </w:rPr>
        <w:t xml:space="preserve">Write to terminal with keyboard commands and print which command is currently being implemented</w:t>
      </w: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DELIVERABLES: </w:t>
      </w:r>
    </w:p>
    <w:p w:rsidR="00000000" w:rsidDel="00000000" w:rsidP="00000000" w:rsidRDefault="00000000" w:rsidRPr="00000000" w14:paraId="00000007">
      <w:pPr>
        <w:contextualSpacing w:val="0"/>
        <w:rPr/>
      </w:pPr>
      <w:r w:rsidDel="00000000" w:rsidR="00000000" w:rsidRPr="00000000">
        <w:rPr>
          <w:rtl w:val="0"/>
        </w:rPr>
        <w:t xml:space="preserve">The project was produced in order to control the robot car by having it move according through UART, along with any additional commands we can implement.</w:t>
      </w:r>
    </w:p>
    <w:p w:rsidR="00000000" w:rsidDel="00000000" w:rsidP="00000000" w:rsidRDefault="00000000" w:rsidRPr="00000000" w14:paraId="00000008">
      <w:pPr>
        <w:contextualSpacing w:val="0"/>
        <w:rPr>
          <w:b w:val="1"/>
        </w:rPr>
      </w:pPr>
      <w:r w:rsidDel="00000000" w:rsidR="00000000" w:rsidRPr="00000000">
        <w:rPr>
          <w:b w:val="1"/>
          <w:rtl w:val="0"/>
        </w:rPr>
        <w:t xml:space="preserve">COMPONENTS: </w:t>
      </w:r>
    </w:p>
    <w:p w:rsidR="00000000" w:rsidDel="00000000" w:rsidP="00000000" w:rsidRDefault="00000000" w:rsidRPr="00000000" w14:paraId="00000009">
      <w:pPr>
        <w:contextualSpacing w:val="0"/>
        <w:rPr>
          <w:b w:val="1"/>
        </w:rPr>
      </w:pPr>
      <w:r w:rsidDel="00000000" w:rsidR="00000000" w:rsidRPr="00000000">
        <w:rPr>
          <w:b w:val="1"/>
          <w:rtl w:val="0"/>
        </w:rPr>
        <w:t xml:space="preserve">POLOLU ZUMO DC MOTOR CAR</w:t>
      </w:r>
    </w:p>
    <w:p w:rsidR="00000000" w:rsidDel="00000000" w:rsidP="00000000" w:rsidRDefault="00000000" w:rsidRPr="00000000" w14:paraId="0000000A">
      <w:pPr>
        <w:ind w:left="0" w:firstLine="720"/>
        <w:contextualSpacing w:val="0"/>
        <w:rPr/>
      </w:pPr>
      <w:r w:rsidDel="00000000" w:rsidR="00000000" w:rsidRPr="00000000">
        <w:rPr>
          <w:rtl w:val="0"/>
        </w:rPr>
        <w:t xml:space="preserve">The Zumo robot is a low-profile tracked robot platform intended for use with an Arduino (or compatible device) as its main controller. It is both small enough (10 cm on each side) and light enough (approximately 300 g) to enter in Mini-Sumo arena competitions. For our project, we made a code and configuration around the ATmega328p, a microcontroller that goes hand in hand with Arduino devices. Our Zumo car was built with 2 DC motors, which is used with the pins of the ATmega328p to move the robot car.</w:t>
      </w:r>
    </w:p>
    <w:p w:rsidR="00000000" w:rsidDel="00000000" w:rsidP="00000000" w:rsidRDefault="00000000" w:rsidRPr="00000000" w14:paraId="0000000B">
      <w:pPr>
        <w:ind w:left="0" w:firstLine="0"/>
        <w:contextualSpacing w:val="0"/>
        <w:rPr>
          <w:b w:val="1"/>
        </w:rPr>
      </w:pPr>
      <w:r w:rsidDel="00000000" w:rsidR="00000000" w:rsidRPr="00000000">
        <w:rPr>
          <w:b w:val="1"/>
          <w:rtl w:val="0"/>
        </w:rPr>
        <w:t xml:space="preserve">ATmega328p</w:t>
      </w:r>
    </w:p>
    <w:p w:rsidR="00000000" w:rsidDel="00000000" w:rsidP="00000000" w:rsidRDefault="00000000" w:rsidRPr="00000000" w14:paraId="0000000C">
      <w:pPr>
        <w:contextualSpacing w:val="0"/>
        <w:rPr/>
      </w:pPr>
      <w:r w:rsidDel="00000000" w:rsidR="00000000" w:rsidRPr="00000000">
        <w:rPr>
          <w:rtl w:val="0"/>
        </w:rPr>
        <w:t xml:space="preserve">ATMEGA328P is high performance, low power controller from Microchip. ATMEGA328P is an 8-bit microcontroller (by Atmel) based on AVR RISC architecture. It is the most popular of all AVR controllers as it is used in ARDUINO boards. Using its pins (28 in total), our group wired it together with the FTDI chip, the Zumo car, LED lights, and the L293D driver to create a moving car.</w:t>
      </w:r>
    </w:p>
    <w:p w:rsidR="00000000" w:rsidDel="00000000" w:rsidP="00000000" w:rsidRDefault="00000000" w:rsidRPr="00000000" w14:paraId="0000000D">
      <w:pPr>
        <w:contextualSpacing w:val="0"/>
        <w:rPr>
          <w:b w:val="1"/>
        </w:rPr>
      </w:pPr>
      <w:r w:rsidDel="00000000" w:rsidR="00000000" w:rsidRPr="00000000">
        <w:rPr>
          <w:b w:val="1"/>
          <w:rtl w:val="0"/>
        </w:rPr>
        <w:t xml:space="preserve">FTDI</w:t>
      </w:r>
    </w:p>
    <w:p w:rsidR="00000000" w:rsidDel="00000000" w:rsidP="00000000" w:rsidRDefault="00000000" w:rsidRPr="00000000" w14:paraId="0000000E">
      <w:pPr>
        <w:contextualSpacing w:val="0"/>
        <w:rPr/>
      </w:pPr>
      <w:r w:rsidDel="00000000" w:rsidR="00000000" w:rsidRPr="00000000">
        <w:rPr>
          <w:rtl w:val="0"/>
        </w:rPr>
        <w:t xml:space="preserve">The FTDI USB-to-serial IC chip is a basic breakout board. The pinout of this board matches the FTDI cable to work with official Arduino and cloned 5V Arduino boards. It can also be used for general serial applications. For our project, the FTDI is the medium to transmit and receive instructions between the PuTTY terminal and the ATmega328p.</w:t>
      </w:r>
    </w:p>
    <w:p w:rsidR="00000000" w:rsidDel="00000000" w:rsidP="00000000" w:rsidRDefault="00000000" w:rsidRPr="00000000" w14:paraId="0000000F">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SCHEMATICS:</w:t>
      </w: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4880503" cy="4681538"/>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880503" cy="46815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rtl w:val="0"/>
        </w:rPr>
        <w:t xml:space="preserve">INITIAL PCB:</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5943600" cy="45212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IMPLEMENTATION: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tl w:val="0"/>
        </w:rPr>
        <w:t xml:space="preserve">ATmega328p</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The ATmega328p will manipulate the actions the robot execute using the FTDI and the PuTTY terminal.</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tl w:val="0"/>
        </w:rPr>
        <w:t xml:space="preserve">Pololu Zumo Robot Car</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The robot car will perform the actions the ATmega328p determines for it to do, like moving forward and backwards, speed up/slow down, etc.</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tl w:val="0"/>
        </w:rPr>
        <w:t xml:space="preserve">FTDI</w:t>
      </w:r>
    </w:p>
    <w:p w:rsidR="00000000" w:rsidDel="00000000" w:rsidP="00000000" w:rsidRDefault="00000000" w:rsidRPr="00000000" w14:paraId="0000001C">
      <w:pPr>
        <w:numPr>
          <w:ilvl w:val="1"/>
          <w:numId w:val="1"/>
        </w:numPr>
        <w:spacing w:after="0" w:lineRule="auto"/>
        <w:ind w:left="1440" w:hanging="360"/>
        <w:contextualSpacing w:val="1"/>
        <w:rPr>
          <w:rFonts w:ascii="Courier New" w:cs="Courier New" w:eastAsia="Courier New" w:hAnsi="Courier New"/>
        </w:rPr>
      </w:pPr>
      <w:r w:rsidDel="00000000" w:rsidR="00000000" w:rsidRPr="00000000">
        <w:rPr>
          <w:rtl w:val="0"/>
        </w:rPr>
        <w:t xml:space="preserve">The FTDI receives the command from the keyboard (controller) and sends the command to the ATmega328p.</w:t>
      </w:r>
    </w:p>
    <w:p w:rsidR="00000000" w:rsidDel="00000000" w:rsidP="00000000" w:rsidRDefault="00000000" w:rsidRPr="00000000" w14:paraId="0000001D">
      <w:pPr>
        <w:numPr>
          <w:ilvl w:val="1"/>
          <w:numId w:val="1"/>
        </w:numPr>
        <w:spacing w:after="0" w:lineRule="auto"/>
        <w:ind w:left="1440" w:hanging="360"/>
        <w:contextualSpacing w:val="1"/>
        <w:rPr>
          <w:u w:val="none"/>
        </w:rPr>
      </w:pPr>
      <w:r w:rsidDel="00000000" w:rsidR="00000000" w:rsidRPr="00000000">
        <w:rPr>
          <w:rtl w:val="0"/>
        </w:rPr>
        <w:t xml:space="preserve">In our project’s case, the FTDI chip also powered the circuit with a constant 5V.</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PuTTY Terminal</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We write commands to the PuTTY terminal. This will trigger the USART RX interrupt.</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Once the command that is being performed is determined, the ATmega328p will send back to the terminal through the FTDI which action was performed.</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b w:val="1"/>
          <w:rtl w:val="0"/>
        </w:rPr>
        <w:t xml:space="preserve">SNAPSHOTS/SCREENSHOTS:</w:t>
      </w:r>
      <w:r w:rsidDel="00000000" w:rsidR="00000000" w:rsidRPr="00000000">
        <w:rPr>
          <w:rtl w:val="0"/>
        </w:rPr>
        <w:t xml:space="preserve"> </w:t>
      </w:r>
    </w:p>
    <w:p w:rsidR="00000000" w:rsidDel="00000000" w:rsidP="00000000" w:rsidRDefault="00000000" w:rsidRPr="00000000" w14:paraId="00000023">
      <w:pPr>
        <w:contextualSpacing w:val="0"/>
        <w:rPr/>
      </w:pPr>
      <w:r w:rsidDel="00000000" w:rsidR="00000000" w:rsidRPr="00000000">
        <w:rPr>
          <w:rtl w:val="0"/>
        </w:rPr>
        <w:t xml:space="preserve">Snapshots: In “Photos” folder of DA_FINAL folder</w:t>
      </w:r>
    </w:p>
    <w:p w:rsidR="00000000" w:rsidDel="00000000" w:rsidP="00000000" w:rsidRDefault="00000000" w:rsidRPr="00000000" w14:paraId="00000024">
      <w:pPr>
        <w:contextualSpacing w:val="0"/>
        <w:rPr/>
      </w:pPr>
      <w:r w:rsidDel="00000000" w:rsidR="00000000" w:rsidRPr="00000000">
        <w:rPr>
          <w:rtl w:val="0"/>
        </w:rPr>
        <w:t xml:space="preserve">Remote-Controlled Robot Car Demo: https://youtu.be/O5vhrxH784c</w:t>
      </w:r>
    </w:p>
    <w:p w:rsidR="00000000" w:rsidDel="00000000" w:rsidP="00000000" w:rsidRDefault="00000000" w:rsidRPr="00000000" w14:paraId="00000025">
      <w:pPr>
        <w:contextualSpacing w:val="0"/>
        <w:rPr/>
      </w:pPr>
      <w:r w:rsidDel="00000000" w:rsidR="00000000" w:rsidRPr="00000000">
        <w:rPr>
          <w:b w:val="1"/>
          <w:rtl w:val="0"/>
        </w:rPr>
        <w:t xml:space="preserve">CODE:</w:t>
      </w:r>
      <w:r w:rsidDel="00000000" w:rsidR="00000000" w:rsidRPr="00000000">
        <w:rPr>
          <w:rtl w:val="0"/>
        </w:rPr>
        <w:t xml:space="preserve"> [FIX]</w:t>
      </w:r>
    </w:p>
    <w:p w:rsidR="00000000" w:rsidDel="00000000" w:rsidP="00000000" w:rsidRDefault="00000000" w:rsidRPr="00000000" w14:paraId="00000026">
      <w:pPr>
        <w:contextualSpacing w:val="0"/>
        <w:rPr>
          <w:b w:val="1"/>
        </w:rPr>
      </w:pPr>
      <w:r w:rsidDel="00000000" w:rsidR="00000000" w:rsidRPr="00000000">
        <w:rPr>
          <w:b w:val="1"/>
        </w:rPr>
        <w:drawing>
          <wp:inline distB="114300" distT="114300" distL="114300" distR="114300">
            <wp:extent cx="5943600" cy="6032500"/>
            <wp:effectExtent b="0" l="0" r="0" t="0"/>
            <wp:docPr id="9"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Pr>
        <w:drawing>
          <wp:inline distB="114300" distT="114300" distL="114300" distR="114300">
            <wp:extent cx="5943600" cy="58547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Pr>
        <w:drawing>
          <wp:inline distB="114300" distT="114300" distL="114300" distR="114300">
            <wp:extent cx="5943600" cy="1276350"/>
            <wp:effectExtent b="0" l="0" r="0" t="0"/>
            <wp:docPr id="3" name="image8.png"/>
            <a:graphic>
              <a:graphicData uri="http://schemas.openxmlformats.org/drawingml/2006/picture">
                <pic:pic>
                  <pic:nvPicPr>
                    <pic:cNvPr id="0" name="image8.png"/>
                    <pic:cNvPicPr preferRelativeResize="0"/>
                  </pic:nvPicPr>
                  <pic:blipFill>
                    <a:blip r:embed="rId10"/>
                    <a:srcRect b="76071" l="0" r="0" t="0"/>
                    <a:stretch>
                      <a:fillRect/>
                    </a:stretch>
                  </pic:blipFill>
                  <pic:spPr>
                    <a:xfrm>
                      <a:off x="0" y="0"/>
                      <a:ext cx="59436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Pr>
        <w:drawing>
          <wp:inline distB="114300" distT="114300" distL="114300" distR="114300">
            <wp:extent cx="4948238" cy="3409843"/>
            <wp:effectExtent b="0" l="0" r="0" t="0"/>
            <wp:docPr id="6" name="image13.png"/>
            <a:graphic>
              <a:graphicData uri="http://schemas.openxmlformats.org/drawingml/2006/picture">
                <pic:pic>
                  <pic:nvPicPr>
                    <pic:cNvPr id="0" name="image13.png"/>
                    <pic:cNvPicPr preferRelativeResize="0"/>
                  </pic:nvPicPr>
                  <pic:blipFill>
                    <a:blip r:embed="rId11"/>
                    <a:srcRect b="0" l="0" r="0" t="23214"/>
                    <a:stretch>
                      <a:fillRect/>
                    </a:stretch>
                  </pic:blipFill>
                  <pic:spPr>
                    <a:xfrm>
                      <a:off x="0" y="0"/>
                      <a:ext cx="4948238" cy="340984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Pr>
        <w:drawing>
          <wp:inline distB="114300" distT="114300" distL="114300" distR="114300">
            <wp:extent cx="5438775" cy="3581400"/>
            <wp:effectExtent b="0" l="0" r="0" t="0"/>
            <wp:docPr id="8" name="image15.png"/>
            <a:graphic>
              <a:graphicData uri="http://schemas.openxmlformats.org/drawingml/2006/picture">
                <pic:pic>
                  <pic:nvPicPr>
                    <pic:cNvPr id="0" name="image15.png"/>
                    <pic:cNvPicPr preferRelativeResize="0"/>
                  </pic:nvPicPr>
                  <pic:blipFill>
                    <a:blip r:embed="rId12"/>
                    <a:srcRect b="37064" l="0" r="0" t="0"/>
                    <a:stretch>
                      <a:fillRect/>
                    </a:stretch>
                  </pic:blipFill>
                  <pic:spPr>
                    <a:xfrm>
                      <a:off x="0" y="0"/>
                      <a:ext cx="54387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b w:val="1"/>
        </w:rPr>
        <w:drawing>
          <wp:inline distB="114300" distT="114300" distL="114300" distR="114300">
            <wp:extent cx="3701280" cy="2366963"/>
            <wp:effectExtent b="0" l="0" r="0" t="0"/>
            <wp:docPr id="4" name="image11.png"/>
            <a:graphic>
              <a:graphicData uri="http://schemas.openxmlformats.org/drawingml/2006/picture">
                <pic:pic>
                  <pic:nvPicPr>
                    <pic:cNvPr id="0" name="image11.png"/>
                    <pic:cNvPicPr preferRelativeResize="0"/>
                  </pic:nvPicPr>
                  <pic:blipFill>
                    <a:blip r:embed="rId13"/>
                    <a:srcRect b="0" l="0" r="39468" t="62864"/>
                    <a:stretch>
                      <a:fillRect/>
                    </a:stretch>
                  </pic:blipFill>
                  <pic:spPr>
                    <a:xfrm>
                      <a:off x="0" y="0"/>
                      <a:ext cx="3701280" cy="2366963"/>
                    </a:xfrm>
                    <a:prstGeom prst="rect"/>
                    <a:ln/>
                  </pic:spPr>
                </pic:pic>
              </a:graphicData>
            </a:graphic>
          </wp:inline>
        </w:drawing>
      </w:r>
      <w:r w:rsidDel="00000000" w:rsidR="00000000" w:rsidRPr="00000000">
        <w:rPr>
          <w:b w:val="1"/>
        </w:rPr>
        <w:drawing>
          <wp:inline distB="114300" distT="114300" distL="114300" distR="114300">
            <wp:extent cx="3952875" cy="5400675"/>
            <wp:effectExtent b="0" l="0" r="0" t="0"/>
            <wp:docPr id="1" name="image2.png"/>
            <a:graphic>
              <a:graphicData uri="http://schemas.openxmlformats.org/drawingml/2006/picture">
                <pic:pic>
                  <pic:nvPicPr>
                    <pic:cNvPr id="0" name="image2.png"/>
                    <pic:cNvPicPr preferRelativeResize="0"/>
                  </pic:nvPicPr>
                  <pic:blipFill>
                    <a:blip r:embed="rId14"/>
                    <a:srcRect b="0" l="960" r="19354" t="0"/>
                    <a:stretch>
                      <a:fillRect/>
                    </a:stretch>
                  </pic:blipFill>
                  <pic:spPr>
                    <a:xfrm>
                      <a:off x="0" y="0"/>
                      <a:ext cx="3952875"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b w:val="1"/>
          <w:rtl w:val="0"/>
        </w:rPr>
        <w:t xml:space="preserve">REFERENCE:</w:t>
      </w:r>
      <w:r w:rsidDel="00000000" w:rsidR="00000000" w:rsidRPr="00000000">
        <w:rPr>
          <w:rtl w:val="0"/>
        </w:rPr>
      </w:r>
    </w:p>
    <w:p w:rsidR="00000000" w:rsidDel="00000000" w:rsidP="00000000" w:rsidRDefault="00000000" w:rsidRPr="00000000" w14:paraId="0000002F">
      <w:pPr>
        <w:spacing w:after="0" w:line="360" w:lineRule="auto"/>
        <w:contextualSpacing w:val="0"/>
        <w:rPr>
          <w:b w:val="1"/>
        </w:rPr>
      </w:pPr>
      <w:r w:rsidDel="00000000" w:rsidR="00000000" w:rsidRPr="00000000">
        <w:rPr>
          <w:b w:val="1"/>
          <w:rtl w:val="0"/>
        </w:rPr>
        <w:t xml:space="preserve">ATmega328p Datasheet:</w:t>
      </w:r>
    </w:p>
    <w:p w:rsidR="00000000" w:rsidDel="00000000" w:rsidP="00000000" w:rsidRDefault="00000000" w:rsidRPr="00000000" w14:paraId="00000030">
      <w:pPr>
        <w:spacing w:after="0" w:line="360" w:lineRule="auto"/>
        <w:contextualSpacing w:val="0"/>
        <w:rPr/>
      </w:pPr>
      <w:hyperlink r:id="rId15">
        <w:r w:rsidDel="00000000" w:rsidR="00000000" w:rsidRPr="00000000">
          <w:rPr>
            <w:color w:val="1155cc"/>
            <w:u w:val="single"/>
            <w:rtl w:val="0"/>
          </w:rPr>
          <w:t xml:space="preserve">http://ww1.microchip.com/downloads/en/DeviceDoc/Atmel-42735-8-bit-AVR-Microcontroller-ATmega328-328P_Datasheet.pdf</w:t>
        </w:r>
      </w:hyperlink>
      <w:r w:rsidDel="00000000" w:rsidR="00000000" w:rsidRPr="00000000">
        <w:rPr>
          <w:rtl w:val="0"/>
        </w:rPr>
      </w:r>
    </w:p>
    <w:p w:rsidR="00000000" w:rsidDel="00000000" w:rsidP="00000000" w:rsidRDefault="00000000" w:rsidRPr="00000000" w14:paraId="00000031">
      <w:pPr>
        <w:spacing w:after="0" w:line="360" w:lineRule="auto"/>
        <w:contextualSpacing w:val="0"/>
        <w:rPr>
          <w:b w:val="1"/>
        </w:rPr>
      </w:pPr>
      <w:r w:rsidDel="00000000" w:rsidR="00000000" w:rsidRPr="00000000">
        <w:rPr>
          <w:b w:val="1"/>
          <w:rtl w:val="0"/>
        </w:rPr>
        <w:t xml:space="preserve">More About ATmega328p:</w:t>
      </w:r>
    </w:p>
    <w:p w:rsidR="00000000" w:rsidDel="00000000" w:rsidP="00000000" w:rsidRDefault="00000000" w:rsidRPr="00000000" w14:paraId="00000032">
      <w:pPr>
        <w:spacing w:after="0" w:line="360" w:lineRule="auto"/>
        <w:contextualSpacing w:val="0"/>
        <w:rPr/>
      </w:pPr>
      <w:hyperlink r:id="rId16">
        <w:r w:rsidDel="00000000" w:rsidR="00000000" w:rsidRPr="00000000">
          <w:rPr>
            <w:color w:val="1155cc"/>
            <w:u w:val="single"/>
            <w:rtl w:val="0"/>
          </w:rPr>
          <w:t xml:space="preserve">https://components101.com/microcontrollers/atmega328p-pinout-features-datasheet</w:t>
        </w:r>
      </w:hyperlink>
      <w:r w:rsidDel="00000000" w:rsidR="00000000" w:rsidRPr="00000000">
        <w:rPr>
          <w:rtl w:val="0"/>
        </w:rPr>
      </w:r>
    </w:p>
    <w:p w:rsidR="00000000" w:rsidDel="00000000" w:rsidP="00000000" w:rsidRDefault="00000000" w:rsidRPr="00000000" w14:paraId="00000033">
      <w:pPr>
        <w:spacing w:after="0" w:line="360" w:lineRule="auto"/>
        <w:contextualSpacing w:val="0"/>
        <w:rPr/>
      </w:pPr>
      <w:r w:rsidDel="00000000" w:rsidR="00000000" w:rsidRPr="00000000">
        <w:rPr>
          <w:b w:val="1"/>
          <w:rtl w:val="0"/>
        </w:rPr>
        <w:t xml:space="preserve">FTDI Chip Datasheet: </w:t>
      </w:r>
      <w:hyperlink r:id="rId17">
        <w:r w:rsidDel="00000000" w:rsidR="00000000" w:rsidRPr="00000000">
          <w:rPr>
            <w:color w:val="1155cc"/>
            <w:u w:val="single"/>
            <w:rtl w:val="0"/>
          </w:rPr>
          <w:t xml:space="preserve">http://www.ftdichip.com/Support/Documents/DataSheets/Cables/DS_TTL-232R_PCB.pdf</w:t>
        </w:r>
      </w:hyperlink>
      <w:r w:rsidDel="00000000" w:rsidR="00000000" w:rsidRPr="00000000">
        <w:rPr>
          <w:rtl w:val="0"/>
        </w:rPr>
      </w:r>
    </w:p>
    <w:p w:rsidR="00000000" w:rsidDel="00000000" w:rsidP="00000000" w:rsidRDefault="00000000" w:rsidRPr="00000000" w14:paraId="00000034">
      <w:pPr>
        <w:spacing w:after="0" w:line="360" w:lineRule="auto"/>
        <w:contextualSpacing w:val="0"/>
        <w:rPr>
          <w:b w:val="1"/>
        </w:rPr>
      </w:pPr>
      <w:r w:rsidDel="00000000" w:rsidR="00000000" w:rsidRPr="00000000">
        <w:rPr>
          <w:b w:val="1"/>
          <w:rtl w:val="0"/>
        </w:rPr>
        <w:t xml:space="preserve">More About FTDI:</w:t>
      </w:r>
    </w:p>
    <w:p w:rsidR="00000000" w:rsidDel="00000000" w:rsidP="00000000" w:rsidRDefault="00000000" w:rsidRPr="00000000" w14:paraId="00000035">
      <w:pPr>
        <w:spacing w:after="0" w:line="360" w:lineRule="auto"/>
        <w:contextualSpacing w:val="0"/>
        <w:rPr/>
      </w:pPr>
      <w:hyperlink r:id="rId18">
        <w:r w:rsidDel="00000000" w:rsidR="00000000" w:rsidRPr="00000000">
          <w:rPr>
            <w:color w:val="1155cc"/>
            <w:u w:val="single"/>
            <w:rtl w:val="0"/>
          </w:rPr>
          <w:t xml:space="preserve">https://www.sparkfun.com/products/9716</w:t>
        </w:r>
      </w:hyperlink>
      <w:r w:rsidDel="00000000" w:rsidR="00000000" w:rsidRPr="00000000">
        <w:rPr>
          <w:rtl w:val="0"/>
        </w:rPr>
      </w:r>
    </w:p>
    <w:p w:rsidR="00000000" w:rsidDel="00000000" w:rsidP="00000000" w:rsidRDefault="00000000" w:rsidRPr="00000000" w14:paraId="00000036">
      <w:pPr>
        <w:spacing w:after="0" w:line="360" w:lineRule="auto"/>
        <w:contextualSpacing w:val="0"/>
        <w:rPr>
          <w:b w:val="1"/>
        </w:rPr>
      </w:pPr>
      <w:r w:rsidDel="00000000" w:rsidR="00000000" w:rsidRPr="00000000">
        <w:rPr>
          <w:b w:val="1"/>
          <w:rtl w:val="0"/>
        </w:rPr>
        <w:t xml:space="preserve">Github:</w:t>
      </w:r>
    </w:p>
    <w:p w:rsidR="00000000" w:rsidDel="00000000" w:rsidP="00000000" w:rsidRDefault="00000000" w:rsidRPr="00000000" w14:paraId="00000037">
      <w:pPr>
        <w:spacing w:after="0" w:line="360" w:lineRule="auto"/>
        <w:contextualSpacing w:val="0"/>
        <w:rPr/>
      </w:pPr>
      <w:hyperlink r:id="rId19">
        <w:r w:rsidDel="00000000" w:rsidR="00000000" w:rsidRPr="00000000">
          <w:rPr>
            <w:color w:val="1155cc"/>
            <w:u w:val="single"/>
            <w:rtl w:val="0"/>
          </w:rPr>
          <w:t xml:space="preserve">https://github.com/JeffinVegas/EmbSys</w:t>
        </w:r>
      </w:hyperlink>
      <w:r w:rsidDel="00000000" w:rsidR="00000000" w:rsidRPr="00000000">
        <w:rPr>
          <w:rtl w:val="0"/>
        </w:rPr>
      </w:r>
    </w:p>
    <w:p w:rsidR="00000000" w:rsidDel="00000000" w:rsidP="00000000" w:rsidRDefault="00000000" w:rsidRPr="00000000" w14:paraId="00000038">
      <w:pPr>
        <w:spacing w:after="0" w:line="360" w:lineRule="auto"/>
        <w:contextualSpacing w:val="0"/>
        <w:rPr>
          <w:b w:val="1"/>
        </w:rPr>
      </w:pPr>
      <w:r w:rsidDel="00000000" w:rsidR="00000000" w:rsidRPr="00000000">
        <w:rPr>
          <w:b w:val="1"/>
          <w:rtl w:val="0"/>
        </w:rPr>
        <w:t xml:space="preserve">Arduino Tutorial - DC Motor Control with L293D Reference Video:</w:t>
      </w:r>
    </w:p>
    <w:p w:rsidR="00000000" w:rsidDel="00000000" w:rsidP="00000000" w:rsidRDefault="00000000" w:rsidRPr="00000000" w14:paraId="00000039">
      <w:pPr>
        <w:spacing w:after="0" w:line="360" w:lineRule="auto"/>
        <w:contextualSpacing w:val="0"/>
        <w:rPr/>
      </w:pPr>
      <w:hyperlink r:id="rId20">
        <w:r w:rsidDel="00000000" w:rsidR="00000000" w:rsidRPr="00000000">
          <w:rPr>
            <w:color w:val="1155cc"/>
            <w:u w:val="single"/>
            <w:rtl w:val="0"/>
          </w:rPr>
          <w:t xml:space="preserve">https://www.youtube.com/watch?v=d7oFD-zQpuQ</w:t>
        </w:r>
      </w:hyperlink>
      <w:r w:rsidDel="00000000" w:rsidR="00000000" w:rsidRPr="00000000">
        <w:rPr>
          <w:rtl w:val="0"/>
        </w:rPr>
      </w:r>
    </w:p>
    <w:p w:rsidR="00000000" w:rsidDel="00000000" w:rsidP="00000000" w:rsidRDefault="00000000" w:rsidRPr="00000000" w14:paraId="0000003A">
      <w:pPr>
        <w:spacing w:after="0" w:line="360" w:lineRule="auto"/>
        <w:contextualSpacing w:val="0"/>
        <w:rPr>
          <w:b w:val="1"/>
        </w:rPr>
      </w:pPr>
      <w:r w:rsidDel="00000000" w:rsidR="00000000" w:rsidRPr="00000000">
        <w:rPr>
          <w:b w:val="1"/>
          <w:rtl w:val="0"/>
        </w:rPr>
        <w:t xml:space="preserve">PWM Reference:</w:t>
      </w:r>
    </w:p>
    <w:p w:rsidR="00000000" w:rsidDel="00000000" w:rsidP="00000000" w:rsidRDefault="00000000" w:rsidRPr="00000000" w14:paraId="0000003B">
      <w:pPr>
        <w:spacing w:after="0" w:line="360" w:lineRule="auto"/>
        <w:contextualSpacing w:val="0"/>
        <w:rPr/>
      </w:pPr>
      <w:hyperlink r:id="rId21">
        <w:r w:rsidDel="00000000" w:rsidR="00000000" w:rsidRPr="00000000">
          <w:rPr>
            <w:color w:val="1155cc"/>
            <w:u w:val="single"/>
            <w:rtl w:val="0"/>
          </w:rPr>
          <w:t xml:space="preserve">https://sites.google.com/site/qeewiki/books/avr-guide/pwm-on-the-atmega328</w:t>
        </w:r>
      </w:hyperlink>
      <w:r w:rsidDel="00000000" w:rsidR="00000000" w:rsidRPr="00000000">
        <w:rPr>
          <w:rtl w:val="0"/>
        </w:rPr>
      </w:r>
    </w:p>
    <w:p w:rsidR="00000000" w:rsidDel="00000000" w:rsidP="00000000" w:rsidRDefault="00000000" w:rsidRPr="00000000" w14:paraId="0000003C">
      <w:pPr>
        <w:spacing w:after="0" w:line="360" w:lineRule="auto"/>
        <w:contextualSpacing w:val="0"/>
        <w:rPr>
          <w:b w:val="1"/>
        </w:rPr>
      </w:pPr>
      <w:r w:rsidDel="00000000" w:rsidR="00000000" w:rsidRPr="00000000">
        <w:rPr>
          <w:b w:val="1"/>
          <w:rtl w:val="0"/>
        </w:rPr>
        <w:t xml:space="preserve">Pololu Zumo Robot Information:</w:t>
      </w:r>
    </w:p>
    <w:p w:rsidR="00000000" w:rsidDel="00000000" w:rsidP="00000000" w:rsidRDefault="00000000" w:rsidRPr="00000000" w14:paraId="0000003D">
      <w:pPr>
        <w:spacing w:after="0" w:line="360" w:lineRule="auto"/>
        <w:contextualSpacing w:val="0"/>
        <w:rPr/>
      </w:pPr>
      <w:hyperlink r:id="rId22">
        <w:r w:rsidDel="00000000" w:rsidR="00000000" w:rsidRPr="00000000">
          <w:rPr>
            <w:color w:val="1155cc"/>
            <w:u w:val="single"/>
            <w:rtl w:val="0"/>
          </w:rPr>
          <w:t xml:space="preserve">https://www.pololu.com/product/2506</w:t>
        </w:r>
      </w:hyperlink>
      <w:r w:rsidDel="00000000" w:rsidR="00000000" w:rsidRPr="00000000">
        <w:rPr>
          <w:rtl w:val="0"/>
        </w:rPr>
      </w:r>
    </w:p>
    <w:p w:rsidR="00000000" w:rsidDel="00000000" w:rsidP="00000000" w:rsidRDefault="00000000" w:rsidRPr="00000000" w14:paraId="0000003E">
      <w:pPr>
        <w:spacing w:after="0" w:line="360" w:lineRule="auto"/>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d7oFD-zQpuQ" TargetMode="External"/><Relationship Id="rId11" Type="http://schemas.openxmlformats.org/officeDocument/2006/relationships/image" Target="media/image13.png"/><Relationship Id="rId22" Type="http://schemas.openxmlformats.org/officeDocument/2006/relationships/hyperlink" Target="https://www.pololu.com/product/2506" TargetMode="External"/><Relationship Id="rId10" Type="http://schemas.openxmlformats.org/officeDocument/2006/relationships/image" Target="media/image8.png"/><Relationship Id="rId21" Type="http://schemas.openxmlformats.org/officeDocument/2006/relationships/hyperlink" Target="https://sites.google.com/site/qeewiki/books/avr-guide/pwm-on-the-atmega328" TargetMode="External"/><Relationship Id="rId13" Type="http://schemas.openxmlformats.org/officeDocument/2006/relationships/image" Target="media/image11.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hyperlink" Target="http://ww1.microchip.com/downloads/en/DeviceDoc/Atmel-42735-8-bit-AVR-Microcontroller-ATmega328-328P_Datasheet.pdf" TargetMode="External"/><Relationship Id="rId14" Type="http://schemas.openxmlformats.org/officeDocument/2006/relationships/image" Target="media/image2.png"/><Relationship Id="rId17" Type="http://schemas.openxmlformats.org/officeDocument/2006/relationships/hyperlink" Target="http://www.ftdichip.com/Support/Documents/DataSheets/Cables/DS_TTL-232R_PCB.pdf" TargetMode="External"/><Relationship Id="rId16" Type="http://schemas.openxmlformats.org/officeDocument/2006/relationships/hyperlink" Target="https://components101.com/microcontrollers/atmega328p-pinout-features-datasheet" TargetMode="External"/><Relationship Id="rId5" Type="http://schemas.openxmlformats.org/officeDocument/2006/relationships/styles" Target="styles.xml"/><Relationship Id="rId19" Type="http://schemas.openxmlformats.org/officeDocument/2006/relationships/hyperlink" Target="https://github.com/JeffinVegas/EmbSys" TargetMode="External"/><Relationship Id="rId6" Type="http://schemas.openxmlformats.org/officeDocument/2006/relationships/image" Target="media/image14.png"/><Relationship Id="rId18" Type="http://schemas.openxmlformats.org/officeDocument/2006/relationships/hyperlink" Target="https://www.sparkfun.com/products/9716" TargetMode="External"/><Relationship Id="rId7" Type="http://schemas.openxmlformats.org/officeDocument/2006/relationships/image" Target="media/image7.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