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84508">
      <w:pPr>
        <w:rPr>
          <w:rFonts w:hint="eastAsia"/>
          <w:lang w:val="en-US" w:eastAsia="zh-CN"/>
        </w:rPr>
      </w:pPr>
    </w:p>
    <w:p w14:paraId="028909FA">
      <w:pPr>
        <w:rPr>
          <w:rFonts w:hint="eastAsia"/>
        </w:rPr>
      </w:pPr>
      <w:r>
        <w:rPr>
          <w:rFonts w:hint="eastAsia"/>
        </w:rPr>
        <w:t>学习了两天，简单几点建议：1.祁县的旱灾更严重，从实用角度可能要更侧重抗旱，即水资源的最大化蓄滞和高效利用；2.当地可能更需要短、中期的来水预报；3.一套符合当地水资源现状的水平衡态管理模型可是紧迫需要的。至于目前已经建设的两个平台，冒昧的讲，总体而言只能算是综合查询系统，而非模型。如果我们重新为当地提供洪涝预警模型，建议要注重预见性、动态性和可执行性（凸显辅助决策能力，而不是让用户自己查查自己看着怎么办），这是目前他的两个平台都比较缺失的。</w:t>
      </w:r>
    </w:p>
    <w:p w14:paraId="71C2D20B">
      <w:pPr>
        <w:rPr>
          <w:rFonts w:hint="eastAsia"/>
        </w:rPr>
      </w:pPr>
      <w:r>
        <w:rPr>
          <w:rFonts w:hint="eastAsia"/>
        </w:rPr>
        <w:t>降水年际波动趋势和降水代际波动周期模型。</w:t>
      </w:r>
    </w:p>
    <w:p w14:paraId="3A4E553F">
      <w:pPr>
        <w:rPr>
          <w:rFonts w:hint="eastAsia"/>
          <w:lang w:eastAsia="zh-CN"/>
        </w:rPr>
      </w:pPr>
      <w:r>
        <w:rPr>
          <w:rFonts w:hint="eastAsia"/>
          <w:lang w:val="en-US" w:eastAsia="zh-CN"/>
        </w:rPr>
        <w:t>重视水库及整体流域</w:t>
      </w:r>
      <w:r>
        <w:rPr>
          <w:rFonts w:hint="eastAsia"/>
        </w:rPr>
        <w:t>洪涝资源化</w:t>
      </w:r>
      <w:r>
        <w:rPr>
          <w:rFonts w:hint="eastAsia"/>
          <w:lang w:eastAsia="zh-CN"/>
        </w:rPr>
        <w:t>。</w:t>
      </w:r>
    </w:p>
    <w:p w14:paraId="051E4FC5">
      <w:pPr>
        <w:rPr>
          <w:rFonts w:hint="eastAsia"/>
          <w:lang w:val="en-US" w:eastAsia="zh-CN"/>
        </w:rPr>
      </w:pPr>
      <w:r>
        <w:rPr>
          <w:rFonts w:hint="eastAsia"/>
          <w:lang w:val="en-US" w:eastAsia="zh-CN"/>
        </w:rPr>
        <w:t>同一流域的矩阵时空耦合。</w:t>
      </w:r>
    </w:p>
    <w:p w14:paraId="2F14ED78">
      <w:pPr>
        <w:rPr>
          <w:rFonts w:hint="eastAsia"/>
          <w:lang w:val="en-US" w:eastAsia="zh-CN"/>
        </w:rPr>
      </w:pPr>
      <w:bookmarkStart w:id="0" w:name="_GoBack"/>
      <w:bookmarkEnd w:id="0"/>
    </w:p>
    <w:p w14:paraId="573C5327">
      <w:pPr>
        <w:rPr>
          <w:rFonts w:hint="default"/>
          <w:lang w:val="en-US" w:eastAsia="zh-CN"/>
        </w:rPr>
      </w:pPr>
      <w:r>
        <w:rPr>
          <w:rFonts w:hint="eastAsia"/>
          <w:lang w:val="en-US" w:eastAsia="zh-CN"/>
        </w:rPr>
        <w:t>功能清单：</w:t>
      </w:r>
    </w:p>
    <w:p w14:paraId="7C3A0F6D">
      <w:pPr>
        <w:numPr>
          <w:ilvl w:val="0"/>
          <w:numId w:val="1"/>
        </w:numPr>
        <w:rPr>
          <w:rFonts w:hint="eastAsia"/>
          <w:lang w:val="en-US" w:eastAsia="zh-CN"/>
        </w:rPr>
      </w:pPr>
      <w:r>
        <w:rPr>
          <w:rFonts w:hint="eastAsia"/>
          <w:lang w:val="en-US" w:eastAsia="zh-CN"/>
        </w:rPr>
        <w:t>雨情：</w:t>
      </w:r>
    </w:p>
    <w:p w14:paraId="026D9E54">
      <w:pPr>
        <w:numPr>
          <w:ilvl w:val="0"/>
          <w:numId w:val="2"/>
        </w:numPr>
        <w:rPr>
          <w:rFonts w:hint="eastAsia"/>
          <w:lang w:val="en-US" w:eastAsia="zh-CN"/>
        </w:rPr>
      </w:pPr>
      <w:r>
        <w:rPr>
          <w:rFonts w:hint="eastAsia"/>
          <w:lang w:val="en-US" w:eastAsia="zh-CN"/>
        </w:rPr>
        <w:t>风险雨型相似度</w:t>
      </w:r>
    </w:p>
    <w:p w14:paraId="52963400">
      <w:pPr>
        <w:numPr>
          <w:ilvl w:val="0"/>
          <w:numId w:val="2"/>
        </w:numPr>
        <w:rPr>
          <w:rFonts w:hint="default"/>
          <w:lang w:val="en-US" w:eastAsia="zh-CN"/>
        </w:rPr>
      </w:pPr>
      <w:r>
        <w:rPr>
          <w:rFonts w:hint="eastAsia"/>
          <w:lang w:val="en-US" w:eastAsia="zh-CN"/>
        </w:rPr>
        <w:t>未来2小时降水量及强度趋势(须提供分钟级短临精细化预报数据支撑)</w:t>
      </w:r>
    </w:p>
    <w:p w14:paraId="2F9A8284">
      <w:pPr>
        <w:numPr>
          <w:ilvl w:val="0"/>
          <w:numId w:val="2"/>
        </w:numPr>
        <w:rPr>
          <w:rFonts w:hint="default"/>
          <w:lang w:val="en-US" w:eastAsia="zh-CN"/>
        </w:rPr>
      </w:pPr>
      <w:r>
        <w:rPr>
          <w:rFonts w:hint="eastAsia"/>
          <w:lang w:val="en-US" w:eastAsia="zh-CN"/>
        </w:rPr>
        <w:t>未来72小时降水量及强度趋势(须提供小时级短期预报数据支撑)</w:t>
      </w:r>
    </w:p>
    <w:p w14:paraId="2A5DDBB2">
      <w:pPr>
        <w:numPr>
          <w:ilvl w:val="0"/>
          <w:numId w:val="2"/>
        </w:numPr>
        <w:rPr>
          <w:rFonts w:hint="default"/>
          <w:lang w:val="en-US" w:eastAsia="zh-CN"/>
        </w:rPr>
      </w:pPr>
      <w:r>
        <w:rPr>
          <w:rFonts w:hint="eastAsia"/>
          <w:lang w:val="en-US" w:eastAsia="zh-CN"/>
        </w:rPr>
        <w:t>降水过程约当重现期</w:t>
      </w:r>
    </w:p>
    <w:p w14:paraId="3743B11D">
      <w:pPr>
        <w:numPr>
          <w:ilvl w:val="0"/>
          <w:numId w:val="2"/>
        </w:numPr>
        <w:rPr>
          <w:rFonts w:hint="default"/>
          <w:lang w:val="en-US" w:eastAsia="zh-CN"/>
        </w:rPr>
      </w:pPr>
      <w:r>
        <w:rPr>
          <w:rFonts w:hint="eastAsia"/>
          <w:lang w:val="en-US" w:eastAsia="zh-CN"/>
        </w:rPr>
        <w:t>降水过程强度级别</w:t>
      </w:r>
    </w:p>
    <w:p w14:paraId="046C9200">
      <w:pPr>
        <w:numPr>
          <w:ilvl w:val="0"/>
          <w:numId w:val="1"/>
        </w:numPr>
        <w:ind w:left="0" w:leftChars="0" w:firstLine="0" w:firstLineChars="0"/>
        <w:rPr>
          <w:rFonts w:hint="eastAsia"/>
          <w:lang w:val="en-US" w:eastAsia="zh-CN"/>
        </w:rPr>
      </w:pPr>
      <w:r>
        <w:rPr>
          <w:rFonts w:hint="eastAsia"/>
          <w:lang w:val="en-US" w:eastAsia="zh-CN"/>
        </w:rPr>
        <w:t>水情：</w:t>
      </w:r>
    </w:p>
    <w:p w14:paraId="2C18F083">
      <w:pPr>
        <w:numPr>
          <w:ilvl w:val="0"/>
          <w:numId w:val="3"/>
        </w:numPr>
        <w:ind w:leftChars="0"/>
        <w:rPr>
          <w:rFonts w:hint="eastAsia"/>
          <w:lang w:val="en-US" w:eastAsia="zh-CN"/>
        </w:rPr>
      </w:pPr>
      <w:r>
        <w:rPr>
          <w:rFonts w:hint="eastAsia"/>
          <w:lang w:val="en-US" w:eastAsia="zh-CN"/>
        </w:rPr>
        <w:t>上游节点测站水位(或波动幅值)预测及流量推估</w:t>
      </w:r>
    </w:p>
    <w:p w14:paraId="71D73224">
      <w:pPr>
        <w:numPr>
          <w:ilvl w:val="0"/>
          <w:numId w:val="3"/>
        </w:numPr>
        <w:ind w:leftChars="0"/>
        <w:rPr>
          <w:rFonts w:hint="default"/>
          <w:lang w:val="en-US" w:eastAsia="zh-CN"/>
        </w:rPr>
      </w:pPr>
      <w:r>
        <w:rPr>
          <w:rFonts w:hint="eastAsia"/>
          <w:lang w:val="en-US" w:eastAsia="zh-CN"/>
        </w:rPr>
        <w:t>坝前水位(或波动幅值)预测及入库流量推估</w:t>
      </w:r>
    </w:p>
    <w:p w14:paraId="547FDA53">
      <w:pPr>
        <w:numPr>
          <w:ilvl w:val="0"/>
          <w:numId w:val="3"/>
        </w:numPr>
        <w:ind w:leftChars="0"/>
        <w:rPr>
          <w:rFonts w:hint="default"/>
          <w:lang w:val="en-US" w:eastAsia="zh-CN"/>
        </w:rPr>
      </w:pPr>
      <w:r>
        <w:rPr>
          <w:rFonts w:hint="eastAsia"/>
          <w:lang w:val="en-US" w:eastAsia="zh-CN"/>
        </w:rPr>
        <w:t>下游节点测站水位(波动幅值)预测及流量推估</w:t>
      </w:r>
    </w:p>
    <w:p w14:paraId="21748F0C">
      <w:pPr>
        <w:numPr>
          <w:ilvl w:val="0"/>
          <w:numId w:val="3"/>
        </w:numPr>
        <w:ind w:leftChars="0"/>
        <w:rPr>
          <w:rFonts w:hint="default"/>
          <w:lang w:val="en-US" w:eastAsia="zh-CN"/>
        </w:rPr>
      </w:pPr>
      <w:r>
        <w:rPr>
          <w:rFonts w:hint="eastAsia"/>
          <w:lang w:val="en-US" w:eastAsia="zh-CN"/>
        </w:rPr>
        <w:t>坝前未来2小时峰现时间预测(须提供短临分钟级精细化预报数据支撑)</w:t>
      </w:r>
    </w:p>
    <w:p w14:paraId="4E80E6B3">
      <w:pPr>
        <w:numPr>
          <w:ilvl w:val="0"/>
          <w:numId w:val="1"/>
        </w:numPr>
        <w:ind w:left="0" w:leftChars="0" w:firstLine="0" w:firstLineChars="0"/>
        <w:rPr>
          <w:rFonts w:hint="eastAsia"/>
          <w:lang w:val="en-US" w:eastAsia="zh-CN"/>
        </w:rPr>
      </w:pPr>
      <w:r>
        <w:rPr>
          <w:rFonts w:hint="eastAsia"/>
          <w:lang w:val="en-US" w:eastAsia="zh-CN"/>
        </w:rPr>
        <w:t>工情：</w:t>
      </w:r>
    </w:p>
    <w:p w14:paraId="41738E21">
      <w:pPr>
        <w:numPr>
          <w:ilvl w:val="0"/>
          <w:numId w:val="4"/>
        </w:numPr>
        <w:rPr>
          <w:rFonts w:hint="eastAsia"/>
          <w:lang w:val="en-US" w:eastAsia="zh-CN"/>
        </w:rPr>
      </w:pPr>
      <w:r>
        <w:rPr>
          <w:rFonts w:hint="eastAsia"/>
          <w:lang w:val="en-US" w:eastAsia="zh-CN"/>
        </w:rPr>
        <w:t>未来2小时泄洪流量曲线预测(须提供短临分钟级精细化预报数据支撑)</w:t>
      </w:r>
    </w:p>
    <w:p w14:paraId="7DA0981A">
      <w:pPr>
        <w:numPr>
          <w:ilvl w:val="0"/>
          <w:numId w:val="4"/>
        </w:numPr>
        <w:rPr>
          <w:rFonts w:hint="eastAsia"/>
          <w:lang w:val="en-US" w:eastAsia="zh-CN"/>
        </w:rPr>
      </w:pPr>
      <w:r>
        <w:rPr>
          <w:rFonts w:hint="eastAsia"/>
          <w:lang w:val="en-US" w:eastAsia="zh-CN"/>
        </w:rPr>
        <w:t>建议闸门开度</w:t>
      </w:r>
    </w:p>
    <w:p w14:paraId="2436AB8E">
      <w:pPr>
        <w:numPr>
          <w:ilvl w:val="0"/>
          <w:numId w:val="4"/>
        </w:numPr>
        <w:rPr>
          <w:rFonts w:hint="eastAsia"/>
          <w:lang w:val="en-US" w:eastAsia="zh-CN"/>
        </w:rPr>
      </w:pPr>
      <w:r>
        <w:rPr>
          <w:rFonts w:hint="eastAsia"/>
          <w:lang w:val="en-US" w:eastAsia="zh-CN"/>
        </w:rPr>
        <w:t>排水承载度</w:t>
      </w:r>
    </w:p>
    <w:p w14:paraId="692EBFFF">
      <w:pPr>
        <w:numPr>
          <w:ilvl w:val="0"/>
          <w:numId w:val="4"/>
        </w:numPr>
        <w:rPr>
          <w:rFonts w:hint="eastAsia"/>
          <w:lang w:val="en-US" w:eastAsia="zh-CN"/>
        </w:rPr>
      </w:pPr>
      <w:r>
        <w:rPr>
          <w:rFonts w:hint="eastAsia"/>
          <w:lang w:val="en-US" w:eastAsia="zh-CN"/>
        </w:rPr>
        <w:t>排水承载量</w:t>
      </w:r>
    </w:p>
    <w:p w14:paraId="150FC562">
      <w:pPr>
        <w:numPr>
          <w:ilvl w:val="0"/>
          <w:numId w:val="4"/>
        </w:numPr>
        <w:rPr>
          <w:rFonts w:hint="eastAsia"/>
          <w:lang w:val="en-US" w:eastAsia="zh-CN"/>
        </w:rPr>
      </w:pPr>
      <w:r>
        <w:rPr>
          <w:rFonts w:hint="eastAsia"/>
          <w:lang w:val="en-US" w:eastAsia="zh-CN"/>
        </w:rPr>
        <w:t>蓄滞承载度</w:t>
      </w:r>
    </w:p>
    <w:p w14:paraId="192B776B">
      <w:pPr>
        <w:numPr>
          <w:ilvl w:val="0"/>
          <w:numId w:val="4"/>
        </w:numPr>
        <w:rPr>
          <w:rFonts w:hint="eastAsia"/>
          <w:lang w:val="en-US" w:eastAsia="zh-CN"/>
        </w:rPr>
      </w:pPr>
      <w:r>
        <w:rPr>
          <w:rFonts w:hint="eastAsia"/>
          <w:lang w:val="en-US" w:eastAsia="zh-CN"/>
        </w:rPr>
        <w:t>蓄滞承载量</w:t>
      </w:r>
    </w:p>
    <w:p w14:paraId="001A6EF5">
      <w:pPr>
        <w:numPr>
          <w:ilvl w:val="0"/>
          <w:numId w:val="4"/>
        </w:numPr>
        <w:rPr>
          <w:rFonts w:hint="eastAsia"/>
          <w:lang w:val="en-US" w:eastAsia="zh-CN"/>
        </w:rPr>
      </w:pPr>
      <w:r>
        <w:rPr>
          <w:rFonts w:hint="eastAsia"/>
          <w:lang w:val="en-US" w:eastAsia="zh-CN"/>
        </w:rPr>
        <w:t>最大工情状态</w:t>
      </w:r>
    </w:p>
    <w:p w14:paraId="56F422FC">
      <w:pPr>
        <w:numPr>
          <w:ilvl w:val="0"/>
          <w:numId w:val="4"/>
        </w:numPr>
        <w:rPr>
          <w:rFonts w:hint="eastAsia"/>
          <w:lang w:val="en-US" w:eastAsia="zh-CN"/>
        </w:rPr>
      </w:pPr>
      <w:r>
        <w:rPr>
          <w:rFonts w:hint="eastAsia"/>
          <w:lang w:val="en-US" w:eastAsia="zh-CN"/>
        </w:rPr>
        <w:t>最小工情状态</w:t>
      </w:r>
    </w:p>
    <w:p w14:paraId="7CD01F82">
      <w:pPr>
        <w:numPr>
          <w:ilvl w:val="0"/>
          <w:numId w:val="1"/>
        </w:numPr>
        <w:ind w:left="0" w:leftChars="0" w:firstLine="0" w:firstLineChars="0"/>
        <w:rPr>
          <w:rFonts w:hint="eastAsia"/>
          <w:lang w:val="en-US" w:eastAsia="zh-CN"/>
        </w:rPr>
      </w:pPr>
      <w:r>
        <w:rPr>
          <w:rFonts w:hint="eastAsia"/>
          <w:lang w:val="en-US" w:eastAsia="zh-CN"/>
        </w:rPr>
        <w:t>险情：</w:t>
      </w:r>
    </w:p>
    <w:p w14:paraId="56103B49">
      <w:pPr>
        <w:numPr>
          <w:ilvl w:val="0"/>
          <w:numId w:val="5"/>
        </w:numPr>
        <w:ind w:leftChars="0"/>
        <w:rPr>
          <w:rFonts w:hint="eastAsia"/>
          <w:lang w:val="en-US" w:eastAsia="zh-CN"/>
        </w:rPr>
      </w:pPr>
      <w:r>
        <w:rPr>
          <w:rFonts w:hint="eastAsia"/>
          <w:lang w:val="en-US" w:eastAsia="zh-CN"/>
        </w:rPr>
        <w:t>风险等级预测(依据防汛响应等级)</w:t>
      </w:r>
    </w:p>
    <w:p w14:paraId="30CC6DE3">
      <w:pPr>
        <w:numPr>
          <w:ilvl w:val="0"/>
          <w:numId w:val="5"/>
        </w:numPr>
        <w:ind w:leftChars="0"/>
        <w:rPr>
          <w:rFonts w:hint="default"/>
          <w:lang w:val="en-US" w:eastAsia="zh-CN"/>
        </w:rPr>
      </w:pPr>
      <w:r>
        <w:rPr>
          <w:rFonts w:hint="eastAsia"/>
          <w:lang w:val="en-US" w:eastAsia="zh-CN"/>
        </w:rPr>
        <w:t>风险存量预测</w:t>
      </w:r>
    </w:p>
    <w:p w14:paraId="4E588D65">
      <w:pPr>
        <w:numPr>
          <w:ilvl w:val="0"/>
          <w:numId w:val="5"/>
        </w:numPr>
        <w:ind w:leftChars="0"/>
        <w:rPr>
          <w:rFonts w:hint="default"/>
          <w:lang w:val="en-US" w:eastAsia="zh-CN"/>
        </w:rPr>
      </w:pPr>
      <w:r>
        <w:rPr>
          <w:rFonts w:hint="eastAsia"/>
          <w:lang w:val="en-US" w:eastAsia="zh-CN"/>
        </w:rPr>
        <w:t>洪水消退时长预测</w:t>
      </w:r>
    </w:p>
    <w:p w14:paraId="6557D3A2">
      <w:pPr>
        <w:numPr>
          <w:ilvl w:val="0"/>
          <w:numId w:val="0"/>
        </w:numPr>
        <w:rPr>
          <w:rFonts w:hint="eastAsia"/>
          <w:lang w:val="en-US" w:eastAsia="zh-CN"/>
        </w:rPr>
      </w:pPr>
      <w:r>
        <w:rPr>
          <w:rFonts w:hint="eastAsia"/>
          <w:lang w:val="en-US" w:eastAsia="zh-CN"/>
        </w:rPr>
        <w:t>4、排水承载冗余度</w:t>
      </w:r>
    </w:p>
    <w:p w14:paraId="05F20453">
      <w:pPr>
        <w:numPr>
          <w:ilvl w:val="0"/>
          <w:numId w:val="0"/>
        </w:numPr>
        <w:rPr>
          <w:rFonts w:hint="eastAsia"/>
          <w:lang w:val="en-US" w:eastAsia="zh-CN"/>
        </w:rPr>
      </w:pPr>
      <w:r>
        <w:rPr>
          <w:rFonts w:hint="eastAsia"/>
          <w:lang w:val="en-US" w:eastAsia="zh-CN"/>
        </w:rPr>
        <w:t>5、排水承载冗余量</w:t>
      </w:r>
    </w:p>
    <w:p w14:paraId="3FB21762">
      <w:pPr>
        <w:numPr>
          <w:ilvl w:val="0"/>
          <w:numId w:val="0"/>
        </w:numPr>
        <w:rPr>
          <w:rFonts w:hint="eastAsia"/>
          <w:lang w:val="en-US" w:eastAsia="zh-CN"/>
        </w:rPr>
      </w:pPr>
      <w:r>
        <w:rPr>
          <w:rFonts w:hint="eastAsia"/>
          <w:lang w:val="en-US" w:eastAsia="zh-CN"/>
        </w:rPr>
        <w:t>6、蓄滞承载冗余度</w:t>
      </w:r>
    </w:p>
    <w:p w14:paraId="6B2DD969">
      <w:pPr>
        <w:numPr>
          <w:ilvl w:val="0"/>
          <w:numId w:val="0"/>
        </w:numPr>
        <w:rPr>
          <w:rFonts w:hint="default"/>
          <w:lang w:val="en-US" w:eastAsia="zh-CN"/>
        </w:rPr>
      </w:pPr>
      <w:r>
        <w:rPr>
          <w:rFonts w:hint="eastAsia"/>
          <w:lang w:val="en-US" w:eastAsia="zh-CN"/>
        </w:rPr>
        <w:t>7、蓄滞承载冗余量</w:t>
      </w:r>
    </w:p>
    <w:p w14:paraId="7A43F5A2">
      <w:pPr>
        <w:numPr>
          <w:ilvl w:val="0"/>
          <w:numId w:val="0"/>
        </w:numPr>
        <w:rPr>
          <w:rFonts w:hint="default"/>
          <w:lang w:val="en-US" w:eastAsia="zh-CN"/>
        </w:rPr>
      </w:pPr>
      <w:r>
        <w:rPr>
          <w:rFonts w:hint="eastAsia"/>
          <w:lang w:val="en-US" w:eastAsia="zh-CN"/>
        </w:rPr>
        <w:t>8、风险趋势</w:t>
      </w:r>
    </w:p>
    <w:p w14:paraId="498AAB35">
      <w:pPr>
        <w:numPr>
          <w:ilvl w:val="0"/>
          <w:numId w:val="1"/>
        </w:numPr>
        <w:ind w:left="0" w:leftChars="0" w:firstLine="0" w:firstLineChars="0"/>
        <w:rPr>
          <w:rFonts w:hint="eastAsia"/>
          <w:lang w:val="en-US" w:eastAsia="zh-CN"/>
        </w:rPr>
      </w:pPr>
      <w:r>
        <w:rPr>
          <w:rFonts w:hint="eastAsia"/>
          <w:lang w:val="en-US" w:eastAsia="zh-CN"/>
        </w:rPr>
        <w:t>调度：</w:t>
      </w:r>
    </w:p>
    <w:p w14:paraId="2EF0233B">
      <w:pPr>
        <w:numPr>
          <w:ilvl w:val="0"/>
          <w:numId w:val="6"/>
        </w:numPr>
        <w:ind w:leftChars="0"/>
        <w:rPr>
          <w:rFonts w:hint="eastAsia"/>
          <w:lang w:val="en-US" w:eastAsia="zh-CN"/>
        </w:rPr>
      </w:pPr>
      <w:r>
        <w:rPr>
          <w:rFonts w:hint="eastAsia"/>
          <w:lang w:val="en-US" w:eastAsia="zh-CN"/>
        </w:rPr>
        <w:t>建议预降水位(或波动幅值)</w:t>
      </w:r>
    </w:p>
    <w:p w14:paraId="75BD158B">
      <w:pPr>
        <w:numPr>
          <w:ilvl w:val="0"/>
          <w:numId w:val="6"/>
        </w:numPr>
        <w:ind w:leftChars="0"/>
        <w:rPr>
          <w:rFonts w:hint="default"/>
          <w:lang w:val="en-US" w:eastAsia="zh-CN"/>
        </w:rPr>
      </w:pPr>
      <w:r>
        <w:rPr>
          <w:rFonts w:hint="eastAsia"/>
          <w:lang w:val="en-US" w:eastAsia="zh-CN"/>
        </w:rPr>
        <w:t>建议预降时长</w:t>
      </w:r>
    </w:p>
    <w:p w14:paraId="463B2F5C">
      <w:pPr>
        <w:numPr>
          <w:ilvl w:val="0"/>
          <w:numId w:val="6"/>
        </w:numPr>
        <w:ind w:leftChars="0"/>
        <w:rPr>
          <w:rFonts w:hint="default"/>
          <w:lang w:val="en-US" w:eastAsia="zh-CN"/>
        </w:rPr>
      </w:pPr>
      <w:r>
        <w:rPr>
          <w:rFonts w:hint="eastAsia"/>
          <w:lang w:val="en-US" w:eastAsia="zh-CN"/>
        </w:rPr>
        <w:t>建议泄洪流量</w:t>
      </w:r>
    </w:p>
    <w:p w14:paraId="25C91842">
      <w:pPr>
        <w:numPr>
          <w:ilvl w:val="0"/>
          <w:numId w:val="6"/>
        </w:numPr>
        <w:ind w:leftChars="0"/>
        <w:rPr>
          <w:rFonts w:hint="default"/>
          <w:lang w:val="en-US" w:eastAsia="zh-CN"/>
        </w:rPr>
      </w:pPr>
      <w:r>
        <w:rPr>
          <w:rFonts w:hint="eastAsia"/>
          <w:lang w:val="en-US" w:eastAsia="zh-CN"/>
        </w:rPr>
        <w:t>建议安全泄洪冗余流量</w:t>
      </w:r>
    </w:p>
    <w:p w14:paraId="28DE719A">
      <w:pPr>
        <w:numPr>
          <w:ilvl w:val="0"/>
          <w:numId w:val="6"/>
        </w:numPr>
        <w:ind w:leftChars="0"/>
        <w:rPr>
          <w:rFonts w:hint="default"/>
          <w:lang w:val="en-US" w:eastAsia="zh-CN"/>
        </w:rPr>
      </w:pPr>
      <w:r>
        <w:rPr>
          <w:rFonts w:hint="eastAsia"/>
          <w:lang w:val="en-US" w:eastAsia="zh-CN"/>
        </w:rPr>
        <w:t>建议安全蓄滞冗余流量</w:t>
      </w:r>
    </w:p>
    <w:p w14:paraId="1F5A8EC6">
      <w:pPr>
        <w:numPr>
          <w:ilvl w:val="0"/>
          <w:numId w:val="6"/>
        </w:numPr>
        <w:ind w:leftChars="0"/>
        <w:rPr>
          <w:rFonts w:hint="default"/>
          <w:lang w:val="en-US" w:eastAsia="zh-CN"/>
        </w:rPr>
      </w:pPr>
      <w:r>
        <w:rPr>
          <w:rFonts w:hint="eastAsia"/>
          <w:lang w:val="en-US" w:eastAsia="zh-CN"/>
        </w:rPr>
        <w:t>建议安全泄洪冗余降水量</w:t>
      </w:r>
    </w:p>
    <w:p w14:paraId="330B817D">
      <w:pPr>
        <w:numPr>
          <w:ilvl w:val="0"/>
          <w:numId w:val="6"/>
        </w:numPr>
        <w:ind w:leftChars="0"/>
        <w:rPr>
          <w:rFonts w:hint="default"/>
          <w:lang w:val="en-US" w:eastAsia="zh-CN"/>
        </w:rPr>
      </w:pPr>
      <w:r>
        <w:rPr>
          <w:rFonts w:hint="eastAsia"/>
          <w:lang w:val="en-US" w:eastAsia="zh-CN"/>
        </w:rPr>
        <w:t>建议安全蓄滞冗余降水量</w:t>
      </w:r>
    </w:p>
    <w:p w14:paraId="4EAB2E39">
      <w:pPr>
        <w:numPr>
          <w:ilvl w:val="0"/>
          <w:numId w:val="6"/>
        </w:numPr>
        <w:ind w:leftChars="0"/>
        <w:rPr>
          <w:rFonts w:hint="default"/>
          <w:lang w:val="en-US" w:eastAsia="zh-CN"/>
        </w:rPr>
      </w:pPr>
      <w:r>
        <w:rPr>
          <w:rFonts w:hint="eastAsia"/>
          <w:lang w:val="en-US" w:eastAsia="zh-CN"/>
        </w:rPr>
        <w:t>建议起调时间</w:t>
      </w:r>
    </w:p>
    <w:p w14:paraId="0426C0C9">
      <w:pPr>
        <w:numPr>
          <w:ilvl w:val="0"/>
          <w:numId w:val="1"/>
        </w:numPr>
        <w:ind w:left="0" w:leftChars="0" w:firstLine="0" w:firstLineChars="0"/>
        <w:rPr>
          <w:rFonts w:hint="eastAsia"/>
          <w:lang w:val="en-US" w:eastAsia="zh-CN"/>
        </w:rPr>
      </w:pPr>
      <w:r>
        <w:rPr>
          <w:rFonts w:hint="eastAsia"/>
          <w:lang w:val="en-US" w:eastAsia="zh-CN"/>
        </w:rPr>
        <w:t>耦合调度：</w:t>
      </w:r>
    </w:p>
    <w:p w14:paraId="471571F2">
      <w:pPr>
        <w:numPr>
          <w:ilvl w:val="0"/>
          <w:numId w:val="0"/>
        </w:numPr>
        <w:rPr>
          <w:rFonts w:hint="eastAsia"/>
          <w:lang w:val="en-US" w:eastAsia="zh-CN"/>
        </w:rPr>
      </w:pPr>
      <w:r>
        <w:rPr>
          <w:rFonts w:hint="eastAsia"/>
          <w:lang w:val="en-US" w:eastAsia="zh-CN"/>
        </w:rPr>
        <w:t>1、上游各水库建议预降水位(或波动幅值)</w:t>
      </w:r>
    </w:p>
    <w:p w14:paraId="16E60945">
      <w:pPr>
        <w:numPr>
          <w:ilvl w:val="0"/>
          <w:numId w:val="0"/>
        </w:numPr>
        <w:rPr>
          <w:rFonts w:hint="default"/>
          <w:lang w:val="en-US" w:eastAsia="zh-CN"/>
        </w:rPr>
      </w:pPr>
      <w:r>
        <w:rPr>
          <w:rFonts w:hint="eastAsia"/>
          <w:lang w:val="en-US" w:eastAsia="zh-CN"/>
        </w:rPr>
        <w:t>2、上游各水库建议预降时长</w:t>
      </w:r>
    </w:p>
    <w:p w14:paraId="6BE80A75">
      <w:pPr>
        <w:numPr>
          <w:ilvl w:val="0"/>
          <w:numId w:val="0"/>
        </w:numPr>
        <w:rPr>
          <w:rFonts w:hint="default"/>
          <w:lang w:val="en-US" w:eastAsia="zh-CN"/>
        </w:rPr>
      </w:pPr>
      <w:r>
        <w:rPr>
          <w:rFonts w:hint="eastAsia"/>
          <w:lang w:val="en-US" w:eastAsia="zh-CN"/>
        </w:rPr>
        <w:t>3、上游各水库建议泄洪流量</w:t>
      </w:r>
    </w:p>
    <w:p w14:paraId="69BDBE49">
      <w:pPr>
        <w:numPr>
          <w:ilvl w:val="0"/>
          <w:numId w:val="0"/>
        </w:numPr>
        <w:rPr>
          <w:rFonts w:hint="eastAsia"/>
          <w:lang w:val="en-US" w:eastAsia="zh-CN"/>
        </w:rPr>
      </w:pPr>
      <w:r>
        <w:rPr>
          <w:rFonts w:hint="eastAsia"/>
          <w:lang w:val="en-US" w:eastAsia="zh-CN"/>
        </w:rPr>
        <w:t>4、上游各水库建议起调时间</w:t>
      </w:r>
    </w:p>
    <w:p w14:paraId="5022E4F2">
      <w:pPr>
        <w:numPr>
          <w:ilvl w:val="0"/>
          <w:numId w:val="0"/>
        </w:numPr>
        <w:rPr>
          <w:rFonts w:hint="eastAsia"/>
          <w:lang w:val="en-US" w:eastAsia="zh-CN"/>
        </w:rPr>
      </w:pPr>
      <w:r>
        <w:rPr>
          <w:rFonts w:hint="eastAsia"/>
          <w:lang w:val="en-US" w:eastAsia="zh-CN"/>
        </w:rPr>
        <w:t>5、水量空间分布</w:t>
      </w:r>
    </w:p>
    <w:p w14:paraId="62BD4656">
      <w:pPr>
        <w:numPr>
          <w:ilvl w:val="0"/>
          <w:numId w:val="0"/>
        </w:numPr>
        <w:rPr>
          <w:rFonts w:hint="default"/>
          <w:lang w:val="en-US" w:eastAsia="zh-CN"/>
        </w:rPr>
      </w:pPr>
      <w:r>
        <w:rPr>
          <w:rFonts w:hint="eastAsia"/>
          <w:lang w:val="en-US" w:eastAsia="zh-CN"/>
        </w:rPr>
        <w:t>6、水量时间分布</w:t>
      </w:r>
    </w:p>
    <w:p w14:paraId="160DC80B">
      <w:pPr>
        <w:numPr>
          <w:ilvl w:val="0"/>
          <w:numId w:val="1"/>
        </w:numPr>
        <w:ind w:left="0" w:leftChars="0" w:firstLine="0" w:firstLineChars="0"/>
        <w:rPr>
          <w:rFonts w:hint="eastAsia"/>
          <w:lang w:val="en-US" w:eastAsia="zh-CN"/>
        </w:rPr>
      </w:pPr>
      <w:r>
        <w:rPr>
          <w:rFonts w:hint="eastAsia"/>
          <w:lang w:val="en-US" w:eastAsia="zh-CN"/>
        </w:rPr>
        <w:t>预演：</w:t>
      </w:r>
    </w:p>
    <w:p w14:paraId="2E1DBA5C">
      <w:pPr>
        <w:numPr>
          <w:ilvl w:val="0"/>
          <w:numId w:val="7"/>
        </w:numPr>
        <w:ind w:leftChars="0"/>
        <w:rPr>
          <w:rFonts w:hint="eastAsia"/>
          <w:lang w:val="en-US" w:eastAsia="zh-CN"/>
        </w:rPr>
      </w:pPr>
      <w:r>
        <w:rPr>
          <w:rFonts w:hint="eastAsia"/>
          <w:lang w:val="en-US" w:eastAsia="zh-CN"/>
        </w:rPr>
        <w:t>历史典型降水预演</w:t>
      </w:r>
    </w:p>
    <w:p w14:paraId="0FD34399">
      <w:pPr>
        <w:numPr>
          <w:ilvl w:val="0"/>
          <w:numId w:val="7"/>
        </w:numPr>
        <w:ind w:leftChars="0"/>
        <w:rPr>
          <w:rFonts w:hint="default"/>
          <w:lang w:val="en-US" w:eastAsia="zh-CN"/>
        </w:rPr>
      </w:pPr>
      <w:r>
        <w:rPr>
          <w:rFonts w:hint="eastAsia"/>
          <w:lang w:val="en-US" w:eastAsia="zh-CN"/>
        </w:rPr>
        <w:t>随机生成降水预演</w:t>
      </w:r>
    </w:p>
    <w:p w14:paraId="71D7FFF2">
      <w:pPr>
        <w:numPr>
          <w:ilvl w:val="0"/>
          <w:numId w:val="7"/>
        </w:numPr>
        <w:ind w:leftChars="0"/>
        <w:rPr>
          <w:rFonts w:hint="default"/>
          <w:lang w:val="en-US" w:eastAsia="zh-CN"/>
        </w:rPr>
      </w:pPr>
      <w:r>
        <w:rPr>
          <w:rFonts w:hint="eastAsia"/>
          <w:lang w:val="en-US" w:eastAsia="zh-CN"/>
        </w:rPr>
        <w:t>指定雨情预演</w:t>
      </w:r>
    </w:p>
    <w:p w14:paraId="6217A2B6">
      <w:pPr>
        <w:numPr>
          <w:ilvl w:val="0"/>
          <w:numId w:val="7"/>
        </w:numPr>
        <w:ind w:leftChars="0"/>
        <w:rPr>
          <w:rFonts w:hint="default"/>
          <w:lang w:val="en-US" w:eastAsia="zh-CN"/>
        </w:rPr>
      </w:pPr>
      <w:r>
        <w:rPr>
          <w:rFonts w:hint="eastAsia"/>
          <w:lang w:val="en-US" w:eastAsia="zh-CN"/>
        </w:rPr>
        <w:t>指定水情预演</w:t>
      </w:r>
    </w:p>
    <w:p w14:paraId="212BB166">
      <w:pPr>
        <w:numPr>
          <w:ilvl w:val="0"/>
          <w:numId w:val="7"/>
        </w:numPr>
        <w:ind w:leftChars="0"/>
        <w:rPr>
          <w:rFonts w:hint="default"/>
          <w:lang w:val="en-US" w:eastAsia="zh-CN"/>
        </w:rPr>
      </w:pPr>
      <w:r>
        <w:rPr>
          <w:rFonts w:hint="eastAsia"/>
          <w:lang w:val="en-US" w:eastAsia="zh-CN"/>
        </w:rPr>
        <w:t>指定工情预演</w:t>
      </w:r>
    </w:p>
    <w:p w14:paraId="61101C1C">
      <w:pPr>
        <w:numPr>
          <w:ilvl w:val="0"/>
          <w:numId w:val="7"/>
        </w:numPr>
        <w:ind w:leftChars="0"/>
        <w:rPr>
          <w:rFonts w:hint="default"/>
          <w:lang w:val="en-US" w:eastAsia="zh-CN"/>
        </w:rPr>
      </w:pPr>
      <w:r>
        <w:rPr>
          <w:rFonts w:hint="eastAsia"/>
          <w:lang w:val="en-US" w:eastAsia="zh-CN"/>
        </w:rPr>
        <w:t>指定险情预演</w:t>
      </w:r>
    </w:p>
    <w:p w14:paraId="1A1D8734">
      <w:pPr>
        <w:numPr>
          <w:ilvl w:val="0"/>
          <w:numId w:val="7"/>
        </w:numPr>
        <w:ind w:leftChars="0"/>
        <w:rPr>
          <w:rFonts w:hint="default"/>
          <w:lang w:val="en-US" w:eastAsia="zh-CN"/>
        </w:rPr>
      </w:pPr>
      <w:r>
        <w:rPr>
          <w:rFonts w:hint="eastAsia"/>
          <w:lang w:val="en-US" w:eastAsia="zh-CN"/>
        </w:rPr>
        <w:t>自动预演</w:t>
      </w:r>
    </w:p>
    <w:p w14:paraId="5D459495">
      <w:pPr>
        <w:numPr>
          <w:ilvl w:val="0"/>
          <w:numId w:val="1"/>
        </w:numPr>
        <w:ind w:left="0" w:leftChars="0" w:firstLine="0" w:firstLineChars="0"/>
        <w:rPr>
          <w:rFonts w:hint="eastAsia"/>
          <w:lang w:val="en-US" w:eastAsia="zh-CN"/>
        </w:rPr>
      </w:pPr>
      <w:r>
        <w:rPr>
          <w:rFonts w:hint="eastAsia"/>
          <w:lang w:val="en-US" w:eastAsia="zh-CN"/>
        </w:rPr>
        <w:t>治理：</w:t>
      </w:r>
    </w:p>
    <w:p w14:paraId="502058DC">
      <w:pPr>
        <w:numPr>
          <w:ilvl w:val="0"/>
          <w:numId w:val="8"/>
        </w:numPr>
        <w:ind w:leftChars="0"/>
        <w:rPr>
          <w:rFonts w:hint="eastAsia"/>
          <w:lang w:val="en-US" w:eastAsia="zh-CN"/>
        </w:rPr>
      </w:pPr>
      <w:r>
        <w:rPr>
          <w:rFonts w:hint="eastAsia"/>
          <w:lang w:val="en-US" w:eastAsia="zh-CN"/>
        </w:rPr>
        <w:t>排水承载极限</w:t>
      </w:r>
    </w:p>
    <w:p w14:paraId="629D3CE0">
      <w:pPr>
        <w:numPr>
          <w:ilvl w:val="0"/>
          <w:numId w:val="8"/>
        </w:numPr>
        <w:ind w:leftChars="0"/>
        <w:rPr>
          <w:rFonts w:hint="default"/>
          <w:lang w:val="en-US" w:eastAsia="zh-CN"/>
        </w:rPr>
      </w:pPr>
      <w:r>
        <w:rPr>
          <w:rFonts w:hint="eastAsia"/>
          <w:lang w:val="en-US" w:eastAsia="zh-CN"/>
        </w:rPr>
        <w:t>蓄滞承载极限</w:t>
      </w:r>
    </w:p>
    <w:p w14:paraId="5EE09801">
      <w:pPr>
        <w:numPr>
          <w:ilvl w:val="0"/>
          <w:numId w:val="8"/>
        </w:numPr>
        <w:ind w:leftChars="0"/>
        <w:rPr>
          <w:rFonts w:hint="default"/>
          <w:lang w:val="en-US" w:eastAsia="zh-CN"/>
        </w:rPr>
      </w:pPr>
      <w:r>
        <w:rPr>
          <w:rFonts w:hint="eastAsia"/>
          <w:lang w:val="en-US" w:eastAsia="zh-CN"/>
        </w:rPr>
        <w:t>不同重现期下的排水时长</w:t>
      </w:r>
    </w:p>
    <w:p w14:paraId="4E6302B4">
      <w:pPr>
        <w:numPr>
          <w:ilvl w:val="0"/>
          <w:numId w:val="8"/>
        </w:numPr>
        <w:ind w:leftChars="0"/>
        <w:rPr>
          <w:rFonts w:hint="default"/>
          <w:lang w:val="en-US" w:eastAsia="zh-CN"/>
        </w:rPr>
      </w:pPr>
      <w:r>
        <w:rPr>
          <w:rFonts w:hint="eastAsia"/>
          <w:lang w:val="en-US" w:eastAsia="zh-CN"/>
        </w:rPr>
        <w:t>不同重现期下的最小库容</w:t>
      </w:r>
    </w:p>
    <w:p w14:paraId="7A9263ED">
      <w:pPr>
        <w:numPr>
          <w:ilvl w:val="0"/>
          <w:numId w:val="8"/>
        </w:numPr>
        <w:ind w:leftChars="0"/>
        <w:rPr>
          <w:rFonts w:hint="default"/>
          <w:lang w:val="en-US" w:eastAsia="zh-CN"/>
        </w:rPr>
      </w:pPr>
      <w:r>
        <w:rPr>
          <w:rFonts w:hint="eastAsia"/>
          <w:lang w:val="en-US" w:eastAsia="zh-CN"/>
        </w:rPr>
        <w:t>不同重现期下的最优蓄排组合</w:t>
      </w:r>
    </w:p>
    <w:p w14:paraId="0C24175F">
      <w:pPr>
        <w:numPr>
          <w:ilvl w:val="0"/>
          <w:numId w:val="0"/>
        </w:numPr>
        <w:ind w:leftChars="0"/>
        <w:rPr>
          <w:rFonts w:hint="default"/>
          <w:lang w:val="en-US" w:eastAsia="zh-CN"/>
        </w:rPr>
      </w:pPr>
    </w:p>
    <w:p w14:paraId="750D9FDE">
      <w:pPr>
        <w:numPr>
          <w:ilvl w:val="0"/>
          <w:numId w:val="0"/>
        </w:numPr>
        <w:ind w:leftChars="0"/>
        <w:rPr>
          <w:rFonts w:hint="eastAsia"/>
          <w:lang w:val="en-US" w:eastAsia="zh-CN"/>
        </w:rPr>
      </w:pPr>
      <w:r>
        <w:rPr>
          <w:rFonts w:hint="eastAsia"/>
          <w:lang w:val="en-US" w:eastAsia="zh-CN"/>
        </w:rPr>
        <w:t>子洪水库所需资料：</w:t>
      </w:r>
    </w:p>
    <w:p w14:paraId="2EEAF117">
      <w:pPr>
        <w:numPr>
          <w:numId w:val="0"/>
        </w:numPr>
        <w:rPr>
          <w:rFonts w:hint="eastAsia"/>
          <w:lang w:val="en-US" w:eastAsia="zh-CN"/>
        </w:rPr>
      </w:pPr>
      <w:r>
        <w:rPr>
          <w:rFonts w:hint="eastAsia"/>
          <w:lang w:val="en-US" w:eastAsia="zh-CN"/>
        </w:rPr>
        <w:t>1、祁县或邻近县市的设计暴雨强度及暴雨雨型查算表。</w:t>
      </w:r>
    </w:p>
    <w:p w14:paraId="43A2F92C">
      <w:pPr>
        <w:numPr>
          <w:numId w:val="0"/>
        </w:numPr>
        <w:rPr>
          <w:rFonts w:hint="default"/>
          <w:lang w:val="en-US" w:eastAsia="zh-CN"/>
        </w:rPr>
      </w:pPr>
      <w:r>
        <w:rPr>
          <w:rFonts w:hint="eastAsia"/>
          <w:lang w:val="en-US" w:eastAsia="zh-CN"/>
        </w:rPr>
        <w:t>2、历史典型降水（风险等级较高或具有致灾性的降水）记录，包括降水起止时间、累计面雨量、最大一小时雨强、最大三小时雨强、降水范围、降水概率等。如果能按6个水库的集水区域分别提供则最好。</w:t>
      </w:r>
    </w:p>
    <w:p w14:paraId="28B84DE7">
      <w:pPr>
        <w:numPr>
          <w:numId w:val="0"/>
        </w:numPr>
        <w:rPr>
          <w:rFonts w:hint="default"/>
          <w:lang w:val="en-US" w:eastAsia="zh-CN"/>
        </w:rPr>
      </w:pPr>
      <w:r>
        <w:rPr>
          <w:rFonts w:hint="eastAsia"/>
          <w:lang w:val="en-US" w:eastAsia="zh-CN"/>
        </w:rPr>
        <w:t>3、风险等级划分标准或防汛响应等级的划分标准、本地暴雨分类标准。子洪水库坝前及其下游的风险划分标准和响应等级划分标准应存在差异，需分别提供。</w:t>
      </w:r>
    </w:p>
    <w:p w14:paraId="5906D59F">
      <w:pPr>
        <w:numPr>
          <w:numId w:val="0"/>
        </w:numPr>
        <w:rPr>
          <w:rFonts w:hint="eastAsia"/>
          <w:lang w:val="en-US" w:eastAsia="zh-CN"/>
        </w:rPr>
      </w:pPr>
      <w:r>
        <w:rPr>
          <w:rFonts w:hint="eastAsia"/>
          <w:lang w:val="en-US" w:eastAsia="zh-CN"/>
        </w:rPr>
        <w:t>4、各节点测站（上游、下游、坝前）在典型降水历时中的水情记录，包括起止时间和水位、流量位移时程曲线（时间步长越小越好）、左右岸地表高程（或堤顶高程）。</w:t>
      </w:r>
    </w:p>
    <w:p w14:paraId="0F41F846">
      <w:pPr>
        <w:numPr>
          <w:ilvl w:val="0"/>
          <w:numId w:val="0"/>
        </w:numPr>
        <w:rPr>
          <w:rFonts w:hint="eastAsia"/>
          <w:lang w:val="en-US" w:eastAsia="zh-CN"/>
        </w:rPr>
      </w:pPr>
      <w:r>
        <w:rPr>
          <w:rFonts w:hint="eastAsia"/>
          <w:lang w:val="en-US" w:eastAsia="zh-CN"/>
        </w:rPr>
        <w:t>5、各雨量站在典型降水过程中的雨情记录，包括起止时间、雨量时程位移曲线（时间步长越小越好）。</w:t>
      </w:r>
    </w:p>
    <w:p w14:paraId="3C75DF5A">
      <w:pPr>
        <w:numPr>
          <w:ilvl w:val="0"/>
          <w:numId w:val="0"/>
        </w:numPr>
        <w:rPr>
          <w:rFonts w:hint="eastAsia"/>
          <w:lang w:val="en-US" w:eastAsia="zh-CN"/>
        </w:rPr>
      </w:pPr>
      <w:r>
        <w:rPr>
          <w:rFonts w:hint="eastAsia"/>
          <w:lang w:val="en-US" w:eastAsia="zh-CN"/>
        </w:rPr>
        <w:t>6、各闸门在典型降水历时中的工情记录，包括起调时间和关闭时间、闸门开度、升降时点、泄洪流量。</w:t>
      </w:r>
    </w:p>
    <w:p w14:paraId="64B89F69">
      <w:pPr>
        <w:numPr>
          <w:ilvl w:val="0"/>
          <w:numId w:val="0"/>
        </w:numPr>
        <w:rPr>
          <w:rFonts w:hint="default"/>
          <w:lang w:val="en-US" w:eastAsia="zh-CN"/>
        </w:rPr>
      </w:pPr>
      <w:r>
        <w:rPr>
          <w:rFonts w:hint="eastAsia"/>
          <w:lang w:val="en-US" w:eastAsia="zh-CN"/>
        </w:rPr>
        <w:t>7、各水库的集水面积、平均比降、溢洪坝底（顶）高程及其“水位-过流”曲线表、泄洪闸门的顶（底）板高程及其水位-过流曲线表、库区地表最大高程和最小高程。</w:t>
      </w:r>
    </w:p>
    <w:p w14:paraId="5C338205">
      <w:pPr>
        <w:numPr>
          <w:ilvl w:val="0"/>
          <w:numId w:val="0"/>
        </w:numPr>
        <w:rPr>
          <w:rFonts w:hint="eastAsia"/>
          <w:lang w:val="en-US" w:eastAsia="zh-CN"/>
        </w:rPr>
      </w:pPr>
      <w:r>
        <w:rPr>
          <w:rFonts w:hint="eastAsia"/>
          <w:lang w:val="en-US" w:eastAsia="zh-CN"/>
        </w:rPr>
        <w:t>8、各水库的特征水位、坝顶高程，及其“水位-库容-面积”曲线表。</w:t>
      </w:r>
    </w:p>
    <w:p w14:paraId="00FAC557">
      <w:pPr>
        <w:numPr>
          <w:ilvl w:val="0"/>
          <w:numId w:val="0"/>
        </w:numPr>
        <w:rPr>
          <w:rFonts w:hint="eastAsia"/>
          <w:lang w:val="en-US" w:eastAsia="zh-CN"/>
        </w:rPr>
      </w:pPr>
      <w:r>
        <w:rPr>
          <w:rFonts w:hint="eastAsia"/>
          <w:lang w:val="en-US" w:eastAsia="zh-CN"/>
        </w:rPr>
        <w:t>9、子洪水库下游重点低洼地带“水位-淹没”曲线、“水位-流量”曲线表。</w:t>
      </w:r>
    </w:p>
    <w:p w14:paraId="2873C2C8">
      <w:pPr>
        <w:numPr>
          <w:ilvl w:val="0"/>
          <w:numId w:val="0"/>
        </w:numPr>
        <w:rPr>
          <w:rFonts w:hint="default"/>
          <w:lang w:val="en-US" w:eastAsia="zh-CN"/>
        </w:rPr>
      </w:pPr>
    </w:p>
    <w:p w14:paraId="04DBA4D3">
      <w:pPr>
        <w:numPr>
          <w:ilvl w:val="0"/>
          <w:numId w:val="0"/>
        </w:numPr>
        <w:rPr>
          <w:rFonts w:hint="default"/>
          <w:lang w:val="en-US" w:eastAsia="zh-CN"/>
        </w:rPr>
      </w:pPr>
    </w:p>
    <w:p w14:paraId="62FEAA03">
      <w:pPr>
        <w:numPr>
          <w:ilvl w:val="0"/>
          <w:numId w:val="0"/>
        </w:numPr>
        <w:rPr>
          <w:rFonts w:hint="eastAsia"/>
          <w:lang w:val="en-US" w:eastAsia="zh-CN"/>
        </w:rPr>
      </w:pPr>
    </w:p>
    <w:p w14:paraId="51987AB7">
      <w:pPr>
        <w:numPr>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008ECF"/>
    <w:multiLevelType w:val="singleLevel"/>
    <w:tmpl w:val="98008ECF"/>
    <w:lvl w:ilvl="0" w:tentative="0">
      <w:start w:val="1"/>
      <w:numFmt w:val="decimal"/>
      <w:suff w:val="nothing"/>
      <w:lvlText w:val="%1、"/>
      <w:lvlJc w:val="left"/>
    </w:lvl>
  </w:abstractNum>
  <w:abstractNum w:abstractNumId="1">
    <w:nsid w:val="ADA77E95"/>
    <w:multiLevelType w:val="singleLevel"/>
    <w:tmpl w:val="ADA77E95"/>
    <w:lvl w:ilvl="0" w:tentative="0">
      <w:start w:val="1"/>
      <w:numFmt w:val="decimal"/>
      <w:suff w:val="nothing"/>
      <w:lvlText w:val="%1、"/>
      <w:lvlJc w:val="left"/>
    </w:lvl>
  </w:abstractNum>
  <w:abstractNum w:abstractNumId="2">
    <w:nsid w:val="AE2AA930"/>
    <w:multiLevelType w:val="singleLevel"/>
    <w:tmpl w:val="AE2AA930"/>
    <w:lvl w:ilvl="0" w:tentative="0">
      <w:start w:val="1"/>
      <w:numFmt w:val="decimal"/>
      <w:suff w:val="nothing"/>
      <w:lvlText w:val="%1、"/>
      <w:lvlJc w:val="left"/>
    </w:lvl>
  </w:abstractNum>
  <w:abstractNum w:abstractNumId="3">
    <w:nsid w:val="E5962267"/>
    <w:multiLevelType w:val="singleLevel"/>
    <w:tmpl w:val="E5962267"/>
    <w:lvl w:ilvl="0" w:tentative="0">
      <w:start w:val="1"/>
      <w:numFmt w:val="decimal"/>
      <w:suff w:val="nothing"/>
      <w:lvlText w:val="%1、"/>
      <w:lvlJc w:val="left"/>
    </w:lvl>
  </w:abstractNum>
  <w:abstractNum w:abstractNumId="4">
    <w:nsid w:val="E73B72BB"/>
    <w:multiLevelType w:val="singleLevel"/>
    <w:tmpl w:val="E73B72BB"/>
    <w:lvl w:ilvl="0" w:tentative="0">
      <w:start w:val="1"/>
      <w:numFmt w:val="chineseCounting"/>
      <w:suff w:val="nothing"/>
      <w:lvlText w:val="%1、"/>
      <w:lvlJc w:val="left"/>
      <w:rPr>
        <w:rFonts w:hint="eastAsia"/>
      </w:rPr>
    </w:lvl>
  </w:abstractNum>
  <w:abstractNum w:abstractNumId="5">
    <w:nsid w:val="3F1C25CB"/>
    <w:multiLevelType w:val="singleLevel"/>
    <w:tmpl w:val="3F1C25CB"/>
    <w:lvl w:ilvl="0" w:tentative="0">
      <w:start w:val="1"/>
      <w:numFmt w:val="decimal"/>
      <w:suff w:val="nothing"/>
      <w:lvlText w:val="%1、"/>
      <w:lvlJc w:val="left"/>
    </w:lvl>
  </w:abstractNum>
  <w:abstractNum w:abstractNumId="6">
    <w:nsid w:val="65749D34"/>
    <w:multiLevelType w:val="singleLevel"/>
    <w:tmpl w:val="65749D34"/>
    <w:lvl w:ilvl="0" w:tentative="0">
      <w:start w:val="1"/>
      <w:numFmt w:val="decimal"/>
      <w:suff w:val="nothing"/>
      <w:lvlText w:val="%1、"/>
      <w:lvlJc w:val="left"/>
    </w:lvl>
  </w:abstractNum>
  <w:abstractNum w:abstractNumId="7">
    <w:nsid w:val="6642E422"/>
    <w:multiLevelType w:val="singleLevel"/>
    <w:tmpl w:val="6642E422"/>
    <w:lvl w:ilvl="0" w:tentative="0">
      <w:start w:val="1"/>
      <w:numFmt w:val="decimal"/>
      <w:suff w:val="nothing"/>
      <w:lvlText w:val="%1、"/>
      <w:lvlJc w:val="left"/>
    </w:lvl>
  </w:abstractNum>
  <w:num w:numId="1">
    <w:abstractNumId w:val="4"/>
  </w:num>
  <w:num w:numId="2">
    <w:abstractNumId w:val="0"/>
  </w:num>
  <w:num w:numId="3">
    <w:abstractNumId w:val="3"/>
  </w:num>
  <w:num w:numId="4">
    <w:abstractNumId w:val="5"/>
  </w:num>
  <w:num w:numId="5">
    <w:abstractNumId w:val="2"/>
  </w:num>
  <w:num w:numId="6">
    <w:abstractNumId w:val="7"/>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F74E09"/>
    <w:rsid w:val="0DB0513D"/>
    <w:rsid w:val="16517FD1"/>
    <w:rsid w:val="1A291D6A"/>
    <w:rsid w:val="20EA5B84"/>
    <w:rsid w:val="21E63D75"/>
    <w:rsid w:val="235F0137"/>
    <w:rsid w:val="2F54093C"/>
    <w:rsid w:val="3DD64332"/>
    <w:rsid w:val="49480447"/>
    <w:rsid w:val="4D4A019D"/>
    <w:rsid w:val="55477498"/>
    <w:rsid w:val="5919023C"/>
    <w:rsid w:val="5BF92475"/>
    <w:rsid w:val="5DF74E09"/>
    <w:rsid w:val="69BC21B1"/>
    <w:rsid w:val="79F11B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873</Words>
  <Characters>877</Characters>
  <Lines>0</Lines>
  <Paragraphs>0</Paragraphs>
  <TotalTime>0</TotalTime>
  <ScaleCrop>false</ScaleCrop>
  <LinksUpToDate>false</LinksUpToDate>
  <CharactersWithSpaces>877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2026-04-16T06:39:00Z</dcterms:created>
  <dc:creator>Devin</dc:creator>
  <cp:lastModifiedBy>Devin</cp:lastModifiedBy>
  <dcterms:modified xsi:type="dcterms:W3CDTF">2026-04-17T12:40:02Z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0CB7E7BD0F6E45D0B45FB3B02CBEEF5D_13</vt:lpwstr>
  </property>
  <property fmtid="{D5CDD505-2E9C-101B-9397-08002B2CF9AE}" pid="4" name="KSOTemplateDocerSaveRecord">
    <vt:lpwstr>eyJoZGlkIjoiOWE0Y2FjZGYxZTBmN2ZlMmFiOWE0YmY3ZjdjMjQ3MjUiLCJ1c2VySWQiOiIyODIxODUzMzAifQ==</vt:lpwstr>
  </property>
</Properties>
</file>