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0514" w:rsidRDefault="00FE0514">
      <w:pPr>
        <w:rPr>
          <w:rFonts w:ascii="Tahoma" w:hAnsi="Tahoma" w:cs="Tahoma"/>
          <w:b/>
        </w:rPr>
      </w:pPr>
      <w:r>
        <w:rPr>
          <w:rFonts w:ascii="Tahoma" w:hAnsi="Tahoma" w:cs="Tahoma"/>
          <w:b/>
        </w:rPr>
        <w:t>Question 3</w:t>
      </w:r>
    </w:p>
    <w:p w:rsidR="00FE0514" w:rsidRDefault="00FE0514">
      <w:pPr>
        <w:rPr>
          <w:rFonts w:ascii="Tahoma" w:hAnsi="Tahoma" w:cs="Tahoma"/>
          <w:b/>
        </w:rPr>
      </w:pPr>
      <w:r w:rsidRPr="00FE0514">
        <w:rPr>
          <w:rFonts w:ascii="Tahoma" w:hAnsi="Tahoma" w:cs="Tahoma"/>
          <w:b/>
        </w:rPr>
        <w:drawing>
          <wp:inline distT="0" distB="0" distL="0" distR="0" wp14:anchorId="7DA452C1" wp14:editId="001A5CA2">
            <wp:extent cx="5731510" cy="51720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172075"/>
                    </a:xfrm>
                    <a:prstGeom prst="rect">
                      <a:avLst/>
                    </a:prstGeom>
                  </pic:spPr>
                </pic:pic>
              </a:graphicData>
            </a:graphic>
          </wp:inline>
        </w:drawing>
      </w:r>
      <w:bookmarkStart w:id="0" w:name="_GoBack"/>
      <w:bookmarkEnd w:id="0"/>
      <w:r>
        <w:rPr>
          <w:rFonts w:ascii="Tahoma" w:hAnsi="Tahoma" w:cs="Tahoma"/>
          <w:b/>
        </w:rPr>
        <w:br w:type="page"/>
      </w:r>
    </w:p>
    <w:p w:rsidR="00CF0E9E" w:rsidRDefault="00CF0E9E">
      <w:pPr>
        <w:rPr>
          <w:rFonts w:ascii="Tahoma" w:hAnsi="Tahoma" w:cs="Tahoma"/>
        </w:rPr>
      </w:pPr>
      <w:r>
        <w:rPr>
          <w:rFonts w:ascii="Tahoma" w:hAnsi="Tahoma" w:cs="Tahoma"/>
          <w:b/>
        </w:rPr>
        <w:lastRenderedPageBreak/>
        <w:t>Question 4</w:t>
      </w:r>
    </w:p>
    <w:p w:rsidR="00CF0E9E" w:rsidRPr="00CF0E9E" w:rsidRDefault="00CF0E9E">
      <w:pPr>
        <w:rPr>
          <w:rFonts w:ascii="Tahoma" w:hAnsi="Tahoma" w:cs="Tahoma"/>
        </w:rPr>
      </w:pPr>
      <w:r>
        <w:rPr>
          <w:rFonts w:ascii="Tahoma" w:hAnsi="Tahoma" w:cs="Tahoma"/>
        </w:rPr>
        <w:t>(b)</w:t>
      </w:r>
    </w:p>
    <w:p w:rsidR="00CF0E9E" w:rsidRDefault="00CF0E9E">
      <w:pPr>
        <w:rPr>
          <w:rFonts w:ascii="Tahoma" w:hAnsi="Tahoma" w:cs="Tahoma"/>
          <w:b/>
        </w:rPr>
      </w:pPr>
      <w:r w:rsidRPr="00CF0E9E">
        <w:rPr>
          <w:rFonts w:ascii="Tahoma" w:hAnsi="Tahoma" w:cs="Tahoma"/>
          <w:b/>
        </w:rPr>
        <w:drawing>
          <wp:inline distT="0" distB="0" distL="0" distR="0" wp14:anchorId="4605DDE1" wp14:editId="5DDC1058">
            <wp:extent cx="5731510" cy="51346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134610"/>
                    </a:xfrm>
                    <a:prstGeom prst="rect">
                      <a:avLst/>
                    </a:prstGeom>
                  </pic:spPr>
                </pic:pic>
              </a:graphicData>
            </a:graphic>
          </wp:inline>
        </w:drawing>
      </w:r>
    </w:p>
    <w:p w:rsidR="00CF0E9E" w:rsidRPr="00CF0E9E" w:rsidRDefault="00CF0E9E">
      <w:pPr>
        <w:rPr>
          <w:rFonts w:ascii="Tahoma" w:hAnsi="Tahoma" w:cs="Tahoma"/>
        </w:rPr>
      </w:pPr>
      <w:r w:rsidRPr="00CF0E9E">
        <w:rPr>
          <w:rFonts w:ascii="Tahoma" w:hAnsi="Tahoma" w:cs="Tahoma"/>
        </w:rPr>
        <w:t>(c)</w:t>
      </w:r>
      <w:r>
        <w:rPr>
          <w:rFonts w:ascii="Tahoma" w:hAnsi="Tahoma" w:cs="Tahoma"/>
        </w:rPr>
        <w:t xml:space="preserve"> The p-value in (a) is </w:t>
      </w:r>
      <w:r w:rsidRPr="00CF0E9E">
        <w:rPr>
          <w:rFonts w:ascii="Tahoma" w:hAnsi="Tahoma" w:cs="Tahoma"/>
        </w:rPr>
        <w:t>0.0837</w:t>
      </w:r>
      <w:r>
        <w:rPr>
          <w:rFonts w:ascii="Tahoma" w:hAnsi="Tahoma" w:cs="Tahoma"/>
        </w:rPr>
        <w:t xml:space="preserve">, and since we are using a significance level of 0.05, that means we reject the null hypothesis and conclude that </w:t>
      </w:r>
      <w:r w:rsidR="00FE0514">
        <w:rPr>
          <w:rFonts w:ascii="Tahoma" w:hAnsi="Tahoma" w:cs="Tahoma"/>
        </w:rPr>
        <w:t>the papers should have helped the students. In (b), we see that the fitted line of cheaters’ scores is higher than those of normal students. We may conclude that with the same study time, cheaters tend to score higher than non-cheaters. Overall, we conclude that the past papers do help the student achieve a higher score.</w:t>
      </w:r>
      <w:r w:rsidRPr="00CF0E9E">
        <w:rPr>
          <w:rFonts w:ascii="Tahoma" w:hAnsi="Tahoma" w:cs="Tahoma"/>
        </w:rPr>
        <w:br w:type="page"/>
      </w:r>
    </w:p>
    <w:p w:rsidR="008972A0" w:rsidRPr="00CF0E9E" w:rsidRDefault="008972A0">
      <w:pPr>
        <w:rPr>
          <w:rFonts w:ascii="Tahoma" w:hAnsi="Tahoma" w:cs="Tahoma"/>
          <w:b/>
        </w:rPr>
      </w:pPr>
      <w:r w:rsidRPr="00CF0E9E">
        <w:rPr>
          <w:rFonts w:ascii="Tahoma" w:hAnsi="Tahoma" w:cs="Tahoma"/>
          <w:b/>
        </w:rPr>
        <w:lastRenderedPageBreak/>
        <w:t>Question 5</w:t>
      </w:r>
    </w:p>
    <w:p w:rsidR="008972A0" w:rsidRPr="00CF0E9E" w:rsidRDefault="008972A0" w:rsidP="008972A0">
      <w:pPr>
        <w:pStyle w:val="ListParagraph"/>
        <w:ind w:left="0"/>
        <w:rPr>
          <w:rFonts w:ascii="Tahoma" w:eastAsiaTheme="minorEastAsia" w:hAnsi="Tahoma" w:cs="Tahoma"/>
        </w:rPr>
      </w:pPr>
      <m:oMathPara>
        <m:oMath>
          <m:r>
            <w:rPr>
              <w:rFonts w:ascii="Cambria Math" w:hAnsi="Cambria Math" w:cs="Tahoma"/>
            </w:rPr>
            <m:t>A</m:t>
          </m:r>
          <m:d>
            <m:dPr>
              <m:begChr m:val="["/>
              <m:endChr m:val="]"/>
              <m:ctrlPr>
                <w:rPr>
                  <w:rFonts w:ascii="Cambria Math" w:hAnsi="Cambria Math" w:cs="Tahoma"/>
                  <w:i/>
                </w:rPr>
              </m:ctrlPr>
            </m:dPr>
            <m:e>
              <m:r>
                <w:rPr>
                  <w:rFonts w:ascii="Cambria Math" w:hAnsi="Cambria Math" w:cs="Tahoma"/>
                </w:rPr>
                <m:t>0</m:t>
              </m:r>
            </m:e>
          </m:d>
          <m:r>
            <w:rPr>
              <w:rFonts w:ascii="Cambria Math" w:hAnsi="Cambria Math" w:cs="Tahoma"/>
            </w:rPr>
            <m:t>=B</m:t>
          </m:r>
          <m:d>
            <m:dPr>
              <m:begChr m:val="["/>
              <m:endChr m:val="]"/>
              <m:ctrlPr>
                <w:rPr>
                  <w:rFonts w:ascii="Cambria Math" w:hAnsi="Cambria Math" w:cs="Tahoma"/>
                  <w:i/>
                </w:rPr>
              </m:ctrlPr>
            </m:dPr>
            <m:e>
              <m:r>
                <w:rPr>
                  <w:rFonts w:ascii="Cambria Math" w:hAnsi="Cambria Math" w:cs="Tahoma"/>
                </w:rPr>
                <m:t>0</m:t>
              </m:r>
            </m:e>
          </m:d>
          <m:r>
            <w:rPr>
              <w:rFonts w:ascii="Cambria Math" w:hAnsi="Cambria Math" w:cs="Tahoma"/>
            </w:rPr>
            <m:t>=0</m:t>
          </m:r>
        </m:oMath>
      </m:oMathPara>
    </w:p>
    <w:p w:rsidR="008972A0" w:rsidRPr="00CF0E9E" w:rsidRDefault="008972A0" w:rsidP="008972A0">
      <w:pPr>
        <w:pStyle w:val="ListParagraph"/>
        <w:ind w:left="0"/>
        <w:rPr>
          <w:rFonts w:ascii="Tahoma" w:eastAsiaTheme="minorEastAsia" w:hAnsi="Tahoma" w:cs="Tahoma"/>
        </w:rPr>
      </w:pPr>
      <m:oMathPara>
        <m:oMath>
          <m:r>
            <w:rPr>
              <w:rFonts w:ascii="Cambria Math" w:eastAsiaTheme="minorEastAsia" w:hAnsi="Cambria Math" w:cs="Tahoma"/>
            </w:rPr>
            <m:t>F=</m:t>
          </m:r>
          <m:sSub>
            <m:sSubPr>
              <m:ctrlPr>
                <w:rPr>
                  <w:rFonts w:ascii="Cambria Math" w:eastAsiaTheme="minorEastAsia" w:hAnsi="Cambria Math" w:cs="Tahoma"/>
                  <w:i/>
                </w:rPr>
              </m:ctrlPr>
            </m:sSubPr>
            <m:e>
              <m:r>
                <w:rPr>
                  <w:rFonts w:ascii="Cambria Math" w:eastAsiaTheme="minorEastAsia" w:hAnsi="Cambria Math" w:cs="Tahoma"/>
                </w:rPr>
                <m:t>F</m:t>
              </m:r>
            </m:e>
            <m:sub>
              <m:r>
                <w:rPr>
                  <w:rFonts w:ascii="Cambria Math" w:eastAsiaTheme="minorEastAsia" w:hAnsi="Cambria Math" w:cs="Tahoma"/>
                </w:rPr>
                <m:t>in</m:t>
              </m:r>
            </m:sub>
          </m:sSub>
          <m:r>
            <w:rPr>
              <w:rFonts w:ascii="Cambria Math" w:eastAsiaTheme="minorEastAsia" w:hAnsi="Cambria Math" w:cs="Tahoma"/>
            </w:rPr>
            <m:t>=</m:t>
          </m:r>
          <m:sSub>
            <m:sSubPr>
              <m:ctrlPr>
                <w:rPr>
                  <w:rFonts w:ascii="Cambria Math" w:eastAsiaTheme="minorEastAsia" w:hAnsi="Cambria Math" w:cs="Tahoma"/>
                  <w:i/>
                </w:rPr>
              </m:ctrlPr>
            </m:sSubPr>
            <m:e>
              <m:r>
                <w:rPr>
                  <w:rFonts w:ascii="Cambria Math" w:eastAsiaTheme="minorEastAsia" w:hAnsi="Cambria Math" w:cs="Tahoma"/>
                </w:rPr>
                <m:t>F</m:t>
              </m:r>
            </m:e>
            <m:sub>
              <m:r>
                <w:rPr>
                  <w:rFonts w:ascii="Cambria Math" w:eastAsiaTheme="minorEastAsia" w:hAnsi="Cambria Math" w:cs="Tahoma"/>
                </w:rPr>
                <m:t>out</m:t>
              </m:r>
            </m:sub>
          </m:sSub>
        </m:oMath>
      </m:oMathPara>
    </w:p>
    <w:p w:rsidR="008972A0" w:rsidRPr="00CF0E9E" w:rsidRDefault="008972A0" w:rsidP="008972A0">
      <w:pPr>
        <w:pStyle w:val="ListParagraph"/>
        <w:ind w:left="0"/>
        <w:rPr>
          <w:rFonts w:ascii="Tahoma" w:eastAsiaTheme="minorEastAsia" w:hAnsi="Tahoma" w:cs="Tahoma"/>
        </w:rPr>
      </w:pPr>
    </w:p>
    <w:p w:rsidR="008972A0" w:rsidRPr="00CF0E9E" w:rsidRDefault="00496840" w:rsidP="008972A0">
      <w:pPr>
        <w:pStyle w:val="ListParagraph"/>
        <w:ind w:left="0"/>
        <w:rPr>
          <w:rFonts w:ascii="Tahoma" w:eastAsiaTheme="minorEastAsia" w:hAnsi="Tahoma" w:cs="Tahoma"/>
        </w:rPr>
      </w:pPr>
      <m:oMathPara>
        <m:oMath>
          <m:sSub>
            <m:sSubPr>
              <m:ctrlPr>
                <w:rPr>
                  <w:rFonts w:ascii="Cambria Math" w:eastAsiaTheme="minorEastAsia" w:hAnsi="Cambria Math" w:cs="Tahoma"/>
                  <w:i/>
                </w:rPr>
              </m:ctrlPr>
            </m:sSubPr>
            <m:e>
              <m:r>
                <w:rPr>
                  <w:rFonts w:ascii="Cambria Math" w:eastAsiaTheme="minorEastAsia" w:hAnsi="Cambria Math" w:cs="Tahoma"/>
                </w:rPr>
                <m:t>r</m:t>
              </m:r>
            </m:e>
            <m:sub>
              <m:r>
                <w:rPr>
                  <w:rFonts w:ascii="Cambria Math" w:eastAsiaTheme="minorEastAsia" w:hAnsi="Cambria Math" w:cs="Tahoma"/>
                </w:rPr>
                <m:t>B1</m:t>
              </m:r>
            </m:sub>
          </m:sSub>
          <m:r>
            <w:rPr>
              <w:rFonts w:ascii="Cambria Math" w:eastAsiaTheme="minorEastAsia" w:hAnsi="Cambria Math" w:cs="Tahoma"/>
            </w:rPr>
            <m:t>=</m:t>
          </m:r>
          <m:sSub>
            <m:sSubPr>
              <m:ctrlPr>
                <w:rPr>
                  <w:rFonts w:ascii="Cambria Math" w:eastAsiaTheme="minorEastAsia" w:hAnsi="Cambria Math" w:cs="Tahoma"/>
                  <w:i/>
                </w:rPr>
              </m:ctrlPr>
            </m:sSubPr>
            <m:e>
              <m:r>
                <w:rPr>
                  <w:rFonts w:ascii="Cambria Math" w:eastAsiaTheme="minorEastAsia" w:hAnsi="Cambria Math" w:cs="Tahoma"/>
                </w:rPr>
                <m:t>k</m:t>
              </m:r>
            </m:e>
            <m:sub>
              <m:r>
                <w:rPr>
                  <w:rFonts w:ascii="Cambria Math" w:eastAsiaTheme="minorEastAsia" w:hAnsi="Cambria Math" w:cs="Tahoma"/>
                </w:rPr>
                <m:t>1</m:t>
              </m:r>
            </m:sub>
          </m:sSub>
          <m:d>
            <m:dPr>
              <m:begChr m:val="["/>
              <m:endChr m:val="]"/>
              <m:ctrlPr>
                <w:rPr>
                  <w:rFonts w:ascii="Cambria Math" w:eastAsiaTheme="minorEastAsia" w:hAnsi="Cambria Math" w:cs="Tahoma"/>
                  <w:i/>
                </w:rPr>
              </m:ctrlPr>
            </m:dPr>
            <m:e>
              <m:r>
                <w:rPr>
                  <w:rFonts w:ascii="Cambria Math" w:eastAsiaTheme="minorEastAsia" w:hAnsi="Cambria Math" w:cs="Tahoma"/>
                </w:rPr>
                <m:t>A</m:t>
              </m:r>
            </m:e>
          </m:d>
        </m:oMath>
      </m:oMathPara>
    </w:p>
    <w:p w:rsidR="008972A0" w:rsidRPr="00CF0E9E" w:rsidRDefault="00496840" w:rsidP="008972A0">
      <w:pPr>
        <w:pStyle w:val="ListParagraph"/>
        <w:ind w:left="0"/>
        <w:rPr>
          <w:rFonts w:ascii="Tahoma" w:eastAsiaTheme="minorEastAsia" w:hAnsi="Tahoma" w:cs="Tahoma"/>
        </w:rPr>
      </w:pPr>
      <m:oMathPara>
        <m:oMath>
          <m:sSub>
            <m:sSubPr>
              <m:ctrlPr>
                <w:rPr>
                  <w:rFonts w:ascii="Cambria Math" w:eastAsiaTheme="minorEastAsia" w:hAnsi="Cambria Math" w:cs="Tahoma"/>
                  <w:i/>
                </w:rPr>
              </m:ctrlPr>
            </m:sSubPr>
            <m:e>
              <m:r>
                <w:rPr>
                  <w:rFonts w:ascii="Cambria Math" w:eastAsiaTheme="minorEastAsia" w:hAnsi="Cambria Math" w:cs="Tahoma"/>
                </w:rPr>
                <m:t>r</m:t>
              </m:r>
            </m:e>
            <m:sub>
              <m:r>
                <w:rPr>
                  <w:rFonts w:ascii="Cambria Math" w:eastAsiaTheme="minorEastAsia" w:hAnsi="Cambria Math" w:cs="Tahoma"/>
                </w:rPr>
                <m:t>B2</m:t>
              </m:r>
            </m:sub>
          </m:sSub>
          <m:r>
            <w:rPr>
              <w:rFonts w:ascii="Cambria Math" w:eastAsiaTheme="minorEastAsia" w:hAnsi="Cambria Math" w:cs="Tahoma"/>
            </w:rPr>
            <m:t>=</m:t>
          </m:r>
          <m:sSub>
            <m:sSubPr>
              <m:ctrlPr>
                <w:rPr>
                  <w:rFonts w:ascii="Cambria Math" w:eastAsiaTheme="minorEastAsia" w:hAnsi="Cambria Math" w:cs="Tahoma"/>
                  <w:i/>
                </w:rPr>
              </m:ctrlPr>
            </m:sSubPr>
            <m:e>
              <m:r>
                <w:rPr>
                  <w:rFonts w:ascii="Cambria Math" w:eastAsiaTheme="minorEastAsia" w:hAnsi="Cambria Math" w:cs="Tahoma"/>
                </w:rPr>
                <m:t>k</m:t>
              </m:r>
            </m:e>
            <m:sub>
              <m:r>
                <w:rPr>
                  <w:rFonts w:ascii="Cambria Math" w:eastAsiaTheme="minorEastAsia" w:hAnsi="Cambria Math" w:cs="Tahoma"/>
                </w:rPr>
                <m:t>2</m:t>
              </m:r>
            </m:sub>
          </m:sSub>
          <m:sSup>
            <m:sSupPr>
              <m:ctrlPr>
                <w:rPr>
                  <w:rFonts w:ascii="Cambria Math" w:eastAsiaTheme="minorEastAsia" w:hAnsi="Cambria Math" w:cs="Tahoma"/>
                  <w:i/>
                </w:rPr>
              </m:ctrlPr>
            </m:sSupPr>
            <m:e>
              <m:d>
                <m:dPr>
                  <m:begChr m:val="["/>
                  <m:endChr m:val="]"/>
                  <m:ctrlPr>
                    <w:rPr>
                      <w:rFonts w:ascii="Cambria Math" w:eastAsiaTheme="minorEastAsia" w:hAnsi="Cambria Math" w:cs="Tahoma"/>
                      <w:i/>
                    </w:rPr>
                  </m:ctrlPr>
                </m:dPr>
                <m:e>
                  <m:r>
                    <w:rPr>
                      <w:rFonts w:ascii="Cambria Math" w:eastAsiaTheme="minorEastAsia" w:hAnsi="Cambria Math" w:cs="Tahoma"/>
                    </w:rPr>
                    <m:t>A</m:t>
                  </m:r>
                </m:e>
              </m:d>
            </m:e>
            <m:sup>
              <m:r>
                <w:rPr>
                  <w:rFonts w:ascii="Cambria Math" w:eastAsiaTheme="minorEastAsia" w:hAnsi="Cambria Math" w:cs="Tahoma"/>
                </w:rPr>
                <m:t>2</m:t>
              </m:r>
            </m:sup>
          </m:sSup>
        </m:oMath>
      </m:oMathPara>
    </w:p>
    <w:p w:rsidR="008972A0" w:rsidRPr="00CF0E9E" w:rsidRDefault="008972A0" w:rsidP="008972A0">
      <w:pPr>
        <w:pStyle w:val="ListParagraph"/>
        <w:ind w:left="0"/>
        <w:rPr>
          <w:rFonts w:ascii="Tahoma" w:eastAsiaTheme="minorEastAsia" w:hAnsi="Tahoma" w:cs="Tahoma"/>
        </w:rPr>
      </w:pPr>
    </w:p>
    <w:p w:rsidR="008972A0" w:rsidRPr="00CF0E9E" w:rsidRDefault="008972A0" w:rsidP="008972A0">
      <w:pPr>
        <w:pStyle w:val="ListParagraph"/>
        <w:ind w:left="0"/>
        <w:rPr>
          <w:rFonts w:ascii="Tahoma" w:eastAsiaTheme="minorEastAsia" w:hAnsi="Tahoma" w:cs="Tahoma"/>
        </w:rPr>
      </w:pPr>
      <w:r w:rsidRPr="00CF0E9E">
        <w:rPr>
          <w:rFonts w:ascii="Tahoma" w:eastAsiaTheme="minorEastAsia" w:hAnsi="Tahoma" w:cs="Tahoma"/>
        </w:rPr>
        <w:t xml:space="preserve">Set </w:t>
      </w:r>
      <m:oMath>
        <m:sSub>
          <m:sSubPr>
            <m:ctrlPr>
              <w:rPr>
                <w:rFonts w:ascii="Cambria Math" w:eastAsiaTheme="minorEastAsia" w:hAnsi="Cambria Math" w:cs="Tahoma"/>
                <w:i/>
              </w:rPr>
            </m:ctrlPr>
          </m:sSubPr>
          <m:e>
            <m:d>
              <m:dPr>
                <m:begChr m:val="["/>
                <m:endChr m:val="]"/>
                <m:ctrlPr>
                  <w:rPr>
                    <w:rFonts w:ascii="Cambria Math" w:eastAsiaTheme="minorEastAsia" w:hAnsi="Cambria Math" w:cs="Tahoma"/>
                    <w:i/>
                  </w:rPr>
                </m:ctrlPr>
              </m:dPr>
              <m:e>
                <m:r>
                  <w:rPr>
                    <w:rFonts w:ascii="Cambria Math" w:eastAsiaTheme="minorEastAsia" w:hAnsi="Cambria Math" w:cs="Tahoma"/>
                  </w:rPr>
                  <m:t>A</m:t>
                </m:r>
              </m:e>
            </m:d>
          </m:e>
          <m:sub>
            <m:r>
              <w:rPr>
                <w:rFonts w:ascii="Cambria Math" w:eastAsiaTheme="minorEastAsia" w:hAnsi="Cambria Math" w:cs="Tahoma"/>
              </w:rPr>
              <m:t>in</m:t>
            </m:r>
          </m:sub>
        </m:sSub>
        <m:r>
          <w:rPr>
            <w:rFonts w:ascii="Cambria Math" w:eastAsiaTheme="minorEastAsia" w:hAnsi="Cambria Math" w:cs="Tahoma"/>
          </w:rPr>
          <m:t>=1,</m:t>
        </m:r>
        <m:f>
          <m:fPr>
            <m:ctrlPr>
              <w:rPr>
                <w:rFonts w:ascii="Cambria Math" w:eastAsiaTheme="minorEastAsia" w:hAnsi="Cambria Math" w:cs="Tahoma"/>
                <w:i/>
              </w:rPr>
            </m:ctrlPr>
          </m:fPr>
          <m:num>
            <m:r>
              <w:rPr>
                <w:rFonts w:ascii="Cambria Math" w:eastAsiaTheme="minorEastAsia" w:hAnsi="Cambria Math" w:cs="Tahoma"/>
              </w:rPr>
              <m:t>F</m:t>
            </m:r>
          </m:num>
          <m:den>
            <m:r>
              <w:rPr>
                <w:rFonts w:ascii="Cambria Math" w:eastAsiaTheme="minorEastAsia" w:hAnsi="Cambria Math" w:cs="Tahoma"/>
              </w:rPr>
              <m:t>V</m:t>
            </m:r>
          </m:den>
        </m:f>
        <m:r>
          <w:rPr>
            <w:rFonts w:ascii="Cambria Math" w:eastAsiaTheme="minorEastAsia" w:hAnsi="Cambria Math" w:cs="Tahoma"/>
          </w:rPr>
          <m:t>=1</m:t>
        </m:r>
      </m:oMath>
      <w:r w:rsidRPr="00CF0E9E">
        <w:rPr>
          <w:rFonts w:ascii="Tahoma" w:eastAsiaTheme="minorEastAsia" w:hAnsi="Tahoma" w:cs="Tahoma"/>
        </w:rPr>
        <w:t>.</w:t>
      </w:r>
    </w:p>
    <w:p w:rsidR="008972A0" w:rsidRPr="00CF0E9E" w:rsidRDefault="008972A0" w:rsidP="008972A0">
      <w:pPr>
        <w:pStyle w:val="ListParagraph"/>
        <w:ind w:left="0"/>
        <w:rPr>
          <w:rFonts w:ascii="Tahoma" w:eastAsiaTheme="minorEastAsia" w:hAnsi="Tahoma" w:cs="Tahoma"/>
        </w:rPr>
      </w:pPr>
    </w:p>
    <w:p w:rsidR="008972A0" w:rsidRPr="00CF0E9E" w:rsidRDefault="008972A0" w:rsidP="008972A0">
      <w:pPr>
        <w:pStyle w:val="ListParagraph"/>
        <w:ind w:left="0"/>
        <w:rPr>
          <w:rFonts w:ascii="Tahoma" w:eastAsiaTheme="minorEastAsia" w:hAnsi="Tahoma" w:cs="Tahoma"/>
        </w:rPr>
      </w:pPr>
      <w:r w:rsidRPr="00CF0E9E">
        <w:rPr>
          <w:rFonts w:ascii="Tahoma" w:eastAsiaTheme="minorEastAsia" w:hAnsi="Tahoma" w:cs="Tahoma"/>
        </w:rPr>
        <w:t>Mole balance</w:t>
      </w:r>
    </w:p>
    <w:p w:rsidR="008972A0" w:rsidRPr="00CF0E9E" w:rsidRDefault="00496840" w:rsidP="008972A0">
      <w:pPr>
        <w:pStyle w:val="ListParagraph"/>
        <w:ind w:left="0"/>
        <w:rPr>
          <w:rFonts w:ascii="Tahoma" w:eastAsiaTheme="minorEastAsia" w:hAnsi="Tahoma" w:cs="Tahoma"/>
        </w:rPr>
      </w:pPr>
      <m:oMathPara>
        <m:oMath>
          <m:f>
            <m:fPr>
              <m:ctrlPr>
                <w:rPr>
                  <w:rFonts w:ascii="Cambria Math" w:eastAsiaTheme="minorEastAsia" w:hAnsi="Cambria Math" w:cs="Tahoma"/>
                  <w:i/>
                </w:rPr>
              </m:ctrlPr>
            </m:fPr>
            <m:num>
              <m:r>
                <w:rPr>
                  <w:rFonts w:ascii="Cambria Math" w:eastAsiaTheme="minorEastAsia" w:hAnsi="Cambria Math" w:cs="Tahoma"/>
                </w:rPr>
                <m:t>d[A]</m:t>
              </m:r>
            </m:num>
            <m:den>
              <m:r>
                <w:rPr>
                  <w:rFonts w:ascii="Cambria Math" w:eastAsiaTheme="minorEastAsia" w:hAnsi="Cambria Math" w:cs="Tahoma"/>
                </w:rPr>
                <m:t>dt</m:t>
              </m:r>
            </m:den>
          </m:f>
          <m:r>
            <w:rPr>
              <w:rFonts w:ascii="Cambria Math" w:eastAsiaTheme="minorEastAsia" w:hAnsi="Cambria Math" w:cs="Tahoma"/>
            </w:rPr>
            <m:t>V=</m:t>
          </m:r>
          <m:sSub>
            <m:sSubPr>
              <m:ctrlPr>
                <w:rPr>
                  <w:rFonts w:ascii="Cambria Math" w:eastAsiaTheme="minorEastAsia" w:hAnsi="Cambria Math" w:cs="Tahoma"/>
                  <w:i/>
                </w:rPr>
              </m:ctrlPr>
            </m:sSubPr>
            <m:e>
              <m:r>
                <w:rPr>
                  <w:rFonts w:ascii="Cambria Math" w:eastAsiaTheme="minorEastAsia" w:hAnsi="Cambria Math" w:cs="Tahoma"/>
                </w:rPr>
                <m:t>F</m:t>
              </m:r>
            </m:e>
            <m:sub>
              <m:r>
                <w:rPr>
                  <w:rFonts w:ascii="Cambria Math" w:eastAsiaTheme="minorEastAsia" w:hAnsi="Cambria Math" w:cs="Tahoma"/>
                </w:rPr>
                <m:t>in</m:t>
              </m:r>
            </m:sub>
          </m:sSub>
          <m:sSub>
            <m:sSubPr>
              <m:ctrlPr>
                <w:rPr>
                  <w:rFonts w:ascii="Cambria Math" w:eastAsiaTheme="minorEastAsia" w:hAnsi="Cambria Math" w:cs="Tahoma"/>
                  <w:i/>
                </w:rPr>
              </m:ctrlPr>
            </m:sSubPr>
            <m:e>
              <m:d>
                <m:dPr>
                  <m:begChr m:val="["/>
                  <m:endChr m:val="]"/>
                  <m:ctrlPr>
                    <w:rPr>
                      <w:rFonts w:ascii="Cambria Math" w:eastAsiaTheme="minorEastAsia" w:hAnsi="Cambria Math" w:cs="Tahoma"/>
                      <w:i/>
                    </w:rPr>
                  </m:ctrlPr>
                </m:dPr>
                <m:e>
                  <m:r>
                    <w:rPr>
                      <w:rFonts w:ascii="Cambria Math" w:eastAsiaTheme="minorEastAsia" w:hAnsi="Cambria Math" w:cs="Tahoma"/>
                    </w:rPr>
                    <m:t>A</m:t>
                  </m:r>
                </m:e>
              </m:d>
            </m:e>
            <m:sub>
              <m:r>
                <w:rPr>
                  <w:rFonts w:ascii="Cambria Math" w:eastAsiaTheme="minorEastAsia" w:hAnsi="Cambria Math" w:cs="Tahoma"/>
                </w:rPr>
                <m:t>in</m:t>
              </m:r>
            </m:sub>
          </m:sSub>
          <m:r>
            <w:rPr>
              <w:rFonts w:ascii="Cambria Math" w:eastAsiaTheme="minorEastAsia" w:hAnsi="Cambria Math" w:cs="Tahoma"/>
            </w:rPr>
            <m:t>-</m:t>
          </m:r>
          <m:sSub>
            <m:sSubPr>
              <m:ctrlPr>
                <w:rPr>
                  <w:rFonts w:ascii="Cambria Math" w:eastAsiaTheme="minorEastAsia" w:hAnsi="Cambria Math" w:cs="Tahoma"/>
                  <w:i/>
                </w:rPr>
              </m:ctrlPr>
            </m:sSubPr>
            <m:e>
              <m:r>
                <w:rPr>
                  <w:rFonts w:ascii="Cambria Math" w:eastAsiaTheme="minorEastAsia" w:hAnsi="Cambria Math" w:cs="Tahoma"/>
                </w:rPr>
                <m:t>r</m:t>
              </m:r>
            </m:e>
            <m:sub>
              <m:r>
                <w:rPr>
                  <w:rFonts w:ascii="Cambria Math" w:eastAsiaTheme="minorEastAsia" w:hAnsi="Cambria Math" w:cs="Tahoma"/>
                </w:rPr>
                <m:t>B1</m:t>
              </m:r>
            </m:sub>
          </m:sSub>
          <m:r>
            <w:rPr>
              <w:rFonts w:ascii="Cambria Math" w:eastAsiaTheme="minorEastAsia" w:hAnsi="Cambria Math" w:cs="Tahoma"/>
            </w:rPr>
            <m:t>V-</m:t>
          </m:r>
          <m:sSub>
            <m:sSubPr>
              <m:ctrlPr>
                <w:rPr>
                  <w:rFonts w:ascii="Cambria Math" w:eastAsiaTheme="minorEastAsia" w:hAnsi="Cambria Math" w:cs="Tahoma"/>
                  <w:i/>
                </w:rPr>
              </m:ctrlPr>
            </m:sSubPr>
            <m:e>
              <m:r>
                <w:rPr>
                  <w:rFonts w:ascii="Cambria Math" w:eastAsiaTheme="minorEastAsia" w:hAnsi="Cambria Math" w:cs="Tahoma"/>
                </w:rPr>
                <m:t>r</m:t>
              </m:r>
            </m:e>
            <m:sub>
              <m:r>
                <w:rPr>
                  <w:rFonts w:ascii="Cambria Math" w:eastAsiaTheme="minorEastAsia" w:hAnsi="Cambria Math" w:cs="Tahoma"/>
                </w:rPr>
                <m:t>B2</m:t>
              </m:r>
            </m:sub>
          </m:sSub>
          <m:r>
            <w:rPr>
              <w:rFonts w:ascii="Cambria Math" w:eastAsiaTheme="minorEastAsia" w:hAnsi="Cambria Math" w:cs="Tahoma"/>
            </w:rPr>
            <m:t>V-</m:t>
          </m:r>
          <m:sSub>
            <m:sSubPr>
              <m:ctrlPr>
                <w:rPr>
                  <w:rFonts w:ascii="Cambria Math" w:eastAsiaTheme="minorEastAsia" w:hAnsi="Cambria Math" w:cs="Tahoma"/>
                  <w:i/>
                </w:rPr>
              </m:ctrlPr>
            </m:sSubPr>
            <m:e>
              <m:r>
                <w:rPr>
                  <w:rFonts w:ascii="Cambria Math" w:eastAsiaTheme="minorEastAsia" w:hAnsi="Cambria Math" w:cs="Tahoma"/>
                </w:rPr>
                <m:t>F</m:t>
              </m:r>
            </m:e>
            <m:sub>
              <m:r>
                <w:rPr>
                  <w:rFonts w:ascii="Cambria Math" w:eastAsiaTheme="minorEastAsia" w:hAnsi="Cambria Math" w:cs="Tahoma"/>
                </w:rPr>
                <m:t>out</m:t>
              </m:r>
            </m:sub>
          </m:sSub>
          <m:d>
            <m:dPr>
              <m:begChr m:val="["/>
              <m:endChr m:val="]"/>
              <m:ctrlPr>
                <w:rPr>
                  <w:rFonts w:ascii="Cambria Math" w:eastAsiaTheme="minorEastAsia" w:hAnsi="Cambria Math" w:cs="Tahoma"/>
                  <w:i/>
                </w:rPr>
              </m:ctrlPr>
            </m:dPr>
            <m:e>
              <m:r>
                <w:rPr>
                  <w:rFonts w:ascii="Cambria Math" w:eastAsiaTheme="minorEastAsia" w:hAnsi="Cambria Math" w:cs="Tahoma"/>
                </w:rPr>
                <m:t>A</m:t>
              </m:r>
            </m:e>
          </m:d>
        </m:oMath>
      </m:oMathPara>
    </w:p>
    <w:p w:rsidR="008972A0" w:rsidRPr="00CF0E9E" w:rsidRDefault="00496840" w:rsidP="008972A0">
      <w:pPr>
        <w:pStyle w:val="ListParagraph"/>
        <w:ind w:left="0"/>
        <w:rPr>
          <w:rFonts w:ascii="Tahoma" w:eastAsiaTheme="minorEastAsia" w:hAnsi="Tahoma" w:cs="Tahoma"/>
        </w:rPr>
      </w:pPr>
      <m:oMathPara>
        <m:oMath>
          <m:f>
            <m:fPr>
              <m:ctrlPr>
                <w:rPr>
                  <w:rFonts w:ascii="Cambria Math" w:eastAsiaTheme="minorEastAsia" w:hAnsi="Cambria Math" w:cs="Tahoma"/>
                  <w:i/>
                </w:rPr>
              </m:ctrlPr>
            </m:fPr>
            <m:num>
              <m:r>
                <w:rPr>
                  <w:rFonts w:ascii="Cambria Math" w:eastAsiaTheme="minorEastAsia" w:hAnsi="Cambria Math" w:cs="Tahoma"/>
                </w:rPr>
                <m:t>d</m:t>
              </m:r>
              <m:d>
                <m:dPr>
                  <m:begChr m:val="["/>
                  <m:endChr m:val="]"/>
                  <m:ctrlPr>
                    <w:rPr>
                      <w:rFonts w:ascii="Cambria Math" w:eastAsiaTheme="minorEastAsia" w:hAnsi="Cambria Math" w:cs="Tahoma"/>
                      <w:i/>
                    </w:rPr>
                  </m:ctrlPr>
                </m:dPr>
                <m:e>
                  <m:r>
                    <w:rPr>
                      <w:rFonts w:ascii="Cambria Math" w:eastAsiaTheme="minorEastAsia" w:hAnsi="Cambria Math" w:cs="Tahoma"/>
                    </w:rPr>
                    <m:t>B</m:t>
                  </m:r>
                </m:e>
              </m:d>
            </m:num>
            <m:den>
              <m:r>
                <w:rPr>
                  <w:rFonts w:ascii="Cambria Math" w:eastAsiaTheme="minorEastAsia" w:hAnsi="Cambria Math" w:cs="Tahoma"/>
                </w:rPr>
                <m:t>dt</m:t>
              </m:r>
            </m:den>
          </m:f>
          <m:r>
            <w:rPr>
              <w:rFonts w:ascii="Cambria Math" w:eastAsiaTheme="minorEastAsia" w:hAnsi="Cambria Math" w:cs="Tahoma"/>
            </w:rPr>
            <m:t>V=</m:t>
          </m:r>
          <m:sSub>
            <m:sSubPr>
              <m:ctrlPr>
                <w:rPr>
                  <w:rFonts w:ascii="Cambria Math" w:eastAsiaTheme="minorEastAsia" w:hAnsi="Cambria Math" w:cs="Tahoma"/>
                  <w:i/>
                </w:rPr>
              </m:ctrlPr>
            </m:sSubPr>
            <m:e>
              <m:r>
                <w:rPr>
                  <w:rFonts w:ascii="Cambria Math" w:eastAsiaTheme="minorEastAsia" w:hAnsi="Cambria Math" w:cs="Tahoma"/>
                </w:rPr>
                <m:t>r</m:t>
              </m:r>
            </m:e>
            <m:sub>
              <m:r>
                <w:rPr>
                  <w:rFonts w:ascii="Cambria Math" w:eastAsiaTheme="minorEastAsia" w:hAnsi="Cambria Math" w:cs="Tahoma"/>
                </w:rPr>
                <m:t>B1</m:t>
              </m:r>
            </m:sub>
          </m:sSub>
          <m:r>
            <w:rPr>
              <w:rFonts w:ascii="Cambria Math" w:eastAsiaTheme="minorEastAsia" w:hAnsi="Cambria Math" w:cs="Tahoma"/>
            </w:rPr>
            <m:t>V+</m:t>
          </m:r>
          <m:sSub>
            <m:sSubPr>
              <m:ctrlPr>
                <w:rPr>
                  <w:rFonts w:ascii="Cambria Math" w:eastAsiaTheme="minorEastAsia" w:hAnsi="Cambria Math" w:cs="Tahoma"/>
                  <w:i/>
                </w:rPr>
              </m:ctrlPr>
            </m:sSubPr>
            <m:e>
              <m:r>
                <w:rPr>
                  <w:rFonts w:ascii="Cambria Math" w:eastAsiaTheme="minorEastAsia" w:hAnsi="Cambria Math" w:cs="Tahoma"/>
                </w:rPr>
                <m:t>r</m:t>
              </m:r>
            </m:e>
            <m:sub>
              <m:r>
                <w:rPr>
                  <w:rFonts w:ascii="Cambria Math" w:eastAsiaTheme="minorEastAsia" w:hAnsi="Cambria Math" w:cs="Tahoma"/>
                </w:rPr>
                <m:t>B2</m:t>
              </m:r>
            </m:sub>
          </m:sSub>
          <m:r>
            <w:rPr>
              <w:rFonts w:ascii="Cambria Math" w:eastAsiaTheme="minorEastAsia" w:hAnsi="Cambria Math" w:cs="Tahoma"/>
            </w:rPr>
            <m:t>V-</m:t>
          </m:r>
          <m:sSub>
            <m:sSubPr>
              <m:ctrlPr>
                <w:rPr>
                  <w:rFonts w:ascii="Cambria Math" w:eastAsiaTheme="minorEastAsia" w:hAnsi="Cambria Math" w:cs="Tahoma"/>
                  <w:i/>
                </w:rPr>
              </m:ctrlPr>
            </m:sSubPr>
            <m:e>
              <m:r>
                <w:rPr>
                  <w:rFonts w:ascii="Cambria Math" w:eastAsiaTheme="minorEastAsia" w:hAnsi="Cambria Math" w:cs="Tahoma"/>
                </w:rPr>
                <m:t>F</m:t>
              </m:r>
            </m:e>
            <m:sub>
              <m:r>
                <w:rPr>
                  <w:rFonts w:ascii="Cambria Math" w:eastAsiaTheme="minorEastAsia" w:hAnsi="Cambria Math" w:cs="Tahoma"/>
                </w:rPr>
                <m:t>out</m:t>
              </m:r>
            </m:sub>
          </m:sSub>
          <m:d>
            <m:dPr>
              <m:begChr m:val="["/>
              <m:endChr m:val="]"/>
              <m:ctrlPr>
                <w:rPr>
                  <w:rFonts w:ascii="Cambria Math" w:eastAsiaTheme="minorEastAsia" w:hAnsi="Cambria Math" w:cs="Tahoma"/>
                  <w:i/>
                </w:rPr>
              </m:ctrlPr>
            </m:dPr>
            <m:e>
              <m:r>
                <w:rPr>
                  <w:rFonts w:ascii="Cambria Math" w:eastAsiaTheme="minorEastAsia" w:hAnsi="Cambria Math" w:cs="Tahoma"/>
                </w:rPr>
                <m:t>B</m:t>
              </m:r>
            </m:e>
          </m:d>
        </m:oMath>
      </m:oMathPara>
    </w:p>
    <w:p w:rsidR="008972A0" w:rsidRPr="00CF0E9E" w:rsidRDefault="008972A0" w:rsidP="008972A0">
      <w:pPr>
        <w:pStyle w:val="ListParagraph"/>
        <w:ind w:left="0"/>
        <w:rPr>
          <w:rFonts w:ascii="Tahoma" w:eastAsiaTheme="minorEastAsia" w:hAnsi="Tahoma" w:cs="Tahoma"/>
        </w:rPr>
      </w:pPr>
    </w:p>
    <w:p w:rsidR="008972A0" w:rsidRPr="00CF0E9E" w:rsidRDefault="00496840" w:rsidP="008972A0">
      <w:pPr>
        <w:tabs>
          <w:tab w:val="left" w:pos="2592"/>
        </w:tabs>
        <w:rPr>
          <w:rFonts w:ascii="Tahoma" w:eastAsiaTheme="minorEastAsia" w:hAnsi="Tahoma" w:cs="Tahoma"/>
        </w:rPr>
      </w:pPr>
      <m:oMathPara>
        <m:oMath>
          <m:f>
            <m:fPr>
              <m:ctrlPr>
                <w:rPr>
                  <w:rFonts w:ascii="Cambria Math" w:hAnsi="Cambria Math" w:cs="Tahoma"/>
                  <w:i/>
                </w:rPr>
              </m:ctrlPr>
            </m:fPr>
            <m:num>
              <m:r>
                <w:rPr>
                  <w:rFonts w:ascii="Cambria Math" w:hAnsi="Cambria Math" w:cs="Tahoma"/>
                </w:rPr>
                <m:t>d</m:t>
              </m:r>
              <m:d>
                <m:dPr>
                  <m:begChr m:val="["/>
                  <m:endChr m:val="]"/>
                  <m:ctrlPr>
                    <w:rPr>
                      <w:rFonts w:ascii="Cambria Math" w:hAnsi="Cambria Math" w:cs="Tahoma"/>
                      <w:i/>
                    </w:rPr>
                  </m:ctrlPr>
                </m:dPr>
                <m:e>
                  <m:r>
                    <w:rPr>
                      <w:rFonts w:ascii="Cambria Math" w:hAnsi="Cambria Math" w:cs="Tahoma"/>
                    </w:rPr>
                    <m:t>A</m:t>
                  </m:r>
                </m:e>
              </m:d>
            </m:num>
            <m:den>
              <m:r>
                <w:rPr>
                  <w:rFonts w:ascii="Cambria Math" w:hAnsi="Cambria Math" w:cs="Tahoma"/>
                </w:rPr>
                <m:t>dt</m:t>
              </m:r>
            </m:den>
          </m:f>
          <m:r>
            <w:rPr>
              <w:rFonts w:ascii="Cambria Math" w:hAnsi="Cambria Math" w:cs="Tahoma"/>
            </w:rPr>
            <m:t>=</m:t>
          </m:r>
          <m:f>
            <m:fPr>
              <m:ctrlPr>
                <w:rPr>
                  <w:rFonts w:ascii="Cambria Math" w:hAnsi="Cambria Math" w:cs="Tahoma"/>
                  <w:i/>
                </w:rPr>
              </m:ctrlPr>
            </m:fPr>
            <m:num>
              <m:r>
                <w:rPr>
                  <w:rFonts w:ascii="Cambria Math" w:hAnsi="Cambria Math" w:cs="Tahoma"/>
                </w:rPr>
                <m:t>F</m:t>
              </m:r>
            </m:num>
            <m:den>
              <m:r>
                <w:rPr>
                  <w:rFonts w:ascii="Cambria Math" w:hAnsi="Cambria Math" w:cs="Tahoma"/>
                </w:rPr>
                <m:t>V</m:t>
              </m:r>
            </m:den>
          </m:f>
          <m:sSub>
            <m:sSubPr>
              <m:ctrlPr>
                <w:rPr>
                  <w:rFonts w:ascii="Cambria Math" w:hAnsi="Cambria Math" w:cs="Tahoma"/>
                  <w:i/>
                </w:rPr>
              </m:ctrlPr>
            </m:sSubPr>
            <m:e>
              <m:d>
                <m:dPr>
                  <m:begChr m:val="["/>
                  <m:endChr m:val="]"/>
                  <m:ctrlPr>
                    <w:rPr>
                      <w:rFonts w:ascii="Cambria Math" w:hAnsi="Cambria Math" w:cs="Tahoma"/>
                      <w:i/>
                    </w:rPr>
                  </m:ctrlPr>
                </m:dPr>
                <m:e>
                  <m:r>
                    <w:rPr>
                      <w:rFonts w:ascii="Cambria Math" w:hAnsi="Cambria Math" w:cs="Tahoma"/>
                    </w:rPr>
                    <m:t>A</m:t>
                  </m:r>
                </m:e>
              </m:d>
            </m:e>
            <m:sub>
              <m:r>
                <w:rPr>
                  <w:rFonts w:ascii="Cambria Math" w:hAnsi="Cambria Math" w:cs="Tahoma"/>
                </w:rPr>
                <m:t>in</m:t>
              </m:r>
            </m:sub>
          </m:sSub>
          <m:r>
            <w:rPr>
              <w:rFonts w:ascii="Cambria Math" w:hAnsi="Cambria Math" w:cs="Tahoma"/>
            </w:rPr>
            <m:t>-</m:t>
          </m:r>
          <m:sSub>
            <m:sSubPr>
              <m:ctrlPr>
                <w:rPr>
                  <w:rFonts w:ascii="Cambria Math" w:hAnsi="Cambria Math" w:cs="Tahoma"/>
                  <w:i/>
                </w:rPr>
              </m:ctrlPr>
            </m:sSubPr>
            <m:e>
              <m:r>
                <w:rPr>
                  <w:rFonts w:ascii="Cambria Math" w:hAnsi="Cambria Math" w:cs="Tahoma"/>
                </w:rPr>
                <m:t>k</m:t>
              </m:r>
            </m:e>
            <m:sub>
              <m:r>
                <w:rPr>
                  <w:rFonts w:ascii="Cambria Math" w:hAnsi="Cambria Math" w:cs="Tahoma"/>
                </w:rPr>
                <m:t>1</m:t>
              </m:r>
            </m:sub>
          </m:sSub>
          <m:d>
            <m:dPr>
              <m:begChr m:val="["/>
              <m:endChr m:val="]"/>
              <m:ctrlPr>
                <w:rPr>
                  <w:rFonts w:ascii="Cambria Math" w:hAnsi="Cambria Math" w:cs="Tahoma"/>
                  <w:i/>
                </w:rPr>
              </m:ctrlPr>
            </m:dPr>
            <m:e>
              <m:r>
                <w:rPr>
                  <w:rFonts w:ascii="Cambria Math" w:hAnsi="Cambria Math" w:cs="Tahoma"/>
                </w:rPr>
                <m:t>A</m:t>
              </m:r>
            </m:e>
          </m:d>
          <m:r>
            <w:rPr>
              <w:rFonts w:ascii="Cambria Math" w:hAnsi="Cambria Math" w:cs="Tahoma"/>
            </w:rPr>
            <m:t>-</m:t>
          </m:r>
          <m:sSub>
            <m:sSubPr>
              <m:ctrlPr>
                <w:rPr>
                  <w:rFonts w:ascii="Cambria Math" w:hAnsi="Cambria Math" w:cs="Tahoma"/>
                  <w:i/>
                </w:rPr>
              </m:ctrlPr>
            </m:sSubPr>
            <m:e>
              <m:r>
                <w:rPr>
                  <w:rFonts w:ascii="Cambria Math" w:hAnsi="Cambria Math" w:cs="Tahoma"/>
                </w:rPr>
                <m:t>k</m:t>
              </m:r>
            </m:e>
            <m:sub>
              <m:r>
                <w:rPr>
                  <w:rFonts w:ascii="Cambria Math" w:hAnsi="Cambria Math" w:cs="Tahoma"/>
                </w:rPr>
                <m:t>2</m:t>
              </m:r>
            </m:sub>
          </m:sSub>
          <m:sSup>
            <m:sSupPr>
              <m:ctrlPr>
                <w:rPr>
                  <w:rFonts w:ascii="Cambria Math" w:hAnsi="Cambria Math" w:cs="Tahoma"/>
                  <w:i/>
                </w:rPr>
              </m:ctrlPr>
            </m:sSupPr>
            <m:e>
              <m:d>
                <m:dPr>
                  <m:begChr m:val="["/>
                  <m:endChr m:val="]"/>
                  <m:ctrlPr>
                    <w:rPr>
                      <w:rFonts w:ascii="Cambria Math" w:hAnsi="Cambria Math" w:cs="Tahoma"/>
                      <w:i/>
                    </w:rPr>
                  </m:ctrlPr>
                </m:dPr>
                <m:e>
                  <m:r>
                    <w:rPr>
                      <w:rFonts w:ascii="Cambria Math" w:hAnsi="Cambria Math" w:cs="Tahoma"/>
                    </w:rPr>
                    <m:t>A</m:t>
                  </m:r>
                </m:e>
              </m:d>
            </m:e>
            <m:sup>
              <m:r>
                <w:rPr>
                  <w:rFonts w:ascii="Cambria Math" w:hAnsi="Cambria Math" w:cs="Tahoma"/>
                </w:rPr>
                <m:t>2</m:t>
              </m:r>
            </m:sup>
          </m:sSup>
          <m:r>
            <w:rPr>
              <w:rFonts w:ascii="Cambria Math" w:hAnsi="Cambria Math" w:cs="Tahoma"/>
            </w:rPr>
            <m:t>-</m:t>
          </m:r>
          <m:f>
            <m:fPr>
              <m:ctrlPr>
                <w:rPr>
                  <w:rFonts w:ascii="Cambria Math" w:hAnsi="Cambria Math" w:cs="Tahoma"/>
                  <w:i/>
                </w:rPr>
              </m:ctrlPr>
            </m:fPr>
            <m:num>
              <m:r>
                <w:rPr>
                  <w:rFonts w:ascii="Cambria Math" w:hAnsi="Cambria Math" w:cs="Tahoma"/>
                </w:rPr>
                <m:t>F</m:t>
              </m:r>
            </m:num>
            <m:den>
              <m:r>
                <w:rPr>
                  <w:rFonts w:ascii="Cambria Math" w:hAnsi="Cambria Math" w:cs="Tahoma"/>
                </w:rPr>
                <m:t>V</m:t>
              </m:r>
            </m:den>
          </m:f>
          <m:r>
            <w:rPr>
              <w:rFonts w:ascii="Cambria Math" w:hAnsi="Cambria Math" w:cs="Tahoma"/>
            </w:rPr>
            <m:t>[A]</m:t>
          </m:r>
        </m:oMath>
      </m:oMathPara>
    </w:p>
    <w:p w:rsidR="008972A0" w:rsidRPr="00CF0E9E" w:rsidRDefault="00496840" w:rsidP="008972A0">
      <w:pPr>
        <w:pStyle w:val="ListParagraph"/>
        <w:ind w:left="0"/>
        <w:rPr>
          <w:rFonts w:ascii="Tahoma" w:eastAsiaTheme="minorEastAsia" w:hAnsi="Tahoma" w:cs="Tahoma"/>
        </w:rPr>
      </w:pPr>
      <m:oMathPara>
        <m:oMath>
          <m:f>
            <m:fPr>
              <m:ctrlPr>
                <w:rPr>
                  <w:rFonts w:ascii="Cambria Math" w:eastAsiaTheme="minorEastAsia" w:hAnsi="Cambria Math" w:cs="Tahoma"/>
                  <w:i/>
                </w:rPr>
              </m:ctrlPr>
            </m:fPr>
            <m:num>
              <m:r>
                <w:rPr>
                  <w:rFonts w:ascii="Cambria Math" w:eastAsiaTheme="minorEastAsia" w:hAnsi="Cambria Math" w:cs="Tahoma"/>
                </w:rPr>
                <m:t>d</m:t>
              </m:r>
              <m:d>
                <m:dPr>
                  <m:begChr m:val="["/>
                  <m:endChr m:val="]"/>
                  <m:ctrlPr>
                    <w:rPr>
                      <w:rFonts w:ascii="Cambria Math" w:eastAsiaTheme="minorEastAsia" w:hAnsi="Cambria Math" w:cs="Tahoma"/>
                      <w:i/>
                    </w:rPr>
                  </m:ctrlPr>
                </m:dPr>
                <m:e>
                  <m:r>
                    <w:rPr>
                      <w:rFonts w:ascii="Cambria Math" w:eastAsiaTheme="minorEastAsia" w:hAnsi="Cambria Math" w:cs="Tahoma"/>
                    </w:rPr>
                    <m:t>B</m:t>
                  </m:r>
                </m:e>
              </m:d>
            </m:num>
            <m:den>
              <m:r>
                <w:rPr>
                  <w:rFonts w:ascii="Cambria Math" w:eastAsiaTheme="minorEastAsia" w:hAnsi="Cambria Math" w:cs="Tahoma"/>
                </w:rPr>
                <m:t>dt</m:t>
              </m:r>
            </m:den>
          </m:f>
          <m:r>
            <w:rPr>
              <w:rFonts w:ascii="Cambria Math" w:eastAsiaTheme="minorEastAsia" w:hAnsi="Cambria Math" w:cs="Tahoma"/>
            </w:rPr>
            <m:t>=</m:t>
          </m:r>
          <m:sSub>
            <m:sSubPr>
              <m:ctrlPr>
                <w:rPr>
                  <w:rFonts w:ascii="Cambria Math" w:hAnsi="Cambria Math" w:cs="Tahoma"/>
                  <w:i/>
                </w:rPr>
              </m:ctrlPr>
            </m:sSubPr>
            <m:e>
              <m:r>
                <w:rPr>
                  <w:rFonts w:ascii="Cambria Math" w:hAnsi="Cambria Math" w:cs="Tahoma"/>
                </w:rPr>
                <m:t>k</m:t>
              </m:r>
            </m:e>
            <m:sub>
              <m:r>
                <w:rPr>
                  <w:rFonts w:ascii="Cambria Math" w:hAnsi="Cambria Math" w:cs="Tahoma"/>
                </w:rPr>
                <m:t>1</m:t>
              </m:r>
            </m:sub>
          </m:sSub>
          <m:d>
            <m:dPr>
              <m:begChr m:val="["/>
              <m:endChr m:val="]"/>
              <m:ctrlPr>
                <w:rPr>
                  <w:rFonts w:ascii="Cambria Math" w:hAnsi="Cambria Math" w:cs="Tahoma"/>
                  <w:i/>
                </w:rPr>
              </m:ctrlPr>
            </m:dPr>
            <m:e>
              <m:r>
                <w:rPr>
                  <w:rFonts w:ascii="Cambria Math" w:hAnsi="Cambria Math" w:cs="Tahoma"/>
                </w:rPr>
                <m:t>A</m:t>
              </m:r>
            </m:e>
          </m:d>
          <m:r>
            <w:rPr>
              <w:rFonts w:ascii="Cambria Math" w:hAnsi="Cambria Math" w:cs="Tahoma"/>
            </w:rPr>
            <m:t>+</m:t>
          </m:r>
          <m:sSub>
            <m:sSubPr>
              <m:ctrlPr>
                <w:rPr>
                  <w:rFonts w:ascii="Cambria Math" w:hAnsi="Cambria Math" w:cs="Tahoma"/>
                  <w:i/>
                </w:rPr>
              </m:ctrlPr>
            </m:sSubPr>
            <m:e>
              <m:r>
                <w:rPr>
                  <w:rFonts w:ascii="Cambria Math" w:hAnsi="Cambria Math" w:cs="Tahoma"/>
                </w:rPr>
                <m:t>k</m:t>
              </m:r>
            </m:e>
            <m:sub>
              <m:r>
                <w:rPr>
                  <w:rFonts w:ascii="Cambria Math" w:hAnsi="Cambria Math" w:cs="Tahoma"/>
                </w:rPr>
                <m:t>2</m:t>
              </m:r>
            </m:sub>
          </m:sSub>
          <m:sSup>
            <m:sSupPr>
              <m:ctrlPr>
                <w:rPr>
                  <w:rFonts w:ascii="Cambria Math" w:hAnsi="Cambria Math" w:cs="Tahoma"/>
                  <w:i/>
                </w:rPr>
              </m:ctrlPr>
            </m:sSupPr>
            <m:e>
              <m:d>
                <m:dPr>
                  <m:begChr m:val="["/>
                  <m:endChr m:val="]"/>
                  <m:ctrlPr>
                    <w:rPr>
                      <w:rFonts w:ascii="Cambria Math" w:hAnsi="Cambria Math" w:cs="Tahoma"/>
                      <w:i/>
                    </w:rPr>
                  </m:ctrlPr>
                </m:dPr>
                <m:e>
                  <m:r>
                    <w:rPr>
                      <w:rFonts w:ascii="Cambria Math" w:hAnsi="Cambria Math" w:cs="Tahoma"/>
                    </w:rPr>
                    <m:t>A</m:t>
                  </m:r>
                </m:e>
              </m:d>
            </m:e>
            <m:sup>
              <m:r>
                <w:rPr>
                  <w:rFonts w:ascii="Cambria Math" w:hAnsi="Cambria Math" w:cs="Tahoma"/>
                </w:rPr>
                <m:t>2</m:t>
              </m:r>
            </m:sup>
          </m:sSup>
          <m:r>
            <w:rPr>
              <w:rFonts w:ascii="Cambria Math" w:eastAsiaTheme="minorEastAsia" w:hAnsi="Cambria Math" w:cs="Tahoma"/>
            </w:rPr>
            <m:t>-</m:t>
          </m:r>
          <m:f>
            <m:fPr>
              <m:ctrlPr>
                <w:rPr>
                  <w:rFonts w:ascii="Cambria Math" w:eastAsiaTheme="minorEastAsia" w:hAnsi="Cambria Math" w:cs="Tahoma"/>
                  <w:i/>
                </w:rPr>
              </m:ctrlPr>
            </m:fPr>
            <m:num>
              <m:r>
                <w:rPr>
                  <w:rFonts w:ascii="Cambria Math" w:eastAsiaTheme="minorEastAsia" w:hAnsi="Cambria Math" w:cs="Tahoma"/>
                </w:rPr>
                <m:t>F</m:t>
              </m:r>
            </m:num>
            <m:den>
              <m:r>
                <w:rPr>
                  <w:rFonts w:ascii="Cambria Math" w:eastAsiaTheme="minorEastAsia" w:hAnsi="Cambria Math" w:cs="Tahoma"/>
                </w:rPr>
                <m:t>V</m:t>
              </m:r>
            </m:den>
          </m:f>
          <m:d>
            <m:dPr>
              <m:begChr m:val="["/>
              <m:endChr m:val="]"/>
              <m:ctrlPr>
                <w:rPr>
                  <w:rFonts w:ascii="Cambria Math" w:eastAsiaTheme="minorEastAsia" w:hAnsi="Cambria Math" w:cs="Tahoma"/>
                  <w:i/>
                </w:rPr>
              </m:ctrlPr>
            </m:dPr>
            <m:e>
              <m:r>
                <w:rPr>
                  <w:rFonts w:ascii="Cambria Math" w:eastAsiaTheme="minorEastAsia" w:hAnsi="Cambria Math" w:cs="Tahoma"/>
                </w:rPr>
                <m:t>B</m:t>
              </m:r>
            </m:e>
          </m:d>
        </m:oMath>
      </m:oMathPara>
    </w:p>
    <w:p w:rsidR="00CF0E9E" w:rsidRDefault="00CF0E9E" w:rsidP="008972A0">
      <w:pPr>
        <w:pStyle w:val="ListParagraph"/>
        <w:ind w:left="0"/>
        <w:rPr>
          <w:rFonts w:ascii="Tahoma" w:eastAsiaTheme="minorEastAsia" w:hAnsi="Tahoma" w:cs="Tahoma"/>
        </w:rPr>
      </w:pPr>
    </w:p>
    <w:p w:rsidR="00CF0E9E" w:rsidRDefault="00CF0E9E" w:rsidP="008972A0">
      <w:pPr>
        <w:pStyle w:val="ListParagraph"/>
        <w:ind w:left="0"/>
        <w:rPr>
          <w:rFonts w:ascii="Tahoma" w:eastAsiaTheme="minorEastAsia" w:hAnsi="Tahoma" w:cs="Tahoma"/>
        </w:rPr>
      </w:pPr>
      <w:r>
        <w:rPr>
          <w:rFonts w:ascii="Tahoma" w:eastAsiaTheme="minorEastAsia" w:hAnsi="Tahoma" w:cs="Tahoma"/>
        </w:rPr>
        <w:t>For the code, please refer to the files</w:t>
      </w:r>
    </w:p>
    <w:p w:rsidR="00CF0E9E" w:rsidRDefault="00CF0E9E" w:rsidP="008972A0">
      <w:pPr>
        <w:pStyle w:val="ListParagraph"/>
        <w:ind w:left="0"/>
        <w:rPr>
          <w:rFonts w:ascii="Tahoma" w:eastAsiaTheme="minorEastAsia" w:hAnsi="Tahoma" w:cs="Tahoma"/>
        </w:rPr>
      </w:pPr>
      <w:proofErr w:type="spellStart"/>
      <w:r>
        <w:rPr>
          <w:rFonts w:ascii="Tahoma" w:eastAsiaTheme="minorEastAsia" w:hAnsi="Tahoma" w:cs="Tahoma"/>
        </w:rPr>
        <w:t>fitReactionTank.m</w:t>
      </w:r>
      <w:proofErr w:type="spellEnd"/>
    </w:p>
    <w:p w:rsidR="00CF0E9E" w:rsidRDefault="00CF0E9E" w:rsidP="008972A0">
      <w:pPr>
        <w:pStyle w:val="ListParagraph"/>
        <w:ind w:left="0"/>
        <w:rPr>
          <w:rFonts w:ascii="Tahoma" w:eastAsiaTheme="minorEastAsia" w:hAnsi="Tahoma" w:cs="Tahoma"/>
        </w:rPr>
      </w:pPr>
      <w:r>
        <w:rPr>
          <w:rFonts w:ascii="Tahoma" w:eastAsiaTheme="minorEastAsia" w:hAnsi="Tahoma" w:cs="Tahoma"/>
        </w:rPr>
        <w:t>reactionTank1.m</w:t>
      </w:r>
    </w:p>
    <w:p w:rsidR="00CF0E9E" w:rsidRDefault="00CF0E9E" w:rsidP="008972A0">
      <w:pPr>
        <w:pStyle w:val="ListParagraph"/>
        <w:ind w:left="0"/>
        <w:rPr>
          <w:rFonts w:ascii="Tahoma" w:eastAsiaTheme="minorEastAsia" w:hAnsi="Tahoma" w:cs="Tahoma"/>
        </w:rPr>
      </w:pPr>
      <w:r>
        <w:rPr>
          <w:rFonts w:ascii="Tahoma" w:eastAsiaTheme="minorEastAsia" w:hAnsi="Tahoma" w:cs="Tahoma"/>
        </w:rPr>
        <w:t>reactionTank2.m</w:t>
      </w:r>
    </w:p>
    <w:p w:rsidR="00CF0E9E" w:rsidRPr="00CF0E9E" w:rsidRDefault="00CF0E9E" w:rsidP="008972A0">
      <w:pPr>
        <w:pStyle w:val="ListParagraph"/>
        <w:ind w:left="0"/>
        <w:rPr>
          <w:rFonts w:ascii="Tahoma" w:eastAsiaTheme="minorEastAsia" w:hAnsi="Tahoma" w:cs="Tahoma"/>
        </w:rPr>
      </w:pPr>
    </w:p>
    <w:p w:rsidR="00CF0E9E" w:rsidRDefault="00CF0E9E" w:rsidP="00CF0E9E">
      <w:pPr>
        <w:pStyle w:val="ListParagraph"/>
        <w:numPr>
          <w:ilvl w:val="0"/>
          <w:numId w:val="2"/>
        </w:numPr>
        <w:rPr>
          <w:rFonts w:ascii="Tahoma" w:eastAsiaTheme="minorEastAsia" w:hAnsi="Tahoma" w:cs="Tahoma"/>
        </w:rPr>
      </w:pPr>
      <m:oMath>
        <m:sSubSup>
          <m:sSubSupPr>
            <m:ctrlPr>
              <w:rPr>
                <w:rFonts w:ascii="Cambria Math" w:eastAsiaTheme="minorEastAsia" w:hAnsi="Cambria Math" w:cs="Tahoma"/>
                <w:i/>
              </w:rPr>
            </m:ctrlPr>
          </m:sSubSupPr>
          <m:e>
            <m:r>
              <w:rPr>
                <w:rFonts w:ascii="Cambria Math" w:eastAsiaTheme="minorEastAsia" w:hAnsi="Cambria Math" w:cs="Tahoma"/>
              </w:rPr>
              <m:t>R</m:t>
            </m:r>
          </m:e>
          <m:sub>
            <m:r>
              <w:rPr>
                <w:rFonts w:ascii="Cambria Math" w:eastAsiaTheme="minorEastAsia" w:hAnsi="Cambria Math" w:cs="Tahoma"/>
              </w:rPr>
              <m:t>1</m:t>
            </m:r>
          </m:sub>
          <m:sup>
            <m:r>
              <w:rPr>
                <w:rFonts w:ascii="Cambria Math" w:eastAsiaTheme="minorEastAsia" w:hAnsi="Cambria Math" w:cs="Tahoma"/>
              </w:rPr>
              <m:t>2</m:t>
            </m:r>
          </m:sup>
        </m:sSubSup>
        <m:r>
          <w:rPr>
            <w:rFonts w:ascii="Cambria Math" w:eastAsiaTheme="minorEastAsia" w:hAnsi="Cambria Math" w:cs="Tahoma"/>
          </w:rPr>
          <m:t>= 0.985145, </m:t>
        </m:r>
        <m:sSubSup>
          <m:sSubSupPr>
            <m:ctrlPr>
              <w:rPr>
                <w:rFonts w:ascii="Cambria Math" w:eastAsiaTheme="minorEastAsia" w:hAnsi="Cambria Math" w:cs="Tahoma"/>
                <w:i/>
              </w:rPr>
            </m:ctrlPr>
          </m:sSubSupPr>
          <m:e>
            <m:r>
              <w:rPr>
                <w:rFonts w:ascii="Cambria Math" w:eastAsiaTheme="minorEastAsia" w:hAnsi="Cambria Math" w:cs="Tahoma"/>
              </w:rPr>
              <m:t>R</m:t>
            </m:r>
          </m:e>
          <m:sub>
            <m:r>
              <w:rPr>
                <w:rFonts w:ascii="Cambria Math" w:eastAsiaTheme="minorEastAsia" w:hAnsi="Cambria Math" w:cs="Tahoma"/>
              </w:rPr>
              <m:t>2</m:t>
            </m:r>
          </m:sub>
          <m:sup>
            <m:r>
              <w:rPr>
                <w:rFonts w:ascii="Cambria Math" w:eastAsiaTheme="minorEastAsia" w:hAnsi="Cambria Math" w:cs="Tahoma"/>
              </w:rPr>
              <m:t>2</m:t>
            </m:r>
          </m:sup>
        </m:sSubSup>
        <m:r>
          <w:rPr>
            <w:rFonts w:ascii="Cambria Math" w:eastAsiaTheme="minorEastAsia" w:hAnsi="Cambria Math" w:cs="Tahoma"/>
          </w:rPr>
          <m:t>= 0.980752</m:t>
        </m:r>
      </m:oMath>
      <w:r>
        <w:rPr>
          <w:rFonts w:ascii="Tahoma" w:eastAsiaTheme="minorEastAsia" w:hAnsi="Tahoma" w:cs="Tahoma"/>
        </w:rPr>
        <w:t>. Since the coefficient of determination of model 1 is greater, it seems that model 1 fits the data better.</w:t>
      </w:r>
    </w:p>
    <w:p w:rsidR="00CF0E9E" w:rsidRPr="00CF0E9E" w:rsidRDefault="00CF0E9E" w:rsidP="00CF0E9E">
      <w:pPr>
        <w:pStyle w:val="ListParagraph"/>
        <w:numPr>
          <w:ilvl w:val="0"/>
          <w:numId w:val="2"/>
        </w:numPr>
        <w:rPr>
          <w:rFonts w:ascii="Tahoma" w:eastAsiaTheme="minorEastAsia" w:hAnsi="Tahoma" w:cs="Tahoma"/>
        </w:rPr>
      </w:pPr>
      <m:oMath>
        <m:sSubSup>
          <m:sSubSupPr>
            <m:ctrlPr>
              <w:rPr>
                <w:rFonts w:ascii="Cambria Math" w:eastAsiaTheme="minorEastAsia" w:hAnsi="Cambria Math" w:cs="Tahoma"/>
                <w:i/>
              </w:rPr>
            </m:ctrlPr>
          </m:sSubSupPr>
          <m:e>
            <m:r>
              <w:rPr>
                <w:rFonts w:ascii="Cambria Math" w:eastAsiaTheme="minorEastAsia" w:hAnsi="Cambria Math" w:cs="Tahoma"/>
              </w:rPr>
              <m:t>R</m:t>
            </m:r>
          </m:e>
          <m:sub>
            <m:r>
              <w:rPr>
                <w:rFonts w:ascii="Cambria Math" w:eastAsiaTheme="minorEastAsia" w:hAnsi="Cambria Math" w:cs="Tahoma"/>
              </w:rPr>
              <m:t>1</m:t>
            </m:r>
            <m:d>
              <m:dPr>
                <m:ctrlPr>
                  <w:rPr>
                    <w:rFonts w:ascii="Cambria Math" w:eastAsiaTheme="minorEastAsia" w:hAnsi="Cambria Math" w:cs="Tahoma"/>
                    <w:i/>
                  </w:rPr>
                </m:ctrlPr>
              </m:dPr>
              <m:e>
                <m:r>
                  <w:rPr>
                    <w:rFonts w:ascii="Cambria Math" w:eastAsiaTheme="minorEastAsia" w:hAnsi="Cambria Math" w:cs="Tahoma"/>
                  </w:rPr>
                  <m:t>k=1</m:t>
                </m:r>
              </m:e>
            </m:d>
          </m:sub>
          <m:sup>
            <m:r>
              <w:rPr>
                <w:rFonts w:ascii="Cambria Math" w:eastAsiaTheme="minorEastAsia" w:hAnsi="Cambria Math" w:cs="Tahoma"/>
              </w:rPr>
              <m:t>2</m:t>
            </m:r>
          </m:sup>
        </m:sSubSup>
        <m:r>
          <w:rPr>
            <w:rFonts w:ascii="Cambria Math" w:eastAsiaTheme="minorEastAsia" w:hAnsi="Cambria Math" w:cs="Tahoma"/>
          </w:rPr>
          <m:t>=0.985145,</m:t>
        </m:r>
        <m:sSubSup>
          <m:sSubSupPr>
            <m:ctrlPr>
              <w:rPr>
                <w:rFonts w:ascii="Cambria Math" w:eastAsiaTheme="minorEastAsia" w:hAnsi="Cambria Math" w:cs="Tahoma"/>
                <w:i/>
              </w:rPr>
            </m:ctrlPr>
          </m:sSubSupPr>
          <m:e>
            <m:r>
              <w:rPr>
                <w:rFonts w:ascii="Cambria Math" w:eastAsiaTheme="minorEastAsia" w:hAnsi="Cambria Math" w:cs="Tahoma"/>
              </w:rPr>
              <m:t>R</m:t>
            </m:r>
          </m:e>
          <m:sub>
            <m:r>
              <w:rPr>
                <w:rFonts w:ascii="Cambria Math" w:eastAsiaTheme="minorEastAsia" w:hAnsi="Cambria Math" w:cs="Tahoma"/>
              </w:rPr>
              <m:t>1</m:t>
            </m:r>
            <m:d>
              <m:dPr>
                <m:ctrlPr>
                  <w:rPr>
                    <w:rFonts w:ascii="Cambria Math" w:eastAsiaTheme="minorEastAsia" w:hAnsi="Cambria Math" w:cs="Tahoma"/>
                    <w:i/>
                  </w:rPr>
                </m:ctrlPr>
              </m:dPr>
              <m:e>
                <m:r>
                  <w:rPr>
                    <w:rFonts w:ascii="Cambria Math" w:eastAsiaTheme="minorEastAsia" w:hAnsi="Cambria Math" w:cs="Tahoma"/>
                  </w:rPr>
                  <m:t>k=1.2</m:t>
                </m:r>
              </m:e>
            </m:d>
          </m:sub>
          <m:sup>
            <m:r>
              <w:rPr>
                <w:rFonts w:ascii="Cambria Math" w:eastAsiaTheme="minorEastAsia" w:hAnsi="Cambria Math" w:cs="Tahoma"/>
              </w:rPr>
              <m:t>2</m:t>
            </m:r>
          </m:sup>
        </m:sSubSup>
        <m:r>
          <w:rPr>
            <w:rFonts w:ascii="Cambria Math" w:eastAsiaTheme="minorEastAsia" w:hAnsi="Cambria Math" w:cs="Tahoma"/>
          </w:rPr>
          <m:t>=0.973221,</m:t>
        </m:r>
        <m:sSubSup>
          <m:sSubSupPr>
            <m:ctrlPr>
              <w:rPr>
                <w:rFonts w:ascii="Cambria Math" w:eastAsiaTheme="minorEastAsia" w:hAnsi="Cambria Math" w:cs="Tahoma"/>
                <w:i/>
              </w:rPr>
            </m:ctrlPr>
          </m:sSubSupPr>
          <m:e>
            <m:r>
              <w:rPr>
                <w:rFonts w:ascii="Cambria Math" w:eastAsiaTheme="minorEastAsia" w:hAnsi="Cambria Math" w:cs="Tahoma"/>
              </w:rPr>
              <m:t>R</m:t>
            </m:r>
          </m:e>
          <m:sub>
            <m:r>
              <w:rPr>
                <w:rFonts w:ascii="Cambria Math" w:eastAsiaTheme="minorEastAsia" w:hAnsi="Cambria Math" w:cs="Tahoma"/>
              </w:rPr>
              <m:t>2</m:t>
            </m:r>
            <m:d>
              <m:dPr>
                <m:ctrlPr>
                  <w:rPr>
                    <w:rFonts w:ascii="Cambria Math" w:eastAsiaTheme="minorEastAsia" w:hAnsi="Cambria Math" w:cs="Tahoma"/>
                    <w:i/>
                  </w:rPr>
                </m:ctrlPr>
              </m:dPr>
              <m:e>
                <m:r>
                  <w:rPr>
                    <w:rFonts w:ascii="Cambria Math" w:eastAsiaTheme="minorEastAsia" w:hAnsi="Cambria Math" w:cs="Tahoma"/>
                  </w:rPr>
                  <m:t>k=1</m:t>
                </m:r>
              </m:e>
            </m:d>
          </m:sub>
          <m:sup>
            <m:r>
              <w:rPr>
                <w:rFonts w:ascii="Cambria Math" w:eastAsiaTheme="minorEastAsia" w:hAnsi="Cambria Math" w:cs="Tahoma"/>
              </w:rPr>
              <m:t>2</m:t>
            </m:r>
          </m:sup>
        </m:sSubSup>
        <m:r>
          <w:rPr>
            <w:rFonts w:ascii="Cambria Math" w:eastAsiaTheme="minorEastAsia" w:hAnsi="Cambria Math" w:cs="Tahoma"/>
          </w:rPr>
          <m:t>=0.980752,</m:t>
        </m:r>
        <m:sSubSup>
          <m:sSubSupPr>
            <m:ctrlPr>
              <w:rPr>
                <w:rFonts w:ascii="Cambria Math" w:eastAsiaTheme="minorEastAsia" w:hAnsi="Cambria Math" w:cs="Tahoma"/>
                <w:i/>
              </w:rPr>
            </m:ctrlPr>
          </m:sSubSupPr>
          <m:e>
            <m:r>
              <w:rPr>
                <w:rFonts w:ascii="Cambria Math" w:eastAsiaTheme="minorEastAsia" w:hAnsi="Cambria Math" w:cs="Tahoma"/>
              </w:rPr>
              <m:t>R</m:t>
            </m:r>
          </m:e>
          <m:sub>
            <m:r>
              <w:rPr>
                <w:rFonts w:ascii="Cambria Math" w:eastAsiaTheme="minorEastAsia" w:hAnsi="Cambria Math" w:cs="Tahoma"/>
              </w:rPr>
              <m:t>2</m:t>
            </m:r>
            <m:d>
              <m:dPr>
                <m:ctrlPr>
                  <w:rPr>
                    <w:rFonts w:ascii="Cambria Math" w:eastAsiaTheme="minorEastAsia" w:hAnsi="Cambria Math" w:cs="Tahoma"/>
                    <w:i/>
                  </w:rPr>
                </m:ctrlPr>
              </m:dPr>
              <m:e>
                <m:r>
                  <w:rPr>
                    <w:rFonts w:ascii="Cambria Math" w:eastAsiaTheme="minorEastAsia" w:hAnsi="Cambria Math" w:cs="Tahoma"/>
                  </w:rPr>
                  <m:t>k=1.2</m:t>
                </m:r>
              </m:e>
            </m:d>
          </m:sub>
          <m:sup>
            <m:r>
              <w:rPr>
                <w:rFonts w:ascii="Cambria Math" w:eastAsiaTheme="minorEastAsia" w:hAnsi="Cambria Math" w:cs="Tahoma"/>
              </w:rPr>
              <m:t>2</m:t>
            </m:r>
          </m:sup>
        </m:sSubSup>
        <m:r>
          <w:rPr>
            <w:rFonts w:ascii="Cambria Math" w:eastAsiaTheme="minorEastAsia" w:hAnsi="Cambria Math" w:cs="Tahoma"/>
          </w:rPr>
          <m:t>=0.994235</m:t>
        </m:r>
      </m:oMath>
      <w:r>
        <w:rPr>
          <w:rFonts w:ascii="Tahoma" w:eastAsiaTheme="minorEastAsia" w:hAnsi="Tahoma" w:cs="Tahoma"/>
        </w:rPr>
        <w:t>. Since overall, the coefficient of determination of model 2 is greater than that of model 1, we may say that model 2 may fit the data better overall. Although the differences in R2 in the case of k=1.2 is much greater, it does not make us more confident because the k=1 gives a different conclusion. Our conclusion may need to be supported by more data.</w:t>
      </w:r>
    </w:p>
    <w:p w:rsidR="00CF0E9E" w:rsidRPr="00CF0E9E" w:rsidRDefault="00CF0E9E" w:rsidP="008972A0">
      <w:pPr>
        <w:pStyle w:val="ListParagraph"/>
        <w:ind w:left="0"/>
        <w:rPr>
          <w:rFonts w:ascii="Tahoma" w:eastAsiaTheme="minorEastAsia" w:hAnsi="Tahoma" w:cs="Tahoma"/>
        </w:rPr>
      </w:pPr>
    </w:p>
    <w:p w:rsidR="00CF0E9E" w:rsidRDefault="00CF0E9E" w:rsidP="008972A0">
      <w:pPr>
        <w:pStyle w:val="ListParagraph"/>
        <w:ind w:left="0"/>
        <w:rPr>
          <w:rFonts w:ascii="Tahoma" w:eastAsiaTheme="minorEastAsia" w:hAnsi="Tahoma" w:cs="Tahoma"/>
        </w:rPr>
      </w:pPr>
      <w:r w:rsidRPr="00CF0E9E">
        <w:rPr>
          <w:rFonts w:ascii="Tahoma" w:eastAsiaTheme="minorEastAsia" w:hAnsi="Tahoma" w:cs="Tahoma"/>
        </w:rPr>
        <w:lastRenderedPageBreak/>
        <w:drawing>
          <wp:inline distT="0" distB="0" distL="0" distR="0" wp14:anchorId="12486118" wp14:editId="4A740EB4">
            <wp:extent cx="4312903" cy="388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8863" cy="3891570"/>
                    </a:xfrm>
                    <a:prstGeom prst="rect">
                      <a:avLst/>
                    </a:prstGeom>
                  </pic:spPr>
                </pic:pic>
              </a:graphicData>
            </a:graphic>
          </wp:inline>
        </w:drawing>
      </w:r>
    </w:p>
    <w:p w:rsidR="00CF0E9E" w:rsidRPr="00CF0E9E" w:rsidRDefault="00CF0E9E" w:rsidP="008972A0">
      <w:pPr>
        <w:pStyle w:val="ListParagraph"/>
        <w:ind w:left="0"/>
        <w:rPr>
          <w:rFonts w:ascii="Tahoma" w:eastAsiaTheme="minorEastAsia" w:hAnsi="Tahoma" w:cs="Tahoma"/>
        </w:rPr>
      </w:pPr>
      <w:r w:rsidRPr="00CF0E9E">
        <w:rPr>
          <w:rFonts w:ascii="Tahoma" w:eastAsiaTheme="minorEastAsia" w:hAnsi="Tahoma" w:cs="Tahoma"/>
        </w:rPr>
        <w:drawing>
          <wp:inline distT="0" distB="0" distL="0" distR="0" wp14:anchorId="14491197" wp14:editId="768C9FCE">
            <wp:extent cx="4137660" cy="3714084"/>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4618" cy="3720330"/>
                    </a:xfrm>
                    <a:prstGeom prst="rect">
                      <a:avLst/>
                    </a:prstGeom>
                  </pic:spPr>
                </pic:pic>
              </a:graphicData>
            </a:graphic>
          </wp:inline>
        </w:drawing>
      </w:r>
    </w:p>
    <w:p w:rsidR="008972A0" w:rsidRPr="00CF0E9E" w:rsidRDefault="008972A0" w:rsidP="008972A0">
      <w:pPr>
        <w:pStyle w:val="ListParagraph"/>
        <w:ind w:left="0"/>
        <w:rPr>
          <w:rFonts w:ascii="Tahoma" w:eastAsiaTheme="minorEastAsia" w:hAnsi="Tahoma" w:cs="Tahoma"/>
        </w:rPr>
      </w:pPr>
    </w:p>
    <w:p w:rsidR="008972A0" w:rsidRPr="00CF0E9E" w:rsidRDefault="008972A0" w:rsidP="008972A0">
      <w:pPr>
        <w:tabs>
          <w:tab w:val="left" w:pos="2592"/>
        </w:tabs>
        <w:rPr>
          <w:rFonts w:ascii="Tahoma" w:hAnsi="Tahoma" w:cs="Tahoma"/>
        </w:rPr>
      </w:pPr>
    </w:p>
    <w:sectPr w:rsidR="008972A0" w:rsidRPr="00CF0E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552DD"/>
    <w:multiLevelType w:val="hybridMultilevel"/>
    <w:tmpl w:val="1174FE08"/>
    <w:lvl w:ilvl="0" w:tplc="ABDCC71C">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 w15:restartNumberingAfterBreak="0">
    <w:nsid w:val="70F959F4"/>
    <w:multiLevelType w:val="hybridMultilevel"/>
    <w:tmpl w:val="7CF2B83A"/>
    <w:lvl w:ilvl="0" w:tplc="80B2B850">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2A0"/>
    <w:rsid w:val="008972A0"/>
    <w:rsid w:val="00CF0E9E"/>
    <w:rsid w:val="00FE0514"/>
  </w:rsids>
  <m:mathPr>
    <m:mathFont m:val="Cambria Math"/>
    <m:brkBin m:val="before"/>
    <m:brkBinSub m:val="--"/>
    <m:smallFrac m:val="0"/>
    <m:dispDef/>
    <m:lMargin m:val="0"/>
    <m:rMargin m:val="0"/>
    <m:defJc m:val="centerGroup"/>
    <m:wrapIndent m:val="1440"/>
    <m:intLim m:val="subSup"/>
    <m:naryLim m:val="undOvr"/>
  </m:mathPr>
  <w:themeFontLang w:val="en-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A5235"/>
  <w15:chartTrackingRefBased/>
  <w15:docId w15:val="{6068B9C7-1303-4FB6-B2AB-3EF0051DF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H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2A0"/>
    <w:pPr>
      <w:ind w:left="720"/>
      <w:contextualSpacing/>
    </w:pPr>
  </w:style>
  <w:style w:type="character" w:styleId="PlaceholderText">
    <w:name w:val="Placeholder Text"/>
    <w:basedOn w:val="DefaultParagraphFont"/>
    <w:uiPriority w:val="99"/>
    <w:semiHidden/>
    <w:rsid w:val="008972A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HARTANTO KWEE, Jeffrey</dc:creator>
  <cp:keywords/>
  <dc:description/>
  <cp:lastModifiedBy>HARTANTO KWEE, Jeffrey</cp:lastModifiedBy>
  <cp:revision>2</cp:revision>
  <dcterms:created xsi:type="dcterms:W3CDTF">2022-11-23T18:08:00Z</dcterms:created>
  <dcterms:modified xsi:type="dcterms:W3CDTF">2022-11-23T18:08:00Z</dcterms:modified>
</cp:coreProperties>
</file>