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AE2" w:rsidRPr="00C550D4" w:rsidRDefault="00F93BC6" w:rsidP="00AB6468">
      <w:pPr>
        <w:pageBreakBefore/>
        <w:autoSpaceDE w:val="0"/>
        <w:autoSpaceDN w:val="0"/>
        <w:adjustRightInd w:val="0"/>
        <w:spacing w:before="312" w:after="235"/>
        <w:jc w:val="center"/>
        <w:outlineLvl w:val="0"/>
        <w:rPr>
          <w:rFonts w:ascii="微软雅黑" w:eastAsia="微软雅黑" w:hAnsi="微软雅黑" w:cs="Arial"/>
          <w:b/>
          <w:bCs/>
          <w:kern w:val="0"/>
          <w:sz w:val="32"/>
          <w:szCs w:val="32"/>
        </w:rPr>
      </w:pPr>
      <w:bookmarkStart w:id="0" w:name="_Toc376167718"/>
      <w:r>
        <w:rPr>
          <w:rFonts w:ascii="微软雅黑" w:eastAsia="微软雅黑" w:hAnsi="微软雅黑" w:cs="Arial" w:hint="eastAsia"/>
          <w:b/>
          <w:bCs/>
          <w:kern w:val="0"/>
          <w:sz w:val="32"/>
          <w:szCs w:val="32"/>
        </w:rPr>
        <w:t>链路聚合</w:t>
      </w:r>
      <w:r w:rsidR="00AC199A">
        <w:rPr>
          <w:rFonts w:ascii="微软雅黑" w:eastAsia="微软雅黑" w:hAnsi="微软雅黑" w:cs="Arial" w:hint="eastAsia"/>
          <w:b/>
          <w:bCs/>
          <w:kern w:val="0"/>
          <w:sz w:val="32"/>
          <w:szCs w:val="32"/>
        </w:rPr>
        <w:t>实验</w:t>
      </w:r>
    </w:p>
    <w:p w:rsidR="00296AE2" w:rsidRPr="00C550D4" w:rsidRDefault="00296AE2" w:rsidP="00AB6468">
      <w:pPr>
        <w:keepNext/>
        <w:widowControl/>
        <w:spacing w:before="240" w:after="240"/>
        <w:outlineLvl w:val="1"/>
        <w:rPr>
          <w:rFonts w:ascii="微软雅黑" w:eastAsia="微软雅黑" w:hAnsi="微软雅黑" w:cs="Times New Roman"/>
          <w:b/>
          <w:bCs/>
          <w:noProof/>
          <w:kern w:val="0"/>
          <w:sz w:val="28"/>
          <w:szCs w:val="28"/>
        </w:rPr>
      </w:pPr>
      <w:bookmarkStart w:id="1" w:name="_Toc469933022"/>
      <w:bookmarkStart w:id="2" w:name="_Toc311646424"/>
      <w:bookmarkStart w:id="3" w:name="_Toc370463092"/>
      <w:bookmarkStart w:id="4" w:name="_Toc370484152"/>
      <w:bookmarkStart w:id="5" w:name="_Toc376167719"/>
      <w:bookmarkEnd w:id="0"/>
      <w:r w:rsidRPr="00C550D4">
        <w:rPr>
          <w:rFonts w:ascii="微软雅黑" w:eastAsia="微软雅黑" w:hAnsi="微软雅黑" w:cs="Times New Roman" w:hint="eastAsia"/>
          <w:b/>
          <w:bCs/>
          <w:kern w:val="0"/>
          <w:sz w:val="28"/>
          <w:szCs w:val="28"/>
        </w:rPr>
        <w:t>实验</w:t>
      </w:r>
      <w:r w:rsidR="0054769A">
        <w:rPr>
          <w:rFonts w:ascii="微软雅黑" w:eastAsia="微软雅黑" w:hAnsi="微软雅黑" w:cs="Times New Roman" w:hint="eastAsia"/>
          <w:b/>
          <w:bCs/>
          <w:kern w:val="0"/>
          <w:sz w:val="28"/>
          <w:szCs w:val="28"/>
        </w:rPr>
        <w:t>4</w:t>
      </w:r>
      <w:r w:rsidR="00F93BC6">
        <w:rPr>
          <w:rFonts w:ascii="微软雅黑" w:eastAsia="微软雅黑" w:hAnsi="微软雅黑" w:cs="Times New Roman" w:hint="eastAsia"/>
          <w:b/>
          <w:bCs/>
          <w:kern w:val="0"/>
          <w:sz w:val="28"/>
          <w:szCs w:val="28"/>
        </w:rPr>
        <w:t>-1</w:t>
      </w:r>
      <w:r w:rsidRPr="00C550D4">
        <w:rPr>
          <w:rFonts w:ascii="微软雅黑" w:eastAsia="微软雅黑" w:hAnsi="微软雅黑" w:cs="Times New Roman"/>
          <w:b/>
          <w:bCs/>
          <w:kern w:val="0"/>
          <w:sz w:val="28"/>
          <w:szCs w:val="28"/>
        </w:rPr>
        <w:t xml:space="preserve"> </w:t>
      </w:r>
      <w:bookmarkEnd w:id="1"/>
      <w:r w:rsidR="00F93BC6">
        <w:rPr>
          <w:rFonts w:ascii="微软雅黑" w:eastAsia="微软雅黑" w:hAnsi="微软雅黑" w:cs="Arial" w:hint="eastAsia"/>
          <w:b/>
          <w:bCs/>
          <w:kern w:val="0"/>
          <w:sz w:val="32"/>
          <w:szCs w:val="32"/>
        </w:rPr>
        <w:t>链路聚合实验</w:t>
      </w:r>
    </w:p>
    <w:p w:rsidR="00296AE2" w:rsidRPr="00C550D4" w:rsidRDefault="00296AE2" w:rsidP="00AB6468">
      <w:pPr>
        <w:keepNext/>
        <w:widowControl/>
        <w:spacing w:before="240" w:after="240"/>
        <w:outlineLvl w:val="1"/>
        <w:rPr>
          <w:rFonts w:ascii="微软雅黑" w:eastAsia="微软雅黑" w:hAnsi="微软雅黑" w:cs="Times New Roman"/>
          <w:b/>
          <w:bCs/>
          <w:kern w:val="0"/>
          <w:sz w:val="28"/>
          <w:szCs w:val="28"/>
        </w:rPr>
      </w:pPr>
      <w:bookmarkStart w:id="6" w:name="_Toc382494089"/>
      <w:bookmarkStart w:id="7" w:name="_Toc469933023"/>
      <w:bookmarkEnd w:id="2"/>
      <w:bookmarkEnd w:id="3"/>
      <w:bookmarkEnd w:id="4"/>
      <w:bookmarkEnd w:id="5"/>
      <w:r w:rsidRPr="00C550D4">
        <w:rPr>
          <w:rFonts w:ascii="微软雅黑" w:eastAsia="微软雅黑" w:hAnsi="微软雅黑" w:cs="Times New Roman" w:hint="eastAsia"/>
          <w:b/>
          <w:bCs/>
          <w:kern w:val="0"/>
          <w:sz w:val="28"/>
          <w:szCs w:val="28"/>
        </w:rPr>
        <w:t>学习目标</w:t>
      </w:r>
      <w:bookmarkEnd w:id="6"/>
      <w:bookmarkEnd w:id="7"/>
    </w:p>
    <w:p w:rsidR="00296AE2" w:rsidRPr="00C550D4" w:rsidRDefault="00814111" w:rsidP="00AB6468">
      <w:pPr>
        <w:widowControl/>
        <w:numPr>
          <w:ilvl w:val="0"/>
          <w:numId w:val="1"/>
        </w:numPr>
        <w:topLinePunct/>
        <w:autoSpaceDE w:val="0"/>
        <w:autoSpaceDN w:val="0"/>
        <w:adjustRightInd w:val="0"/>
        <w:snapToGrid w:val="0"/>
        <w:spacing w:before="160" w:after="16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掌握</w:t>
      </w:r>
      <w:r w:rsidR="004F3542">
        <w:rPr>
          <w:rFonts w:ascii="微软雅黑" w:eastAsia="微软雅黑" w:hAnsi="微软雅黑" w:cs="Arial" w:hint="eastAsia"/>
          <w:kern w:val="0"/>
          <w:sz w:val="24"/>
          <w:szCs w:val="24"/>
        </w:rPr>
        <w:t>链路聚合原理</w:t>
      </w:r>
    </w:p>
    <w:p w:rsidR="00C03601" w:rsidRDefault="007442E0" w:rsidP="00AB6468">
      <w:pPr>
        <w:widowControl/>
        <w:numPr>
          <w:ilvl w:val="0"/>
          <w:numId w:val="1"/>
        </w:numPr>
        <w:topLinePunct/>
        <w:autoSpaceDE w:val="0"/>
        <w:autoSpaceDN w:val="0"/>
        <w:adjustRightInd w:val="0"/>
        <w:snapToGrid w:val="0"/>
        <w:spacing w:before="160" w:after="16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掌握</w:t>
      </w:r>
      <w:r w:rsidR="004F3542">
        <w:rPr>
          <w:rFonts w:ascii="微软雅黑" w:eastAsia="微软雅黑" w:hAnsi="微软雅黑" w:cs="Arial" w:hint="eastAsia"/>
          <w:kern w:val="0"/>
          <w:sz w:val="24"/>
          <w:szCs w:val="24"/>
        </w:rPr>
        <w:t>链路聚合配置</w:t>
      </w:r>
    </w:p>
    <w:p w:rsidR="00EA59A6" w:rsidRDefault="00EA59A6" w:rsidP="00AB6468">
      <w:pPr>
        <w:keepNext/>
        <w:widowControl/>
        <w:spacing w:before="240" w:after="240"/>
        <w:outlineLvl w:val="1"/>
        <w:rPr>
          <w:rFonts w:ascii="微软雅黑" w:eastAsia="微软雅黑" w:hAnsi="微软雅黑" w:cs="Times New Roman"/>
          <w:b/>
          <w:bCs/>
          <w:kern w:val="0"/>
          <w:sz w:val="28"/>
          <w:szCs w:val="28"/>
        </w:rPr>
      </w:pPr>
      <w:r w:rsidRPr="00EA59A6">
        <w:rPr>
          <w:rFonts w:ascii="微软雅黑" w:eastAsia="微软雅黑" w:hAnsi="微软雅黑" w:cs="Times New Roman" w:hint="eastAsia"/>
          <w:b/>
          <w:bCs/>
          <w:kern w:val="0"/>
          <w:sz w:val="28"/>
          <w:szCs w:val="28"/>
        </w:rPr>
        <w:t>链路聚合技术分析</w:t>
      </w:r>
    </w:p>
    <w:p w:rsidR="00922EFA" w:rsidRPr="00922EFA" w:rsidRDefault="00922EFA" w:rsidP="00AB6468">
      <w:pPr>
        <w:widowControl/>
        <w:numPr>
          <w:ilvl w:val="0"/>
          <w:numId w:val="1"/>
        </w:numPr>
        <w:topLinePunct/>
        <w:autoSpaceDE w:val="0"/>
        <w:autoSpaceDN w:val="0"/>
        <w:adjustRightInd w:val="0"/>
        <w:snapToGrid w:val="0"/>
        <w:spacing w:before="160" w:after="160"/>
        <w:jc w:val="left"/>
        <w:rPr>
          <w:rFonts w:ascii="微软雅黑" w:eastAsia="微软雅黑" w:hAnsi="微软雅黑" w:cs="Arial"/>
          <w:kern w:val="0"/>
          <w:sz w:val="24"/>
          <w:szCs w:val="24"/>
        </w:rPr>
      </w:pPr>
      <w:r w:rsidRPr="00922EFA">
        <w:rPr>
          <w:rFonts w:ascii="微软雅黑" w:eastAsia="微软雅黑" w:hAnsi="微软雅黑" w:cs="Arial" w:hint="eastAsia"/>
          <w:kern w:val="0"/>
          <w:sz w:val="24"/>
          <w:szCs w:val="24"/>
        </w:rPr>
        <w:t>随着网络规模不断扩大，用户对骨干链路的带宽和可靠性提出了越来越高的要求。在传统技术中，常用更换高速率的接口板或更换支持高速率接口板的设备的方式来增加带宽，但这种方案需要付出高额的费用，而且不够灵活。</w:t>
      </w:r>
    </w:p>
    <w:p w:rsidR="00922EFA" w:rsidRDefault="00922EFA" w:rsidP="00AB6468">
      <w:pPr>
        <w:widowControl/>
        <w:numPr>
          <w:ilvl w:val="0"/>
          <w:numId w:val="1"/>
        </w:numPr>
        <w:topLinePunct/>
        <w:autoSpaceDE w:val="0"/>
        <w:autoSpaceDN w:val="0"/>
        <w:adjustRightInd w:val="0"/>
        <w:snapToGrid w:val="0"/>
        <w:spacing w:before="160" w:after="160"/>
        <w:jc w:val="left"/>
        <w:rPr>
          <w:rFonts w:ascii="微软雅黑" w:eastAsia="微软雅黑" w:hAnsi="微软雅黑" w:cs="Arial"/>
          <w:kern w:val="0"/>
          <w:sz w:val="24"/>
          <w:szCs w:val="24"/>
        </w:rPr>
      </w:pPr>
      <w:r w:rsidRPr="00922EFA">
        <w:rPr>
          <w:rFonts w:ascii="微软雅黑" w:eastAsia="微软雅黑" w:hAnsi="微软雅黑" w:cs="Arial"/>
          <w:kern w:val="0"/>
          <w:sz w:val="24"/>
          <w:szCs w:val="24"/>
        </w:rPr>
        <w:t>采用链路聚合技术可以在不进行硬件升级的条件下，通过将多个物理接口捆绑为一个逻辑接口，来达到增加链路带宽的目的。在实现增大带宽目的的同时，链路聚合采用备份链路的机制，可以有效的提高设备之间链路的可靠性。</w:t>
      </w:r>
    </w:p>
    <w:p w:rsidR="00801E15" w:rsidRDefault="00801E15" w:rsidP="00AB6468">
      <w:pPr>
        <w:widowControl/>
        <w:numPr>
          <w:ilvl w:val="0"/>
          <w:numId w:val="1"/>
        </w:numPr>
        <w:topLinePunct/>
        <w:autoSpaceDE w:val="0"/>
        <w:autoSpaceDN w:val="0"/>
        <w:adjustRightInd w:val="0"/>
        <w:snapToGrid w:val="0"/>
        <w:spacing w:before="160" w:after="16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CISCO 链路聚合模式匹配图</w:t>
      </w:r>
    </w:p>
    <w:p w:rsidR="00801E15" w:rsidRDefault="00801E15" w:rsidP="00AB6468">
      <w:pPr>
        <w:widowControl/>
        <w:numPr>
          <w:ilvl w:val="0"/>
          <w:numId w:val="1"/>
        </w:numPr>
        <w:topLinePunct/>
        <w:autoSpaceDE w:val="0"/>
        <w:autoSpaceDN w:val="0"/>
        <w:adjustRightInd w:val="0"/>
        <w:snapToGrid w:val="0"/>
        <w:spacing w:before="160" w:after="160"/>
        <w:jc w:val="left"/>
        <w:rPr>
          <w:rFonts w:ascii="微软雅黑" w:eastAsia="微软雅黑" w:hAnsi="微软雅黑" w:cs="Arial"/>
          <w:kern w:val="0"/>
          <w:sz w:val="24"/>
          <w:szCs w:val="24"/>
        </w:rPr>
      </w:pPr>
      <w:r>
        <w:rPr>
          <w:noProof/>
        </w:rPr>
        <w:drawing>
          <wp:inline distT="0" distB="0" distL="0" distR="0" wp14:anchorId="4008D1CC" wp14:editId="4C3CDC2C">
            <wp:extent cx="5486400" cy="8674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867410"/>
                    </a:xfrm>
                    <a:prstGeom prst="rect">
                      <a:avLst/>
                    </a:prstGeom>
                  </pic:spPr>
                </pic:pic>
              </a:graphicData>
            </a:graphic>
          </wp:inline>
        </w:drawing>
      </w:r>
    </w:p>
    <w:p w:rsidR="00EA59A6" w:rsidRPr="007A4100" w:rsidRDefault="005826E0" w:rsidP="00AB6468">
      <w:pPr>
        <w:widowControl/>
        <w:numPr>
          <w:ilvl w:val="0"/>
          <w:numId w:val="1"/>
        </w:numPr>
        <w:topLinePunct/>
        <w:autoSpaceDE w:val="0"/>
        <w:autoSpaceDN w:val="0"/>
        <w:adjustRightInd w:val="0"/>
        <w:snapToGrid w:val="0"/>
        <w:spacing w:before="160" w:after="16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本项目中汇聚交换机SW1和SW2之间需要进行链路聚合提高带宽及提升链路可靠性。</w:t>
      </w:r>
    </w:p>
    <w:p w:rsidR="00296AE2" w:rsidRPr="00C550D4" w:rsidRDefault="00296AE2" w:rsidP="00AB6468">
      <w:pPr>
        <w:keepNext/>
        <w:widowControl/>
        <w:spacing w:before="240" w:after="240"/>
        <w:outlineLvl w:val="1"/>
        <w:rPr>
          <w:rFonts w:ascii="微软雅黑" w:eastAsia="微软雅黑" w:hAnsi="微软雅黑" w:cs="Times New Roman"/>
          <w:b/>
          <w:bCs/>
          <w:noProof/>
          <w:kern w:val="0"/>
          <w:sz w:val="28"/>
          <w:szCs w:val="28"/>
          <w:lang w:eastAsia="en-US"/>
        </w:rPr>
      </w:pPr>
      <w:bookmarkStart w:id="8" w:name="_Toc382494090"/>
      <w:bookmarkStart w:id="9" w:name="_Toc469933024"/>
      <w:r w:rsidRPr="00C550D4">
        <w:rPr>
          <w:rFonts w:ascii="微软雅黑" w:eastAsia="微软雅黑" w:hAnsi="微软雅黑" w:cs="Times New Roman" w:hint="eastAsia"/>
          <w:b/>
          <w:bCs/>
          <w:kern w:val="0"/>
          <w:sz w:val="28"/>
          <w:szCs w:val="28"/>
        </w:rPr>
        <w:lastRenderedPageBreak/>
        <w:t>拓扑图</w:t>
      </w:r>
      <w:bookmarkEnd w:id="8"/>
      <w:bookmarkEnd w:id="9"/>
    </w:p>
    <w:p w:rsidR="00296AE2" w:rsidRPr="00C550D4" w:rsidRDefault="007C50EB" w:rsidP="00AB6468">
      <w:pPr>
        <w:widowControl/>
        <w:topLinePunct/>
        <w:adjustRightInd w:val="0"/>
        <w:snapToGrid w:val="0"/>
        <w:spacing w:before="160" w:after="160"/>
        <w:ind w:leftChars="100" w:left="210"/>
        <w:jc w:val="center"/>
        <w:rPr>
          <w:rFonts w:ascii="微软雅黑" w:eastAsia="微软雅黑" w:hAnsi="微软雅黑" w:cs="Arial"/>
          <w:noProof/>
          <w:szCs w:val="21"/>
        </w:rPr>
      </w:pPr>
      <w:r>
        <w:rPr>
          <w:noProof/>
        </w:rPr>
        <w:drawing>
          <wp:inline distT="0" distB="0" distL="0" distR="0" wp14:anchorId="3F6F60AF" wp14:editId="659878C7">
            <wp:extent cx="5486400" cy="34429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442970"/>
                    </a:xfrm>
                    <a:prstGeom prst="rect">
                      <a:avLst/>
                    </a:prstGeom>
                  </pic:spPr>
                </pic:pic>
              </a:graphicData>
            </a:graphic>
          </wp:inline>
        </w:drawing>
      </w:r>
    </w:p>
    <w:p w:rsidR="00296AE2" w:rsidRPr="00C550D4" w:rsidRDefault="00296AE2" w:rsidP="00AB6468">
      <w:pPr>
        <w:autoSpaceDE w:val="0"/>
        <w:autoSpaceDN w:val="0"/>
        <w:adjustRightInd w:val="0"/>
        <w:jc w:val="center"/>
        <w:rPr>
          <w:rFonts w:ascii="微软雅黑" w:eastAsia="微软雅黑" w:hAnsi="微软雅黑" w:cs="Times New Roman"/>
          <w:noProof/>
          <w:kern w:val="0"/>
          <w:szCs w:val="21"/>
        </w:rPr>
      </w:pPr>
      <w:bookmarkStart w:id="10" w:name="_Toc311646426"/>
      <w:bookmarkStart w:id="11" w:name="_Toc370463094"/>
      <w:bookmarkStart w:id="12" w:name="_Toc370484154"/>
      <w:bookmarkStart w:id="13" w:name="_Toc376167721"/>
      <w:r w:rsidRPr="00C550D4">
        <w:rPr>
          <w:rFonts w:ascii="微软雅黑" w:eastAsia="微软雅黑" w:hAnsi="微软雅黑" w:cs="Times New Roman" w:hint="eastAsia"/>
          <w:noProof/>
          <w:kern w:val="0"/>
          <w:szCs w:val="21"/>
        </w:rPr>
        <w:t>图</w:t>
      </w:r>
      <w:r w:rsidRPr="00C550D4">
        <w:rPr>
          <w:rFonts w:ascii="微软雅黑" w:eastAsia="微软雅黑" w:hAnsi="微软雅黑" w:cs="Times New Roman"/>
          <w:noProof/>
          <w:kern w:val="0"/>
          <w:szCs w:val="21"/>
        </w:rPr>
        <w:t>1</w:t>
      </w:r>
      <w:r w:rsidR="00A204B7">
        <w:rPr>
          <w:rFonts w:ascii="微软雅黑" w:eastAsia="微软雅黑" w:hAnsi="微软雅黑" w:cs="Times New Roman" w:hint="eastAsia"/>
          <w:noProof/>
          <w:kern w:val="0"/>
          <w:szCs w:val="21"/>
        </w:rPr>
        <w:t>拓扑</w:t>
      </w:r>
    </w:p>
    <w:bookmarkEnd w:id="10"/>
    <w:bookmarkEnd w:id="11"/>
    <w:bookmarkEnd w:id="12"/>
    <w:bookmarkEnd w:id="13"/>
    <w:p w:rsidR="00296AE2" w:rsidRPr="00487286" w:rsidRDefault="00296AE2" w:rsidP="00AB6468">
      <w:pPr>
        <w:autoSpaceDE w:val="0"/>
        <w:autoSpaceDN w:val="0"/>
        <w:adjustRightInd w:val="0"/>
        <w:spacing w:afterLines="50" w:after="156"/>
        <w:ind w:firstLine="420"/>
        <w:jc w:val="left"/>
        <w:rPr>
          <w:rFonts w:ascii="微软雅黑" w:eastAsia="微软雅黑" w:hAnsi="微软雅黑" w:cs="Arial"/>
          <w:kern w:val="0"/>
          <w:sz w:val="24"/>
          <w:szCs w:val="24"/>
        </w:rPr>
        <w:sectPr w:rsidR="00296AE2" w:rsidRPr="00487286" w:rsidSect="00FC654D">
          <w:headerReference w:type="default" r:id="rId10"/>
          <w:pgSz w:w="11906" w:h="16838"/>
          <w:pgMar w:top="1701" w:right="1134" w:bottom="1701" w:left="1134" w:header="777" w:footer="777" w:gutter="0"/>
          <w:cols w:space="425"/>
          <w:docGrid w:type="lines" w:linePitch="312"/>
        </w:sectPr>
      </w:pPr>
    </w:p>
    <w:p w:rsidR="00296AE2" w:rsidRPr="00C550D4" w:rsidRDefault="00296AE2" w:rsidP="00AB6468">
      <w:pPr>
        <w:keepNext/>
        <w:widowControl/>
        <w:spacing w:before="240" w:after="240"/>
        <w:outlineLvl w:val="1"/>
        <w:rPr>
          <w:rFonts w:ascii="微软雅黑" w:eastAsia="微软雅黑" w:hAnsi="微软雅黑" w:cs="Times New Roman"/>
          <w:bCs/>
          <w:noProof/>
          <w:kern w:val="0"/>
          <w:sz w:val="36"/>
          <w:szCs w:val="28"/>
        </w:rPr>
      </w:pPr>
      <w:bookmarkStart w:id="14" w:name="_Toc382494092"/>
      <w:bookmarkStart w:id="15" w:name="_Toc469933026"/>
      <w:bookmarkStart w:id="16" w:name="_Toc376167722"/>
      <w:r w:rsidRPr="00C550D4">
        <w:rPr>
          <w:rFonts w:ascii="微软雅黑" w:eastAsia="微软雅黑" w:hAnsi="微软雅黑" w:cs="Times New Roman" w:hint="eastAsia"/>
          <w:b/>
          <w:bCs/>
          <w:kern w:val="0"/>
          <w:sz w:val="28"/>
          <w:szCs w:val="28"/>
        </w:rPr>
        <w:lastRenderedPageBreak/>
        <w:t>操作步骤</w:t>
      </w:r>
      <w:bookmarkEnd w:id="14"/>
      <w:bookmarkEnd w:id="15"/>
    </w:p>
    <w:bookmarkEnd w:id="16"/>
    <w:p w:rsidR="00B02E35" w:rsidRPr="00C550D4" w:rsidRDefault="004766DE" w:rsidP="00AB6468">
      <w:pPr>
        <w:keepNext/>
        <w:keepLines/>
        <w:widowControl/>
        <w:numPr>
          <w:ilvl w:val="0"/>
          <w:numId w:val="3"/>
        </w:numPr>
        <w:topLinePunct/>
        <w:adjustRightInd w:val="0"/>
        <w:snapToGrid w:val="0"/>
        <w:spacing w:before="260" w:after="260"/>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t>创建</w:t>
      </w:r>
      <w:r>
        <w:rPr>
          <w:rFonts w:ascii="微软雅黑" w:eastAsia="微软雅黑" w:hAnsi="微软雅黑" w:cs="Times New Roman"/>
          <w:b/>
          <w:bCs/>
          <w:snapToGrid w:val="0"/>
          <w:sz w:val="28"/>
          <w:szCs w:val="28"/>
        </w:rPr>
        <w:t>链路聚合端口</w:t>
      </w:r>
    </w:p>
    <w:p w:rsidR="00BF01D2" w:rsidRDefault="00AB3A29" w:rsidP="00AB6468">
      <w:pPr>
        <w:autoSpaceDE w:val="0"/>
        <w:autoSpaceDN w:val="0"/>
        <w:adjustRightInd w:val="0"/>
        <w:spacing w:afterLines="50" w:after="156"/>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1、</w:t>
      </w:r>
      <w:r w:rsidR="0023655F">
        <w:rPr>
          <w:rFonts w:ascii="微软雅黑" w:eastAsia="微软雅黑" w:hAnsi="微软雅黑" w:cs="Arial" w:hint="eastAsia"/>
          <w:kern w:val="0"/>
          <w:sz w:val="24"/>
          <w:szCs w:val="24"/>
        </w:rPr>
        <w:t>将《</w:t>
      </w:r>
      <w:r w:rsidR="0023655F" w:rsidRPr="0023655F">
        <w:rPr>
          <w:rFonts w:ascii="微软雅黑" w:eastAsia="微软雅黑" w:hAnsi="微软雅黑" w:cs="Arial" w:hint="eastAsia"/>
          <w:kern w:val="0"/>
          <w:sz w:val="24"/>
          <w:szCs w:val="24"/>
        </w:rPr>
        <w:t>网络项目拓扑搭建实验</w:t>
      </w:r>
      <w:r w:rsidR="0023655F">
        <w:rPr>
          <w:rFonts w:ascii="微软雅黑" w:eastAsia="微软雅黑" w:hAnsi="微软雅黑" w:cs="Arial" w:hint="eastAsia"/>
          <w:kern w:val="0"/>
          <w:sz w:val="24"/>
          <w:szCs w:val="24"/>
        </w:rPr>
        <w:t>》中保存的拓扑打开:</w:t>
      </w:r>
      <w:r w:rsidR="009529D7">
        <w:rPr>
          <w:rFonts w:ascii="微软雅黑" w:eastAsia="微软雅黑" w:hAnsi="微软雅黑" w:cs="Arial" w:hint="eastAsia"/>
          <w:kern w:val="0"/>
          <w:sz w:val="24"/>
          <w:szCs w:val="24"/>
        </w:rPr>
        <w:t>拓扑中SW1和SW2之间各有两个端口互联，可将G0/1和G0/2加入同一链路聚合组中。</w:t>
      </w:r>
    </w:p>
    <w:p w:rsidR="00BF01D2" w:rsidRDefault="009529D7" w:rsidP="00AB6468">
      <w:pPr>
        <w:autoSpaceDE w:val="0"/>
        <w:autoSpaceDN w:val="0"/>
        <w:adjustRightInd w:val="0"/>
        <w:spacing w:afterLines="50" w:after="156"/>
        <w:ind w:firstLine="420"/>
        <w:jc w:val="left"/>
        <w:rPr>
          <w:rFonts w:ascii="微软雅黑" w:eastAsia="微软雅黑" w:hAnsi="微软雅黑" w:cs="Arial"/>
          <w:kern w:val="0"/>
          <w:sz w:val="24"/>
          <w:szCs w:val="24"/>
        </w:rPr>
      </w:pPr>
      <w:r>
        <w:rPr>
          <w:noProof/>
        </w:rPr>
        <w:drawing>
          <wp:anchor distT="0" distB="0" distL="114300" distR="114300" simplePos="0" relativeHeight="251658240" behindDoc="1" locked="0" layoutInCell="1" allowOverlap="1" wp14:anchorId="1B55D786" wp14:editId="473A01CD">
            <wp:simplePos x="0" y="0"/>
            <wp:positionH relativeFrom="column">
              <wp:posOffset>323275</wp:posOffset>
            </wp:positionH>
            <wp:positionV relativeFrom="paragraph">
              <wp:posOffset>111437</wp:posOffset>
            </wp:positionV>
            <wp:extent cx="2580952" cy="809524"/>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80952" cy="809524"/>
                    </a:xfrm>
                    <a:prstGeom prst="rect">
                      <a:avLst/>
                    </a:prstGeom>
                  </pic:spPr>
                </pic:pic>
              </a:graphicData>
            </a:graphic>
            <wp14:sizeRelH relativeFrom="page">
              <wp14:pctWidth>0</wp14:pctWidth>
            </wp14:sizeRelH>
            <wp14:sizeRelV relativeFrom="page">
              <wp14:pctHeight>0</wp14:pctHeight>
            </wp14:sizeRelV>
          </wp:anchor>
        </w:drawing>
      </w:r>
    </w:p>
    <w:p w:rsidR="00BF01D2" w:rsidRDefault="00BF01D2" w:rsidP="00AB6468">
      <w:pPr>
        <w:autoSpaceDE w:val="0"/>
        <w:autoSpaceDN w:val="0"/>
        <w:adjustRightInd w:val="0"/>
        <w:spacing w:afterLines="50" w:after="156"/>
        <w:ind w:firstLine="420"/>
        <w:jc w:val="left"/>
        <w:rPr>
          <w:rFonts w:ascii="微软雅黑" w:eastAsia="微软雅黑" w:hAnsi="微软雅黑" w:cs="Arial"/>
          <w:kern w:val="0"/>
          <w:sz w:val="24"/>
          <w:szCs w:val="24"/>
        </w:rPr>
      </w:pPr>
    </w:p>
    <w:p w:rsidR="00BF01D2" w:rsidRDefault="00BF01D2" w:rsidP="00AB6468">
      <w:pPr>
        <w:autoSpaceDE w:val="0"/>
        <w:autoSpaceDN w:val="0"/>
        <w:adjustRightInd w:val="0"/>
        <w:spacing w:afterLines="50" w:after="156"/>
        <w:ind w:firstLine="420"/>
        <w:jc w:val="left"/>
        <w:rPr>
          <w:rFonts w:ascii="微软雅黑" w:eastAsia="微软雅黑" w:hAnsi="微软雅黑" w:cs="Arial"/>
          <w:kern w:val="0"/>
          <w:sz w:val="24"/>
          <w:szCs w:val="24"/>
        </w:rPr>
      </w:pPr>
    </w:p>
    <w:p w:rsidR="00BF01D2" w:rsidRDefault="00BF01D2" w:rsidP="00AB6468">
      <w:pPr>
        <w:autoSpaceDE w:val="0"/>
        <w:autoSpaceDN w:val="0"/>
        <w:adjustRightInd w:val="0"/>
        <w:spacing w:afterLines="50" w:after="156"/>
        <w:ind w:firstLine="420"/>
        <w:jc w:val="left"/>
        <w:rPr>
          <w:rFonts w:ascii="微软雅黑" w:eastAsia="微软雅黑" w:hAnsi="微软雅黑" w:cs="Arial"/>
          <w:kern w:val="0"/>
          <w:sz w:val="24"/>
          <w:szCs w:val="24"/>
        </w:rPr>
      </w:pPr>
    </w:p>
    <w:p w:rsidR="00BF01D2" w:rsidRDefault="009100BC" w:rsidP="00AB6468">
      <w:pPr>
        <w:autoSpaceDE w:val="0"/>
        <w:autoSpaceDN w:val="0"/>
        <w:adjustRightInd w:val="0"/>
        <w:spacing w:afterLines="50" w:after="156"/>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2、</w:t>
      </w:r>
      <w:r w:rsidR="00E36C2C">
        <w:rPr>
          <w:rFonts w:ascii="微软雅黑" w:eastAsia="微软雅黑" w:hAnsi="微软雅黑" w:cs="Arial" w:hint="eastAsia"/>
          <w:kern w:val="0"/>
          <w:sz w:val="24"/>
          <w:szCs w:val="24"/>
        </w:rPr>
        <w:t>在SW1上创建port-channel：</w:t>
      </w:r>
    </w:p>
    <w:tbl>
      <w:tblPr>
        <w:tblStyle w:val="a8"/>
        <w:tblW w:w="0" w:type="auto"/>
        <w:tblLook w:val="04A0" w:firstRow="1" w:lastRow="0" w:firstColumn="1" w:lastColumn="0" w:noHBand="0" w:noVBand="1"/>
      </w:tblPr>
      <w:tblGrid>
        <w:gridCol w:w="8522"/>
      </w:tblGrid>
      <w:tr w:rsidR="00671BCD" w:rsidTr="00671BCD">
        <w:tc>
          <w:tcPr>
            <w:tcW w:w="8522" w:type="dxa"/>
          </w:tcPr>
          <w:p w:rsidR="00671BCD" w:rsidRPr="00E36C2C" w:rsidRDefault="00671BCD" w:rsidP="00AB6468">
            <w:pPr>
              <w:autoSpaceDE w:val="0"/>
              <w:autoSpaceDN w:val="0"/>
              <w:adjustRightInd w:val="0"/>
              <w:spacing w:afterLines="50" w:after="156"/>
              <w:jc w:val="left"/>
              <w:rPr>
                <w:rFonts w:ascii="微软雅黑" w:eastAsia="微软雅黑" w:hAnsi="微软雅黑" w:cs="Arial"/>
                <w:i/>
                <w:kern w:val="0"/>
                <w:sz w:val="24"/>
                <w:szCs w:val="24"/>
              </w:rPr>
            </w:pPr>
            <w:r w:rsidRPr="00E36C2C">
              <w:rPr>
                <w:rFonts w:ascii="微软雅黑" w:eastAsia="微软雅黑" w:hAnsi="微软雅黑" w:cs="Arial"/>
                <w:i/>
                <w:kern w:val="0"/>
                <w:sz w:val="24"/>
                <w:szCs w:val="24"/>
              </w:rPr>
              <w:t xml:space="preserve">SW1&gt;enable </w:t>
            </w:r>
          </w:p>
          <w:p w:rsidR="00671BCD" w:rsidRPr="00E36C2C" w:rsidRDefault="00671BCD" w:rsidP="00AB6468">
            <w:pPr>
              <w:autoSpaceDE w:val="0"/>
              <w:autoSpaceDN w:val="0"/>
              <w:adjustRightInd w:val="0"/>
              <w:spacing w:afterLines="50" w:after="156"/>
              <w:jc w:val="left"/>
              <w:rPr>
                <w:rFonts w:ascii="微软雅黑" w:eastAsia="微软雅黑" w:hAnsi="微软雅黑" w:cs="Arial"/>
                <w:i/>
                <w:kern w:val="0"/>
                <w:sz w:val="24"/>
                <w:szCs w:val="24"/>
              </w:rPr>
            </w:pPr>
            <w:r w:rsidRPr="00E36C2C">
              <w:rPr>
                <w:rFonts w:ascii="微软雅黑" w:eastAsia="微软雅黑" w:hAnsi="微软雅黑" w:cs="Arial"/>
                <w:i/>
                <w:kern w:val="0"/>
                <w:sz w:val="24"/>
                <w:szCs w:val="24"/>
              </w:rPr>
              <w:t xml:space="preserve">SW1#conf </w:t>
            </w:r>
          </w:p>
          <w:p w:rsidR="00671BCD" w:rsidRPr="00E36C2C" w:rsidRDefault="00671BCD" w:rsidP="00AB6468">
            <w:pPr>
              <w:autoSpaceDE w:val="0"/>
              <w:autoSpaceDN w:val="0"/>
              <w:adjustRightInd w:val="0"/>
              <w:spacing w:afterLines="50" w:after="156"/>
              <w:jc w:val="left"/>
              <w:rPr>
                <w:rFonts w:ascii="微软雅黑" w:eastAsia="微软雅黑" w:hAnsi="微软雅黑" w:cs="Arial"/>
                <w:i/>
                <w:kern w:val="0"/>
                <w:sz w:val="24"/>
                <w:szCs w:val="24"/>
              </w:rPr>
            </w:pPr>
            <w:r w:rsidRPr="00E36C2C">
              <w:rPr>
                <w:rFonts w:ascii="微软雅黑" w:eastAsia="微软雅黑" w:hAnsi="微软雅黑" w:cs="Arial"/>
                <w:i/>
                <w:kern w:val="0"/>
                <w:sz w:val="24"/>
                <w:szCs w:val="24"/>
              </w:rPr>
              <w:t xml:space="preserve">Configuring from terminal, memory, or network [terminal]? </w:t>
            </w:r>
          </w:p>
          <w:p w:rsidR="00671BCD" w:rsidRPr="00E36C2C" w:rsidRDefault="00671BCD" w:rsidP="00AB6468">
            <w:pPr>
              <w:autoSpaceDE w:val="0"/>
              <w:autoSpaceDN w:val="0"/>
              <w:adjustRightInd w:val="0"/>
              <w:spacing w:afterLines="50" w:after="156"/>
              <w:jc w:val="left"/>
              <w:rPr>
                <w:rFonts w:ascii="微软雅黑" w:eastAsia="微软雅黑" w:hAnsi="微软雅黑" w:cs="Arial"/>
                <w:i/>
                <w:kern w:val="0"/>
                <w:sz w:val="24"/>
                <w:szCs w:val="24"/>
              </w:rPr>
            </w:pPr>
            <w:r w:rsidRPr="00E36C2C">
              <w:rPr>
                <w:rFonts w:ascii="微软雅黑" w:eastAsia="微软雅黑" w:hAnsi="微软雅黑" w:cs="Arial"/>
                <w:i/>
                <w:kern w:val="0"/>
                <w:sz w:val="24"/>
                <w:szCs w:val="24"/>
              </w:rPr>
              <w:t>Enter configuration commands, one per line.  End with CNTL/Z.</w:t>
            </w:r>
          </w:p>
          <w:p w:rsidR="00671BCD" w:rsidRPr="00E36C2C" w:rsidRDefault="00671BCD" w:rsidP="00AB6468">
            <w:pPr>
              <w:autoSpaceDE w:val="0"/>
              <w:autoSpaceDN w:val="0"/>
              <w:adjustRightInd w:val="0"/>
              <w:spacing w:afterLines="50" w:after="156"/>
              <w:jc w:val="left"/>
              <w:rPr>
                <w:rFonts w:ascii="微软雅黑" w:eastAsia="微软雅黑" w:hAnsi="微软雅黑" w:cs="Arial"/>
                <w:i/>
                <w:color w:val="FF0000"/>
                <w:kern w:val="0"/>
                <w:sz w:val="24"/>
                <w:szCs w:val="24"/>
              </w:rPr>
            </w:pPr>
            <w:r w:rsidRPr="00E36C2C">
              <w:rPr>
                <w:rFonts w:ascii="微软雅黑" w:eastAsia="微软雅黑" w:hAnsi="微软雅黑" w:cs="Arial"/>
                <w:i/>
                <w:kern w:val="0"/>
                <w:sz w:val="24"/>
                <w:szCs w:val="24"/>
              </w:rPr>
              <w:t>SW1(config)#</w:t>
            </w:r>
            <w:r w:rsidRPr="00E36C2C">
              <w:rPr>
                <w:rFonts w:ascii="微软雅黑" w:eastAsia="微软雅黑" w:hAnsi="微软雅黑" w:cs="Arial"/>
                <w:i/>
                <w:color w:val="FF0000"/>
                <w:kern w:val="0"/>
                <w:sz w:val="24"/>
                <w:szCs w:val="24"/>
              </w:rPr>
              <w:t>interface port-channel 12</w:t>
            </w:r>
          </w:p>
          <w:p w:rsidR="00671BCD" w:rsidRPr="00671BCD" w:rsidRDefault="00671BCD" w:rsidP="00AB6468">
            <w:pPr>
              <w:autoSpaceDE w:val="0"/>
              <w:autoSpaceDN w:val="0"/>
              <w:adjustRightInd w:val="0"/>
              <w:spacing w:afterLines="50" w:after="156"/>
              <w:jc w:val="left"/>
              <w:rPr>
                <w:rFonts w:ascii="微软雅黑" w:eastAsia="微软雅黑" w:hAnsi="微软雅黑" w:cs="Arial"/>
                <w:kern w:val="0"/>
                <w:sz w:val="24"/>
                <w:szCs w:val="24"/>
              </w:rPr>
            </w:pPr>
          </w:p>
        </w:tc>
      </w:tr>
    </w:tbl>
    <w:p w:rsidR="00E36C2C" w:rsidRDefault="00E36C2C" w:rsidP="00AB6468">
      <w:pPr>
        <w:autoSpaceDE w:val="0"/>
        <w:autoSpaceDN w:val="0"/>
        <w:adjustRightInd w:val="0"/>
        <w:spacing w:afterLines="50" w:after="156"/>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3、在SW2上创建port-channel：</w:t>
      </w:r>
    </w:p>
    <w:tbl>
      <w:tblPr>
        <w:tblStyle w:val="a8"/>
        <w:tblW w:w="0" w:type="auto"/>
        <w:tblLook w:val="04A0" w:firstRow="1" w:lastRow="0" w:firstColumn="1" w:lastColumn="0" w:noHBand="0" w:noVBand="1"/>
      </w:tblPr>
      <w:tblGrid>
        <w:gridCol w:w="8522"/>
      </w:tblGrid>
      <w:tr w:rsidR="00671BCD" w:rsidTr="00671BCD">
        <w:tc>
          <w:tcPr>
            <w:tcW w:w="8522" w:type="dxa"/>
          </w:tcPr>
          <w:p w:rsidR="00671BCD" w:rsidRPr="00E36C2C" w:rsidRDefault="00671BCD" w:rsidP="00AB6468">
            <w:pPr>
              <w:autoSpaceDE w:val="0"/>
              <w:autoSpaceDN w:val="0"/>
              <w:adjustRightInd w:val="0"/>
              <w:spacing w:afterLines="50" w:after="156"/>
              <w:jc w:val="left"/>
              <w:rPr>
                <w:rFonts w:ascii="微软雅黑" w:eastAsia="微软雅黑" w:hAnsi="微软雅黑" w:cs="Arial"/>
                <w:i/>
                <w:kern w:val="0"/>
                <w:sz w:val="24"/>
                <w:szCs w:val="24"/>
              </w:rPr>
            </w:pPr>
            <w:r w:rsidRPr="00E36C2C">
              <w:rPr>
                <w:rFonts w:ascii="微软雅黑" w:eastAsia="微软雅黑" w:hAnsi="微软雅黑" w:cs="Arial"/>
                <w:i/>
                <w:kern w:val="0"/>
                <w:sz w:val="24"/>
                <w:szCs w:val="24"/>
              </w:rPr>
              <w:t>SW</w:t>
            </w:r>
            <w:r>
              <w:rPr>
                <w:rFonts w:ascii="微软雅黑" w:eastAsia="微软雅黑" w:hAnsi="微软雅黑" w:cs="Arial" w:hint="eastAsia"/>
                <w:i/>
                <w:kern w:val="0"/>
                <w:sz w:val="24"/>
                <w:szCs w:val="24"/>
              </w:rPr>
              <w:t>2</w:t>
            </w:r>
            <w:r w:rsidRPr="00E36C2C">
              <w:rPr>
                <w:rFonts w:ascii="微软雅黑" w:eastAsia="微软雅黑" w:hAnsi="微软雅黑" w:cs="Arial"/>
                <w:i/>
                <w:kern w:val="0"/>
                <w:sz w:val="24"/>
                <w:szCs w:val="24"/>
              </w:rPr>
              <w:t xml:space="preserve">&gt;enable </w:t>
            </w:r>
          </w:p>
          <w:p w:rsidR="00671BCD" w:rsidRPr="00E36C2C" w:rsidRDefault="00671BCD" w:rsidP="00AB6468">
            <w:pPr>
              <w:autoSpaceDE w:val="0"/>
              <w:autoSpaceDN w:val="0"/>
              <w:adjustRightInd w:val="0"/>
              <w:spacing w:afterLines="50" w:after="156"/>
              <w:jc w:val="left"/>
              <w:rPr>
                <w:rFonts w:ascii="微软雅黑" w:eastAsia="微软雅黑" w:hAnsi="微软雅黑" w:cs="Arial"/>
                <w:i/>
                <w:kern w:val="0"/>
                <w:sz w:val="24"/>
                <w:szCs w:val="24"/>
              </w:rPr>
            </w:pPr>
            <w:r w:rsidRPr="00E36C2C">
              <w:rPr>
                <w:rFonts w:ascii="微软雅黑" w:eastAsia="微软雅黑" w:hAnsi="微软雅黑" w:cs="Arial"/>
                <w:i/>
                <w:kern w:val="0"/>
                <w:sz w:val="24"/>
                <w:szCs w:val="24"/>
              </w:rPr>
              <w:lastRenderedPageBreak/>
              <w:t>SW</w:t>
            </w:r>
            <w:r>
              <w:rPr>
                <w:rFonts w:ascii="微软雅黑" w:eastAsia="微软雅黑" w:hAnsi="微软雅黑" w:cs="Arial" w:hint="eastAsia"/>
                <w:i/>
                <w:kern w:val="0"/>
                <w:sz w:val="24"/>
                <w:szCs w:val="24"/>
              </w:rPr>
              <w:t>2</w:t>
            </w:r>
            <w:r w:rsidRPr="00E36C2C">
              <w:rPr>
                <w:rFonts w:ascii="微软雅黑" w:eastAsia="微软雅黑" w:hAnsi="微软雅黑" w:cs="Arial"/>
                <w:i/>
                <w:kern w:val="0"/>
                <w:sz w:val="24"/>
                <w:szCs w:val="24"/>
              </w:rPr>
              <w:t xml:space="preserve">#conf </w:t>
            </w:r>
          </w:p>
          <w:p w:rsidR="00671BCD" w:rsidRPr="00E36C2C" w:rsidRDefault="00671BCD" w:rsidP="00AB6468">
            <w:pPr>
              <w:autoSpaceDE w:val="0"/>
              <w:autoSpaceDN w:val="0"/>
              <w:adjustRightInd w:val="0"/>
              <w:spacing w:afterLines="50" w:after="156"/>
              <w:jc w:val="left"/>
              <w:rPr>
                <w:rFonts w:ascii="微软雅黑" w:eastAsia="微软雅黑" w:hAnsi="微软雅黑" w:cs="Arial"/>
                <w:i/>
                <w:kern w:val="0"/>
                <w:sz w:val="24"/>
                <w:szCs w:val="24"/>
              </w:rPr>
            </w:pPr>
            <w:r w:rsidRPr="00E36C2C">
              <w:rPr>
                <w:rFonts w:ascii="微软雅黑" w:eastAsia="微软雅黑" w:hAnsi="微软雅黑" w:cs="Arial"/>
                <w:i/>
                <w:kern w:val="0"/>
                <w:sz w:val="24"/>
                <w:szCs w:val="24"/>
              </w:rPr>
              <w:t xml:space="preserve">Configuring from terminal, memory, or network [terminal]? </w:t>
            </w:r>
          </w:p>
          <w:p w:rsidR="00671BCD" w:rsidRPr="00E36C2C" w:rsidRDefault="00671BCD" w:rsidP="00AB6468">
            <w:pPr>
              <w:autoSpaceDE w:val="0"/>
              <w:autoSpaceDN w:val="0"/>
              <w:adjustRightInd w:val="0"/>
              <w:spacing w:afterLines="50" w:after="156"/>
              <w:jc w:val="left"/>
              <w:rPr>
                <w:rFonts w:ascii="微软雅黑" w:eastAsia="微软雅黑" w:hAnsi="微软雅黑" w:cs="Arial"/>
                <w:i/>
                <w:kern w:val="0"/>
                <w:sz w:val="24"/>
                <w:szCs w:val="24"/>
              </w:rPr>
            </w:pPr>
            <w:r w:rsidRPr="00E36C2C">
              <w:rPr>
                <w:rFonts w:ascii="微软雅黑" w:eastAsia="微软雅黑" w:hAnsi="微软雅黑" w:cs="Arial"/>
                <w:i/>
                <w:kern w:val="0"/>
                <w:sz w:val="24"/>
                <w:szCs w:val="24"/>
              </w:rPr>
              <w:t>Enter configuration commands, one per line.  End with CNTL/Z.</w:t>
            </w:r>
          </w:p>
          <w:p w:rsidR="00671BCD" w:rsidRPr="00E36C2C" w:rsidRDefault="00671BCD" w:rsidP="00AB6468">
            <w:pPr>
              <w:autoSpaceDE w:val="0"/>
              <w:autoSpaceDN w:val="0"/>
              <w:adjustRightInd w:val="0"/>
              <w:spacing w:afterLines="50" w:after="156"/>
              <w:jc w:val="left"/>
              <w:rPr>
                <w:rFonts w:ascii="微软雅黑" w:eastAsia="微软雅黑" w:hAnsi="微软雅黑" w:cs="Arial"/>
                <w:i/>
                <w:color w:val="FF0000"/>
                <w:kern w:val="0"/>
                <w:sz w:val="24"/>
                <w:szCs w:val="24"/>
              </w:rPr>
            </w:pPr>
            <w:r w:rsidRPr="00E36C2C">
              <w:rPr>
                <w:rFonts w:ascii="微软雅黑" w:eastAsia="微软雅黑" w:hAnsi="微软雅黑" w:cs="Arial"/>
                <w:i/>
                <w:kern w:val="0"/>
                <w:sz w:val="24"/>
                <w:szCs w:val="24"/>
              </w:rPr>
              <w:t>SW</w:t>
            </w:r>
            <w:r>
              <w:rPr>
                <w:rFonts w:ascii="微软雅黑" w:eastAsia="微软雅黑" w:hAnsi="微软雅黑" w:cs="Arial" w:hint="eastAsia"/>
                <w:i/>
                <w:kern w:val="0"/>
                <w:sz w:val="24"/>
                <w:szCs w:val="24"/>
              </w:rPr>
              <w:t>2</w:t>
            </w:r>
            <w:r w:rsidRPr="00E36C2C">
              <w:rPr>
                <w:rFonts w:ascii="微软雅黑" w:eastAsia="微软雅黑" w:hAnsi="微软雅黑" w:cs="Arial"/>
                <w:i/>
                <w:kern w:val="0"/>
                <w:sz w:val="24"/>
                <w:szCs w:val="24"/>
              </w:rPr>
              <w:t>(config)#</w:t>
            </w:r>
            <w:r w:rsidRPr="00E36C2C">
              <w:rPr>
                <w:rFonts w:ascii="微软雅黑" w:eastAsia="微软雅黑" w:hAnsi="微软雅黑" w:cs="Arial"/>
                <w:i/>
                <w:color w:val="FF0000"/>
                <w:kern w:val="0"/>
                <w:sz w:val="24"/>
                <w:szCs w:val="24"/>
              </w:rPr>
              <w:t>interface port-channel 12</w:t>
            </w:r>
          </w:p>
          <w:p w:rsidR="00671BCD" w:rsidRPr="00671BCD" w:rsidRDefault="00671BCD" w:rsidP="00AB6468">
            <w:pPr>
              <w:autoSpaceDE w:val="0"/>
              <w:autoSpaceDN w:val="0"/>
              <w:adjustRightInd w:val="0"/>
              <w:spacing w:afterLines="50" w:after="156"/>
              <w:jc w:val="left"/>
              <w:rPr>
                <w:rFonts w:ascii="微软雅黑" w:eastAsia="微软雅黑" w:hAnsi="微软雅黑" w:cs="Arial"/>
                <w:kern w:val="0"/>
                <w:sz w:val="24"/>
                <w:szCs w:val="24"/>
              </w:rPr>
            </w:pPr>
          </w:p>
        </w:tc>
      </w:tr>
    </w:tbl>
    <w:p w:rsidR="00C94EBF" w:rsidRPr="00E36C2C" w:rsidRDefault="00C94EBF" w:rsidP="00AB6468">
      <w:pPr>
        <w:autoSpaceDE w:val="0"/>
        <w:autoSpaceDN w:val="0"/>
        <w:adjustRightInd w:val="0"/>
        <w:spacing w:afterLines="50" w:after="156"/>
        <w:jc w:val="left"/>
        <w:rPr>
          <w:rFonts w:ascii="微软雅黑" w:eastAsia="微软雅黑" w:hAnsi="微软雅黑" w:cs="Arial"/>
          <w:kern w:val="0"/>
          <w:sz w:val="24"/>
          <w:szCs w:val="24"/>
        </w:rPr>
      </w:pPr>
    </w:p>
    <w:p w:rsidR="00296AE2" w:rsidRPr="00C550D4" w:rsidRDefault="00410167" w:rsidP="00AB6468">
      <w:pPr>
        <w:keepNext/>
        <w:keepLines/>
        <w:widowControl/>
        <w:numPr>
          <w:ilvl w:val="0"/>
          <w:numId w:val="3"/>
        </w:numPr>
        <w:topLinePunct/>
        <w:adjustRightInd w:val="0"/>
        <w:snapToGrid w:val="0"/>
        <w:spacing w:before="260" w:after="260"/>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t>物理接口关联port-channel</w:t>
      </w:r>
    </w:p>
    <w:p w:rsidR="00D92DFA" w:rsidRDefault="007404EE" w:rsidP="00AB6468">
      <w:pPr>
        <w:pStyle w:val="a6"/>
        <w:widowControl/>
        <w:numPr>
          <w:ilvl w:val="0"/>
          <w:numId w:val="14"/>
        </w:numPr>
        <w:topLinePunct/>
        <w:adjustRightInd w:val="0"/>
        <w:snapToGrid w:val="0"/>
        <w:spacing w:before="160" w:after="160"/>
        <w:ind w:firstLineChars="0"/>
        <w:jc w:val="left"/>
        <w:rPr>
          <w:rFonts w:ascii="微软雅黑" w:eastAsia="微软雅黑" w:hAnsi="微软雅黑" w:cs="Arial"/>
          <w:kern w:val="0"/>
          <w:sz w:val="24"/>
          <w:szCs w:val="24"/>
        </w:rPr>
      </w:pPr>
      <w:r w:rsidRPr="007404EE">
        <w:rPr>
          <w:rFonts w:ascii="微软雅黑" w:eastAsia="微软雅黑" w:hAnsi="微软雅黑" w:cs="Arial" w:hint="eastAsia"/>
          <w:kern w:val="0"/>
          <w:sz w:val="24"/>
          <w:szCs w:val="24"/>
        </w:rPr>
        <w:t>将SW1的G0/1和G0/2加入port-channel</w:t>
      </w:r>
      <w:r>
        <w:rPr>
          <w:rFonts w:ascii="微软雅黑" w:eastAsia="微软雅黑" w:hAnsi="微软雅黑" w:cs="Arial" w:hint="eastAsia"/>
          <w:kern w:val="0"/>
          <w:sz w:val="24"/>
          <w:szCs w:val="24"/>
        </w:rPr>
        <w:t>12中，</w:t>
      </w:r>
      <w:r w:rsidR="006C3170">
        <w:rPr>
          <w:rFonts w:ascii="微软雅黑" w:eastAsia="微软雅黑" w:hAnsi="微软雅黑" w:cs="Arial" w:hint="eastAsia"/>
          <w:kern w:val="0"/>
          <w:sz w:val="24"/>
          <w:szCs w:val="24"/>
        </w:rPr>
        <w:t>参考命令如下：</w:t>
      </w:r>
    </w:p>
    <w:tbl>
      <w:tblPr>
        <w:tblStyle w:val="a8"/>
        <w:tblW w:w="0" w:type="auto"/>
        <w:tblInd w:w="720" w:type="dxa"/>
        <w:tblLook w:val="04A0" w:firstRow="1" w:lastRow="0" w:firstColumn="1" w:lastColumn="0" w:noHBand="0" w:noVBand="1"/>
      </w:tblPr>
      <w:tblGrid>
        <w:gridCol w:w="7802"/>
      </w:tblGrid>
      <w:tr w:rsidR="00671BCD" w:rsidTr="00671BCD">
        <w:tc>
          <w:tcPr>
            <w:tcW w:w="8522" w:type="dxa"/>
          </w:tcPr>
          <w:p w:rsidR="00671BCD" w:rsidRPr="00EA0D92" w:rsidRDefault="00671BCD" w:rsidP="00AB6468">
            <w:pPr>
              <w:widowControl/>
              <w:topLinePunct/>
              <w:adjustRightInd w:val="0"/>
              <w:snapToGrid w:val="0"/>
              <w:spacing w:before="160" w:after="160"/>
              <w:jc w:val="left"/>
              <w:rPr>
                <w:rFonts w:ascii="微软雅黑" w:eastAsia="微软雅黑" w:hAnsi="微软雅黑" w:cs="Arial"/>
                <w:i/>
                <w:kern w:val="0"/>
                <w:sz w:val="24"/>
                <w:szCs w:val="24"/>
              </w:rPr>
            </w:pPr>
            <w:r w:rsidRPr="00EA0D92">
              <w:rPr>
                <w:rFonts w:ascii="微软雅黑" w:eastAsia="微软雅黑" w:hAnsi="微软雅黑" w:cs="Arial"/>
                <w:i/>
                <w:kern w:val="0"/>
                <w:sz w:val="24"/>
                <w:szCs w:val="24"/>
              </w:rPr>
              <w:t>SW1(config-if)#int g0/1</w:t>
            </w:r>
          </w:p>
          <w:p w:rsidR="00671BCD" w:rsidRDefault="00671BCD" w:rsidP="00AB6468">
            <w:pPr>
              <w:widowControl/>
              <w:topLinePunct/>
              <w:adjustRightInd w:val="0"/>
              <w:snapToGrid w:val="0"/>
              <w:spacing w:before="160" w:after="160"/>
              <w:jc w:val="left"/>
              <w:rPr>
                <w:rFonts w:ascii="微软雅黑" w:eastAsia="微软雅黑" w:hAnsi="微软雅黑" w:cs="Arial"/>
                <w:i/>
                <w:color w:val="FF0000"/>
                <w:kern w:val="0"/>
                <w:sz w:val="24"/>
                <w:szCs w:val="24"/>
              </w:rPr>
            </w:pPr>
            <w:r w:rsidRPr="00EA0D92">
              <w:rPr>
                <w:rFonts w:ascii="微软雅黑" w:eastAsia="微软雅黑" w:hAnsi="微软雅黑" w:cs="Arial"/>
                <w:i/>
                <w:kern w:val="0"/>
                <w:sz w:val="24"/>
                <w:szCs w:val="24"/>
              </w:rPr>
              <w:t>SW1(config-if)#</w:t>
            </w:r>
            <w:r w:rsidRPr="00EA0D92">
              <w:rPr>
                <w:rFonts w:ascii="微软雅黑" w:eastAsia="微软雅黑" w:hAnsi="微软雅黑" w:cs="Arial"/>
                <w:i/>
                <w:color w:val="FF0000"/>
                <w:kern w:val="0"/>
                <w:sz w:val="24"/>
                <w:szCs w:val="24"/>
              </w:rPr>
              <w:t>channel-group 12 mode active</w:t>
            </w:r>
          </w:p>
          <w:p w:rsidR="00671BCD" w:rsidRPr="00EA0D92" w:rsidRDefault="00671BCD" w:rsidP="00AB6468">
            <w:pPr>
              <w:widowControl/>
              <w:topLinePunct/>
              <w:adjustRightInd w:val="0"/>
              <w:snapToGrid w:val="0"/>
              <w:spacing w:before="160" w:after="160"/>
              <w:jc w:val="left"/>
              <w:rPr>
                <w:rFonts w:ascii="微软雅黑" w:eastAsia="微软雅黑" w:hAnsi="微软雅黑" w:cs="Arial"/>
                <w:i/>
                <w:kern w:val="0"/>
                <w:sz w:val="24"/>
                <w:szCs w:val="24"/>
              </w:rPr>
            </w:pPr>
            <w:r>
              <w:rPr>
                <w:rFonts w:ascii="微软雅黑" w:eastAsia="微软雅黑" w:hAnsi="微软雅黑" w:cs="Arial"/>
                <w:i/>
                <w:kern w:val="0"/>
                <w:sz w:val="24"/>
                <w:szCs w:val="24"/>
              </w:rPr>
              <w:t>SW1(config-if)#int g0/2</w:t>
            </w:r>
          </w:p>
          <w:p w:rsidR="00671BCD" w:rsidRPr="00671BCD" w:rsidRDefault="00671BCD" w:rsidP="00AB6468">
            <w:pPr>
              <w:widowControl/>
              <w:topLinePunct/>
              <w:adjustRightInd w:val="0"/>
              <w:snapToGrid w:val="0"/>
              <w:spacing w:before="160" w:after="160"/>
              <w:jc w:val="left"/>
              <w:rPr>
                <w:rFonts w:ascii="微软雅黑" w:eastAsia="微软雅黑" w:hAnsi="微软雅黑" w:cs="Arial"/>
                <w:i/>
                <w:color w:val="FF0000"/>
                <w:kern w:val="0"/>
                <w:sz w:val="24"/>
                <w:szCs w:val="24"/>
              </w:rPr>
            </w:pPr>
            <w:r w:rsidRPr="00EA0D92">
              <w:rPr>
                <w:rFonts w:ascii="微软雅黑" w:eastAsia="微软雅黑" w:hAnsi="微软雅黑" w:cs="Arial"/>
                <w:i/>
                <w:kern w:val="0"/>
                <w:sz w:val="24"/>
                <w:szCs w:val="24"/>
              </w:rPr>
              <w:t>SW1(config-if)#</w:t>
            </w:r>
            <w:r w:rsidRPr="00EA0D92">
              <w:rPr>
                <w:rFonts w:ascii="微软雅黑" w:eastAsia="微软雅黑" w:hAnsi="微软雅黑" w:cs="Arial"/>
                <w:i/>
                <w:color w:val="FF0000"/>
                <w:kern w:val="0"/>
                <w:sz w:val="24"/>
                <w:szCs w:val="24"/>
              </w:rPr>
              <w:t>channel-group 12 mode active</w:t>
            </w:r>
          </w:p>
        </w:tc>
      </w:tr>
    </w:tbl>
    <w:p w:rsidR="00807C6C" w:rsidRDefault="00807C6C" w:rsidP="00AB6468">
      <w:pPr>
        <w:pStyle w:val="a6"/>
        <w:widowControl/>
        <w:numPr>
          <w:ilvl w:val="0"/>
          <w:numId w:val="14"/>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查看SW1上</w:t>
      </w:r>
      <w:r w:rsidRPr="00807C6C">
        <w:rPr>
          <w:rFonts w:ascii="微软雅黑" w:eastAsia="微软雅黑" w:hAnsi="微软雅黑" w:cs="Arial"/>
          <w:kern w:val="0"/>
          <w:sz w:val="24"/>
          <w:szCs w:val="24"/>
        </w:rPr>
        <w:t>etherchannel</w:t>
      </w:r>
      <w:r>
        <w:rPr>
          <w:rFonts w:ascii="微软雅黑" w:eastAsia="微软雅黑" w:hAnsi="微软雅黑" w:cs="Arial" w:hint="eastAsia"/>
          <w:kern w:val="0"/>
          <w:sz w:val="24"/>
          <w:szCs w:val="24"/>
        </w:rPr>
        <w:t>状态：</w:t>
      </w:r>
    </w:p>
    <w:tbl>
      <w:tblPr>
        <w:tblStyle w:val="a8"/>
        <w:tblW w:w="0" w:type="auto"/>
        <w:tblLook w:val="04A0" w:firstRow="1" w:lastRow="0" w:firstColumn="1" w:lastColumn="0" w:noHBand="0" w:noVBand="1"/>
      </w:tblPr>
      <w:tblGrid>
        <w:gridCol w:w="8522"/>
      </w:tblGrid>
      <w:tr w:rsidR="00115592" w:rsidTr="00115592">
        <w:tc>
          <w:tcPr>
            <w:tcW w:w="8522" w:type="dxa"/>
          </w:tcPr>
          <w:p w:rsidR="00115592" w:rsidRDefault="00115592" w:rsidP="00AB6468">
            <w:pPr>
              <w:widowControl/>
              <w:topLinePunct/>
              <w:adjustRightInd w:val="0"/>
              <w:snapToGrid w:val="0"/>
              <w:spacing w:before="160" w:after="160"/>
              <w:jc w:val="left"/>
              <w:rPr>
                <w:rFonts w:ascii="微软雅黑" w:eastAsia="微软雅黑" w:hAnsi="微软雅黑" w:cs="Arial"/>
                <w:kern w:val="0"/>
                <w:sz w:val="24"/>
                <w:szCs w:val="24"/>
              </w:rPr>
            </w:pP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 xml:space="preserve">SW1#show int etherchannel </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GigabitEthernet0/1:</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Port state    = 1</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 xml:space="preserve">Channel group = 12        </w:t>
            </w:r>
            <w:r w:rsidRPr="00115592">
              <w:rPr>
                <w:rFonts w:ascii="微软雅黑" w:eastAsia="微软雅黑" w:hAnsi="微软雅黑" w:cs="Arial"/>
                <w:i/>
                <w:color w:val="FF0000"/>
                <w:kern w:val="0"/>
                <w:szCs w:val="21"/>
              </w:rPr>
              <w:t xml:space="preserve">  Mode = Active</w:t>
            </w:r>
            <w:r w:rsidRPr="00807C6C">
              <w:rPr>
                <w:rFonts w:ascii="微软雅黑" w:eastAsia="微软雅黑" w:hAnsi="微软雅黑" w:cs="Arial"/>
                <w:i/>
                <w:kern w:val="0"/>
                <w:szCs w:val="21"/>
              </w:rPr>
              <w:t xml:space="preserve">          Gcchange = -</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Port-channel  = Po12        GC   =   -             Pseudo port-channel = Po12</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Port index    = 0           Load = 0x00            Protocol =   LACP</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Flags:  S - Device is sending Slow LACPDUs   F - Device is sending fast LACPDUs</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 xml:space="preserve">        A - Device is in active mode.        P - Device is in passive mode.</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807C6C">
              <w:rPr>
                <w:rFonts w:ascii="微软雅黑" w:eastAsia="微软雅黑" w:hAnsi="微软雅黑" w:cs="Arial"/>
                <w:i/>
                <w:color w:val="FF0000"/>
                <w:kern w:val="0"/>
                <w:szCs w:val="21"/>
              </w:rPr>
              <w:t>Local information:</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807C6C">
              <w:rPr>
                <w:rFonts w:ascii="微软雅黑" w:eastAsia="微软雅黑" w:hAnsi="微软雅黑" w:cs="Arial"/>
                <w:i/>
                <w:color w:val="FF0000"/>
                <w:kern w:val="0"/>
                <w:szCs w:val="21"/>
              </w:rPr>
              <w:t xml:space="preserve">                            LACP port     Admin     Oper    Port        Port</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807C6C">
              <w:rPr>
                <w:rFonts w:ascii="微软雅黑" w:eastAsia="微软雅黑" w:hAnsi="微软雅黑" w:cs="Arial"/>
                <w:i/>
                <w:color w:val="FF0000"/>
                <w:kern w:val="0"/>
                <w:szCs w:val="21"/>
              </w:rPr>
              <w:t>Port      Flags   State     Priority      Key       Key     Number      State</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color w:val="FF0000"/>
                <w:kern w:val="0"/>
                <w:szCs w:val="21"/>
              </w:rPr>
              <w:t xml:space="preserve">Fa0/1     SA      down      32768         0x0       0x0     0x25      </w:t>
            </w:r>
            <w:r w:rsidRPr="00807C6C">
              <w:rPr>
                <w:rFonts w:ascii="微软雅黑" w:eastAsia="微软雅黑" w:hAnsi="微软雅黑" w:cs="Arial"/>
                <w:i/>
                <w:kern w:val="0"/>
                <w:szCs w:val="21"/>
              </w:rPr>
              <w:t xml:space="preserve">   </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Age of the port in the current state:  13244d:10h:55m:54s</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GigabitEthernet0/2:</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Port state    = 1</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 xml:space="preserve">Channel group = 12          </w:t>
            </w:r>
            <w:r w:rsidRPr="00115592">
              <w:rPr>
                <w:rFonts w:ascii="微软雅黑" w:eastAsia="微软雅黑" w:hAnsi="微软雅黑" w:cs="Arial"/>
                <w:i/>
                <w:color w:val="FF0000"/>
                <w:kern w:val="0"/>
                <w:szCs w:val="21"/>
              </w:rPr>
              <w:t xml:space="preserve">Mode = Active </w:t>
            </w:r>
            <w:r w:rsidRPr="00807C6C">
              <w:rPr>
                <w:rFonts w:ascii="微软雅黑" w:eastAsia="微软雅黑" w:hAnsi="微软雅黑" w:cs="Arial"/>
                <w:i/>
                <w:kern w:val="0"/>
                <w:szCs w:val="21"/>
              </w:rPr>
              <w:t xml:space="preserve">         Gcchange = -</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Port-channel  = Po12        GC   =   -             Pseudo port-channel = Po12</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Port index    = 0           Load = 0x00            Protocol =   LACP</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Flags:  S - Device is sending Slow LACPDUs   F - Device is sending fast LACPDUs</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 xml:space="preserve">        A - Device is in active mode.        P - Device is in passive </w:t>
            </w:r>
            <w:r w:rsidRPr="00807C6C">
              <w:rPr>
                <w:rFonts w:ascii="微软雅黑" w:eastAsia="微软雅黑" w:hAnsi="微软雅黑" w:cs="Arial"/>
                <w:i/>
                <w:kern w:val="0"/>
                <w:szCs w:val="21"/>
              </w:rPr>
              <w:lastRenderedPageBreak/>
              <w:t>mode.</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807C6C">
              <w:rPr>
                <w:rFonts w:ascii="微软雅黑" w:eastAsia="微软雅黑" w:hAnsi="微软雅黑" w:cs="Arial"/>
                <w:i/>
                <w:color w:val="FF0000"/>
                <w:kern w:val="0"/>
                <w:szCs w:val="21"/>
              </w:rPr>
              <w:t>Local information:</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807C6C">
              <w:rPr>
                <w:rFonts w:ascii="微软雅黑" w:eastAsia="微软雅黑" w:hAnsi="微软雅黑" w:cs="Arial"/>
                <w:i/>
                <w:color w:val="FF0000"/>
                <w:kern w:val="0"/>
                <w:szCs w:val="21"/>
              </w:rPr>
              <w:t xml:space="preserve">                            LACP port     Admin     Oper    Port        Port</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807C6C">
              <w:rPr>
                <w:rFonts w:ascii="微软雅黑" w:eastAsia="微软雅黑" w:hAnsi="微软雅黑" w:cs="Arial"/>
                <w:i/>
                <w:color w:val="FF0000"/>
                <w:kern w:val="0"/>
                <w:szCs w:val="21"/>
              </w:rPr>
              <w:t>Port      Flags   State     Priority      Key       Key     Number      State</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807C6C">
              <w:rPr>
                <w:rFonts w:ascii="微软雅黑" w:eastAsia="微软雅黑" w:hAnsi="微软雅黑" w:cs="Arial"/>
                <w:i/>
                <w:color w:val="FF0000"/>
                <w:kern w:val="0"/>
                <w:szCs w:val="21"/>
              </w:rPr>
              <w:t xml:space="preserve">Fa0/2     SA      down      32768         0x0       0x0     0x26         </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Age of the port in the current state:  13244d:10h:55m:54s</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Port-channel12:Port-channel12   (Primary aggregator)</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Age of the Port-channel   = 00d:00h:00m:48s</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Logical slot/port   = 2/12             Number of ports = 0</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HotStandBy port = null</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 xml:space="preserve">Port state          = </w:t>
            </w:r>
          </w:p>
          <w:p w:rsidR="00115592" w:rsidRPr="00807C6C" w:rsidRDefault="00115592"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07C6C">
              <w:rPr>
                <w:rFonts w:ascii="微软雅黑" w:eastAsia="微软雅黑" w:hAnsi="微软雅黑" w:cs="Arial"/>
                <w:i/>
                <w:kern w:val="0"/>
                <w:szCs w:val="21"/>
              </w:rPr>
              <w:t>Protocol            =   1</w:t>
            </w:r>
          </w:p>
          <w:p w:rsidR="00115592" w:rsidRPr="00807C6C" w:rsidRDefault="00115592" w:rsidP="00AB6468">
            <w:pPr>
              <w:pStyle w:val="a6"/>
              <w:widowControl/>
              <w:topLinePunct/>
              <w:adjustRightInd w:val="0"/>
              <w:snapToGrid w:val="0"/>
              <w:spacing w:before="160" w:after="160"/>
              <w:ind w:left="720" w:firstLineChars="0" w:firstLine="0"/>
              <w:jc w:val="left"/>
              <w:rPr>
                <w:rFonts w:ascii="微软雅黑" w:eastAsia="微软雅黑" w:hAnsi="微软雅黑" w:cs="Arial"/>
                <w:i/>
                <w:kern w:val="0"/>
                <w:szCs w:val="21"/>
              </w:rPr>
            </w:pPr>
            <w:r w:rsidRPr="00807C6C">
              <w:rPr>
                <w:rFonts w:ascii="微软雅黑" w:eastAsia="微软雅黑" w:hAnsi="微软雅黑" w:cs="Arial"/>
                <w:i/>
                <w:kern w:val="0"/>
                <w:szCs w:val="21"/>
              </w:rPr>
              <w:t>Port Security       = Disabled</w:t>
            </w:r>
          </w:p>
          <w:p w:rsidR="00115592" w:rsidRDefault="00115592" w:rsidP="00AB6468">
            <w:pPr>
              <w:widowControl/>
              <w:topLinePunct/>
              <w:adjustRightInd w:val="0"/>
              <w:snapToGrid w:val="0"/>
              <w:spacing w:before="160" w:after="160"/>
              <w:jc w:val="left"/>
              <w:rPr>
                <w:rFonts w:ascii="微软雅黑" w:eastAsia="微软雅黑" w:hAnsi="微软雅黑" w:cs="Arial"/>
                <w:kern w:val="0"/>
                <w:sz w:val="24"/>
                <w:szCs w:val="24"/>
              </w:rPr>
            </w:pPr>
          </w:p>
        </w:tc>
      </w:tr>
    </w:tbl>
    <w:p w:rsidR="00115592" w:rsidRPr="00115592" w:rsidRDefault="00115592" w:rsidP="00AB6468">
      <w:pPr>
        <w:widowControl/>
        <w:topLinePunct/>
        <w:adjustRightInd w:val="0"/>
        <w:snapToGrid w:val="0"/>
        <w:spacing w:before="160" w:after="160"/>
        <w:jc w:val="left"/>
        <w:rPr>
          <w:rFonts w:ascii="微软雅黑" w:eastAsia="微软雅黑" w:hAnsi="微软雅黑" w:cs="Arial"/>
          <w:kern w:val="0"/>
          <w:sz w:val="24"/>
          <w:szCs w:val="24"/>
        </w:rPr>
      </w:pPr>
    </w:p>
    <w:p w:rsidR="00F10156" w:rsidRDefault="00F10156" w:rsidP="00AB6468">
      <w:pPr>
        <w:pStyle w:val="a6"/>
        <w:widowControl/>
        <w:numPr>
          <w:ilvl w:val="0"/>
          <w:numId w:val="14"/>
        </w:numPr>
        <w:topLinePunct/>
        <w:adjustRightInd w:val="0"/>
        <w:snapToGrid w:val="0"/>
        <w:spacing w:before="160" w:after="160"/>
        <w:ind w:firstLineChars="0"/>
        <w:jc w:val="left"/>
        <w:rPr>
          <w:rFonts w:ascii="微软雅黑" w:eastAsia="微软雅黑" w:hAnsi="微软雅黑" w:cs="Arial"/>
          <w:kern w:val="0"/>
          <w:sz w:val="24"/>
          <w:szCs w:val="24"/>
        </w:rPr>
      </w:pPr>
      <w:r w:rsidRPr="007404EE">
        <w:rPr>
          <w:rFonts w:ascii="微软雅黑" w:eastAsia="微软雅黑" w:hAnsi="微软雅黑" w:cs="Arial" w:hint="eastAsia"/>
          <w:kern w:val="0"/>
          <w:sz w:val="24"/>
          <w:szCs w:val="24"/>
        </w:rPr>
        <w:t>将SW</w:t>
      </w:r>
      <w:r>
        <w:rPr>
          <w:rFonts w:ascii="微软雅黑" w:eastAsia="微软雅黑" w:hAnsi="微软雅黑" w:cs="Arial" w:hint="eastAsia"/>
          <w:kern w:val="0"/>
          <w:sz w:val="24"/>
          <w:szCs w:val="24"/>
        </w:rPr>
        <w:t>2</w:t>
      </w:r>
      <w:r w:rsidRPr="007404EE">
        <w:rPr>
          <w:rFonts w:ascii="微软雅黑" w:eastAsia="微软雅黑" w:hAnsi="微软雅黑" w:cs="Arial" w:hint="eastAsia"/>
          <w:kern w:val="0"/>
          <w:sz w:val="24"/>
          <w:szCs w:val="24"/>
        </w:rPr>
        <w:t>的G0/1和G0/2加入port-channel</w:t>
      </w:r>
      <w:r>
        <w:rPr>
          <w:rFonts w:ascii="微软雅黑" w:eastAsia="微软雅黑" w:hAnsi="微软雅黑" w:cs="Arial" w:hint="eastAsia"/>
          <w:kern w:val="0"/>
          <w:sz w:val="24"/>
          <w:szCs w:val="24"/>
        </w:rPr>
        <w:t>12中，参考命令如下：</w:t>
      </w:r>
    </w:p>
    <w:tbl>
      <w:tblPr>
        <w:tblStyle w:val="a8"/>
        <w:tblW w:w="0" w:type="auto"/>
        <w:tblLook w:val="04A0" w:firstRow="1" w:lastRow="0" w:firstColumn="1" w:lastColumn="0" w:noHBand="0" w:noVBand="1"/>
      </w:tblPr>
      <w:tblGrid>
        <w:gridCol w:w="8522"/>
      </w:tblGrid>
      <w:tr w:rsidR="005861AF" w:rsidTr="005861AF">
        <w:tc>
          <w:tcPr>
            <w:tcW w:w="8522" w:type="dxa"/>
          </w:tcPr>
          <w:p w:rsidR="005861AF" w:rsidRPr="005861AF" w:rsidRDefault="005861AF" w:rsidP="00AB6468">
            <w:pPr>
              <w:rPr>
                <w:rFonts w:ascii="微软雅黑" w:eastAsia="微软雅黑" w:hAnsi="微软雅黑" w:cs="Arial"/>
                <w:i/>
                <w:kern w:val="0"/>
                <w:szCs w:val="21"/>
              </w:rPr>
            </w:pPr>
            <w:r w:rsidRPr="005861AF">
              <w:rPr>
                <w:rFonts w:ascii="微软雅黑" w:eastAsia="微软雅黑" w:hAnsi="微软雅黑" w:cs="Arial"/>
                <w:i/>
                <w:kern w:val="0"/>
                <w:szCs w:val="21"/>
              </w:rPr>
              <w:t>SW</w:t>
            </w:r>
            <w:r w:rsidRPr="005861AF">
              <w:rPr>
                <w:rFonts w:ascii="微软雅黑" w:eastAsia="微软雅黑" w:hAnsi="微软雅黑" w:cs="Arial" w:hint="eastAsia"/>
                <w:i/>
                <w:kern w:val="0"/>
                <w:szCs w:val="21"/>
              </w:rPr>
              <w:t>2</w:t>
            </w:r>
            <w:r w:rsidRPr="005861AF">
              <w:rPr>
                <w:rFonts w:ascii="微软雅黑" w:eastAsia="微软雅黑" w:hAnsi="微软雅黑" w:cs="Arial"/>
                <w:i/>
                <w:kern w:val="0"/>
                <w:szCs w:val="21"/>
              </w:rPr>
              <w:t>(config-if)#int g0/1</w:t>
            </w:r>
          </w:p>
          <w:p w:rsidR="005861AF" w:rsidRPr="005861AF" w:rsidRDefault="005861AF" w:rsidP="00AB6468">
            <w:pPr>
              <w:rPr>
                <w:rFonts w:ascii="微软雅黑" w:eastAsia="微软雅黑" w:hAnsi="微软雅黑" w:cs="Arial"/>
                <w:i/>
                <w:kern w:val="0"/>
                <w:szCs w:val="21"/>
              </w:rPr>
            </w:pPr>
            <w:r w:rsidRPr="005861AF">
              <w:rPr>
                <w:rFonts w:ascii="微软雅黑" w:eastAsia="微软雅黑" w:hAnsi="微软雅黑" w:cs="Arial"/>
                <w:i/>
                <w:kern w:val="0"/>
                <w:szCs w:val="21"/>
              </w:rPr>
              <w:t>SW</w:t>
            </w:r>
            <w:r w:rsidRPr="005861AF">
              <w:rPr>
                <w:rFonts w:ascii="微软雅黑" w:eastAsia="微软雅黑" w:hAnsi="微软雅黑" w:cs="Arial" w:hint="eastAsia"/>
                <w:i/>
                <w:kern w:val="0"/>
                <w:szCs w:val="21"/>
              </w:rPr>
              <w:t>2</w:t>
            </w:r>
            <w:r w:rsidRPr="005861AF">
              <w:rPr>
                <w:rFonts w:ascii="微软雅黑" w:eastAsia="微软雅黑" w:hAnsi="微软雅黑" w:cs="Arial"/>
                <w:i/>
                <w:kern w:val="0"/>
                <w:szCs w:val="21"/>
              </w:rPr>
              <w:t>(config-if)#channel-group 12 mode active</w:t>
            </w:r>
          </w:p>
          <w:p w:rsidR="005861AF" w:rsidRPr="005861AF" w:rsidRDefault="005861AF" w:rsidP="00AB6468">
            <w:pPr>
              <w:rPr>
                <w:rFonts w:ascii="微软雅黑" w:eastAsia="微软雅黑" w:hAnsi="微软雅黑" w:cs="Arial"/>
                <w:i/>
                <w:kern w:val="0"/>
                <w:szCs w:val="21"/>
              </w:rPr>
            </w:pPr>
            <w:r w:rsidRPr="005861AF">
              <w:rPr>
                <w:rFonts w:ascii="微软雅黑" w:eastAsia="微软雅黑" w:hAnsi="微软雅黑" w:cs="Arial"/>
                <w:i/>
                <w:kern w:val="0"/>
                <w:szCs w:val="21"/>
              </w:rPr>
              <w:t>SW</w:t>
            </w:r>
            <w:r w:rsidRPr="005861AF">
              <w:rPr>
                <w:rFonts w:ascii="微软雅黑" w:eastAsia="微软雅黑" w:hAnsi="微软雅黑" w:cs="Arial" w:hint="eastAsia"/>
                <w:i/>
                <w:kern w:val="0"/>
                <w:szCs w:val="21"/>
              </w:rPr>
              <w:t>2</w:t>
            </w:r>
            <w:r w:rsidRPr="005861AF">
              <w:rPr>
                <w:rFonts w:ascii="微软雅黑" w:eastAsia="微软雅黑" w:hAnsi="微软雅黑" w:cs="Arial"/>
                <w:i/>
                <w:kern w:val="0"/>
                <w:szCs w:val="21"/>
              </w:rPr>
              <w:t>(config-if)#int g0/2</w:t>
            </w:r>
          </w:p>
          <w:p w:rsidR="005861AF" w:rsidRPr="005861AF" w:rsidRDefault="005861AF" w:rsidP="00AB6468">
            <w:r w:rsidRPr="005861AF">
              <w:rPr>
                <w:rFonts w:ascii="微软雅黑" w:eastAsia="微软雅黑" w:hAnsi="微软雅黑" w:cs="Arial"/>
                <w:i/>
                <w:kern w:val="0"/>
                <w:szCs w:val="21"/>
              </w:rPr>
              <w:lastRenderedPageBreak/>
              <w:t>SW</w:t>
            </w:r>
            <w:r w:rsidRPr="005861AF">
              <w:rPr>
                <w:rFonts w:ascii="微软雅黑" w:eastAsia="微软雅黑" w:hAnsi="微软雅黑" w:cs="Arial" w:hint="eastAsia"/>
                <w:i/>
                <w:kern w:val="0"/>
                <w:szCs w:val="21"/>
              </w:rPr>
              <w:t>2</w:t>
            </w:r>
            <w:r w:rsidRPr="005861AF">
              <w:rPr>
                <w:rFonts w:ascii="微软雅黑" w:eastAsia="微软雅黑" w:hAnsi="微软雅黑" w:cs="Arial"/>
                <w:i/>
                <w:kern w:val="0"/>
                <w:szCs w:val="21"/>
              </w:rPr>
              <w:t>(config-if)#channel-group 12 mode active</w:t>
            </w:r>
          </w:p>
        </w:tc>
      </w:tr>
    </w:tbl>
    <w:p w:rsidR="005861AF" w:rsidRPr="005861AF" w:rsidRDefault="005861AF" w:rsidP="00AB6468">
      <w:pPr>
        <w:widowControl/>
        <w:topLinePunct/>
        <w:adjustRightInd w:val="0"/>
        <w:snapToGrid w:val="0"/>
        <w:spacing w:before="160" w:after="160"/>
        <w:jc w:val="left"/>
        <w:rPr>
          <w:rFonts w:ascii="微软雅黑" w:eastAsia="微软雅黑" w:hAnsi="微软雅黑" w:cs="Arial"/>
          <w:kern w:val="0"/>
          <w:sz w:val="24"/>
          <w:szCs w:val="24"/>
        </w:rPr>
      </w:pPr>
    </w:p>
    <w:p w:rsidR="00C00144" w:rsidRDefault="00C00144" w:rsidP="00AB6468">
      <w:pPr>
        <w:pStyle w:val="a6"/>
        <w:widowControl/>
        <w:numPr>
          <w:ilvl w:val="0"/>
          <w:numId w:val="14"/>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查看SW2上</w:t>
      </w:r>
      <w:r w:rsidRPr="00807C6C">
        <w:rPr>
          <w:rFonts w:ascii="微软雅黑" w:eastAsia="微软雅黑" w:hAnsi="微软雅黑" w:cs="Arial"/>
          <w:kern w:val="0"/>
          <w:sz w:val="24"/>
          <w:szCs w:val="24"/>
        </w:rPr>
        <w:t>etherchannel</w:t>
      </w:r>
      <w:r>
        <w:rPr>
          <w:rFonts w:ascii="微软雅黑" w:eastAsia="微软雅黑" w:hAnsi="微软雅黑" w:cs="Arial" w:hint="eastAsia"/>
          <w:kern w:val="0"/>
          <w:sz w:val="24"/>
          <w:szCs w:val="24"/>
        </w:rPr>
        <w:t>状态：</w:t>
      </w:r>
    </w:p>
    <w:tbl>
      <w:tblPr>
        <w:tblStyle w:val="a8"/>
        <w:tblW w:w="0" w:type="auto"/>
        <w:tblLook w:val="04A0" w:firstRow="1" w:lastRow="0" w:firstColumn="1" w:lastColumn="0" w:noHBand="0" w:noVBand="1"/>
      </w:tblPr>
      <w:tblGrid>
        <w:gridCol w:w="8522"/>
      </w:tblGrid>
      <w:tr w:rsidR="00826418" w:rsidTr="00826418">
        <w:tc>
          <w:tcPr>
            <w:tcW w:w="8522" w:type="dxa"/>
          </w:tcPr>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 xml:space="preserve">SW2#show interfaces etherchannel </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GigabitEthernet0/1:</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Port state    = 1</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Channel group = 12          Mode = Active          Gcchange = -</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Port-channel  = Po12        GC   =   -             Pseudo port-channel = Po12</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Port index    = 0           Load = 0x00            Protocol =   LACP</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Flags:  S - Device is sending Slow LACPDUs   F - Device is sending fast LACPDUs</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 xml:space="preserve">        A - Device is in active mode.        P - Device is in passive mode.</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Local information:</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 xml:space="preserve">                            LACP port     Admin     Oper    Port        Port</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Port      Flags   State     Priority      Key       Key     Number      State</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 xml:space="preserve">Fa0/1     SA      down      32768         0x0       0x0     0x25         </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Partner's information:</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 xml:space="preserve">                  LACP port                        Admin  Oper   </w:t>
            </w:r>
            <w:r w:rsidRPr="009A0FEE">
              <w:rPr>
                <w:rFonts w:ascii="微软雅黑" w:eastAsia="微软雅黑" w:hAnsi="微软雅黑" w:cs="Arial"/>
                <w:i/>
                <w:color w:val="FF0000"/>
                <w:kern w:val="0"/>
                <w:szCs w:val="21"/>
              </w:rPr>
              <w:lastRenderedPageBreak/>
              <w:t>Port    Port</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Port      Flags   Priority  Dev ID          Age    key    Key    Number  State</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 xml:space="preserve">Fa0/1     SA      32768     0003.E436.CA98         0x0    0x0    0x25     </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Age of the port in the current state:  00d:00h:00m:08s</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GigabitEthernet0/2:</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Port state    = 1</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Channel group = 12          Mode = Active          Gcchange = -</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Port-channel  = Po12        GC   =   -             Pseudo port-channel = Po12</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Port index    = 0           Load = 0x00            Protocol =   LACP</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Flags:  S - Device is sending Slow LACPDUs   F - Device is sending fast LACPDUs</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 xml:space="preserve">        A - Device is in active mode.        P - Device is in passive mode.</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Local information:</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 xml:space="preserve">                            LACP port     Admin     Oper    Port        Port</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Port      Flags   State     Priority      Key       Key     Number      State</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 xml:space="preserve">Fa0/2     SA      down      32768         0x0       0x0     0x26         </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Partner's information:</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 xml:space="preserve">                  LACP port                        Admin  Oper   Port    Port</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Port      Flags   Priority  Dev ID          Age    key    Key    Number  State</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9A0FEE">
              <w:rPr>
                <w:rFonts w:ascii="微软雅黑" w:eastAsia="微软雅黑" w:hAnsi="微软雅黑" w:cs="Arial"/>
                <w:i/>
                <w:color w:val="FF0000"/>
                <w:kern w:val="0"/>
                <w:szCs w:val="21"/>
              </w:rPr>
              <w:t xml:space="preserve">Fa0/2     SA      32768     0003.E436.CA98         0x0    0x0    0x26 </w:t>
            </w:r>
            <w:r w:rsidRPr="00826418">
              <w:rPr>
                <w:rFonts w:ascii="微软雅黑" w:eastAsia="微软雅黑" w:hAnsi="微软雅黑" w:cs="Arial"/>
                <w:i/>
                <w:kern w:val="0"/>
                <w:szCs w:val="21"/>
              </w:rPr>
              <w:t xml:space="preserve">    </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Age of the port in the current state:  00d:00h:00m:08s</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Port-channel12:Port-channel12   (Primary aggregator)</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Age of the Port-channel   = 00d:00h:13m:37s</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Logical slot/port   = 2/12             Number of ports = 2</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HotStandBy port = null</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 xml:space="preserve">Port state          = </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Protocol            =   1</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r w:rsidRPr="00826418">
              <w:rPr>
                <w:rFonts w:ascii="微软雅黑" w:eastAsia="微软雅黑" w:hAnsi="微软雅黑" w:cs="Arial"/>
                <w:i/>
                <w:kern w:val="0"/>
                <w:szCs w:val="21"/>
              </w:rPr>
              <w:t>Port Security       = Disabled</w:t>
            </w:r>
          </w:p>
          <w:p w:rsidR="00826418" w:rsidRPr="00826418" w:rsidRDefault="00826418" w:rsidP="00AB6468">
            <w:pPr>
              <w:pStyle w:val="a6"/>
              <w:widowControl/>
              <w:topLinePunct/>
              <w:adjustRightInd w:val="0"/>
              <w:snapToGrid w:val="0"/>
              <w:spacing w:before="160" w:after="160"/>
              <w:ind w:left="720"/>
              <w:jc w:val="left"/>
              <w:rPr>
                <w:rFonts w:ascii="微软雅黑" w:eastAsia="微软雅黑" w:hAnsi="微软雅黑" w:cs="Arial"/>
                <w:i/>
                <w:kern w:val="0"/>
                <w:szCs w:val="21"/>
              </w:rPr>
            </w:pP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Ports in the Port-channel:</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Index   Load   Port     EC state        No of bits</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 xml:space="preserve">  0     00     Gig0/1   Active             0</w:t>
            </w:r>
          </w:p>
          <w:p w:rsidR="00826418" w:rsidRPr="009A0FEE" w:rsidRDefault="00826418" w:rsidP="00AB6468">
            <w:pPr>
              <w:pStyle w:val="a6"/>
              <w:widowControl/>
              <w:topLinePunct/>
              <w:adjustRightInd w:val="0"/>
              <w:snapToGrid w:val="0"/>
              <w:spacing w:before="160" w:after="160"/>
              <w:ind w:left="720"/>
              <w:jc w:val="left"/>
              <w:rPr>
                <w:rFonts w:ascii="微软雅黑" w:eastAsia="微软雅黑" w:hAnsi="微软雅黑" w:cs="Arial"/>
                <w:i/>
                <w:color w:val="FF0000"/>
                <w:kern w:val="0"/>
                <w:szCs w:val="21"/>
              </w:rPr>
            </w:pPr>
            <w:r w:rsidRPr="009A0FEE">
              <w:rPr>
                <w:rFonts w:ascii="微软雅黑" w:eastAsia="微软雅黑" w:hAnsi="微软雅黑" w:cs="Arial"/>
                <w:i/>
                <w:color w:val="FF0000"/>
                <w:kern w:val="0"/>
                <w:szCs w:val="21"/>
              </w:rPr>
              <w:t xml:space="preserve">  0     00     Gig0/2   Active             0</w:t>
            </w:r>
          </w:p>
          <w:p w:rsidR="00826418" w:rsidRDefault="00826418" w:rsidP="00AB6468">
            <w:pPr>
              <w:pStyle w:val="a6"/>
              <w:widowControl/>
              <w:topLinePunct/>
              <w:adjustRightInd w:val="0"/>
              <w:snapToGrid w:val="0"/>
              <w:spacing w:before="160" w:after="160"/>
              <w:ind w:left="720"/>
              <w:jc w:val="left"/>
              <w:rPr>
                <w:rFonts w:ascii="微软雅黑" w:eastAsia="微软雅黑" w:hAnsi="微软雅黑" w:cs="Arial"/>
                <w:kern w:val="0"/>
                <w:sz w:val="24"/>
                <w:szCs w:val="24"/>
              </w:rPr>
            </w:pPr>
            <w:r w:rsidRPr="00826418">
              <w:rPr>
                <w:rFonts w:ascii="微软雅黑" w:eastAsia="微软雅黑" w:hAnsi="微软雅黑" w:cs="Arial"/>
                <w:i/>
                <w:kern w:val="0"/>
                <w:szCs w:val="21"/>
              </w:rPr>
              <w:t>Time since last port bundled:    00d:00h:00m:08s    Gig0/2</w:t>
            </w:r>
          </w:p>
        </w:tc>
      </w:tr>
    </w:tbl>
    <w:p w:rsidR="007404EE" w:rsidRPr="00826418" w:rsidRDefault="007404EE" w:rsidP="00AB6468">
      <w:pPr>
        <w:widowControl/>
        <w:topLinePunct/>
        <w:adjustRightInd w:val="0"/>
        <w:snapToGrid w:val="0"/>
        <w:spacing w:before="160" w:after="160"/>
        <w:jc w:val="left"/>
        <w:rPr>
          <w:rFonts w:ascii="微软雅黑" w:eastAsia="微软雅黑" w:hAnsi="微软雅黑" w:cs="Arial"/>
          <w:kern w:val="0"/>
          <w:sz w:val="24"/>
          <w:szCs w:val="24"/>
        </w:rPr>
      </w:pPr>
    </w:p>
    <w:p w:rsidR="00B32EE1" w:rsidRDefault="00B32EE1" w:rsidP="00AB6468">
      <w:pPr>
        <w:keepNext/>
        <w:keepLines/>
        <w:widowControl/>
        <w:numPr>
          <w:ilvl w:val="0"/>
          <w:numId w:val="3"/>
        </w:numPr>
        <w:topLinePunct/>
        <w:adjustRightInd w:val="0"/>
        <w:snapToGrid w:val="0"/>
        <w:spacing w:before="260" w:after="260"/>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t>保存配置</w:t>
      </w:r>
    </w:p>
    <w:p w:rsidR="00B3507F" w:rsidRDefault="00B3507F" w:rsidP="00AB6468">
      <w:pPr>
        <w:pStyle w:val="a6"/>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sidRPr="00B3507F">
        <w:rPr>
          <w:rFonts w:ascii="微软雅黑" w:eastAsia="微软雅黑" w:hAnsi="微软雅黑" w:cs="Arial" w:hint="eastAsia"/>
          <w:kern w:val="0"/>
          <w:sz w:val="24"/>
          <w:szCs w:val="24"/>
        </w:rPr>
        <w:t>全网设备保存配置，防止掉电配置丢失</w:t>
      </w:r>
      <w:r>
        <w:rPr>
          <w:rFonts w:ascii="微软雅黑" w:eastAsia="微软雅黑" w:hAnsi="微软雅黑" w:cs="Arial" w:hint="eastAsia"/>
          <w:kern w:val="0"/>
          <w:sz w:val="24"/>
          <w:szCs w:val="24"/>
        </w:rPr>
        <w:t>。</w:t>
      </w:r>
    </w:p>
    <w:p w:rsidR="009D68D5" w:rsidRDefault="0075115C" w:rsidP="00AB6468">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参考配置：</w:t>
      </w:r>
    </w:p>
    <w:p w:rsidR="0075115C" w:rsidRPr="005E6DCC" w:rsidRDefault="0075115C" w:rsidP="0052025F">
      <w:pPr>
        <w:pStyle w:val="a6"/>
        <w:widowControl/>
        <w:topLinePunct/>
        <w:adjustRightInd w:val="0"/>
        <w:snapToGrid w:val="0"/>
        <w:spacing w:before="160" w:after="160"/>
        <w:ind w:left="930"/>
        <w:jc w:val="left"/>
        <w:rPr>
          <w:rFonts w:ascii="微软雅黑" w:eastAsia="微软雅黑" w:hAnsi="微软雅黑" w:cs="Arial"/>
          <w:i/>
          <w:kern w:val="0"/>
          <w:szCs w:val="21"/>
        </w:rPr>
      </w:pPr>
      <w:r w:rsidRPr="005E6DCC">
        <w:rPr>
          <w:rFonts w:ascii="微软雅黑" w:eastAsia="微软雅黑" w:hAnsi="微软雅黑" w:cs="Arial"/>
          <w:i/>
          <w:kern w:val="0"/>
          <w:szCs w:val="21"/>
        </w:rPr>
        <w:t>R1#wr</w:t>
      </w:r>
      <w:r w:rsidRPr="005E6DCC">
        <w:rPr>
          <w:rFonts w:ascii="微软雅黑" w:eastAsia="微软雅黑" w:hAnsi="微软雅黑" w:cs="Arial" w:hint="eastAsia"/>
          <w:i/>
          <w:kern w:val="0"/>
          <w:szCs w:val="21"/>
        </w:rPr>
        <w:t xml:space="preserve">  //各设备特权模式下保存配置</w:t>
      </w:r>
    </w:p>
    <w:p w:rsidR="0075115C" w:rsidRPr="005E6DCC" w:rsidRDefault="0075115C" w:rsidP="0052025F">
      <w:pPr>
        <w:pStyle w:val="a6"/>
        <w:widowControl/>
        <w:topLinePunct/>
        <w:adjustRightInd w:val="0"/>
        <w:snapToGrid w:val="0"/>
        <w:spacing w:before="160" w:after="160"/>
        <w:ind w:left="930"/>
        <w:jc w:val="left"/>
        <w:rPr>
          <w:rFonts w:ascii="微软雅黑" w:eastAsia="微软雅黑" w:hAnsi="微软雅黑" w:cs="Arial"/>
          <w:i/>
          <w:kern w:val="0"/>
          <w:szCs w:val="21"/>
        </w:rPr>
      </w:pPr>
      <w:r w:rsidRPr="005E6DCC">
        <w:rPr>
          <w:rFonts w:ascii="微软雅黑" w:eastAsia="微软雅黑" w:hAnsi="微软雅黑" w:cs="Arial"/>
          <w:i/>
          <w:kern w:val="0"/>
          <w:szCs w:val="21"/>
        </w:rPr>
        <w:t>Building configuration...</w:t>
      </w:r>
    </w:p>
    <w:p w:rsidR="0075115C" w:rsidRPr="005E6DCC" w:rsidRDefault="0075115C" w:rsidP="0052025F">
      <w:pPr>
        <w:pStyle w:val="a6"/>
        <w:widowControl/>
        <w:topLinePunct/>
        <w:adjustRightInd w:val="0"/>
        <w:snapToGrid w:val="0"/>
        <w:spacing w:before="160" w:after="160"/>
        <w:ind w:left="930"/>
        <w:jc w:val="left"/>
        <w:rPr>
          <w:rFonts w:ascii="微软雅黑" w:eastAsia="微软雅黑" w:hAnsi="微软雅黑" w:cs="Arial"/>
          <w:i/>
          <w:kern w:val="0"/>
          <w:szCs w:val="21"/>
        </w:rPr>
      </w:pPr>
      <w:r w:rsidRPr="005E6DCC">
        <w:rPr>
          <w:rFonts w:ascii="微软雅黑" w:eastAsia="微软雅黑" w:hAnsi="微软雅黑" w:cs="Arial"/>
          <w:i/>
          <w:kern w:val="0"/>
          <w:szCs w:val="21"/>
        </w:rPr>
        <w:t>[OK]</w:t>
      </w:r>
    </w:p>
    <w:p w:rsidR="0075115C" w:rsidRDefault="0075115C" w:rsidP="00AB6468">
      <w:pPr>
        <w:pStyle w:val="a6"/>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查看全网设备</w:t>
      </w:r>
      <w:r w:rsidRPr="00B3507F">
        <w:rPr>
          <w:rFonts w:ascii="微软雅黑" w:eastAsia="微软雅黑" w:hAnsi="微软雅黑" w:cs="Arial" w:hint="eastAsia"/>
          <w:kern w:val="0"/>
          <w:sz w:val="24"/>
          <w:szCs w:val="24"/>
        </w:rPr>
        <w:t>配置</w:t>
      </w:r>
      <w:r>
        <w:rPr>
          <w:rFonts w:ascii="微软雅黑" w:eastAsia="微软雅黑" w:hAnsi="微软雅黑" w:cs="Arial" w:hint="eastAsia"/>
          <w:kern w:val="0"/>
          <w:sz w:val="24"/>
          <w:szCs w:val="24"/>
        </w:rPr>
        <w:t>保存是否成功</w:t>
      </w:r>
      <w:r w:rsidRPr="00B3507F">
        <w:rPr>
          <w:rFonts w:ascii="微软雅黑" w:eastAsia="微软雅黑" w:hAnsi="微软雅黑" w:cs="Arial" w:hint="eastAsia"/>
          <w:kern w:val="0"/>
          <w:sz w:val="24"/>
          <w:szCs w:val="24"/>
        </w:rPr>
        <w:t>，防止掉电配置丢失</w:t>
      </w:r>
      <w:r>
        <w:rPr>
          <w:rFonts w:ascii="微软雅黑" w:eastAsia="微软雅黑" w:hAnsi="微软雅黑" w:cs="Arial" w:hint="eastAsia"/>
          <w:kern w:val="0"/>
          <w:sz w:val="24"/>
          <w:szCs w:val="24"/>
        </w:rPr>
        <w:t>。</w:t>
      </w:r>
    </w:p>
    <w:p w:rsidR="0067173D" w:rsidRDefault="0075115C" w:rsidP="0052025F">
      <w:pPr>
        <w:pStyle w:val="a6"/>
        <w:widowControl/>
        <w:topLinePunct/>
        <w:adjustRightInd w:val="0"/>
        <w:snapToGrid w:val="0"/>
        <w:spacing w:before="160" w:after="160"/>
        <w:ind w:left="930" w:firstLineChars="0" w:firstLine="0"/>
        <w:jc w:val="left"/>
        <w:rPr>
          <w:rFonts w:ascii="微软雅黑" w:eastAsia="微软雅黑" w:hAnsi="微软雅黑" w:cs="Arial" w:hint="eastAsia"/>
          <w:kern w:val="0"/>
          <w:sz w:val="24"/>
          <w:szCs w:val="24"/>
        </w:rPr>
      </w:pPr>
      <w:r>
        <w:rPr>
          <w:rFonts w:ascii="微软雅黑" w:eastAsia="微软雅黑" w:hAnsi="微软雅黑" w:cs="Arial" w:hint="eastAsia"/>
          <w:kern w:val="0"/>
          <w:sz w:val="24"/>
          <w:szCs w:val="24"/>
        </w:rPr>
        <w:t>参考配置：</w:t>
      </w:r>
    </w:p>
    <w:p w:rsidR="0075115C" w:rsidRPr="0052025F" w:rsidRDefault="00553F97" w:rsidP="0052025F">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bookmarkStart w:id="17" w:name="_GoBack"/>
      <w:bookmarkEnd w:id="17"/>
      <w:r w:rsidRPr="0052025F">
        <w:rPr>
          <w:rFonts w:ascii="微软雅黑" w:eastAsia="微软雅黑" w:hAnsi="微软雅黑" w:cs="Arial"/>
          <w:i/>
          <w:kern w:val="0"/>
          <w:sz w:val="24"/>
          <w:szCs w:val="24"/>
        </w:rPr>
        <w:t>R1#show startup-config</w:t>
      </w:r>
      <w:r w:rsidRPr="0052025F">
        <w:rPr>
          <w:rFonts w:ascii="微软雅黑" w:eastAsia="微软雅黑" w:hAnsi="微软雅黑" w:cs="Arial" w:hint="eastAsia"/>
          <w:i/>
          <w:kern w:val="0"/>
          <w:sz w:val="24"/>
          <w:szCs w:val="24"/>
        </w:rPr>
        <w:t xml:space="preserve">   //特权模式下查看保存的配置</w:t>
      </w:r>
    </w:p>
    <w:p w:rsidR="00B3507F" w:rsidRDefault="00B3507F" w:rsidP="00AB6468">
      <w:pPr>
        <w:pStyle w:val="a6"/>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保存拓扑。</w:t>
      </w:r>
    </w:p>
    <w:p w:rsidR="00E460B9" w:rsidRDefault="00FD4BDF" w:rsidP="00AB6468">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单击“保存”，保存拓扑信息。</w:t>
      </w:r>
    </w:p>
    <w:p w:rsidR="00FD4BDF" w:rsidRDefault="00FD4BDF" w:rsidP="00AB6468">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noProof/>
        </w:rPr>
        <w:drawing>
          <wp:inline distT="0" distB="0" distL="0" distR="0" wp14:anchorId="1763F250" wp14:editId="70539C8F">
            <wp:extent cx="2734574" cy="125856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35600" cy="1259035"/>
                    </a:xfrm>
                    <a:prstGeom prst="rect">
                      <a:avLst/>
                    </a:prstGeom>
                  </pic:spPr>
                </pic:pic>
              </a:graphicData>
            </a:graphic>
          </wp:inline>
        </w:drawing>
      </w:r>
    </w:p>
    <w:p w:rsidR="000D6A81" w:rsidRDefault="000D6A81" w:rsidP="00AB6468">
      <w:pPr>
        <w:pStyle w:val="a6"/>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以学号+名字+日期命名拓扑并保存</w:t>
      </w:r>
      <w:r w:rsidR="00B25C76">
        <w:rPr>
          <w:rFonts w:ascii="微软雅黑" w:eastAsia="微软雅黑" w:hAnsi="微软雅黑" w:cs="Arial" w:hint="eastAsia"/>
          <w:kern w:val="0"/>
          <w:sz w:val="24"/>
          <w:szCs w:val="24"/>
        </w:rPr>
        <w:t>，用U盘带走文件。</w:t>
      </w:r>
    </w:p>
    <w:p w:rsidR="000D6A81" w:rsidRPr="000D6A81" w:rsidRDefault="00954221" w:rsidP="00AB6468">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noProof/>
        </w:rPr>
        <w:drawing>
          <wp:inline distT="0" distB="0" distL="0" distR="0" wp14:anchorId="52AA0E50" wp14:editId="60F3F059">
            <wp:extent cx="3679120" cy="2639683"/>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4792" cy="2643753"/>
                    </a:xfrm>
                    <a:prstGeom prst="rect">
                      <a:avLst/>
                    </a:prstGeom>
                  </pic:spPr>
                </pic:pic>
              </a:graphicData>
            </a:graphic>
          </wp:inline>
        </w:drawing>
      </w:r>
    </w:p>
    <w:sectPr w:rsidR="000D6A81" w:rsidRPr="000D6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26E" w:rsidRDefault="0084026E">
      <w:r>
        <w:separator/>
      </w:r>
    </w:p>
  </w:endnote>
  <w:endnote w:type="continuationSeparator" w:id="0">
    <w:p w:rsidR="0084026E" w:rsidRDefault="00840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26E" w:rsidRDefault="0084026E">
      <w:r>
        <w:separator/>
      </w:r>
    </w:p>
  </w:footnote>
  <w:footnote w:type="continuationSeparator" w:id="0">
    <w:p w:rsidR="0084026E" w:rsidRDefault="008402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temporary/>
      <w:showingPlcHdr/>
    </w:sdtPr>
    <w:sdtEndPr/>
    <w:sdtContent>
      <w:p w:rsidR="00C550D4" w:rsidRDefault="00602E9B">
        <w:pPr>
          <w:pStyle w:val="a5"/>
        </w:pPr>
        <w:r>
          <w:rPr>
            <w:lang w:val="zh-CN"/>
          </w:rPr>
          <w:t>[</w:t>
        </w:r>
        <w:r>
          <w:rPr>
            <w:lang w:val="zh-CN"/>
          </w:rPr>
          <w:t>在此处键入</w:t>
        </w:r>
        <w:r>
          <w:rPr>
            <w:lang w:val="zh-CN"/>
          </w:rPr>
          <w:t>]</w:t>
        </w:r>
      </w:p>
    </w:sdtContent>
  </w:sdt>
  <w:p w:rsidR="00C550D4" w:rsidRPr="00BF083D" w:rsidRDefault="0084026E" w:rsidP="00BF083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3A3C9C1C"/>
    <w:lvl w:ilvl="0">
      <w:start w:val="1"/>
      <w:numFmt w:val="chineseCountingThousand"/>
      <w:pStyle w:val="a"/>
      <w:lvlText w:val="步骤%1"/>
      <w:lvlJc w:val="left"/>
      <w:pPr>
        <w:ind w:left="420" w:hanging="420"/>
      </w:pPr>
      <w:rPr>
        <w:rFonts w:hint="eastAsia"/>
        <w:b/>
      </w:rPr>
    </w:lvl>
  </w:abstractNum>
  <w:abstractNum w:abstractNumId="1">
    <w:nsid w:val="00AD1B8E"/>
    <w:multiLevelType w:val="hybridMultilevel"/>
    <w:tmpl w:val="960274E6"/>
    <w:lvl w:ilvl="0" w:tplc="612412DC">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7C30E8"/>
    <w:multiLevelType w:val="hybridMultilevel"/>
    <w:tmpl w:val="4A8C5928"/>
    <w:lvl w:ilvl="0" w:tplc="181E8274">
      <w:start w:val="1"/>
      <w:numFmt w:val="upperLetter"/>
      <w:lvlText w:val="%1、"/>
      <w:lvlJc w:val="left"/>
      <w:pPr>
        <w:ind w:left="165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C46E21"/>
    <w:multiLevelType w:val="hybridMultilevel"/>
    <w:tmpl w:val="78108040"/>
    <w:lvl w:ilvl="0" w:tplc="4B28B890">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A5627E"/>
    <w:multiLevelType w:val="hybridMultilevel"/>
    <w:tmpl w:val="ABF08F00"/>
    <w:lvl w:ilvl="0" w:tplc="BC98CDBC">
      <w:start w:val="1"/>
      <w:numFmt w:val="upperLetter"/>
      <w:lvlText w:val="%1、"/>
      <w:lvlJc w:val="left"/>
      <w:pPr>
        <w:ind w:left="165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033DB7"/>
    <w:multiLevelType w:val="hybridMultilevel"/>
    <w:tmpl w:val="4D4EFE82"/>
    <w:lvl w:ilvl="0" w:tplc="7D20B9B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18634208"/>
    <w:multiLevelType w:val="hybridMultilevel"/>
    <w:tmpl w:val="A62C64D2"/>
    <w:lvl w:ilvl="0" w:tplc="AB50A1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5B3DED"/>
    <w:multiLevelType w:val="hybridMultilevel"/>
    <w:tmpl w:val="D6F61FDC"/>
    <w:lvl w:ilvl="0" w:tplc="23B0906A">
      <w:start w:val="1"/>
      <w:numFmt w:val="upperLetter"/>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8">
    <w:nsid w:val="4AF31FAE"/>
    <w:multiLevelType w:val="hybridMultilevel"/>
    <w:tmpl w:val="37BEEC46"/>
    <w:lvl w:ilvl="0" w:tplc="F2F68AE2">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AB3157"/>
    <w:multiLevelType w:val="hybridMultilevel"/>
    <w:tmpl w:val="23B64770"/>
    <w:lvl w:ilvl="0" w:tplc="46AE1682">
      <w:start w:val="1"/>
      <w:numFmt w:val="bullet"/>
      <w:pStyle w:val="a0"/>
      <w:lvlText w:val=""/>
      <w:lvlJc w:val="left"/>
      <w:pPr>
        <w:ind w:left="420" w:hanging="420"/>
      </w:pPr>
      <w:rPr>
        <w:rFonts w:ascii="Symbol" w:hAnsi="Symbol"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0">
    <w:nsid w:val="5D542FC2"/>
    <w:multiLevelType w:val="hybridMultilevel"/>
    <w:tmpl w:val="2322122A"/>
    <w:lvl w:ilvl="0" w:tplc="0EF29D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3F5B86"/>
    <w:multiLevelType w:val="hybridMultilevel"/>
    <w:tmpl w:val="4D4EFE82"/>
    <w:lvl w:ilvl="0" w:tplc="7D20B9B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nsid w:val="72A57E3C"/>
    <w:multiLevelType w:val="hybridMultilevel"/>
    <w:tmpl w:val="B72CAC44"/>
    <w:lvl w:ilvl="0" w:tplc="B6B49794">
      <w:start w:val="1"/>
      <w:numFmt w:val="upperLetter"/>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num w:numId="1">
    <w:abstractNumId w:val="9"/>
  </w:num>
  <w:num w:numId="2">
    <w:abstractNumId w:val="0"/>
  </w:num>
  <w:num w:numId="3">
    <w:abstractNumId w:val="0"/>
    <w:lvlOverride w:ilvl="0">
      <w:startOverride w:val="1"/>
    </w:lvlOverride>
  </w:num>
  <w:num w:numId="4">
    <w:abstractNumId w:val="5"/>
  </w:num>
  <w:num w:numId="5">
    <w:abstractNumId w:val="7"/>
  </w:num>
  <w:num w:numId="6">
    <w:abstractNumId w:val="8"/>
  </w:num>
  <w:num w:numId="7">
    <w:abstractNumId w:val="12"/>
  </w:num>
  <w:num w:numId="8">
    <w:abstractNumId w:val="3"/>
  </w:num>
  <w:num w:numId="9">
    <w:abstractNumId w:val="2"/>
  </w:num>
  <w:num w:numId="10">
    <w:abstractNumId w:val="10"/>
  </w:num>
  <w:num w:numId="11">
    <w:abstractNumId w:val="4"/>
  </w:num>
  <w:num w:numId="12">
    <w:abstractNumId w:val="11"/>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14"/>
    <w:rsid w:val="000116CC"/>
    <w:rsid w:val="00013941"/>
    <w:rsid w:val="000225C3"/>
    <w:rsid w:val="000312B3"/>
    <w:rsid w:val="00045999"/>
    <w:rsid w:val="00047032"/>
    <w:rsid w:val="00047BEF"/>
    <w:rsid w:val="000518AE"/>
    <w:rsid w:val="00051DAD"/>
    <w:rsid w:val="00066C96"/>
    <w:rsid w:val="000672F6"/>
    <w:rsid w:val="00072286"/>
    <w:rsid w:val="00083EB3"/>
    <w:rsid w:val="00095B5B"/>
    <w:rsid w:val="000B4EF1"/>
    <w:rsid w:val="000C2189"/>
    <w:rsid w:val="000C3187"/>
    <w:rsid w:val="000C7936"/>
    <w:rsid w:val="000C7AB7"/>
    <w:rsid w:val="000D2DA3"/>
    <w:rsid w:val="000D6A81"/>
    <w:rsid w:val="000F215C"/>
    <w:rsid w:val="000F6F89"/>
    <w:rsid w:val="00103485"/>
    <w:rsid w:val="00110D66"/>
    <w:rsid w:val="00115592"/>
    <w:rsid w:val="00124942"/>
    <w:rsid w:val="00133C1C"/>
    <w:rsid w:val="001508F7"/>
    <w:rsid w:val="00150D51"/>
    <w:rsid w:val="00151C2F"/>
    <w:rsid w:val="0015258E"/>
    <w:rsid w:val="00170FBC"/>
    <w:rsid w:val="001A7759"/>
    <w:rsid w:val="001C0455"/>
    <w:rsid w:val="001C3E31"/>
    <w:rsid w:val="001C668B"/>
    <w:rsid w:val="001C756E"/>
    <w:rsid w:val="001D1E18"/>
    <w:rsid w:val="001D3BBE"/>
    <w:rsid w:val="001D3E48"/>
    <w:rsid w:val="00204774"/>
    <w:rsid w:val="00215FB1"/>
    <w:rsid w:val="00216BDA"/>
    <w:rsid w:val="00233BDE"/>
    <w:rsid w:val="0023655F"/>
    <w:rsid w:val="00246E94"/>
    <w:rsid w:val="0024771F"/>
    <w:rsid w:val="00271E3D"/>
    <w:rsid w:val="00286B12"/>
    <w:rsid w:val="00296AE2"/>
    <w:rsid w:val="002A1B5D"/>
    <w:rsid w:val="002B1384"/>
    <w:rsid w:val="002E0FA0"/>
    <w:rsid w:val="0031477B"/>
    <w:rsid w:val="003279EB"/>
    <w:rsid w:val="00334123"/>
    <w:rsid w:val="0035639F"/>
    <w:rsid w:val="00356E34"/>
    <w:rsid w:val="00370BFE"/>
    <w:rsid w:val="00373346"/>
    <w:rsid w:val="00381A52"/>
    <w:rsid w:val="003854CC"/>
    <w:rsid w:val="0039713C"/>
    <w:rsid w:val="003A5E6C"/>
    <w:rsid w:val="003B385B"/>
    <w:rsid w:val="003B6FE1"/>
    <w:rsid w:val="003E1243"/>
    <w:rsid w:val="003F0E06"/>
    <w:rsid w:val="00410167"/>
    <w:rsid w:val="0041486B"/>
    <w:rsid w:val="0042023C"/>
    <w:rsid w:val="00425796"/>
    <w:rsid w:val="0042643A"/>
    <w:rsid w:val="00451B5E"/>
    <w:rsid w:val="004617D6"/>
    <w:rsid w:val="004766DE"/>
    <w:rsid w:val="00487286"/>
    <w:rsid w:val="004A25BE"/>
    <w:rsid w:val="004B1E3E"/>
    <w:rsid w:val="004B7E6D"/>
    <w:rsid w:val="004C2162"/>
    <w:rsid w:val="004D7195"/>
    <w:rsid w:val="004D7719"/>
    <w:rsid w:val="004F3542"/>
    <w:rsid w:val="004F3C13"/>
    <w:rsid w:val="00510C43"/>
    <w:rsid w:val="00515F65"/>
    <w:rsid w:val="0052025F"/>
    <w:rsid w:val="00527A2A"/>
    <w:rsid w:val="00535D35"/>
    <w:rsid w:val="0054620F"/>
    <w:rsid w:val="0054769A"/>
    <w:rsid w:val="00550EFC"/>
    <w:rsid w:val="00553F97"/>
    <w:rsid w:val="00570B38"/>
    <w:rsid w:val="005826E0"/>
    <w:rsid w:val="00582CE4"/>
    <w:rsid w:val="005861AF"/>
    <w:rsid w:val="00595CAC"/>
    <w:rsid w:val="005A6510"/>
    <w:rsid w:val="005B6041"/>
    <w:rsid w:val="005C1F67"/>
    <w:rsid w:val="005C3188"/>
    <w:rsid w:val="005C500A"/>
    <w:rsid w:val="005C7125"/>
    <w:rsid w:val="005E2992"/>
    <w:rsid w:val="005E31D1"/>
    <w:rsid w:val="005E6DCC"/>
    <w:rsid w:val="005F0AD1"/>
    <w:rsid w:val="005F40D3"/>
    <w:rsid w:val="00602E9B"/>
    <w:rsid w:val="00607679"/>
    <w:rsid w:val="006121B9"/>
    <w:rsid w:val="00612419"/>
    <w:rsid w:val="00616EED"/>
    <w:rsid w:val="00642464"/>
    <w:rsid w:val="00647E23"/>
    <w:rsid w:val="0067173D"/>
    <w:rsid w:val="00671BCD"/>
    <w:rsid w:val="00691ACB"/>
    <w:rsid w:val="006A6479"/>
    <w:rsid w:val="006A79AF"/>
    <w:rsid w:val="006C3170"/>
    <w:rsid w:val="006D3A5C"/>
    <w:rsid w:val="0072194D"/>
    <w:rsid w:val="00725E28"/>
    <w:rsid w:val="0073178B"/>
    <w:rsid w:val="00735B9A"/>
    <w:rsid w:val="007404EE"/>
    <w:rsid w:val="00740FAC"/>
    <w:rsid w:val="00742E7A"/>
    <w:rsid w:val="007442E0"/>
    <w:rsid w:val="0075115C"/>
    <w:rsid w:val="00772FC2"/>
    <w:rsid w:val="0078322E"/>
    <w:rsid w:val="00783325"/>
    <w:rsid w:val="007848C2"/>
    <w:rsid w:val="007A4100"/>
    <w:rsid w:val="007A4C75"/>
    <w:rsid w:val="007C4D16"/>
    <w:rsid w:val="007C50EB"/>
    <w:rsid w:val="007D4FD2"/>
    <w:rsid w:val="007D6E2E"/>
    <w:rsid w:val="007E2C16"/>
    <w:rsid w:val="007E789D"/>
    <w:rsid w:val="007E7DE3"/>
    <w:rsid w:val="007F5D14"/>
    <w:rsid w:val="00801E15"/>
    <w:rsid w:val="00802F64"/>
    <w:rsid w:val="00807C6C"/>
    <w:rsid w:val="00814111"/>
    <w:rsid w:val="00824266"/>
    <w:rsid w:val="00826418"/>
    <w:rsid w:val="0084026E"/>
    <w:rsid w:val="00846343"/>
    <w:rsid w:val="00850C03"/>
    <w:rsid w:val="00865753"/>
    <w:rsid w:val="00873AE7"/>
    <w:rsid w:val="00876F33"/>
    <w:rsid w:val="008B0B56"/>
    <w:rsid w:val="008C304D"/>
    <w:rsid w:val="008D0B20"/>
    <w:rsid w:val="008D22E8"/>
    <w:rsid w:val="008D625A"/>
    <w:rsid w:val="00902D1B"/>
    <w:rsid w:val="0090419F"/>
    <w:rsid w:val="009100BC"/>
    <w:rsid w:val="009137AD"/>
    <w:rsid w:val="00922EFA"/>
    <w:rsid w:val="009529D7"/>
    <w:rsid w:val="00953817"/>
    <w:rsid w:val="00954221"/>
    <w:rsid w:val="00963E07"/>
    <w:rsid w:val="00981397"/>
    <w:rsid w:val="00983D8B"/>
    <w:rsid w:val="00991467"/>
    <w:rsid w:val="009A0FEE"/>
    <w:rsid w:val="009B75DA"/>
    <w:rsid w:val="009C6075"/>
    <w:rsid w:val="009C6440"/>
    <w:rsid w:val="009C6910"/>
    <w:rsid w:val="009D68D5"/>
    <w:rsid w:val="009F3C93"/>
    <w:rsid w:val="009F55CC"/>
    <w:rsid w:val="00A01571"/>
    <w:rsid w:val="00A204B7"/>
    <w:rsid w:val="00A26D18"/>
    <w:rsid w:val="00A355C9"/>
    <w:rsid w:val="00A40016"/>
    <w:rsid w:val="00A46AB4"/>
    <w:rsid w:val="00A52485"/>
    <w:rsid w:val="00A5460A"/>
    <w:rsid w:val="00A62BC9"/>
    <w:rsid w:val="00A70FCF"/>
    <w:rsid w:val="00A72C69"/>
    <w:rsid w:val="00A8197E"/>
    <w:rsid w:val="00A82812"/>
    <w:rsid w:val="00A853D0"/>
    <w:rsid w:val="00A85E47"/>
    <w:rsid w:val="00A9223D"/>
    <w:rsid w:val="00AA2880"/>
    <w:rsid w:val="00AA552E"/>
    <w:rsid w:val="00AB3A29"/>
    <w:rsid w:val="00AB6468"/>
    <w:rsid w:val="00AC199A"/>
    <w:rsid w:val="00AC222F"/>
    <w:rsid w:val="00AC280F"/>
    <w:rsid w:val="00AE6394"/>
    <w:rsid w:val="00AF02C2"/>
    <w:rsid w:val="00AF231A"/>
    <w:rsid w:val="00B02E35"/>
    <w:rsid w:val="00B11F53"/>
    <w:rsid w:val="00B25C76"/>
    <w:rsid w:val="00B32681"/>
    <w:rsid w:val="00B32EE1"/>
    <w:rsid w:val="00B3507F"/>
    <w:rsid w:val="00B41BD6"/>
    <w:rsid w:val="00B476C1"/>
    <w:rsid w:val="00B479CD"/>
    <w:rsid w:val="00B7051F"/>
    <w:rsid w:val="00B72E57"/>
    <w:rsid w:val="00B81092"/>
    <w:rsid w:val="00BB131D"/>
    <w:rsid w:val="00BC5FF4"/>
    <w:rsid w:val="00BE2331"/>
    <w:rsid w:val="00BE7D77"/>
    <w:rsid w:val="00BF01D2"/>
    <w:rsid w:val="00BF4F45"/>
    <w:rsid w:val="00C00144"/>
    <w:rsid w:val="00C02198"/>
    <w:rsid w:val="00C03601"/>
    <w:rsid w:val="00C121FA"/>
    <w:rsid w:val="00C32528"/>
    <w:rsid w:val="00C32AE3"/>
    <w:rsid w:val="00C33536"/>
    <w:rsid w:val="00C35CDB"/>
    <w:rsid w:val="00C36EC5"/>
    <w:rsid w:val="00C46075"/>
    <w:rsid w:val="00C70893"/>
    <w:rsid w:val="00C807C6"/>
    <w:rsid w:val="00C94EBF"/>
    <w:rsid w:val="00C953E7"/>
    <w:rsid w:val="00CA09D6"/>
    <w:rsid w:val="00CA1985"/>
    <w:rsid w:val="00CB2C68"/>
    <w:rsid w:val="00CC0178"/>
    <w:rsid w:val="00CC096F"/>
    <w:rsid w:val="00CD0BD5"/>
    <w:rsid w:val="00CD556D"/>
    <w:rsid w:val="00CD7062"/>
    <w:rsid w:val="00CE0403"/>
    <w:rsid w:val="00CE077C"/>
    <w:rsid w:val="00CE1BE5"/>
    <w:rsid w:val="00CE53CC"/>
    <w:rsid w:val="00CE6422"/>
    <w:rsid w:val="00D02D31"/>
    <w:rsid w:val="00D102B4"/>
    <w:rsid w:val="00D37247"/>
    <w:rsid w:val="00D6474C"/>
    <w:rsid w:val="00D85523"/>
    <w:rsid w:val="00D92DFA"/>
    <w:rsid w:val="00D95A6B"/>
    <w:rsid w:val="00DB0FD8"/>
    <w:rsid w:val="00DC247D"/>
    <w:rsid w:val="00DE1381"/>
    <w:rsid w:val="00DE2F62"/>
    <w:rsid w:val="00DF39A9"/>
    <w:rsid w:val="00E10035"/>
    <w:rsid w:val="00E162FA"/>
    <w:rsid w:val="00E2393F"/>
    <w:rsid w:val="00E31F0F"/>
    <w:rsid w:val="00E3698E"/>
    <w:rsid w:val="00E36C2C"/>
    <w:rsid w:val="00E37BC6"/>
    <w:rsid w:val="00E43E25"/>
    <w:rsid w:val="00E460B9"/>
    <w:rsid w:val="00E5181E"/>
    <w:rsid w:val="00E61500"/>
    <w:rsid w:val="00E64E1B"/>
    <w:rsid w:val="00E70CBA"/>
    <w:rsid w:val="00E75798"/>
    <w:rsid w:val="00E93265"/>
    <w:rsid w:val="00E97C7A"/>
    <w:rsid w:val="00EA0418"/>
    <w:rsid w:val="00EA0D92"/>
    <w:rsid w:val="00EA59A6"/>
    <w:rsid w:val="00EB77CC"/>
    <w:rsid w:val="00EC0395"/>
    <w:rsid w:val="00EC50B2"/>
    <w:rsid w:val="00EC5973"/>
    <w:rsid w:val="00EF01B3"/>
    <w:rsid w:val="00EF0796"/>
    <w:rsid w:val="00F00797"/>
    <w:rsid w:val="00F10156"/>
    <w:rsid w:val="00F434A1"/>
    <w:rsid w:val="00F43C54"/>
    <w:rsid w:val="00F5632E"/>
    <w:rsid w:val="00F73046"/>
    <w:rsid w:val="00F81ED6"/>
    <w:rsid w:val="00F86780"/>
    <w:rsid w:val="00F92BF6"/>
    <w:rsid w:val="00F93BC6"/>
    <w:rsid w:val="00F970FC"/>
    <w:rsid w:val="00FD4BDF"/>
    <w:rsid w:val="00FE4DCA"/>
    <w:rsid w:val="00FE6203"/>
    <w:rsid w:val="00FF3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96AE2"/>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96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296AE2"/>
    <w:rPr>
      <w:sz w:val="18"/>
      <w:szCs w:val="18"/>
    </w:rPr>
  </w:style>
  <w:style w:type="paragraph" w:customStyle="1" w:styleId="a0">
    <w:name w:val="实验内部参考资料列表"/>
    <w:basedOn w:val="a6"/>
    <w:qFormat/>
    <w:rsid w:val="00296AE2"/>
    <w:pPr>
      <w:widowControl/>
      <w:numPr>
        <w:numId w:val="1"/>
      </w:numPr>
      <w:tabs>
        <w:tab w:val="num" w:pos="360"/>
      </w:tabs>
      <w:topLinePunct/>
      <w:adjustRightInd w:val="0"/>
      <w:snapToGrid w:val="0"/>
      <w:spacing w:before="160" w:afterLines="50" w:after="160" w:line="320" w:lineRule="exact"/>
      <w:ind w:left="0" w:firstLineChars="0" w:firstLine="0"/>
      <w:jc w:val="left"/>
    </w:pPr>
    <w:rPr>
      <w:rFonts w:ascii="微软雅黑" w:eastAsia="微软雅黑" w:hAnsi="微软雅黑" w:cs="Arial"/>
      <w:sz w:val="24"/>
      <w:szCs w:val="24"/>
    </w:rPr>
  </w:style>
  <w:style w:type="paragraph" w:customStyle="1" w:styleId="a">
    <w:name w:val="步骤"/>
    <w:basedOn w:val="a1"/>
    <w:qFormat/>
    <w:rsid w:val="00296AE2"/>
    <w:pPr>
      <w:keepNext/>
      <w:keepLines/>
      <w:numPr>
        <w:numId w:val="2"/>
      </w:numPr>
      <w:spacing w:before="260" w:after="260" w:line="416" w:lineRule="auto"/>
      <w:outlineLvl w:val="2"/>
    </w:pPr>
    <w:rPr>
      <w:rFonts w:ascii="微软雅黑" w:eastAsia="微软雅黑" w:hAnsi="微软雅黑" w:cs="Times New Roman"/>
      <w:b/>
      <w:bCs/>
      <w:snapToGrid w:val="0"/>
      <w:sz w:val="28"/>
      <w:szCs w:val="28"/>
    </w:rPr>
  </w:style>
  <w:style w:type="paragraph" w:styleId="a6">
    <w:name w:val="List Paragraph"/>
    <w:basedOn w:val="a1"/>
    <w:uiPriority w:val="34"/>
    <w:qFormat/>
    <w:rsid w:val="00296AE2"/>
    <w:pPr>
      <w:ind w:firstLineChars="200" w:firstLine="420"/>
    </w:pPr>
  </w:style>
  <w:style w:type="paragraph" w:styleId="a7">
    <w:name w:val="Balloon Text"/>
    <w:basedOn w:val="a1"/>
    <w:link w:val="Char0"/>
    <w:uiPriority w:val="99"/>
    <w:semiHidden/>
    <w:unhideWhenUsed/>
    <w:rsid w:val="00296AE2"/>
    <w:rPr>
      <w:sz w:val="18"/>
      <w:szCs w:val="18"/>
    </w:rPr>
  </w:style>
  <w:style w:type="character" w:customStyle="1" w:styleId="Char0">
    <w:name w:val="批注框文本 Char"/>
    <w:basedOn w:val="a2"/>
    <w:link w:val="a7"/>
    <w:uiPriority w:val="99"/>
    <w:semiHidden/>
    <w:rsid w:val="00296AE2"/>
    <w:rPr>
      <w:sz w:val="18"/>
      <w:szCs w:val="18"/>
    </w:rPr>
  </w:style>
  <w:style w:type="table" w:styleId="a8">
    <w:name w:val="Table Grid"/>
    <w:basedOn w:val="a3"/>
    <w:uiPriority w:val="59"/>
    <w:rsid w:val="00115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er"/>
    <w:basedOn w:val="a1"/>
    <w:link w:val="Char1"/>
    <w:uiPriority w:val="99"/>
    <w:unhideWhenUsed/>
    <w:rsid w:val="00671BCD"/>
    <w:pPr>
      <w:tabs>
        <w:tab w:val="center" w:pos="4153"/>
        <w:tab w:val="right" w:pos="8306"/>
      </w:tabs>
      <w:snapToGrid w:val="0"/>
      <w:jc w:val="left"/>
    </w:pPr>
    <w:rPr>
      <w:sz w:val="18"/>
      <w:szCs w:val="18"/>
    </w:rPr>
  </w:style>
  <w:style w:type="character" w:customStyle="1" w:styleId="Char1">
    <w:name w:val="页脚 Char"/>
    <w:basedOn w:val="a2"/>
    <w:link w:val="a9"/>
    <w:uiPriority w:val="99"/>
    <w:rsid w:val="00671B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96AE2"/>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96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296AE2"/>
    <w:rPr>
      <w:sz w:val="18"/>
      <w:szCs w:val="18"/>
    </w:rPr>
  </w:style>
  <w:style w:type="paragraph" w:customStyle="1" w:styleId="a0">
    <w:name w:val="实验内部参考资料列表"/>
    <w:basedOn w:val="a6"/>
    <w:qFormat/>
    <w:rsid w:val="00296AE2"/>
    <w:pPr>
      <w:widowControl/>
      <w:numPr>
        <w:numId w:val="1"/>
      </w:numPr>
      <w:tabs>
        <w:tab w:val="num" w:pos="360"/>
      </w:tabs>
      <w:topLinePunct/>
      <w:adjustRightInd w:val="0"/>
      <w:snapToGrid w:val="0"/>
      <w:spacing w:before="160" w:afterLines="50" w:after="160" w:line="320" w:lineRule="exact"/>
      <w:ind w:left="0" w:firstLineChars="0" w:firstLine="0"/>
      <w:jc w:val="left"/>
    </w:pPr>
    <w:rPr>
      <w:rFonts w:ascii="微软雅黑" w:eastAsia="微软雅黑" w:hAnsi="微软雅黑" w:cs="Arial"/>
      <w:sz w:val="24"/>
      <w:szCs w:val="24"/>
    </w:rPr>
  </w:style>
  <w:style w:type="paragraph" w:customStyle="1" w:styleId="a">
    <w:name w:val="步骤"/>
    <w:basedOn w:val="a1"/>
    <w:qFormat/>
    <w:rsid w:val="00296AE2"/>
    <w:pPr>
      <w:keepNext/>
      <w:keepLines/>
      <w:numPr>
        <w:numId w:val="2"/>
      </w:numPr>
      <w:spacing w:before="260" w:after="260" w:line="416" w:lineRule="auto"/>
      <w:outlineLvl w:val="2"/>
    </w:pPr>
    <w:rPr>
      <w:rFonts w:ascii="微软雅黑" w:eastAsia="微软雅黑" w:hAnsi="微软雅黑" w:cs="Times New Roman"/>
      <w:b/>
      <w:bCs/>
      <w:snapToGrid w:val="0"/>
      <w:sz w:val="28"/>
      <w:szCs w:val="28"/>
    </w:rPr>
  </w:style>
  <w:style w:type="paragraph" w:styleId="a6">
    <w:name w:val="List Paragraph"/>
    <w:basedOn w:val="a1"/>
    <w:uiPriority w:val="34"/>
    <w:qFormat/>
    <w:rsid w:val="00296AE2"/>
    <w:pPr>
      <w:ind w:firstLineChars="200" w:firstLine="420"/>
    </w:pPr>
  </w:style>
  <w:style w:type="paragraph" w:styleId="a7">
    <w:name w:val="Balloon Text"/>
    <w:basedOn w:val="a1"/>
    <w:link w:val="Char0"/>
    <w:uiPriority w:val="99"/>
    <w:semiHidden/>
    <w:unhideWhenUsed/>
    <w:rsid w:val="00296AE2"/>
    <w:rPr>
      <w:sz w:val="18"/>
      <w:szCs w:val="18"/>
    </w:rPr>
  </w:style>
  <w:style w:type="character" w:customStyle="1" w:styleId="Char0">
    <w:name w:val="批注框文本 Char"/>
    <w:basedOn w:val="a2"/>
    <w:link w:val="a7"/>
    <w:uiPriority w:val="99"/>
    <w:semiHidden/>
    <w:rsid w:val="00296AE2"/>
    <w:rPr>
      <w:sz w:val="18"/>
      <w:szCs w:val="18"/>
    </w:rPr>
  </w:style>
  <w:style w:type="table" w:styleId="a8">
    <w:name w:val="Table Grid"/>
    <w:basedOn w:val="a3"/>
    <w:uiPriority w:val="59"/>
    <w:rsid w:val="00115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er"/>
    <w:basedOn w:val="a1"/>
    <w:link w:val="Char1"/>
    <w:uiPriority w:val="99"/>
    <w:unhideWhenUsed/>
    <w:rsid w:val="00671BCD"/>
    <w:pPr>
      <w:tabs>
        <w:tab w:val="center" w:pos="4153"/>
        <w:tab w:val="right" w:pos="8306"/>
      </w:tabs>
      <w:snapToGrid w:val="0"/>
      <w:jc w:val="left"/>
    </w:pPr>
    <w:rPr>
      <w:sz w:val="18"/>
      <w:szCs w:val="18"/>
    </w:rPr>
  </w:style>
  <w:style w:type="character" w:customStyle="1" w:styleId="Char1">
    <w:name w:val="页脚 Char"/>
    <w:basedOn w:val="a2"/>
    <w:link w:val="a9"/>
    <w:uiPriority w:val="99"/>
    <w:rsid w:val="00671B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06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10</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jinxiang ma</dc:creator>
  <cp:keywords/>
  <dc:description/>
  <cp:lastModifiedBy>jinxiang ma</cp:lastModifiedBy>
  <cp:revision>309</cp:revision>
  <dcterms:created xsi:type="dcterms:W3CDTF">2018-05-10T07:35:00Z</dcterms:created>
  <dcterms:modified xsi:type="dcterms:W3CDTF">2018-07-18T01:07:00Z</dcterms:modified>
</cp:coreProperties>
</file>