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left"/>
        <w:rPr/>
      </w:pPr>
      <w:r>
        <w:rPr/>
        <w:t>Cheek Cell Culture + H2O2 Treatment Protocol v1.0.</w:t>
      </w:r>
      <w:r>
        <w:rPr/>
        <w:t>1</w:t>
      </w:r>
    </w:p>
    <w:p>
      <w:pPr>
        <w:pStyle w:val="Normal"/>
        <w:bidi w:val="0"/>
        <w:spacing w:lineRule="auto" w:line="360"/>
        <w:jc w:val="left"/>
        <w:rPr/>
      </w:pPr>
      <w:r>
        <w:rPr/>
        <w:t>Written by Jeff Brown (</w:t>
      </w:r>
      <w:hyperlink r:id="rId2">
        <w:r>
          <w:rPr>
            <w:rStyle w:val="Hyperlink"/>
          </w:rPr>
          <w:t>brown_j45210@utpb.edu</w:t>
        </w:r>
      </w:hyperlink>
      <w:r>
        <w:rPr/>
        <w:t>)</w:t>
      </w:r>
    </w:p>
    <w:p>
      <w:pPr>
        <w:pStyle w:val="Normal"/>
        <w:bidi w:val="0"/>
        <w:spacing w:lineRule="auto" w:line="360"/>
        <w:jc w:val="left"/>
        <w:rPr/>
      </w:pPr>
      <w:r>
        <w:rPr/>
        <w:t>01-07-2024</w:t>
      </w:r>
    </w:p>
    <w:p>
      <w:pPr>
        <w:pStyle w:val="Normal"/>
        <w:bidi w:val="0"/>
        <w:spacing w:lineRule="auto" w:line="360"/>
        <w:jc w:val="left"/>
        <w:rPr/>
      </w:pPr>
      <w:r>
        <w:rPr/>
      </w:r>
    </w:p>
    <w:p>
      <w:pPr>
        <w:pStyle w:val="Normal"/>
        <w:bidi w:val="0"/>
        <w:spacing w:lineRule="auto" w:line="360"/>
        <w:jc w:val="left"/>
        <w:rPr/>
      </w:pPr>
      <w:r>
        <w:rPr/>
        <w:t>This is a protocol drafted by combining methods used by two papers, one paper discusses the collection and culturing of human “cheek cells”/”buccal cells” (Michalczyk et al. 2004) and the other discusses treating epithelial cells with hydrogen peroxide to study immunology (Okahashi et al. 2014). This protocol was initially developed based on these papers, and was then modified after some testing. This protocol is meant to be repeatable and robust within the context of a science fair, while also remaining viable on a limited schedule.</w:t>
      </w:r>
    </w:p>
    <w:p>
      <w:pPr>
        <w:pStyle w:val="Normal"/>
        <w:bidi w:val="0"/>
        <w:spacing w:lineRule="auto" w:line="360"/>
        <w:jc w:val="left"/>
        <w:rPr/>
      </w:pPr>
      <w:r>
        <w:rPr/>
      </w:r>
    </w:p>
    <w:p>
      <w:pPr>
        <w:pStyle w:val="Normal"/>
        <w:bidi w:val="0"/>
        <w:spacing w:lineRule="auto" w:line="360"/>
        <w:jc w:val="left"/>
        <w:rPr/>
      </w:pPr>
      <w:r>
        <w:rPr>
          <w:b/>
          <w:bCs/>
        </w:rPr>
        <w:t xml:space="preserve">Day 1. Cell Collection and Culture </w:t>
      </w:r>
      <w:r>
        <w:rPr>
          <w:b w:val="false"/>
          <w:bCs w:val="false"/>
          <w:i/>
          <w:iCs/>
        </w:rPr>
        <w:t>~1 hour 30 minutes</w:t>
      </w:r>
    </w:p>
    <w:p>
      <w:pPr>
        <w:pStyle w:val="Normal"/>
        <w:bidi w:val="0"/>
        <w:spacing w:lineRule="auto" w:line="360"/>
        <w:jc w:val="left"/>
        <w:rPr/>
      </w:pPr>
      <w:r>
        <w:rPr>
          <w:b w:val="false"/>
          <w:bCs w:val="false"/>
          <w:i/>
          <w:iCs/>
        </w:rPr>
        <w:t>- Required:</w:t>
      </w:r>
    </w:p>
    <w:p>
      <w:pPr>
        <w:pStyle w:val="Normal"/>
        <w:bidi w:val="0"/>
        <w:spacing w:lineRule="auto" w:line="360"/>
        <w:jc w:val="left"/>
        <w:rPr/>
      </w:pPr>
      <w:r>
        <w:rPr>
          <w:b w:val="false"/>
          <w:bCs w:val="false"/>
          <w:i/>
          <w:iCs/>
        </w:rPr>
        <w:tab/>
        <w:t xml:space="preserve">-70 ml </w:t>
      </w:r>
      <w:r>
        <w:rPr>
          <w:b/>
          <w:bCs/>
          <w:i/>
          <w:iCs/>
        </w:rPr>
        <w:t>warm</w:t>
      </w:r>
      <w:r>
        <w:rPr>
          <w:b w:val="false"/>
          <w:bCs w:val="false"/>
          <w:i/>
          <w:iCs/>
        </w:rPr>
        <w:t xml:space="preserve"> Sterile Saline</w:t>
      </w:r>
    </w:p>
    <w:p>
      <w:pPr>
        <w:pStyle w:val="Normal"/>
        <w:bidi w:val="0"/>
        <w:spacing w:lineRule="auto" w:line="360"/>
        <w:jc w:val="left"/>
        <w:rPr/>
      </w:pPr>
      <w:r>
        <w:rPr>
          <w:b w:val="false"/>
          <w:bCs w:val="false"/>
          <w:i/>
          <w:iCs/>
        </w:rPr>
        <w:tab/>
        <w:t>- 1x 50ml Eppendorf tube</w:t>
      </w:r>
    </w:p>
    <w:p>
      <w:pPr>
        <w:pStyle w:val="Normal"/>
        <w:bidi w:val="0"/>
        <w:spacing w:lineRule="auto" w:line="360"/>
        <w:jc w:val="left"/>
        <w:rPr/>
      </w:pPr>
      <w:r>
        <w:rPr>
          <w:b w:val="false"/>
          <w:bCs w:val="false"/>
          <w:i/>
          <w:iCs/>
        </w:rPr>
        <w:tab/>
        <w:t>- 10ml serological pipettes (have 5ml and 20ml on-hand might be handy but not required)</w:t>
      </w:r>
    </w:p>
    <w:p>
      <w:pPr>
        <w:pStyle w:val="Normal"/>
        <w:bidi w:val="0"/>
        <w:spacing w:lineRule="auto" w:line="360"/>
        <w:jc w:val="left"/>
        <w:rPr/>
      </w:pPr>
      <w:r>
        <w:rPr>
          <w:b w:val="false"/>
          <w:bCs w:val="false"/>
          <w:i/>
          <w:iCs/>
        </w:rPr>
        <w:tab/>
        <w:t>- 20ml mouthwash</w:t>
      </w:r>
    </w:p>
    <w:p>
      <w:pPr>
        <w:pStyle w:val="Normal"/>
        <w:bidi w:val="0"/>
        <w:spacing w:lineRule="auto" w:line="360"/>
        <w:jc w:val="left"/>
        <w:rPr/>
      </w:pPr>
      <w:r>
        <w:rPr>
          <w:b w:val="false"/>
          <w:bCs w:val="false"/>
          <w:i/>
          <w:iCs/>
        </w:rPr>
        <w:tab/>
        <w:t xml:space="preserve">- </w:t>
      </w:r>
      <w:r>
        <w:rPr>
          <w:b w:val="false"/>
          <w:bCs w:val="false"/>
          <w:i/>
          <w:iCs/>
        </w:rPr>
        <w:t>sterile toothpicks</w:t>
      </w:r>
    </w:p>
    <w:p>
      <w:pPr>
        <w:pStyle w:val="Normal"/>
        <w:bidi w:val="0"/>
        <w:spacing w:lineRule="auto" w:line="360"/>
        <w:jc w:val="left"/>
        <w:rPr/>
      </w:pPr>
      <w:r>
        <w:rPr>
          <w:b w:val="false"/>
          <w:bCs w:val="false"/>
          <w:i/>
          <w:iCs/>
        </w:rPr>
        <w:tab/>
        <w:t xml:space="preserve">- 5-10ml </w:t>
      </w:r>
      <w:r>
        <w:rPr>
          <w:b/>
          <w:bCs/>
          <w:i/>
          <w:iCs/>
        </w:rPr>
        <w:t>warm</w:t>
      </w:r>
      <w:r>
        <w:rPr>
          <w:b w:val="false"/>
          <w:bCs w:val="false"/>
          <w:i/>
          <w:iCs/>
        </w:rPr>
        <w:t xml:space="preserve"> DMEM + 10% FBS + 1% penecillin-streptomycin (“cell culture media”)</w:t>
      </w:r>
    </w:p>
    <w:p>
      <w:pPr>
        <w:pStyle w:val="Normal"/>
        <w:bidi w:val="0"/>
        <w:spacing w:lineRule="auto" w:line="360"/>
        <w:jc w:val="left"/>
        <w:rPr/>
      </w:pPr>
      <w:r>
        <w:rPr>
          <w:b w:val="false"/>
          <w:bCs w:val="false"/>
          <w:i/>
          <w:iCs/>
        </w:rPr>
        <w:tab/>
        <w:t>- hemocytometer</w:t>
      </w:r>
    </w:p>
    <w:p>
      <w:pPr>
        <w:pStyle w:val="Normal"/>
        <w:bidi w:val="0"/>
        <w:spacing w:lineRule="auto" w:line="360"/>
        <w:jc w:val="left"/>
        <w:rPr/>
      </w:pPr>
      <w:r>
        <w:rPr>
          <w:b w:val="false"/>
          <w:bCs w:val="false"/>
          <w:i/>
          <w:iCs/>
        </w:rPr>
        <w:tab/>
        <w:t>- trypan blue</w:t>
      </w:r>
    </w:p>
    <w:p>
      <w:pPr>
        <w:pStyle w:val="Normal"/>
        <w:bidi w:val="0"/>
        <w:spacing w:lineRule="auto" w:line="360"/>
        <w:jc w:val="left"/>
        <w:rPr/>
      </w:pPr>
      <w:r>
        <w:rPr>
          <w:b w:val="false"/>
          <w:bCs w:val="false"/>
          <w:i/>
          <w:iCs/>
        </w:rPr>
        <w:tab/>
        <w:t>- micropipetter with pipette tips</w:t>
      </w:r>
    </w:p>
    <w:p>
      <w:pPr>
        <w:pStyle w:val="Normal"/>
        <w:bidi w:val="0"/>
        <w:spacing w:lineRule="auto" w:line="360"/>
        <w:jc w:val="left"/>
        <w:rPr/>
      </w:pPr>
      <w:r>
        <w:rPr>
          <w:b w:val="false"/>
          <w:bCs w:val="false"/>
          <w:i/>
          <w:iCs/>
        </w:rPr>
        <w:tab/>
        <w:t>- microcentrifuge tubes or small glass test tubes (for mixing cells and trypan blue)</w:t>
      </w:r>
    </w:p>
    <w:p>
      <w:pPr>
        <w:pStyle w:val="Normal"/>
        <w:bidi w:val="0"/>
        <w:spacing w:lineRule="auto" w:line="360"/>
        <w:jc w:val="left"/>
        <w:rPr/>
      </w:pPr>
      <w:r>
        <w:rPr/>
      </w:r>
    </w:p>
    <w:p>
      <w:pPr>
        <w:pStyle w:val="Normal"/>
        <w:numPr>
          <w:ilvl w:val="0"/>
          <w:numId w:val="1"/>
        </w:numPr>
        <w:bidi w:val="0"/>
        <w:spacing w:lineRule="auto" w:line="360"/>
        <w:jc w:val="left"/>
        <w:rPr/>
      </w:pPr>
      <w:r>
        <w:rPr>
          <w:b w:val="false"/>
          <w:bCs w:val="false"/>
        </w:rPr>
        <w:t>Perform an oral rinse with 20 ml Listerine mouthwash</w:t>
      </w:r>
      <w:r>
        <w:rPr>
          <w:b/>
          <w:bCs/>
        </w:rPr>
        <w:t xml:space="preserve"> </w:t>
      </w:r>
      <w:r>
        <w:rPr>
          <w:b w:val="false"/>
          <w:bCs w:val="false"/>
        </w:rPr>
        <w:t>for 30s, wait 5min before step 2</w:t>
      </w:r>
    </w:p>
    <w:p>
      <w:pPr>
        <w:pStyle w:val="Normal"/>
        <w:numPr>
          <w:ilvl w:val="0"/>
          <w:numId w:val="1"/>
        </w:numPr>
        <w:bidi w:val="0"/>
        <w:spacing w:lineRule="auto" w:line="360"/>
        <w:jc w:val="left"/>
        <w:rPr/>
      </w:pPr>
      <w:r>
        <w:rPr>
          <w:b w:val="false"/>
          <w:bCs w:val="false"/>
        </w:rPr>
        <w:t xml:space="preserve">Gently rub the inside of your cheeks with a steril toothpick </w:t>
      </w:r>
      <w:r>
        <w:rPr>
          <w:b w:val="false"/>
          <w:bCs w:val="false"/>
        </w:rPr>
        <w:t>for 60s</w:t>
      </w:r>
    </w:p>
    <w:p>
      <w:pPr>
        <w:pStyle w:val="Normal"/>
        <w:numPr>
          <w:ilvl w:val="0"/>
          <w:numId w:val="1"/>
        </w:numPr>
        <w:bidi w:val="0"/>
        <w:spacing w:lineRule="auto" w:line="360"/>
        <w:jc w:val="left"/>
        <w:rPr/>
      </w:pPr>
      <w:r>
        <w:rPr>
          <w:b w:val="false"/>
          <w:bCs w:val="false"/>
        </w:rPr>
        <w:t xml:space="preserve">rinse mouth with 10ml sterile Saline for 60s </w:t>
      </w:r>
      <w:r>
        <w:rPr>
          <w:b w:val="false"/>
          <w:bCs w:val="false"/>
          <w:i w:val="false"/>
          <w:iCs w:val="false"/>
        </w:rPr>
        <w:t>and rinse the toothbrush with 10ml sterile Saline.</w:t>
      </w:r>
    </w:p>
    <w:p>
      <w:pPr>
        <w:pStyle w:val="Normal"/>
        <w:numPr>
          <w:ilvl w:val="0"/>
          <w:numId w:val="1"/>
        </w:numPr>
        <w:bidi w:val="0"/>
        <w:spacing w:lineRule="auto" w:line="360"/>
        <w:jc w:val="left"/>
        <w:rPr/>
      </w:pPr>
      <w:r>
        <w:rPr>
          <w:b w:val="false"/>
          <w:bCs w:val="false"/>
          <w:i w:val="false"/>
          <w:iCs w:val="false"/>
        </w:rPr>
        <w:t>Pool together the two rinses</w:t>
      </w:r>
    </w:p>
    <w:p>
      <w:pPr>
        <w:pStyle w:val="Normal"/>
        <w:numPr>
          <w:ilvl w:val="0"/>
          <w:numId w:val="1"/>
        </w:numPr>
        <w:bidi w:val="0"/>
        <w:spacing w:lineRule="auto" w:line="360"/>
        <w:jc w:val="left"/>
        <w:rPr/>
      </w:pPr>
      <w:r>
        <w:rPr>
          <w:b w:val="false"/>
          <w:bCs w:val="false"/>
          <w:i w:val="false"/>
          <w:iCs w:val="false"/>
        </w:rPr>
        <w:t>Wait 15 minutes, and repeat steps 1-4 for a total of two collections.</w:t>
      </w:r>
    </w:p>
    <w:p>
      <w:pPr>
        <w:pStyle w:val="Normal"/>
        <w:numPr>
          <w:ilvl w:val="0"/>
          <w:numId w:val="1"/>
        </w:numPr>
        <w:bidi w:val="0"/>
        <w:spacing w:lineRule="auto" w:line="360"/>
        <w:jc w:val="left"/>
        <w:rPr/>
      </w:pPr>
      <w:r>
        <w:rPr>
          <w:b w:val="false"/>
          <w:bCs w:val="false"/>
          <w:i w:val="false"/>
          <w:iCs w:val="false"/>
        </w:rPr>
        <w:t>centrifuge rinses at 3000xg for 5 minutes, aspirate the supernatant and wash the pellet of cells by re-suspending in in 25ml sterile saline using a pipette.</w:t>
      </w:r>
    </w:p>
    <w:p>
      <w:pPr>
        <w:pStyle w:val="Normal"/>
        <w:numPr>
          <w:ilvl w:val="0"/>
          <w:numId w:val="1"/>
        </w:numPr>
        <w:bidi w:val="0"/>
        <w:spacing w:lineRule="auto" w:line="360"/>
        <w:jc w:val="left"/>
        <w:rPr/>
      </w:pPr>
      <w:r>
        <w:rPr>
          <w:b w:val="false"/>
          <w:bCs w:val="false"/>
          <w:i w:val="false"/>
          <w:iCs w:val="false"/>
        </w:rPr>
        <w:t>Aspirate the supernatant again and re-suspend in 2ml cell culture media</w:t>
      </w:r>
    </w:p>
    <w:p>
      <w:pPr>
        <w:pStyle w:val="Normal"/>
        <w:numPr>
          <w:ilvl w:val="0"/>
          <w:numId w:val="1"/>
        </w:numPr>
        <w:bidi w:val="0"/>
        <w:spacing w:lineRule="auto" w:line="360"/>
        <w:jc w:val="left"/>
        <w:rPr/>
      </w:pPr>
      <w:r>
        <w:rPr>
          <w:b w:val="false"/>
          <w:bCs w:val="false"/>
          <w:i w:val="false"/>
          <w:iCs w:val="false"/>
        </w:rPr>
        <w:t>look at the cells in a hemocytometer and calculate the total number of cells</w:t>
      </w:r>
      <w:r>
        <w:rPr>
          <w:b w:val="false"/>
          <w:bCs w:val="false"/>
          <w:i w:val="false"/>
          <w:iCs w:val="false"/>
          <w:position w:val="0"/>
          <w:sz w:val="24"/>
          <w:sz w:val="24"/>
          <w:vertAlign w:val="baseline"/>
        </w:rPr>
        <w:t>:</w:t>
      </w:r>
    </w:p>
    <w:p>
      <w:pPr>
        <w:pStyle w:val="Normal"/>
        <w:numPr>
          <w:ilvl w:val="1"/>
          <w:numId w:val="1"/>
        </w:numPr>
        <w:bidi w:val="0"/>
        <w:spacing w:lineRule="auto" w:line="360"/>
        <w:jc w:val="left"/>
        <w:rPr/>
      </w:pPr>
      <w:r>
        <w:rPr>
          <w:b w:val="false"/>
          <w:bCs w:val="false"/>
          <w:i w:val="false"/>
          <w:iCs w:val="false"/>
          <w:position w:val="0"/>
          <w:sz w:val="24"/>
          <w:sz w:val="24"/>
          <w:vertAlign w:val="baseline"/>
        </w:rPr>
        <w:t xml:space="preserve">Thuroughly vortex cell suspension and immediately pipette </w:t>
      </w:r>
      <w:r>
        <w:rPr>
          <w:b w:val="false"/>
          <w:bCs w:val="false"/>
          <w:i w:val="false"/>
          <w:iCs w:val="false"/>
          <w:position w:val="0"/>
          <w:sz w:val="24"/>
          <w:sz w:val="24"/>
          <w:vertAlign w:val="baseline"/>
        </w:rPr>
        <w:t>4</w:t>
      </w:r>
      <w:r>
        <w:rPr>
          <w:b w:val="false"/>
          <w:bCs w:val="false"/>
          <w:i w:val="false"/>
          <w:iCs w:val="false"/>
          <w:position w:val="0"/>
          <w:sz w:val="24"/>
          <w:sz w:val="24"/>
          <w:vertAlign w:val="baseline"/>
        </w:rPr>
        <w:t>0ul into a tube</w:t>
      </w:r>
    </w:p>
    <w:p>
      <w:pPr>
        <w:pStyle w:val="Normal"/>
        <w:numPr>
          <w:ilvl w:val="1"/>
          <w:numId w:val="1"/>
        </w:numPr>
        <w:bidi w:val="0"/>
        <w:spacing w:lineRule="auto" w:line="360"/>
        <w:jc w:val="left"/>
        <w:rPr/>
      </w:pPr>
      <w:r>
        <w:rPr>
          <w:b w:val="false"/>
          <w:bCs w:val="false"/>
          <w:i w:val="false"/>
          <w:iCs w:val="false"/>
          <w:position w:val="0"/>
          <w:sz w:val="24"/>
          <w:sz w:val="24"/>
          <w:vertAlign w:val="baseline"/>
        </w:rPr>
        <w:t>add 2</w:t>
      </w:r>
      <w:r>
        <w:rPr>
          <w:b w:val="false"/>
          <w:bCs w:val="false"/>
          <w:i w:val="false"/>
          <w:iCs w:val="false"/>
          <w:position w:val="0"/>
          <w:sz w:val="24"/>
          <w:sz w:val="24"/>
          <w:vertAlign w:val="baseline"/>
        </w:rPr>
        <w:t>0</w:t>
      </w:r>
      <w:r>
        <w:rPr>
          <w:b w:val="false"/>
          <w:bCs w:val="false"/>
          <w:i w:val="false"/>
          <w:iCs w:val="false"/>
          <w:position w:val="0"/>
          <w:sz w:val="24"/>
          <w:sz w:val="24"/>
          <w:vertAlign w:val="baseline"/>
        </w:rPr>
        <w:t>ul clean cell culture media into the same tube</w:t>
      </w:r>
    </w:p>
    <w:p>
      <w:pPr>
        <w:pStyle w:val="Normal"/>
        <w:numPr>
          <w:ilvl w:val="1"/>
          <w:numId w:val="1"/>
        </w:numPr>
        <w:bidi w:val="0"/>
        <w:spacing w:lineRule="auto" w:line="360"/>
        <w:jc w:val="left"/>
        <w:rPr/>
      </w:pPr>
      <w:r>
        <w:rPr>
          <w:b w:val="false"/>
          <w:bCs w:val="false"/>
          <w:i w:val="false"/>
          <w:iCs w:val="false"/>
          <w:position w:val="0"/>
          <w:sz w:val="24"/>
          <w:sz w:val="24"/>
          <w:vertAlign w:val="baseline"/>
        </w:rPr>
        <w:t>add 2</w:t>
      </w:r>
      <w:r>
        <w:rPr>
          <w:b w:val="false"/>
          <w:bCs w:val="false"/>
          <w:i w:val="false"/>
          <w:iCs w:val="false"/>
          <w:position w:val="0"/>
          <w:sz w:val="24"/>
          <w:sz w:val="24"/>
          <w:vertAlign w:val="baseline"/>
        </w:rPr>
        <w:t>0</w:t>
      </w:r>
      <w:r>
        <w:rPr>
          <w:b w:val="false"/>
          <w:bCs w:val="false"/>
          <w:i w:val="false"/>
          <w:iCs w:val="false"/>
          <w:position w:val="0"/>
          <w:sz w:val="24"/>
          <w:sz w:val="24"/>
          <w:vertAlign w:val="baseline"/>
        </w:rPr>
        <w:t>ul Trypan Blue into the same tube</w:t>
      </w:r>
    </w:p>
    <w:p>
      <w:pPr>
        <w:pStyle w:val="Normal"/>
        <w:numPr>
          <w:ilvl w:val="1"/>
          <w:numId w:val="1"/>
        </w:numPr>
        <w:bidi w:val="0"/>
        <w:spacing w:lineRule="auto" w:line="360"/>
        <w:jc w:val="left"/>
        <w:rPr/>
      </w:pPr>
      <w:r>
        <w:rPr>
          <w:b w:val="false"/>
          <w:bCs w:val="false"/>
          <w:i w:val="false"/>
          <w:iCs w:val="false"/>
          <w:position w:val="0"/>
          <w:sz w:val="24"/>
          <w:sz w:val="24"/>
          <w:vertAlign w:val="baseline"/>
        </w:rPr>
        <w:t>clean the hemocytometer and coverglass with lens paper</w:t>
      </w:r>
    </w:p>
    <w:p>
      <w:pPr>
        <w:pStyle w:val="Normal"/>
        <w:numPr>
          <w:ilvl w:val="1"/>
          <w:numId w:val="1"/>
        </w:numPr>
        <w:bidi w:val="0"/>
        <w:spacing w:lineRule="auto" w:line="360"/>
        <w:jc w:val="left"/>
        <w:rPr/>
      </w:pPr>
      <w:r>
        <w:rPr>
          <w:b w:val="false"/>
          <w:bCs w:val="false"/>
          <w:i w:val="false"/>
          <w:iCs w:val="false"/>
          <w:position w:val="0"/>
          <w:sz w:val="24"/>
          <w:sz w:val="24"/>
          <w:vertAlign w:val="baseline"/>
        </w:rPr>
        <w:t>place the coverglass over the dry hemocytometer</w:t>
      </w:r>
    </w:p>
    <w:p>
      <w:pPr>
        <w:pStyle w:val="Normal"/>
        <w:numPr>
          <w:ilvl w:val="1"/>
          <w:numId w:val="1"/>
        </w:numPr>
        <w:bidi w:val="0"/>
        <w:spacing w:lineRule="auto" w:line="360"/>
        <w:jc w:val="left"/>
        <w:rPr/>
      </w:pPr>
      <w:r>
        <w:rPr>
          <w:b w:val="false"/>
          <w:bCs w:val="false"/>
          <w:i w:val="false"/>
          <w:iCs w:val="false"/>
          <w:position w:val="0"/>
          <w:sz w:val="24"/>
          <w:sz w:val="24"/>
          <w:vertAlign w:val="baseline"/>
        </w:rPr>
        <w:t>vortex and immediately add 10ul of stained cells into the hemocytometer using the v-shaped notch on the side of the hemocytometer</w:t>
      </w:r>
    </w:p>
    <w:p>
      <w:pPr>
        <w:pStyle w:val="Normal"/>
        <w:numPr>
          <w:ilvl w:val="1"/>
          <w:numId w:val="1"/>
        </w:numPr>
        <w:bidi w:val="0"/>
        <w:spacing w:lineRule="auto" w:line="360"/>
        <w:jc w:val="left"/>
        <w:rPr/>
      </w:pPr>
      <w:r>
        <w:rPr>
          <w:b w:val="false"/>
          <w:bCs w:val="false"/>
          <w:i w:val="false"/>
          <w:iCs w:val="false"/>
          <w:position w:val="0"/>
          <w:sz w:val="24"/>
          <w:sz w:val="24"/>
          <w:vertAlign w:val="baseline"/>
        </w:rPr>
        <w:t>count the number of cells in one of the main squares</w:t>
      </w:r>
    </w:p>
    <w:p>
      <w:pPr>
        <w:pStyle w:val="Normal"/>
        <w:numPr>
          <w:ilvl w:val="1"/>
          <w:numId w:val="1"/>
        </w:numPr>
        <w:bidi w:val="0"/>
        <w:spacing w:lineRule="auto" w:line="360"/>
        <w:jc w:val="left"/>
        <w:rPr/>
      </w:pPr>
      <w:r>
        <w:rPr>
          <w:b w:val="false"/>
          <w:bCs w:val="false"/>
          <w:i w:val="false"/>
          <w:iCs w:val="false"/>
          <w:position w:val="0"/>
          <w:sz w:val="24"/>
          <w:sz w:val="24"/>
          <w:vertAlign w:val="baseline"/>
        </w:rPr>
        <w:t>multiply that number by 10,000 cells/ml</w:t>
      </w:r>
    </w:p>
    <w:p>
      <w:pPr>
        <w:pStyle w:val="Normal"/>
        <w:numPr>
          <w:ilvl w:val="1"/>
          <w:numId w:val="1"/>
        </w:numPr>
        <w:bidi w:val="0"/>
        <w:spacing w:lineRule="auto" w:line="360"/>
        <w:jc w:val="left"/>
        <w:rPr/>
      </w:pPr>
      <w:r>
        <w:rPr>
          <w:b w:val="false"/>
          <w:bCs w:val="false"/>
          <w:i w:val="false"/>
          <w:iCs w:val="false"/>
          <w:position w:val="0"/>
          <w:sz w:val="24"/>
          <w:sz w:val="24"/>
          <w:vertAlign w:val="baseline"/>
        </w:rPr>
        <w:t xml:space="preserve">multiply that number by 2 (because we diluted </w:t>
      </w:r>
      <w:r>
        <w:rPr>
          <w:b w:val="false"/>
          <w:bCs w:val="false"/>
          <w:i w:val="false"/>
          <w:iCs w:val="false"/>
          <w:position w:val="0"/>
          <w:sz w:val="24"/>
          <w:sz w:val="24"/>
          <w:vertAlign w:val="baseline"/>
        </w:rPr>
        <w:t>4</w:t>
      </w:r>
      <w:r>
        <w:rPr>
          <w:b w:val="false"/>
          <w:bCs w:val="false"/>
          <w:i w:val="false"/>
          <w:iCs w:val="false"/>
          <w:position w:val="0"/>
          <w:sz w:val="24"/>
          <w:sz w:val="24"/>
          <w:vertAlign w:val="baseline"/>
        </w:rPr>
        <w:t xml:space="preserve">0ul cells in </w:t>
      </w:r>
      <w:r>
        <w:rPr>
          <w:b w:val="false"/>
          <w:bCs w:val="false"/>
          <w:i w:val="false"/>
          <w:iCs w:val="false"/>
          <w:position w:val="0"/>
          <w:sz w:val="24"/>
          <w:sz w:val="24"/>
          <w:vertAlign w:val="baseline"/>
        </w:rPr>
        <w:t>80</w:t>
      </w:r>
      <w:r>
        <w:rPr>
          <w:b w:val="false"/>
          <w:bCs w:val="false"/>
          <w:i w:val="false"/>
          <w:iCs w:val="false"/>
          <w:position w:val="0"/>
          <w:sz w:val="24"/>
          <w:sz w:val="24"/>
          <w:vertAlign w:val="baseline"/>
        </w:rPr>
        <w:t>ul final volume, our dilution factor is 2)</w:t>
      </w:r>
    </w:p>
    <w:p>
      <w:pPr>
        <w:pStyle w:val="Normal"/>
        <w:numPr>
          <w:ilvl w:val="1"/>
          <w:numId w:val="1"/>
        </w:numPr>
        <w:bidi w:val="0"/>
        <w:spacing w:lineRule="auto" w:line="360"/>
        <w:jc w:val="left"/>
        <w:rPr/>
      </w:pPr>
      <w:r>
        <w:rPr>
          <w:b w:val="false"/>
          <w:bCs w:val="false"/>
          <w:i w:val="false"/>
          <w:iCs w:val="false"/>
          <w:position w:val="0"/>
          <w:sz w:val="24"/>
          <w:sz w:val="24"/>
          <w:vertAlign w:val="baseline"/>
        </w:rPr>
        <w:t xml:space="preserve">checkout this website for more information: </w:t>
      </w:r>
      <w:hyperlink r:id="rId3">
        <w:r>
          <w:rPr>
            <w:rStyle w:val="Hyperlink"/>
            <w:b w:val="false"/>
            <w:bCs w:val="false"/>
            <w:i w:val="false"/>
            <w:iCs w:val="false"/>
            <w:position w:val="0"/>
            <w:sz w:val="24"/>
            <w:sz w:val="24"/>
            <w:vertAlign w:val="baseline"/>
          </w:rPr>
          <w:t>https://bitesizebio.com/13687/cell-counting-with-a-hemocytometer-easy-as-1-2-3/</w:t>
        </w:r>
      </w:hyperlink>
    </w:p>
    <w:p>
      <w:pPr>
        <w:pStyle w:val="Normal"/>
        <w:numPr>
          <w:ilvl w:val="0"/>
          <w:numId w:val="1"/>
        </w:numPr>
        <w:bidi w:val="0"/>
        <w:spacing w:lineRule="auto" w:line="360"/>
        <w:jc w:val="left"/>
        <w:rPr/>
      </w:pPr>
      <w:r>
        <w:rPr>
          <w:b w:val="false"/>
          <w:bCs w:val="false"/>
          <w:i w:val="false"/>
          <w:iCs w:val="false"/>
        </w:rPr>
        <w:t>Calculate the amount of media needed to achieve a concentration is 1x10</w:t>
      </w:r>
      <w:r>
        <w:rPr>
          <w:b w:val="false"/>
          <w:bCs w:val="false"/>
          <w:i w:val="false"/>
          <w:iCs w:val="false"/>
          <w:vertAlign w:val="superscript"/>
        </w:rPr>
        <w:t>6</w:t>
      </w:r>
      <w:r>
        <w:rPr>
          <w:b w:val="false"/>
          <w:bCs w:val="false"/>
          <w:i w:val="false"/>
          <w:iCs w:val="false"/>
          <w:position w:val="0"/>
          <w:sz w:val="24"/>
          <w:sz w:val="24"/>
          <w:vertAlign w:val="baseline"/>
        </w:rPr>
        <w:t xml:space="preserve"> cells per ml using the following formula:</w:t>
      </w:r>
    </w:p>
    <w:p>
      <w:pPr>
        <w:pStyle w:val="Normal"/>
        <w:bidi w:val="0"/>
        <w:spacing w:lineRule="auto" w:line="360"/>
        <w:jc w:val="left"/>
        <w:rPr>
          <w:b w:val="false"/>
          <w:bCs w:val="false"/>
          <w:i w:val="false"/>
          <w:i w:val="false"/>
          <w:iCs w:val="false"/>
          <w:position w:val="0"/>
          <w:sz w:val="24"/>
          <w:sz w:val="24"/>
          <w:vertAlign w:val="baseline"/>
        </w:rPr>
      </w:pPr>
      <w:r>
        <w:rPr>
          <w:b w:val="false"/>
          <w:bCs w:val="false"/>
          <w:i w:val="false"/>
          <w:iCs w:val="false"/>
          <w:position w:val="0"/>
          <w:sz w:val="24"/>
          <w:sz w:val="24"/>
          <w:vertAlign w:val="baseline"/>
        </w:rPr>
      </w:r>
    </w:p>
    <w:p>
      <w:pPr>
        <w:pStyle w:val="Normal"/>
        <w:bidi w:val="0"/>
        <w:spacing w:lineRule="auto" w:line="360"/>
        <w:jc w:val="left"/>
        <w:rPr>
          <w:rFonts w:ascii="Lucida Sans Unicode" w:hAnsi="Lucida Sans Unicode"/>
          <w:b/>
          <w:bCs/>
          <w:sz w:val="20"/>
          <w:szCs w:val="20"/>
        </w:rPr>
      </w:pPr>
      <w:r>
        <w:rPr>
          <w:rFonts w:ascii="Lucida Sans Unicode" w:hAnsi="Lucida Sans Unicode"/>
          <w:b/>
          <w:bCs/>
          <w:i w:val="false"/>
          <w:iCs w:val="false"/>
          <w:position w:val="0"/>
          <w:sz w:val="20"/>
          <w:sz w:val="20"/>
          <w:szCs w:val="20"/>
          <w:vertAlign w:val="baseline"/>
        </w:rPr>
        <w:tab/>
        <w:t>[cells/ml calculated from hemocytometer] * 2ml (from step 8) = Total # of cells collected</w:t>
      </w:r>
    </w:p>
    <w:p>
      <w:pPr>
        <w:pStyle w:val="Normal"/>
        <w:bidi w:val="0"/>
        <w:spacing w:lineRule="auto" w:line="360"/>
        <w:jc w:val="left"/>
        <w:rPr>
          <w:i w:val="false"/>
          <w:i w:val="false"/>
          <w:iCs w:val="false"/>
          <w:position w:val="0"/>
          <w:sz w:val="24"/>
          <w:sz w:val="24"/>
          <w:vertAlign w:val="baseline"/>
        </w:rPr>
      </w:pPr>
      <w:r>
        <w:rPr>
          <w:i w:val="false"/>
          <w:iCs w:val="false"/>
          <w:position w:val="0"/>
          <w:sz w:val="24"/>
          <w:sz w:val="24"/>
          <w:vertAlign w:val="baseline"/>
        </w:rPr>
      </w:r>
    </w:p>
    <w:p>
      <w:pPr>
        <w:pStyle w:val="Normal"/>
        <w:bidi w:val="0"/>
        <w:spacing w:lineRule="auto" w:line="360"/>
        <w:jc w:val="left"/>
        <w:rPr>
          <w:rFonts w:ascii="Lucida Sans Unicode" w:hAnsi="Lucida Sans Unicode"/>
          <w:b/>
          <w:bCs/>
          <w:sz w:val="20"/>
          <w:szCs w:val="20"/>
        </w:rPr>
      </w:pPr>
      <w:r>
        <w:rPr>
          <w:rFonts w:ascii="Lucida Sans Unicode" w:hAnsi="Lucida Sans Unicode"/>
          <w:b/>
          <w:bCs/>
          <w:i w:val="false"/>
          <w:iCs w:val="false"/>
          <w:position w:val="0"/>
          <w:sz w:val="20"/>
          <w:sz w:val="20"/>
          <w:szCs w:val="20"/>
          <w:vertAlign w:val="baseline"/>
        </w:rPr>
        <w:tab/>
        <w:t>[Total # of cells collected] / [1x10</w:t>
      </w:r>
      <w:r>
        <w:rPr>
          <w:rFonts w:ascii="Lucida Sans Unicode" w:hAnsi="Lucida Sans Unicode"/>
          <w:b/>
          <w:bCs/>
          <w:i w:val="false"/>
          <w:iCs w:val="false"/>
          <w:sz w:val="20"/>
          <w:szCs w:val="20"/>
          <w:vertAlign w:val="superscript"/>
        </w:rPr>
        <w:t>6</w:t>
      </w:r>
      <w:r>
        <w:rPr>
          <w:rFonts w:ascii="Lucida Sans Unicode" w:hAnsi="Lucida Sans Unicode"/>
          <w:b/>
          <w:bCs/>
          <w:i w:val="false"/>
          <w:iCs w:val="false"/>
          <w:position w:val="0"/>
          <w:sz w:val="20"/>
          <w:sz w:val="20"/>
          <w:szCs w:val="20"/>
          <w:vertAlign w:val="baseline"/>
        </w:rPr>
        <w:t xml:space="preserve"> cells/ml] = Final volume of media required</w:t>
      </w:r>
    </w:p>
    <w:p>
      <w:pPr>
        <w:pStyle w:val="Normal"/>
        <w:bidi w:val="0"/>
        <w:spacing w:lineRule="auto" w:line="360"/>
        <w:jc w:val="left"/>
        <w:rPr>
          <w:i w:val="false"/>
          <w:i w:val="false"/>
          <w:iCs w:val="false"/>
          <w:position w:val="0"/>
          <w:sz w:val="24"/>
          <w:sz w:val="24"/>
          <w:vertAlign w:val="baseline"/>
        </w:rPr>
      </w:pPr>
      <w:r>
        <w:rPr>
          <w:i w:val="false"/>
          <w:iCs w:val="false"/>
          <w:position w:val="0"/>
          <w:sz w:val="24"/>
          <w:sz w:val="24"/>
          <w:vertAlign w:val="baseline"/>
        </w:rPr>
      </w:r>
    </w:p>
    <w:p>
      <w:pPr>
        <w:pStyle w:val="Normal"/>
        <w:bidi w:val="0"/>
        <w:spacing w:lineRule="auto" w:line="360"/>
        <w:jc w:val="left"/>
        <w:rPr>
          <w:rFonts w:ascii="Lucida Sans Unicode" w:hAnsi="Lucida Sans Unicode"/>
          <w:b/>
          <w:bCs/>
          <w:sz w:val="20"/>
          <w:szCs w:val="20"/>
        </w:rPr>
      </w:pPr>
      <w:r>
        <w:rPr>
          <w:rFonts w:ascii="Lucida Sans Unicode" w:hAnsi="Lucida Sans Unicode"/>
          <w:b/>
          <w:bCs/>
          <w:i w:val="false"/>
          <w:iCs w:val="false"/>
          <w:position w:val="0"/>
          <w:sz w:val="20"/>
          <w:sz w:val="20"/>
          <w:szCs w:val="20"/>
          <w:vertAlign w:val="baseline"/>
        </w:rPr>
        <w:tab/>
        <w:t>[Final volume required] – 2ml (from step 8) = amount of media to add (</w:t>
      </w:r>
      <w:r>
        <w:rPr>
          <w:rFonts w:ascii="Lucida Sans Unicode" w:hAnsi="Lucida Sans Unicode"/>
          <w:b/>
          <w:bCs/>
          <w:i w:val="false"/>
          <w:iCs w:val="false"/>
          <w:position w:val="0"/>
          <w:sz w:val="20"/>
          <w:sz w:val="20"/>
          <w:szCs w:val="20"/>
          <w:u w:val="single"/>
          <w:vertAlign w:val="baseline"/>
        </w:rPr>
        <w:t>for next step</w:t>
      </w:r>
      <w:r>
        <w:rPr>
          <w:rFonts w:ascii="Lucida Sans Unicode" w:hAnsi="Lucida Sans Unicode"/>
          <w:b/>
          <w:bCs/>
          <w:i w:val="false"/>
          <w:iCs w:val="false"/>
          <w:position w:val="0"/>
          <w:sz w:val="20"/>
          <w:sz w:val="20"/>
          <w:szCs w:val="20"/>
          <w:vertAlign w:val="baseline"/>
        </w:rPr>
        <w:t>)</w:t>
      </w:r>
    </w:p>
    <w:p>
      <w:pPr>
        <w:pStyle w:val="Normal"/>
        <w:bidi w:val="0"/>
        <w:spacing w:lineRule="auto" w:line="360"/>
        <w:jc w:val="left"/>
        <w:rPr>
          <w:b w:val="false"/>
          <w:bCs w:val="false"/>
          <w:i w:val="false"/>
          <w:i w:val="false"/>
          <w:iCs w:val="false"/>
          <w:position w:val="0"/>
          <w:sz w:val="24"/>
          <w:sz w:val="24"/>
          <w:vertAlign w:val="baseline"/>
        </w:rPr>
      </w:pPr>
      <w:r>
        <w:rPr>
          <w:b w:val="false"/>
          <w:bCs w:val="false"/>
          <w:i w:val="false"/>
          <w:iCs w:val="false"/>
          <w:position w:val="0"/>
          <w:sz w:val="24"/>
          <w:sz w:val="24"/>
          <w:vertAlign w:val="baseline"/>
        </w:rPr>
      </w:r>
    </w:p>
    <w:p>
      <w:pPr>
        <w:pStyle w:val="Normal"/>
        <w:numPr>
          <w:ilvl w:val="0"/>
          <w:numId w:val="1"/>
        </w:numPr>
        <w:bidi w:val="0"/>
        <w:spacing w:lineRule="auto" w:line="360"/>
        <w:jc w:val="left"/>
        <w:rPr/>
      </w:pPr>
      <w:r>
        <w:rPr>
          <w:b w:val="false"/>
          <w:bCs w:val="false"/>
          <w:i w:val="false"/>
          <w:iCs w:val="false"/>
          <w:position w:val="0"/>
          <w:sz w:val="24"/>
          <w:sz w:val="24"/>
          <w:szCs w:val="24"/>
          <w:vertAlign w:val="baseline"/>
        </w:rPr>
        <w:t>add media to achieve 1x10</w:t>
      </w:r>
      <w:r>
        <w:rPr>
          <w:b w:val="false"/>
          <w:bCs w:val="false"/>
          <w:i w:val="false"/>
          <w:iCs w:val="false"/>
          <w:sz w:val="24"/>
          <w:szCs w:val="24"/>
          <w:vertAlign w:val="superscript"/>
        </w:rPr>
        <w:t>6</w:t>
      </w:r>
      <w:r>
        <w:rPr>
          <w:b w:val="false"/>
          <w:bCs w:val="false"/>
          <w:i w:val="false"/>
          <w:iCs w:val="false"/>
          <w:position w:val="0"/>
          <w:sz w:val="24"/>
          <w:sz w:val="24"/>
          <w:szCs w:val="24"/>
          <w:vertAlign w:val="baseline"/>
        </w:rPr>
        <w:t xml:space="preserve"> cells per ml</w:t>
      </w:r>
    </w:p>
    <w:p>
      <w:pPr>
        <w:pStyle w:val="Normal"/>
        <w:numPr>
          <w:ilvl w:val="0"/>
          <w:numId w:val="1"/>
        </w:numPr>
        <w:bidi w:val="0"/>
        <w:spacing w:lineRule="auto" w:line="360"/>
        <w:jc w:val="left"/>
        <w:rPr/>
      </w:pPr>
      <w:r>
        <w:rPr>
          <w:b w:val="false"/>
          <w:bCs w:val="false"/>
          <w:i w:val="false"/>
          <w:iCs w:val="false"/>
          <w:position w:val="0"/>
          <w:sz w:val="24"/>
          <w:sz w:val="24"/>
          <w:szCs w:val="24"/>
          <w:vertAlign w:val="baseline"/>
        </w:rPr>
        <w:t>Culture the cells overnight in a shaker at 37</w:t>
      </w:r>
      <w:r>
        <w:rPr>
          <w:rFonts w:ascii="Google Sans;Arial;sans-serif" w:hAnsi="Google Sans;Arial;sans-serif"/>
          <w:b w:val="false"/>
          <w:bCs w:val="false"/>
          <w:i w:val="false"/>
          <w:iCs w:val="false"/>
          <w:caps w:val="false"/>
          <w:smallCaps w:val="false"/>
          <w:color w:val="1F1F1F"/>
          <w:spacing w:val="0"/>
          <w:position w:val="0"/>
          <w:sz w:val="24"/>
          <w:sz w:val="24"/>
          <w:szCs w:val="24"/>
          <w:vertAlign w:val="baseline"/>
        </w:rPr>
        <w:t>°</w:t>
      </w:r>
      <w:r>
        <w:rPr>
          <w:b w:val="false"/>
          <w:bCs w:val="false"/>
          <w:i w:val="false"/>
          <w:iCs w:val="false"/>
          <w:position w:val="0"/>
          <w:sz w:val="24"/>
          <w:sz w:val="24"/>
          <w:szCs w:val="24"/>
          <w:vertAlign w:val="baseline"/>
        </w:rPr>
        <w:t xml:space="preserve"> C @ 225rpm</w:t>
      </w:r>
    </w:p>
    <w:p>
      <w:pPr>
        <w:pStyle w:val="Normal"/>
        <w:bidi w:val="0"/>
        <w:spacing w:lineRule="auto" w:line="360"/>
        <w:jc w:val="left"/>
        <w:rPr>
          <w:b w:val="false"/>
          <w:bCs w:val="false"/>
          <w:i w:val="false"/>
          <w:i w:val="false"/>
          <w:iCs w:val="false"/>
          <w:position w:val="0"/>
          <w:sz w:val="24"/>
          <w:sz w:val="24"/>
          <w:vertAlign w:val="baseline"/>
        </w:rPr>
      </w:pPr>
      <w:r>
        <w:rPr>
          <w:b w:val="false"/>
          <w:bCs w:val="false"/>
          <w:i w:val="false"/>
          <w:iCs w:val="false"/>
          <w:position w:val="0"/>
          <w:sz w:val="24"/>
          <w:sz w:val="24"/>
          <w:vertAlign w:val="baseline"/>
        </w:rPr>
      </w:r>
      <w:r>
        <w:br w:type="page"/>
      </w:r>
    </w:p>
    <w:p>
      <w:pPr>
        <w:pStyle w:val="Normal"/>
        <w:bidi w:val="0"/>
        <w:spacing w:lineRule="auto" w:line="360" w:before="0" w:after="0"/>
        <w:jc w:val="left"/>
        <w:rPr>
          <w:b w:val="false"/>
          <w:bCs w:val="false"/>
          <w:i w:val="false"/>
          <w:i w:val="false"/>
          <w:iCs w:val="false"/>
          <w:position w:val="0"/>
          <w:sz w:val="24"/>
          <w:sz w:val="24"/>
          <w:vertAlign w:val="baseline"/>
        </w:rPr>
      </w:pPr>
      <w:r>
        <w:rPr>
          <w:b w:val="false"/>
          <w:bCs w:val="false"/>
          <w:i w:val="false"/>
          <w:iCs w:val="false"/>
          <w:position w:val="0"/>
          <w:sz w:val="24"/>
          <w:sz w:val="24"/>
          <w:vertAlign w:val="baseline"/>
        </w:rPr>
      </w:r>
    </w:p>
    <w:p>
      <w:pPr>
        <w:pStyle w:val="Normal"/>
        <w:bidi w:val="0"/>
        <w:spacing w:lineRule="auto" w:line="360"/>
        <w:jc w:val="left"/>
        <w:rPr/>
      </w:pPr>
      <w:r>
        <w:rPr>
          <w:b/>
          <w:bCs/>
          <w:i w:val="false"/>
          <w:iCs w:val="false"/>
          <w:position w:val="0"/>
          <w:sz w:val="24"/>
          <w:sz w:val="24"/>
          <w:szCs w:val="24"/>
          <w:vertAlign w:val="baseline"/>
        </w:rPr>
        <w:t xml:space="preserve">Day 2. H2O2 + polyphenol treatment </w:t>
      </w:r>
      <w:r>
        <w:rPr>
          <w:b w:val="false"/>
          <w:bCs w:val="false"/>
          <w:i/>
          <w:iCs/>
          <w:position w:val="0"/>
          <w:sz w:val="24"/>
          <w:sz w:val="24"/>
          <w:szCs w:val="24"/>
          <w:vertAlign w:val="baseline"/>
        </w:rPr>
        <w:t>~45 minutes</w:t>
      </w:r>
    </w:p>
    <w:p>
      <w:pPr>
        <w:pStyle w:val="Normal"/>
        <w:bidi w:val="0"/>
        <w:spacing w:lineRule="auto" w:line="360"/>
        <w:jc w:val="left"/>
        <w:rPr/>
      </w:pPr>
      <w:r>
        <w:rPr>
          <w:b w:val="false"/>
          <w:bCs w:val="false"/>
          <w:i/>
          <w:iCs/>
          <w:position w:val="0"/>
          <w:sz w:val="24"/>
          <w:sz w:val="24"/>
          <w:szCs w:val="24"/>
          <w:vertAlign w:val="baseline"/>
        </w:rPr>
        <w:t>-required:</w:t>
      </w:r>
    </w:p>
    <w:p>
      <w:pPr>
        <w:pStyle w:val="Normal"/>
        <w:bidi w:val="0"/>
        <w:spacing w:lineRule="auto" w:line="360"/>
        <w:jc w:val="left"/>
        <w:rPr/>
      </w:pPr>
      <w:r>
        <w:rPr>
          <w:b w:val="false"/>
          <w:bCs w:val="false"/>
          <w:i/>
          <w:iCs/>
          <w:position w:val="0"/>
          <w:sz w:val="24"/>
          <w:sz w:val="24"/>
          <w:szCs w:val="24"/>
          <w:vertAlign w:val="baseline"/>
        </w:rPr>
        <w:tab/>
        <w:t xml:space="preserve">- 5-10ml </w:t>
      </w:r>
      <w:r>
        <w:rPr>
          <w:b/>
          <w:bCs/>
          <w:i/>
          <w:iCs/>
          <w:position w:val="0"/>
          <w:sz w:val="24"/>
          <w:sz w:val="24"/>
          <w:szCs w:val="24"/>
          <w:vertAlign w:val="baseline"/>
        </w:rPr>
        <w:t xml:space="preserve">warm </w:t>
      </w:r>
      <w:r>
        <w:rPr>
          <w:b w:val="false"/>
          <w:bCs w:val="false"/>
          <w:i/>
          <w:iCs/>
          <w:position w:val="0"/>
          <w:sz w:val="24"/>
          <w:sz w:val="24"/>
          <w:szCs w:val="24"/>
          <w:vertAlign w:val="baseline"/>
        </w:rPr>
        <w:t>DMEM + 10% FBS + 1% penecillin-streptomycin (“cell culture media”)</w:t>
      </w:r>
    </w:p>
    <w:p>
      <w:pPr>
        <w:pStyle w:val="Normal"/>
        <w:bidi w:val="0"/>
        <w:spacing w:lineRule="auto" w:line="360"/>
        <w:jc w:val="left"/>
        <w:rPr/>
      </w:pPr>
      <w:r>
        <w:rPr>
          <w:b w:val="false"/>
          <w:bCs w:val="false"/>
          <w:i/>
          <w:iCs/>
          <w:position w:val="0"/>
          <w:sz w:val="24"/>
          <w:sz w:val="24"/>
          <w:szCs w:val="24"/>
          <w:vertAlign w:val="baseline"/>
        </w:rPr>
        <w:tab/>
        <w:t>- ~1ml sterile saline</w:t>
      </w:r>
    </w:p>
    <w:p>
      <w:pPr>
        <w:pStyle w:val="Normal"/>
        <w:bidi w:val="0"/>
        <w:spacing w:lineRule="auto" w:line="360"/>
        <w:jc w:val="left"/>
        <w:rPr/>
      </w:pPr>
      <w:r>
        <w:rPr>
          <w:b w:val="false"/>
          <w:bCs w:val="false"/>
          <w:i/>
          <w:iCs/>
          <w:position w:val="0"/>
          <w:sz w:val="24"/>
          <w:sz w:val="24"/>
          <w:szCs w:val="24"/>
          <w:vertAlign w:val="baseline"/>
        </w:rPr>
        <w:tab/>
        <w:t>- 4x 15ml eppendorf tubes</w:t>
      </w:r>
    </w:p>
    <w:p>
      <w:pPr>
        <w:pStyle w:val="Normal"/>
        <w:bidi w:val="0"/>
        <w:spacing w:lineRule="auto" w:line="360"/>
        <w:jc w:val="left"/>
        <w:rPr/>
      </w:pPr>
      <w:r>
        <w:rPr>
          <w:b w:val="false"/>
          <w:bCs w:val="false"/>
          <w:i/>
          <w:iCs/>
          <w:position w:val="0"/>
          <w:sz w:val="24"/>
          <w:sz w:val="24"/>
          <w:szCs w:val="24"/>
          <w:vertAlign w:val="baseline"/>
        </w:rPr>
        <w:tab/>
        <w:t>- Hydrogen peroxide</w:t>
      </w:r>
    </w:p>
    <w:p>
      <w:pPr>
        <w:pStyle w:val="Normal"/>
        <w:bidi w:val="0"/>
        <w:spacing w:lineRule="auto" w:line="360"/>
        <w:jc w:val="left"/>
        <w:rPr/>
      </w:pPr>
      <w:r>
        <w:rPr>
          <w:b w:val="false"/>
          <w:bCs w:val="false"/>
          <w:i/>
          <w:iCs/>
          <w:position w:val="0"/>
          <w:sz w:val="24"/>
          <w:sz w:val="24"/>
          <w:szCs w:val="24"/>
          <w:vertAlign w:val="baseline"/>
        </w:rPr>
        <w:tab/>
        <w:t>- rosemary extract</w:t>
      </w:r>
    </w:p>
    <w:p>
      <w:pPr>
        <w:pStyle w:val="Normal"/>
        <w:bidi w:val="0"/>
        <w:spacing w:lineRule="auto" w:line="360"/>
        <w:jc w:val="left"/>
        <w:rPr/>
      </w:pPr>
      <w:r>
        <w:rPr>
          <w:b w:val="false"/>
          <w:bCs w:val="false"/>
          <w:i/>
          <w:iCs/>
          <w:position w:val="0"/>
          <w:sz w:val="24"/>
          <w:sz w:val="24"/>
          <w:szCs w:val="24"/>
          <w:vertAlign w:val="baseline"/>
        </w:rPr>
        <w:tab/>
        <w:t>- various pipettes</w:t>
      </w:r>
    </w:p>
    <w:p>
      <w:pPr>
        <w:pStyle w:val="Normal"/>
        <w:bidi w:val="0"/>
        <w:spacing w:lineRule="auto" w:line="360"/>
        <w:jc w:val="left"/>
        <w:rPr/>
      </w:pPr>
      <w:r>
        <w:rPr/>
      </w:r>
    </w:p>
    <w:p>
      <w:pPr>
        <w:pStyle w:val="Normal"/>
        <w:numPr>
          <w:ilvl w:val="0"/>
          <w:numId w:val="2"/>
        </w:numPr>
        <w:bidi w:val="0"/>
        <w:spacing w:lineRule="auto" w:line="360"/>
        <w:jc w:val="left"/>
        <w:rPr/>
      </w:pPr>
      <w:r>
        <w:rPr>
          <w:b w:val="false"/>
          <w:bCs w:val="false"/>
          <w:i w:val="false"/>
          <w:iCs w:val="false"/>
          <w:position w:val="0"/>
          <w:sz w:val="24"/>
          <w:sz w:val="24"/>
          <w:szCs w:val="24"/>
          <w:vertAlign w:val="baseline"/>
        </w:rPr>
        <w:t>Centrifuge cells at 3000xg for 5 minutes, resuspend in the same [Final volume] of cell culture media calculated the day before</w:t>
      </w:r>
    </w:p>
    <w:p>
      <w:pPr>
        <w:pStyle w:val="Normal"/>
        <w:numPr>
          <w:ilvl w:val="0"/>
          <w:numId w:val="2"/>
        </w:numPr>
        <w:bidi w:val="0"/>
        <w:spacing w:lineRule="auto" w:line="360"/>
        <w:jc w:val="left"/>
        <w:rPr/>
      </w:pPr>
      <w:r>
        <w:rPr>
          <w:b w:val="false"/>
          <w:bCs w:val="false"/>
          <w:i w:val="false"/>
          <w:iCs w:val="false"/>
          <w:position w:val="0"/>
          <w:sz w:val="24"/>
          <w:sz w:val="24"/>
          <w:szCs w:val="24"/>
          <w:vertAlign w:val="baseline"/>
        </w:rPr>
        <w:t>allocate 4 equal volumes of cell culture into 15ml eppendorf tubes</w:t>
      </w:r>
    </w:p>
    <w:p>
      <w:pPr>
        <w:pStyle w:val="Normal"/>
        <w:numPr>
          <w:ilvl w:val="0"/>
          <w:numId w:val="2"/>
        </w:numPr>
        <w:bidi w:val="0"/>
        <w:spacing w:lineRule="auto" w:line="360"/>
        <w:jc w:val="left"/>
        <w:rPr/>
      </w:pPr>
      <w:r>
        <w:rPr>
          <w:b w:val="false"/>
          <w:bCs w:val="false"/>
          <w:i w:val="false"/>
          <w:iCs w:val="false"/>
          <w:position w:val="0"/>
          <w:sz w:val="24"/>
          <w:sz w:val="24"/>
          <w:szCs w:val="24"/>
          <w:vertAlign w:val="baseline"/>
        </w:rPr>
        <w:t>There will be the following treatments: H2O2 only, Rosemary Extract (RE) only, H2O2 and RE, and one left untreated</w:t>
      </w:r>
    </w:p>
    <w:p>
      <w:pPr>
        <w:pStyle w:val="Normal"/>
        <w:numPr>
          <w:ilvl w:val="0"/>
          <w:numId w:val="2"/>
        </w:numPr>
        <w:bidi w:val="0"/>
        <w:spacing w:lineRule="auto" w:line="360"/>
        <w:jc w:val="left"/>
        <w:rPr/>
      </w:pPr>
      <w:r>
        <w:rPr>
          <w:b w:val="false"/>
          <w:bCs w:val="false"/>
          <w:i w:val="false"/>
          <w:iCs w:val="false"/>
          <w:position w:val="0"/>
          <w:sz w:val="24"/>
          <w:sz w:val="24"/>
          <w:szCs w:val="24"/>
          <w:vertAlign w:val="baseline"/>
        </w:rPr>
        <w:t>Treat the H2O2 only and the H2O2+RE tubes with H2O2 (final concentration of 0.3% H2O2) for 10 minutes in 37</w:t>
      </w:r>
      <w:r>
        <w:rPr>
          <w:rFonts w:ascii="Google Sans;Arial;sans-serif" w:hAnsi="Google Sans;Arial;sans-serif"/>
          <w:b w:val="false"/>
          <w:bCs w:val="false"/>
          <w:i w:val="false"/>
          <w:iCs w:val="false"/>
          <w:caps w:val="false"/>
          <w:smallCaps w:val="false"/>
          <w:color w:val="1F1F1F"/>
          <w:spacing w:val="0"/>
          <w:position w:val="0"/>
          <w:sz w:val="24"/>
          <w:sz w:val="24"/>
          <w:szCs w:val="24"/>
          <w:vertAlign w:val="baseline"/>
        </w:rPr>
        <w:t>°</w:t>
      </w:r>
      <w:r>
        <w:rPr>
          <w:b w:val="false"/>
          <w:bCs w:val="false"/>
          <w:i w:val="false"/>
          <w:iCs w:val="false"/>
          <w:position w:val="0"/>
          <w:sz w:val="24"/>
          <w:sz w:val="24"/>
          <w:szCs w:val="24"/>
          <w:vertAlign w:val="baseline"/>
        </w:rPr>
        <w:t xml:space="preserve"> C shaker @ 225rpm</w:t>
      </w:r>
    </w:p>
    <w:p>
      <w:pPr>
        <w:pStyle w:val="Normal"/>
        <w:numPr>
          <w:ilvl w:val="0"/>
          <w:numId w:val="2"/>
        </w:numPr>
        <w:bidi w:val="0"/>
        <w:spacing w:lineRule="auto" w:line="360"/>
        <w:jc w:val="left"/>
        <w:rPr/>
      </w:pPr>
      <w:r>
        <w:rPr>
          <w:b w:val="false"/>
          <w:bCs w:val="false"/>
          <w:i w:val="false"/>
          <w:iCs w:val="false"/>
          <w:position w:val="0"/>
          <w:sz w:val="24"/>
          <w:sz w:val="24"/>
          <w:szCs w:val="24"/>
          <w:vertAlign w:val="baseline"/>
        </w:rPr>
        <w:t>Centrifuge all 4 tubes  at 3000xg for 5 minutes, resuspend in cell culture media</w:t>
      </w:r>
    </w:p>
    <w:p>
      <w:pPr>
        <w:pStyle w:val="Normal"/>
        <w:numPr>
          <w:ilvl w:val="0"/>
          <w:numId w:val="2"/>
        </w:numPr>
        <w:bidi w:val="0"/>
        <w:spacing w:lineRule="auto" w:line="360"/>
        <w:jc w:val="left"/>
        <w:rPr/>
      </w:pPr>
      <w:r>
        <w:rPr>
          <w:b w:val="false"/>
          <w:bCs w:val="false"/>
          <w:i w:val="false"/>
          <w:iCs w:val="false"/>
          <w:position w:val="0"/>
          <w:sz w:val="24"/>
          <w:sz w:val="24"/>
          <w:szCs w:val="24"/>
          <w:vertAlign w:val="baseline"/>
        </w:rPr>
        <w:t>Dilute 100ul rosemary extract in 900ul sterile saline (1:10 dilute)</w:t>
      </w:r>
    </w:p>
    <w:p>
      <w:pPr>
        <w:pStyle w:val="Normal"/>
        <w:numPr>
          <w:ilvl w:val="0"/>
          <w:numId w:val="2"/>
        </w:numPr>
        <w:bidi w:val="0"/>
        <w:spacing w:lineRule="auto" w:line="360"/>
        <w:jc w:val="left"/>
        <w:rPr/>
      </w:pPr>
      <w:r>
        <w:rPr>
          <w:b w:val="false"/>
          <w:bCs w:val="false"/>
          <w:i w:val="false"/>
          <w:iCs w:val="false"/>
          <w:position w:val="0"/>
          <w:sz w:val="24"/>
          <w:sz w:val="24"/>
          <w:szCs w:val="24"/>
          <w:vertAlign w:val="baseline"/>
        </w:rPr>
        <w:t>Treat the RE only and H2O2+RE tubes with a 1:100 ratio of diluted rosemary extract (i.e. if the cell culture volume is 500ul, treat with 5ul diluted RE)</w:t>
      </w:r>
    </w:p>
    <w:p>
      <w:pPr>
        <w:pStyle w:val="Normal"/>
        <w:numPr>
          <w:ilvl w:val="0"/>
          <w:numId w:val="0"/>
        </w:numPr>
        <w:bidi w:val="0"/>
        <w:spacing w:lineRule="auto" w:line="360"/>
        <w:ind w:hanging="0" w:left="1080"/>
        <w:jc w:val="left"/>
        <w:rPr>
          <w:b/>
          <w:bCs/>
        </w:rPr>
      </w:pPr>
      <w:r>
        <w:rPr>
          <w:b/>
          <w:bCs/>
        </w:rPr>
        <w:t xml:space="preserve">NOTE: </w:t>
      </w:r>
      <w:r>
        <w:rPr>
          <w:b w:val="false"/>
          <w:bCs w:val="false"/>
        </w:rPr>
        <w:t xml:space="preserve">1:10 dilution followed by a 1:100 dilution makes a </w:t>
      </w:r>
      <w:r>
        <w:rPr>
          <w:b w:val="false"/>
          <w:bCs w:val="false"/>
          <w:u w:val="single"/>
        </w:rPr>
        <w:t>final dilution of 1:1000</w:t>
      </w:r>
    </w:p>
    <w:p>
      <w:pPr>
        <w:pStyle w:val="Normal"/>
        <w:numPr>
          <w:ilvl w:val="0"/>
          <w:numId w:val="2"/>
        </w:numPr>
        <w:bidi w:val="0"/>
        <w:spacing w:lineRule="auto" w:line="360"/>
        <w:jc w:val="left"/>
        <w:rPr/>
      </w:pPr>
      <w:r>
        <w:rPr>
          <w:b w:val="false"/>
          <w:bCs w:val="false"/>
          <w:i w:val="false"/>
          <w:iCs w:val="false"/>
          <w:position w:val="0"/>
          <w:sz w:val="24"/>
          <w:sz w:val="24"/>
          <w:szCs w:val="24"/>
          <w:vertAlign w:val="baseline"/>
        </w:rPr>
        <w:t>Culture the cells overnight in a shaker at 37</w:t>
      </w:r>
      <w:r>
        <w:rPr>
          <w:rFonts w:ascii="Google Sans;Arial;sans-serif" w:hAnsi="Google Sans;Arial;sans-serif"/>
          <w:b w:val="false"/>
          <w:bCs w:val="false"/>
          <w:i w:val="false"/>
          <w:iCs w:val="false"/>
          <w:caps w:val="false"/>
          <w:smallCaps w:val="false"/>
          <w:color w:val="1F1F1F"/>
          <w:spacing w:val="0"/>
          <w:position w:val="0"/>
          <w:sz w:val="24"/>
          <w:sz w:val="24"/>
          <w:szCs w:val="24"/>
          <w:vertAlign w:val="baseline"/>
        </w:rPr>
        <w:t>°</w:t>
      </w:r>
      <w:r>
        <w:rPr>
          <w:b w:val="false"/>
          <w:bCs w:val="false"/>
          <w:i w:val="false"/>
          <w:iCs w:val="false"/>
          <w:position w:val="0"/>
          <w:sz w:val="24"/>
          <w:sz w:val="24"/>
          <w:szCs w:val="24"/>
          <w:vertAlign w:val="baseline"/>
        </w:rPr>
        <w:t xml:space="preserve"> C @ 225rpm</w:t>
      </w:r>
    </w:p>
    <w:p>
      <w:pPr>
        <w:pStyle w:val="Normal"/>
        <w:bidi w:val="0"/>
        <w:spacing w:lineRule="auto" w:line="360"/>
        <w:jc w:val="left"/>
        <w:rPr/>
      </w:pPr>
      <w:r>
        <w:rPr/>
      </w:r>
      <w:r>
        <w:br w:type="page"/>
      </w:r>
    </w:p>
    <w:p>
      <w:pPr>
        <w:pStyle w:val="Normal"/>
        <w:bidi w:val="0"/>
        <w:spacing w:lineRule="auto" w:line="360" w:before="0" w:after="0"/>
        <w:jc w:val="left"/>
        <w:rPr/>
      </w:pPr>
      <w:r>
        <w:rPr/>
      </w:r>
    </w:p>
    <w:p>
      <w:pPr>
        <w:pStyle w:val="Normal"/>
        <w:bidi w:val="0"/>
        <w:spacing w:lineRule="auto" w:line="360"/>
        <w:jc w:val="left"/>
        <w:rPr>
          <w:b/>
          <w:bCs/>
        </w:rPr>
      </w:pPr>
      <w:r>
        <w:rPr>
          <w:b/>
          <w:bCs/>
        </w:rPr>
        <w:t xml:space="preserve">Day 3. Cell viability assay and data collection </w:t>
      </w:r>
      <w:r>
        <w:rPr>
          <w:b w:val="false"/>
          <w:bCs w:val="false"/>
          <w:i/>
          <w:iCs/>
        </w:rPr>
        <w:t>~1.5 hours</w:t>
      </w:r>
    </w:p>
    <w:p>
      <w:pPr>
        <w:pStyle w:val="Normal"/>
        <w:bidi w:val="0"/>
        <w:spacing w:lineRule="auto" w:line="360"/>
        <w:jc w:val="left"/>
        <w:rPr>
          <w:b/>
          <w:bCs/>
        </w:rPr>
      </w:pPr>
      <w:r>
        <w:rPr>
          <w:b w:val="false"/>
          <w:bCs w:val="false"/>
          <w:i/>
          <w:iCs/>
        </w:rPr>
        <w:t>-required:</w:t>
      </w:r>
    </w:p>
    <w:p>
      <w:pPr>
        <w:pStyle w:val="Normal"/>
        <w:bidi w:val="0"/>
        <w:spacing w:lineRule="auto" w:line="360"/>
        <w:jc w:val="left"/>
        <w:rPr/>
      </w:pPr>
      <w:r>
        <w:rPr>
          <w:b w:val="false"/>
          <w:bCs w:val="false"/>
          <w:i/>
          <w:iCs/>
        </w:rPr>
        <w:tab/>
        <w:t>- hemocytometer</w:t>
      </w:r>
    </w:p>
    <w:p>
      <w:pPr>
        <w:pStyle w:val="Normal"/>
        <w:bidi w:val="0"/>
        <w:spacing w:lineRule="auto" w:line="360"/>
        <w:jc w:val="left"/>
        <w:rPr/>
      </w:pPr>
      <w:r>
        <w:rPr>
          <w:b w:val="false"/>
          <w:bCs w:val="false"/>
          <w:i/>
          <w:iCs/>
        </w:rPr>
        <w:tab/>
        <w:t>- trypan blue</w:t>
      </w:r>
    </w:p>
    <w:p>
      <w:pPr>
        <w:pStyle w:val="Normal"/>
        <w:bidi w:val="0"/>
        <w:spacing w:lineRule="auto" w:line="360"/>
        <w:jc w:val="left"/>
        <w:rPr/>
      </w:pPr>
      <w:r>
        <w:rPr>
          <w:b w:val="false"/>
          <w:bCs w:val="false"/>
          <w:i/>
          <w:iCs/>
        </w:rPr>
        <w:tab/>
        <w:t>- micropipetter with pipette tips</w:t>
      </w:r>
    </w:p>
    <w:p>
      <w:pPr>
        <w:pStyle w:val="Normal"/>
        <w:bidi w:val="0"/>
        <w:spacing w:lineRule="auto" w:line="360"/>
        <w:jc w:val="left"/>
        <w:rPr/>
      </w:pPr>
      <w:r>
        <w:rPr>
          <w:b w:val="false"/>
          <w:bCs w:val="false"/>
          <w:i/>
          <w:iCs/>
        </w:rPr>
        <w:tab/>
        <w:t>- microcentrifuge tubes or small glass test tubes (for mixing cells and trypan blue)</w:t>
      </w:r>
    </w:p>
    <w:p>
      <w:pPr>
        <w:pStyle w:val="Normal"/>
        <w:bidi w:val="0"/>
        <w:spacing w:lineRule="auto" w:line="360"/>
        <w:jc w:val="left"/>
        <w:rPr/>
      </w:pPr>
      <w:r>
        <w:rPr/>
      </w:r>
    </w:p>
    <w:p>
      <w:pPr>
        <w:pStyle w:val="Normal"/>
        <w:numPr>
          <w:ilvl w:val="0"/>
          <w:numId w:val="3"/>
        </w:numPr>
        <w:bidi w:val="0"/>
        <w:spacing w:lineRule="auto" w:line="360"/>
        <w:jc w:val="left"/>
        <w:rPr/>
      </w:pPr>
      <w:r>
        <w:rPr>
          <w:b w:val="false"/>
          <w:bCs w:val="false"/>
          <w:i w:val="false"/>
          <w:iCs w:val="false"/>
        </w:rPr>
        <w:t>look at the cells in a hemocytometer and calculate the total number of living and dead cells</w:t>
      </w:r>
      <w:r>
        <w:rPr>
          <w:b w:val="false"/>
          <w:bCs w:val="false"/>
          <w:i w:val="false"/>
          <w:iCs w:val="false"/>
          <w:position w:val="0"/>
          <w:sz w:val="24"/>
          <w:sz w:val="24"/>
          <w:vertAlign w:val="baseline"/>
        </w:rPr>
        <w:t>:</w:t>
      </w:r>
    </w:p>
    <w:p>
      <w:pPr>
        <w:pStyle w:val="Normal"/>
        <w:numPr>
          <w:ilvl w:val="1"/>
          <w:numId w:val="3"/>
        </w:numPr>
        <w:bidi w:val="0"/>
        <w:spacing w:lineRule="auto" w:line="360"/>
        <w:jc w:val="left"/>
        <w:rPr/>
      </w:pPr>
      <w:r>
        <w:rPr>
          <w:b w:val="false"/>
          <w:bCs w:val="false"/>
          <w:i w:val="false"/>
          <w:iCs w:val="false"/>
          <w:position w:val="0"/>
          <w:sz w:val="24"/>
          <w:sz w:val="24"/>
          <w:vertAlign w:val="baseline"/>
        </w:rPr>
        <w:t xml:space="preserve">Thuroughly vortex cell suspension and immediately pipette </w:t>
      </w:r>
      <w:r>
        <w:rPr>
          <w:b w:val="false"/>
          <w:bCs w:val="false"/>
          <w:i w:val="false"/>
          <w:iCs w:val="false"/>
          <w:position w:val="0"/>
          <w:sz w:val="24"/>
          <w:sz w:val="24"/>
          <w:vertAlign w:val="baseline"/>
        </w:rPr>
        <w:t>4</w:t>
      </w:r>
      <w:r>
        <w:rPr>
          <w:b w:val="false"/>
          <w:bCs w:val="false"/>
          <w:i w:val="false"/>
          <w:iCs w:val="false"/>
          <w:position w:val="0"/>
          <w:sz w:val="24"/>
          <w:sz w:val="24"/>
          <w:vertAlign w:val="baseline"/>
        </w:rPr>
        <w:t>0ul into a tube</w:t>
      </w:r>
    </w:p>
    <w:p>
      <w:pPr>
        <w:pStyle w:val="Normal"/>
        <w:numPr>
          <w:ilvl w:val="1"/>
          <w:numId w:val="3"/>
        </w:numPr>
        <w:bidi w:val="0"/>
        <w:spacing w:lineRule="auto" w:line="360"/>
        <w:jc w:val="left"/>
        <w:rPr/>
      </w:pPr>
      <w:r>
        <w:rPr>
          <w:b w:val="false"/>
          <w:bCs w:val="false"/>
          <w:i w:val="false"/>
          <w:iCs w:val="false"/>
          <w:position w:val="0"/>
          <w:sz w:val="24"/>
          <w:sz w:val="24"/>
          <w:vertAlign w:val="baseline"/>
        </w:rPr>
        <w:t>add 2</w:t>
      </w:r>
      <w:r>
        <w:rPr>
          <w:b w:val="false"/>
          <w:bCs w:val="false"/>
          <w:i w:val="false"/>
          <w:iCs w:val="false"/>
          <w:position w:val="0"/>
          <w:sz w:val="24"/>
          <w:sz w:val="24"/>
          <w:vertAlign w:val="baseline"/>
        </w:rPr>
        <w:t>0</w:t>
      </w:r>
      <w:r>
        <w:rPr>
          <w:b w:val="false"/>
          <w:bCs w:val="false"/>
          <w:i w:val="false"/>
          <w:iCs w:val="false"/>
          <w:position w:val="0"/>
          <w:sz w:val="24"/>
          <w:sz w:val="24"/>
          <w:vertAlign w:val="baseline"/>
        </w:rPr>
        <w:t>ul clean cell culture media into the same tube</w:t>
      </w:r>
    </w:p>
    <w:p>
      <w:pPr>
        <w:pStyle w:val="Normal"/>
        <w:numPr>
          <w:ilvl w:val="1"/>
          <w:numId w:val="3"/>
        </w:numPr>
        <w:bidi w:val="0"/>
        <w:spacing w:lineRule="auto" w:line="360"/>
        <w:jc w:val="left"/>
        <w:rPr/>
      </w:pPr>
      <w:r>
        <w:rPr>
          <w:b w:val="false"/>
          <w:bCs w:val="false"/>
          <w:i w:val="false"/>
          <w:iCs w:val="false"/>
          <w:position w:val="0"/>
          <w:sz w:val="24"/>
          <w:sz w:val="24"/>
          <w:vertAlign w:val="baseline"/>
        </w:rPr>
        <w:t>add 2</w:t>
      </w:r>
      <w:r>
        <w:rPr>
          <w:b w:val="false"/>
          <w:bCs w:val="false"/>
          <w:i w:val="false"/>
          <w:iCs w:val="false"/>
          <w:position w:val="0"/>
          <w:sz w:val="24"/>
          <w:sz w:val="24"/>
          <w:vertAlign w:val="baseline"/>
        </w:rPr>
        <w:t>0</w:t>
      </w:r>
      <w:r>
        <w:rPr>
          <w:b w:val="false"/>
          <w:bCs w:val="false"/>
          <w:i w:val="false"/>
          <w:iCs w:val="false"/>
          <w:position w:val="0"/>
          <w:sz w:val="24"/>
          <w:sz w:val="24"/>
          <w:vertAlign w:val="baseline"/>
        </w:rPr>
        <w:t>ul Trypan Blue into the same tube</w:t>
      </w:r>
    </w:p>
    <w:p>
      <w:pPr>
        <w:pStyle w:val="Normal"/>
        <w:numPr>
          <w:ilvl w:val="1"/>
          <w:numId w:val="3"/>
        </w:numPr>
        <w:bidi w:val="0"/>
        <w:spacing w:lineRule="auto" w:line="360"/>
        <w:jc w:val="left"/>
        <w:rPr/>
      </w:pPr>
      <w:r>
        <w:rPr>
          <w:b w:val="false"/>
          <w:bCs w:val="false"/>
          <w:i w:val="false"/>
          <w:iCs w:val="false"/>
          <w:position w:val="0"/>
          <w:sz w:val="24"/>
          <w:sz w:val="24"/>
          <w:vertAlign w:val="baseline"/>
        </w:rPr>
        <w:t>clean the hemocytometer and coverglass with lens paper</w:t>
      </w:r>
    </w:p>
    <w:p>
      <w:pPr>
        <w:pStyle w:val="Normal"/>
        <w:numPr>
          <w:ilvl w:val="1"/>
          <w:numId w:val="3"/>
        </w:numPr>
        <w:bidi w:val="0"/>
        <w:spacing w:lineRule="auto" w:line="360"/>
        <w:jc w:val="left"/>
        <w:rPr/>
      </w:pPr>
      <w:r>
        <w:rPr>
          <w:b w:val="false"/>
          <w:bCs w:val="false"/>
          <w:i w:val="false"/>
          <w:iCs w:val="false"/>
          <w:position w:val="0"/>
          <w:sz w:val="24"/>
          <w:sz w:val="24"/>
          <w:vertAlign w:val="baseline"/>
        </w:rPr>
        <w:t>place the coverglass over the dry hemocytometer</w:t>
      </w:r>
    </w:p>
    <w:p>
      <w:pPr>
        <w:pStyle w:val="Normal"/>
        <w:numPr>
          <w:ilvl w:val="1"/>
          <w:numId w:val="3"/>
        </w:numPr>
        <w:bidi w:val="0"/>
        <w:spacing w:lineRule="auto" w:line="360"/>
        <w:jc w:val="left"/>
        <w:rPr/>
      </w:pPr>
      <w:r>
        <w:rPr>
          <w:b w:val="false"/>
          <w:bCs w:val="false"/>
          <w:i w:val="false"/>
          <w:iCs w:val="false"/>
          <w:position w:val="0"/>
          <w:sz w:val="24"/>
          <w:sz w:val="24"/>
          <w:vertAlign w:val="baseline"/>
        </w:rPr>
        <w:t>vortex and immediately add 10ul of stained cells into the hemocytometer using the v-shaped notch on the side of the hemocytometer</w:t>
      </w:r>
    </w:p>
    <w:p>
      <w:pPr>
        <w:pStyle w:val="Normal"/>
        <w:numPr>
          <w:ilvl w:val="1"/>
          <w:numId w:val="3"/>
        </w:numPr>
        <w:bidi w:val="0"/>
        <w:spacing w:lineRule="auto" w:line="360"/>
        <w:jc w:val="left"/>
        <w:rPr/>
      </w:pPr>
      <w:r>
        <w:rPr>
          <w:b w:val="false"/>
          <w:bCs w:val="false"/>
          <w:i w:val="false"/>
          <w:iCs w:val="false"/>
          <w:position w:val="0"/>
          <w:sz w:val="24"/>
          <w:sz w:val="24"/>
          <w:vertAlign w:val="baseline"/>
        </w:rPr>
        <w:t xml:space="preserve">count the number of blue cells (dead cells) and clear cells (living cells) in </w:t>
      </w:r>
      <w:r>
        <w:rPr>
          <w:b/>
          <w:bCs/>
          <w:i w:val="false"/>
          <w:iCs w:val="false"/>
          <w:position w:val="0"/>
          <w:sz w:val="24"/>
          <w:sz w:val="24"/>
          <w:vertAlign w:val="baseline"/>
        </w:rPr>
        <w:t>2</w:t>
      </w:r>
      <w:r>
        <w:rPr>
          <w:b w:val="false"/>
          <w:bCs w:val="false"/>
          <w:i w:val="false"/>
          <w:iCs w:val="false"/>
          <w:position w:val="0"/>
          <w:sz w:val="24"/>
          <w:sz w:val="24"/>
          <w:vertAlign w:val="baseline"/>
        </w:rPr>
        <w:t xml:space="preserve"> of the main squares</w:t>
      </w:r>
    </w:p>
    <w:p>
      <w:pPr>
        <w:pStyle w:val="Normal"/>
        <w:numPr>
          <w:ilvl w:val="1"/>
          <w:numId w:val="3"/>
        </w:numPr>
        <w:bidi w:val="0"/>
        <w:spacing w:lineRule="auto" w:line="360"/>
        <w:jc w:val="left"/>
        <w:rPr/>
      </w:pPr>
      <w:r>
        <w:rPr>
          <w:b w:val="false"/>
          <w:bCs w:val="false"/>
          <w:i w:val="false"/>
          <w:iCs w:val="false"/>
          <w:position w:val="0"/>
          <w:sz w:val="24"/>
          <w:sz w:val="24"/>
          <w:vertAlign w:val="baseline"/>
        </w:rPr>
        <w:t>multiply that number by 10,000 cells/ml</w:t>
      </w:r>
    </w:p>
    <w:p>
      <w:pPr>
        <w:pStyle w:val="Normal"/>
        <w:numPr>
          <w:ilvl w:val="1"/>
          <w:numId w:val="3"/>
        </w:numPr>
        <w:bidi w:val="0"/>
        <w:spacing w:lineRule="auto" w:line="360"/>
        <w:jc w:val="left"/>
        <w:rPr/>
      </w:pPr>
      <w:r>
        <w:rPr>
          <w:b w:val="false"/>
          <w:bCs w:val="false"/>
          <w:i w:val="false"/>
          <w:iCs w:val="false"/>
          <w:position w:val="0"/>
          <w:sz w:val="24"/>
          <w:sz w:val="24"/>
          <w:vertAlign w:val="baseline"/>
        </w:rPr>
        <w:t xml:space="preserve">multiply that number by 2 (because we diluted </w:t>
      </w:r>
      <w:r>
        <w:rPr>
          <w:b w:val="false"/>
          <w:bCs w:val="false"/>
          <w:i w:val="false"/>
          <w:iCs w:val="false"/>
          <w:position w:val="0"/>
          <w:sz w:val="24"/>
          <w:sz w:val="24"/>
          <w:vertAlign w:val="baseline"/>
        </w:rPr>
        <w:t>4</w:t>
      </w:r>
      <w:r>
        <w:rPr>
          <w:b w:val="false"/>
          <w:bCs w:val="false"/>
          <w:i w:val="false"/>
          <w:iCs w:val="false"/>
          <w:position w:val="0"/>
          <w:sz w:val="24"/>
          <w:sz w:val="24"/>
          <w:vertAlign w:val="baseline"/>
        </w:rPr>
        <w:t xml:space="preserve">0ul cells in </w:t>
      </w:r>
      <w:r>
        <w:rPr>
          <w:b w:val="false"/>
          <w:bCs w:val="false"/>
          <w:i w:val="false"/>
          <w:iCs w:val="false"/>
          <w:position w:val="0"/>
          <w:sz w:val="24"/>
          <w:sz w:val="24"/>
          <w:vertAlign w:val="baseline"/>
        </w:rPr>
        <w:t>8</w:t>
      </w:r>
      <w:r>
        <w:rPr>
          <w:b w:val="false"/>
          <w:bCs w:val="false"/>
          <w:i w:val="false"/>
          <w:iCs w:val="false"/>
          <w:position w:val="0"/>
          <w:sz w:val="24"/>
          <w:sz w:val="24"/>
          <w:vertAlign w:val="baseline"/>
        </w:rPr>
        <w:t>0ul final volume, our dilution factor is 2)</w:t>
      </w:r>
    </w:p>
    <w:p>
      <w:pPr>
        <w:pStyle w:val="Normal"/>
        <w:numPr>
          <w:ilvl w:val="1"/>
          <w:numId w:val="3"/>
        </w:numPr>
        <w:bidi w:val="0"/>
        <w:spacing w:lineRule="auto" w:line="360"/>
        <w:jc w:val="left"/>
        <w:rPr/>
      </w:pPr>
      <w:r>
        <w:rPr>
          <w:b w:val="false"/>
          <w:bCs w:val="false"/>
          <w:i w:val="false"/>
          <w:iCs w:val="false"/>
          <w:position w:val="0"/>
          <w:sz w:val="24"/>
          <w:sz w:val="24"/>
          <w:vertAlign w:val="baseline"/>
        </w:rPr>
        <w:t>divide that number by 2 (because you counted 2 of the main squares)</w:t>
      </w:r>
    </w:p>
    <w:p>
      <w:pPr>
        <w:pStyle w:val="Normal"/>
        <w:numPr>
          <w:ilvl w:val="1"/>
          <w:numId w:val="3"/>
        </w:numPr>
        <w:bidi w:val="0"/>
        <w:spacing w:lineRule="auto" w:line="360"/>
        <w:jc w:val="left"/>
        <w:rPr/>
      </w:pPr>
      <w:r>
        <w:rPr>
          <w:i w:val="false"/>
          <w:iCs w:val="false"/>
          <w:position w:val="0"/>
          <w:sz w:val="24"/>
          <w:sz w:val="24"/>
          <w:vertAlign w:val="baseline"/>
        </w:rPr>
        <w:t xml:space="preserve">checkout this website for more information: </w:t>
      </w:r>
      <w:hyperlink r:id="rId4">
        <w:r>
          <w:rPr>
            <w:rStyle w:val="Hyperlink"/>
            <w:i w:val="false"/>
            <w:iCs w:val="false"/>
            <w:position w:val="0"/>
            <w:sz w:val="24"/>
            <w:sz w:val="24"/>
            <w:vertAlign w:val="baseline"/>
          </w:rPr>
          <w:t>https://bitesizebio.com/13687/cell-counting-with-a-hemocytometer-easy-as-1-2-3/</w:t>
        </w:r>
      </w:hyperlink>
    </w:p>
    <w:p>
      <w:pPr>
        <w:pStyle w:val="Normal"/>
        <w:bidi w:val="0"/>
        <w:spacing w:lineRule="auto" w:line="360"/>
        <w:jc w:val="left"/>
        <w:rPr>
          <w:b w:val="false"/>
          <w:bCs w:val="false"/>
          <w:i w:val="false"/>
          <w:i w:val="false"/>
          <w:iCs w:val="false"/>
          <w:position w:val="0"/>
          <w:sz w:val="24"/>
          <w:sz w:val="24"/>
          <w:vertAlign w:val="baseline"/>
        </w:rPr>
      </w:pPr>
      <w:r>
        <w:rPr>
          <w:b w:val="false"/>
          <w:bCs w:val="false"/>
          <w:i w:val="false"/>
          <w:iCs w:val="false"/>
          <w:position w:val="0"/>
          <w:sz w:val="24"/>
          <w:sz w:val="24"/>
          <w:vertAlign w:val="baseline"/>
        </w:rPr>
      </w:r>
      <w:r>
        <w:br w:type="page"/>
      </w:r>
    </w:p>
    <w:p>
      <w:pPr>
        <w:pStyle w:val="Normal"/>
        <w:bidi w:val="0"/>
        <w:spacing w:lineRule="auto" w:line="360" w:before="0" w:after="0"/>
        <w:jc w:val="left"/>
        <w:rPr/>
      </w:pPr>
      <w:r>
        <w:rPr>
          <w:b/>
          <w:bCs/>
          <w:i w:val="false"/>
          <w:iCs w:val="false"/>
          <w:position w:val="0"/>
          <w:sz w:val="24"/>
          <w:sz w:val="24"/>
          <w:szCs w:val="24"/>
          <w:vertAlign w:val="baseline"/>
        </w:rPr>
        <w:t>Sources</w:t>
      </w:r>
    </w:p>
    <w:p>
      <w:pPr>
        <w:pStyle w:val="Normal"/>
        <w:bidi w:val="0"/>
        <w:spacing w:lineRule="auto" w:line="360"/>
        <w:jc w:val="left"/>
        <w:rPr>
          <w:b w:val="false"/>
          <w:bCs w:val="false"/>
          <w:i w:val="false"/>
          <w:i w:val="false"/>
          <w:iCs w:val="false"/>
          <w:position w:val="0"/>
          <w:sz w:val="24"/>
          <w:sz w:val="24"/>
          <w:vertAlign w:val="baseline"/>
        </w:rPr>
      </w:pPr>
      <w:r>
        <w:rPr>
          <w:b w:val="false"/>
          <w:bCs w:val="false"/>
          <w:i w:val="false"/>
          <w:iCs w:val="false"/>
          <w:position w:val="0"/>
          <w:sz w:val="24"/>
          <w:sz w:val="24"/>
          <w:vertAlign w:val="baseline"/>
        </w:rPr>
      </w:r>
    </w:p>
    <w:p>
      <w:pPr>
        <w:sectPr>
          <w:type w:val="nextPage"/>
          <w:pgSz w:w="12240" w:h="15840"/>
          <w:pgMar w:left="1134" w:right="1134" w:gutter="0" w:header="0" w:top="1134" w:footer="0" w:bottom="1134"/>
          <w:pgNumType w:fmt="decimal"/>
          <w:formProt w:val="false"/>
          <w:textDirection w:val="lrTb"/>
          <w:docGrid w:type="default" w:linePitch="312" w:charSpace="0"/>
        </w:sectPr>
      </w:pPr>
    </w:p>
    <w:p>
      <w:pPr>
        <w:pStyle w:val="Bibliography1"/>
        <w:bidi w:val="0"/>
        <w:spacing w:lineRule="auto" w:line="360" w:before="0" w:after="240"/>
        <w:ind w:hanging="0" w:left="0"/>
        <w:jc w:val="left"/>
        <w:rPr/>
      </w:pPr>
      <w:r>
        <w:rPr/>
        <w:t>Michalczyk A, Varigos G, Smith L, Ackland ML. 2004. Fresh and cultured buccal cells as a source of mRNA and protein for molecular analysis. BioTechniques. 37(2):262–269. doi:10.2144/04372RR03.</w:t>
      </w:r>
    </w:p>
    <w:p>
      <w:pPr>
        <w:pStyle w:val="Bibliography1"/>
        <w:bidi w:val="0"/>
        <w:spacing w:lineRule="auto" w:line="360" w:before="0" w:after="240"/>
        <w:ind w:hanging="0" w:left="0"/>
        <w:jc w:val="left"/>
        <w:rPr/>
      </w:pPr>
      <w:r>
        <w:rPr/>
        <w:t>Okahashi N, Sumitomo T, Nakata M, Sakurai A, Kuwata H, Kawabata S. 2014. Hydrogen Peroxide Contributes to the Epithelial Cell Death Induced by the Oral Mitis Group of Streptococci. Ratner AJ, editor. PLoS ONE. 9(1):e88136. doi:10.1371/journal.pone.0088136.</w:t>
      </w:r>
    </w:p>
    <w:p>
      <w:pPr>
        <w:sectPr>
          <w:type w:val="continuous"/>
          <w:pgSz w:w="12240" w:h="15840"/>
          <w:pgMar w:left="1134" w:right="1134" w:gutter="0" w:header="0" w:top="1134" w:footer="0" w:bottom="1134"/>
          <w:formProt w:val="false"/>
          <w:textDirection w:val="lrTb"/>
          <w:docGrid w:type="default" w:linePitch="312" w:charSpace="0"/>
        </w:sectPr>
      </w:pPr>
    </w:p>
    <w:p>
      <w:pPr>
        <w:pStyle w:val="Normal"/>
        <w:bidi w:val="0"/>
        <w:spacing w:lineRule="auto" w:line="360"/>
        <w:jc w:val="left"/>
        <w:rPr/>
      </w:pPr>
      <w:r>
        <w:rPr/>
      </w:r>
    </w:p>
    <w:sectPr>
      <w:type w:val="continuous"/>
      <w:pgSz w:w="12240" w:h="15840"/>
      <w:pgMar w:left="1134" w:right="1134" w:gutter="0" w:header="0" w:top="1134" w:footer="0" w:bottom="1134"/>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auto"/>
    <w:pitch w:val="variable"/>
  </w:font>
  <w:font w:name="Liberation Sans">
    <w:altName w:val="Arial"/>
    <w:charset w:val="01"/>
    <w:family w:val="swiss"/>
    <w:pitch w:val="variable"/>
  </w:font>
  <w:font w:name="Lucida Sans Unicode">
    <w:charset w:val="01"/>
    <w:family w:val="swiss"/>
    <w:pitch w:val="variable"/>
  </w:font>
  <w:font w:name="Google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ibliography1">
    <w:name w:val="Bibliography 1"/>
    <w:basedOn w:val="Index"/>
    <w:qFormat/>
    <w:pPr>
      <w:tabs>
        <w:tab w:val="clear" w:pos="709"/>
      </w:tabs>
      <w:spacing w:lineRule="atLeast" w:line="240" w:before="0" w:after="240"/>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own_j45210@utpb.edu" TargetMode="External"/><Relationship Id="rId3" Type="http://schemas.openxmlformats.org/officeDocument/2006/relationships/hyperlink" Target="https://bitesizebio.com/13687/cell-counting-with-a-hemocytometer-easy-as-1-2-3/" TargetMode="External"/><Relationship Id="rId4" Type="http://schemas.openxmlformats.org/officeDocument/2006/relationships/hyperlink" Target="https://bitesizebio.com/13687/cell-counting-with-a-hemocytometer-easy-as-1-2-3/"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LibreOffice/24.8.4.2$Linux_X86_64 LibreOffice_project/480$Build-2</Application>
  <AppVersion>15.0000</AppVersion>
  <Pages>5</Pages>
  <Words>965</Words>
  <Characters>4866</Characters>
  <CharactersWithSpaces>5736</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2024-11-11T08:23:11Z</dcterms:created>
  <dc:creator/>
  <dc:description/>
  <dc:language>en-US</dc:language>
  <cp:lastModifiedBy/>
  <dcterms:modified xsi:type="dcterms:W3CDTF">2025-01-13T11:43:57Z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zotero-version="7.0.9"&gt;&lt;session id="Z9uqdtuT"/&gt;&lt;style id="http://www.zotero.org/styles/council-of-science-editors-author-date" hasBibliography="1" bibliographyStyleHasBeenSet="1"/&gt;&lt;prefs&gt;&lt;pref name="fieldType" value="ReferenceMark"/</vt:lpwstr>
  </property>
  <property fmtid="{D5CDD505-2E9C-101B-9397-08002B2CF9AE}" pid="3" name="ZOTERO_PREF_2">
    <vt:lpwstr>&gt;&lt;/prefs&gt;&lt;/data&gt;</vt:lpwstr>
  </property>
</Properties>
</file>