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uk60odce3u4q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HFCV Running Report Document</w:t>
      </w:r>
    </w:p>
    <w:p w:rsidR="00000000" w:rsidDel="00000000" w:rsidP="00000000" w:rsidRDefault="00000000" w:rsidRPr="00000000" w14:paraId="00000002">
      <w:pPr>
        <w:pStyle w:val="Heading1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n032wtusrb0q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Spring 2025</w:t>
      </w:r>
    </w:p>
    <w:p w:rsidR="00000000" w:rsidDel="00000000" w:rsidP="00000000" w:rsidRDefault="00000000" w:rsidRPr="00000000" w14:paraId="00000003">
      <w:pPr>
        <w:pStyle w:val="Heading2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g32609zva54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4/26</w:t>
      </w:r>
    </w:p>
    <w:p w:rsidR="00000000" w:rsidDel="00000000" w:rsidP="00000000" w:rsidRDefault="00000000" w:rsidRPr="00000000" w14:paraId="00000004">
      <w:pPr>
        <w:pStyle w:val="Heading3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pjre1krjj1dt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 to start assembling the chassis.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Sanded aluminum members to improve epoxy bond.</w:t>
      </w:r>
    </w:p>
    <w:p w:rsidR="00000000" w:rsidDel="00000000" w:rsidP="00000000" w:rsidRDefault="00000000" w:rsidRPr="00000000" w14:paraId="00000007">
      <w:pPr>
        <w:pStyle w:val="Heading3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ie3fe1lm9qvk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do: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Matthew Shiley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Talk to J about tapping bore holes: use bigger bolts? Use inserts? Just remake the members?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Just use a longer bolt to go through the member with a nut on the end + epoxy?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 another double-ended member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Nora Jiang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spec out new connectors for suspension (need longer tabs)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option: just use existing long-tab members, drill holes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 to make FIVE  more long-tab members for suspension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Bring dremel for sanding inside of carbon fiber tubes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Alexander Vasquez-Jaffe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Get J to modify the other suspension</w:t>
      </w:r>
    </w:p>
    <w:p w:rsidR="00000000" w:rsidDel="00000000" w:rsidP="00000000" w:rsidRDefault="00000000" w:rsidRPr="00000000" w14:paraId="00000010">
      <w:pPr>
        <w:pStyle w:val="Heading3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3ycd7fdzbxgd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get: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Roll of brown paper for protecting floor while epoxying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of compressed air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 tubs for organization of materials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Vacuum (handeld?)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Gojo!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N95 masks</w:t>
      </w:r>
    </w:p>
    <w:p w:rsidR="00000000" w:rsidDel="00000000" w:rsidP="00000000" w:rsidRDefault="00000000" w:rsidRPr="00000000" w14:paraId="00000017">
      <w:pPr>
        <w:pStyle w:val="Heading2"/>
        <w:ind w:left="0" w:firstLine="0"/>
        <w:rPr/>
      </w:pPr>
      <w:bookmarkStart w:colFirst="0" w:colLast="0" w:name="_ixg8ncq99vjr" w:id="6"/>
      <w:bookmarkEnd w:id="6"/>
      <w:r w:rsidDel="00000000" w:rsidR="00000000" w:rsidRPr="00000000">
        <w:rPr>
          <w:rtl w:val="0"/>
        </w:rPr>
        <w:t xml:space="preserve">5/1</w:t>
      </w:r>
    </w:p>
    <w:p w:rsidR="00000000" w:rsidDel="00000000" w:rsidP="00000000" w:rsidRDefault="00000000" w:rsidRPr="00000000" w14:paraId="00000018">
      <w:pPr>
        <w:pStyle w:val="Heading3"/>
        <w:ind w:left="0" w:firstLine="0"/>
        <w:rPr/>
      </w:pPr>
      <w:bookmarkStart w:colFirst="0" w:colLast="0" w:name="_hkb4j2vssrmh" w:id="7"/>
      <w:bookmarkEnd w:id="7"/>
      <w:r w:rsidDel="00000000" w:rsidR="00000000" w:rsidRPr="00000000">
        <w:rPr>
          <w:rtl w:val="0"/>
        </w:rPr>
        <w:t xml:space="preserve">Report: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</w:pPr>
      <w:r w:rsidDel="00000000" w:rsidR="00000000" w:rsidRPr="00000000">
        <w:rPr>
          <w:rtl w:val="0"/>
        </w:rPr>
        <w:t xml:space="preserve">Noticed one of the old tubes of epoxy was left with the nozzle detached. *NOTE: DO NOT NOZZLE WHEN STORING EPOXY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Nora reported she will probably working on HFCV over the summer.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Jano ordered 2’x2’ carbon fiber sheet through OSE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Ideas: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Centralize documentation for car design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Standardize naming conventions, etc.</w:t>
      </w:r>
    </w:p>
    <w:p w:rsidR="00000000" w:rsidDel="00000000" w:rsidP="00000000" w:rsidRDefault="00000000" w:rsidRPr="00000000" w14:paraId="0000001F">
      <w:pPr>
        <w:pStyle w:val="Heading3"/>
        <w:ind w:left="0" w:firstLine="0"/>
        <w:rPr/>
      </w:pPr>
      <w:bookmarkStart w:colFirst="0" w:colLast="0" w:name="_mtf7q2pjni14" w:id="8"/>
      <w:bookmarkEnd w:id="8"/>
      <w:r w:rsidDel="00000000" w:rsidR="00000000" w:rsidRPr="00000000">
        <w:rPr>
          <w:rtl w:val="0"/>
        </w:rPr>
        <w:t xml:space="preserve">To do: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Matthew Shiley</w:t>
        </w:r>
      </w:hyperlink>
      <w:r w:rsidDel="00000000" w:rsidR="00000000" w:rsidRPr="00000000">
        <w:rPr>
          <w:rtl w:val="0"/>
        </w:rPr>
        <w:t xml:space="preserve">: Talk to J about bolts/fittings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Clean up/organize HFCV room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ind w:left="0" w:firstLine="0"/>
        <w:jc w:val="center"/>
        <w:rPr/>
      </w:pPr>
      <w:bookmarkStart w:colFirst="0" w:colLast="0" w:name="_v0e9ece6w62m" w:id="9"/>
      <w:bookmarkEnd w:id="9"/>
      <w:r w:rsidDel="00000000" w:rsidR="00000000" w:rsidRPr="00000000">
        <w:rPr>
          <w:rtl w:val="0"/>
        </w:rPr>
        <w:t xml:space="preserve">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ind w:left="0" w:firstLine="0"/>
        <w:rPr/>
      </w:pPr>
      <w:bookmarkStart w:colFirst="0" w:colLast="0" w:name="_nhi0dg6w5dq8" w:id="10"/>
      <w:bookmarkEnd w:id="10"/>
      <w:r w:rsidDel="00000000" w:rsidR="00000000" w:rsidRPr="00000000">
        <w:rPr>
          <w:rtl w:val="0"/>
        </w:rPr>
        <w:t xml:space="preserve">MM/DD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ind w:left="0" w:firstLine="0"/>
        <w:rPr/>
      </w:pPr>
      <w:bookmarkStart w:colFirst="0" w:colLast="0" w:name="_8tkif6rs9m28" w:id="11"/>
      <w:bookmarkEnd w:id="11"/>
      <w:r w:rsidDel="00000000" w:rsidR="00000000" w:rsidRPr="00000000">
        <w:rPr>
          <w:rtl w:val="0"/>
        </w:rPr>
        <w:t xml:space="preserve">Report: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ind w:left="0" w:firstLine="0"/>
        <w:rPr/>
      </w:pPr>
      <w:bookmarkStart w:colFirst="0" w:colLast="0" w:name="_uj66ku1egje0" w:id="12"/>
      <w:bookmarkEnd w:id="12"/>
      <w:r w:rsidDel="00000000" w:rsidR="00000000" w:rsidRPr="00000000">
        <w:rPr>
          <w:rtl w:val="0"/>
        </w:rPr>
        <w:t xml:space="preserve">To do: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ind w:left="0" w:firstLine="0"/>
        <w:rPr/>
      </w:pPr>
      <w:bookmarkStart w:colFirst="0" w:colLast="0" w:name="_gr3arvk5km39" w:id="13"/>
      <w:bookmarkEnd w:id="13"/>
      <w:r w:rsidDel="00000000" w:rsidR="00000000" w:rsidRPr="00000000">
        <w:rPr>
          <w:rtl w:val="0"/>
        </w:rPr>
        <w:t xml:space="preserve">To get: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Times New Roman" w:cs="Times New Roman" w:eastAsia="Times New Roman" w:hAnsi="Times New Roman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imes New Roman" w:cs="Times New Roman" w:eastAsia="Times New Roman" w:hAnsi="Times New Roman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Times New Roman" w:cs="Times New Roman" w:eastAsia="Times New Roman" w:hAnsi="Times New Roman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mailto:mshiley1@swarthmore.edu" TargetMode="External"/><Relationship Id="rId5" Type="http://schemas.openxmlformats.org/officeDocument/2006/relationships/styles" Target="styles.xml"/><Relationship Id="rId6" Type="http://schemas.openxmlformats.org/officeDocument/2006/relationships/hyperlink" Target="mailto:mshiley1@swarthmore.edu" TargetMode="External"/><Relationship Id="rId7" Type="http://schemas.openxmlformats.org/officeDocument/2006/relationships/hyperlink" Target="mailto:njiang1@swarthmore.edu" TargetMode="External"/><Relationship Id="rId8" Type="http://schemas.openxmlformats.org/officeDocument/2006/relationships/hyperlink" Target="mailto:avasque1@swarthmor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