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AF8" w:rsidRDefault="00740AF8" w:rsidP="00740AF8">
      <w:pPr>
        <w:pStyle w:val="NormalWeb"/>
      </w:pPr>
      <w:bookmarkStart w:id="0" w:name="_GoBack"/>
      <w:bookmarkEnd w:id="0"/>
      <w:r>
        <w:rPr>
          <w:b/>
          <w:bCs/>
        </w:rPr>
        <w:t>A</w:t>
      </w:r>
      <w:r>
        <w:t xml:space="preserve"> trio of </w:t>
      </w:r>
      <w:proofErr w:type="gramStart"/>
      <w:r>
        <w:t>boys</w:t>
      </w:r>
      <w:proofErr w:type="gramEnd"/>
      <w:r>
        <w:t xml:space="preserve"> tramps along</w:t>
      </w:r>
      <w:r>
        <w:rPr>
          <w:b/>
          <w:bCs/>
        </w:rPr>
        <w:t> </w:t>
      </w:r>
      <w:r>
        <w:t>the length of a wooden fence, back and forth, shouting like carnival barkers. “The Land! It opens in half an hour.” Down a path and across a grassy square, 5-year-old Dylan can hear them through the window of his nana’s front room. He tries to figure out what half an hour is and whether he can wait that long. When the heavy gate finally swings open, Dylan, the boys, and about a dozen other children race directly to their favorite spots, although it’s hard to see how they navigate so expertly amid the chaos. “Is this a junkyard?” asks my 5-year-old son, Gideon, who has come with me to visit. “Not exactly,” I tell him, although it’s inspired by one. The Land is a playground that takes up nearly an acre at the far end of a quiet housing development in North Wales. It’s only two years old but has no marks of newness and could just as well have been here for decades. The ground is muddy in spots and, at one end, slopes down steeply to a creek where a big, faded plastic boat that most people would have thrown away is wedged into the bank. The center of the playground is dominated by a high pile of tires that is growing ever smaller as a redheaded girl and her friend roll them down the hill and into the creek. “Why are you rolling tires into the water?” my son asks. “Because we are,” the girl replies.</w:t>
      </w:r>
    </w:p>
    <w:p w:rsidR="00740AF8" w:rsidRDefault="00740AF8" w:rsidP="00740AF8">
      <w:pPr>
        <w:pStyle w:val="NormalWeb"/>
      </w:pPr>
      <w:r>
        <w:t>It’s still morning, but someone has already started a fire in the tin drum in the corner, perhaps because it’s late fall and wet-cold, or more likely because the kids here love to start fires. Three boys lounge in the only unbroken chairs around it; they are the oldest ones here, so no one complains. One of them turns on the radio—Shaggy is playing (</w:t>
      </w:r>
      <w:r>
        <w:rPr>
          <w:i/>
          <w:iCs/>
        </w:rPr>
        <w:t>Honey came in and she caught me red-handed, creeping with the girl next door</w:t>
      </w:r>
      <w:r>
        <w:t>)—as the others feel in their pockets to make sure the candy bars and soda cans are still there. Nearby, a couple of boys are doing mad flips on a stack of filthy mattresses, which makes a fine trampoline. At the other end of the playground, a dozen or so of the younger kids dart in and out of large structures made up of wooden pallets stacked on top of one another. Occasionally a group knocks down a few pallets—just for the fun of it, or to build some new kind of slide or fort or unnamed structure. Come tomorrow and the Land might have a whole new topography.</w:t>
      </w:r>
    </w:p>
    <w:p w:rsidR="00740AF8" w:rsidRDefault="00740AF8" w:rsidP="00740AF8">
      <w:pPr>
        <w:pStyle w:val="NormalWeb"/>
      </w:pPr>
      <w:r>
        <w:t xml:space="preserve">Other than some walls lit up with graffiti, there are no bright colors, or anything else that belongs to the usual playground landscape: no shiny metal slide topped by a red steering wheel or a tic-tac-toe board; no yellow seesaw with a central ballast to make sure no one falls off; no rubber bucket swing for babies. There is, however, a frayed rope swing that carries you over the creek and deposits you on the other side, if you can make it that far (otherwise it deposits you in the creek). The actual children’s toys (a tiny stuffed elephant, a soiled Winnie the Pooh) are ignored, one </w:t>
      </w:r>
      <w:proofErr w:type="spellStart"/>
      <w:r>
        <w:t>facedown</w:t>
      </w:r>
      <w:proofErr w:type="spellEnd"/>
      <w:r>
        <w:t xml:space="preserve"> in the mud, the other sitting behind a green plastic chair. On this day, the kids seem excited by a walker that was donated by one of the elderly neighbors and is repurposed, at different moments, as a scooter, a jail cell, and a gymnastics bar.</w:t>
      </w:r>
    </w:p>
    <w:p w:rsidR="00740AF8" w:rsidRDefault="00740AF8" w:rsidP="00740AF8">
      <w:pPr>
        <w:rPr>
          <w:rFonts w:eastAsia="Times New Roman"/>
        </w:rPr>
      </w:pPr>
      <w:r>
        <w:rPr>
          <w:rFonts w:eastAsia="Times New Roman"/>
        </w:rPr>
        <w:t xml:space="preserve">An excerpt from </w:t>
      </w:r>
      <w:r>
        <w:rPr>
          <w:rStyle w:val="Emphasis"/>
          <w:rFonts w:eastAsia="Times New Roman"/>
        </w:rPr>
        <w:t>The Land</w:t>
      </w:r>
      <w:r>
        <w:rPr>
          <w:rFonts w:eastAsia="Times New Roman"/>
        </w:rPr>
        <w:t>, a documentary by Vermont-based filmmaker Erin Davis</w:t>
      </w:r>
    </w:p>
    <w:p w:rsidR="00740AF8" w:rsidRDefault="00740AF8" w:rsidP="00740AF8">
      <w:pPr>
        <w:pStyle w:val="NormalWeb"/>
      </w:pPr>
      <w:r>
        <w:t xml:space="preserve">The Land is an “adventure playground,” although that term is maybe a little too reminiscent of theme parks to capture the vibe. In the U.K., such playgrounds arose and became popular in the 1940s, as a result of the efforts of Lady Marjory Allen of </w:t>
      </w:r>
      <w:proofErr w:type="spellStart"/>
      <w:r>
        <w:t>Hurtwood</w:t>
      </w:r>
      <w:proofErr w:type="spellEnd"/>
      <w:r>
        <w:t xml:space="preserve">, a landscape architect and children’s advocate. Allen was disappointed by what she described in a documentary as “asphalt square” playgrounds with “a few pieces of mechanical equipment.” She wanted to design playgrounds with loose parts that kids could move around and manipulate, to create their own </w:t>
      </w:r>
      <w:r>
        <w:lastRenderedPageBreak/>
        <w:t>makeshift structures. But more important, she wanted to encourage a “free and permissive atmosphere” with as little adult supervision as possible. The idea was that kids should face what to them seem like “really dangerous risks” and then conquer them alone. That, she said, is what builds self-confidence and courage.</w:t>
      </w:r>
    </w:p>
    <w:p w:rsidR="00740AF8" w:rsidRDefault="00740AF8" w:rsidP="00740AF8">
      <w:pPr>
        <w:pStyle w:val="Heading3"/>
        <w:rPr>
          <w:rFonts w:eastAsia="Times New Roman"/>
        </w:rPr>
      </w:pPr>
      <w:r>
        <w:rPr>
          <w:rFonts w:eastAsia="Times New Roman"/>
        </w:rPr>
        <w:t>How to Land Your Kid in Therapy</w:t>
      </w:r>
    </w:p>
    <w:p w:rsidR="00740AF8" w:rsidRDefault="00740AF8" w:rsidP="00740AF8">
      <w:pPr>
        <w:pStyle w:val="NormalWeb"/>
      </w:pPr>
      <w:r>
        <w:t>"Back in graduate school, the clinical focus had always been on how the </w:t>
      </w:r>
      <w:r>
        <w:rPr>
          <w:i/>
          <w:iCs/>
        </w:rPr>
        <w:t>lack</w:t>
      </w:r>
      <w:r>
        <w:t> of parental attunement affects the child. It never occurred to any of us to ask, what if the parents are </w:t>
      </w:r>
      <w:r>
        <w:rPr>
          <w:i/>
          <w:iCs/>
        </w:rPr>
        <w:t>too</w:t>
      </w:r>
      <w:r>
        <w:t> </w:t>
      </w:r>
      <w:proofErr w:type="gramStart"/>
      <w:r>
        <w:t>attuned?</w:t>
      </w:r>
      <w:proofErr w:type="gramEnd"/>
      <w:r>
        <w:t xml:space="preserve"> What happens to </w:t>
      </w:r>
      <w:r>
        <w:rPr>
          <w:i/>
          <w:iCs/>
        </w:rPr>
        <w:t>those </w:t>
      </w:r>
      <w:r>
        <w:t>kids?"</w:t>
      </w:r>
    </w:p>
    <w:p w:rsidR="00740AF8" w:rsidRDefault="00740AF8" w:rsidP="00740AF8">
      <w:pPr>
        <w:pStyle w:val="NormalWeb"/>
      </w:pPr>
      <w:r>
        <w:t>The playgrounds were novel, but they were in tune with the cultural expectations of London in the aftermath of World War II. Children who might grow up to fight wars were not shielded from danger; they were expected to meet it with assertiveness and even bravado. Today, these playgrounds are so out of sync with affluent and middle-class parenting norms that when I showed fellow parents back home a video of kids crouched in the dark lighting fires, the most common sentence I heard from them was “This is insane.” (Working-class parents hold at least some of the same ideals, but are generally less controlling—out of necessity, and maybe greater respect for toughness.) That might explain why there are so few adventure playgrounds left around the world, and why a newly established one, such as the Land, feels like an act of defiance.</w:t>
      </w:r>
    </w:p>
    <w:p w:rsidR="00740AF8" w:rsidRDefault="00740AF8" w:rsidP="00740AF8">
      <w:pPr>
        <w:pStyle w:val="NormalWeb"/>
      </w:pPr>
      <w:r>
        <w:t>If a 10-year-old lit a fire at an American playground, someone would call the police and the kid would be taken for counseling. At the Land, spontaneous fires are a frequent occurrence. The park is staffed by professionally trained “</w:t>
      </w:r>
      <w:proofErr w:type="spellStart"/>
      <w:r>
        <w:t>playworkers</w:t>
      </w:r>
      <w:proofErr w:type="spellEnd"/>
      <w:r>
        <w:t xml:space="preserve">,” who keep a close eye on the kids but don’t intervene all that much. Claire Griffiths, the manager of the Land, describes her job as “loitering with intent.” Although the </w:t>
      </w:r>
      <w:proofErr w:type="spellStart"/>
      <w:r>
        <w:t>playworkers</w:t>
      </w:r>
      <w:proofErr w:type="spellEnd"/>
      <w:r>
        <w:t xml:space="preserve"> almost never stop the kids from what they’re doing, before the playground had even opened they’d filled binders with “risk benefits assessments” for nearly every activity. (In the two years since it opened, no one has been injured outside of the occasional scraped knee.) Here’s the list of benefits for fire: “It can be a social experience to sit around with friends, make friends, to sing songs to dance around, to stare at, it can be a co-operative experience where everyone has jobs. It can be something to experiment with, to take risks, to test its properties, its heat, its power, to re-live our evolutionary past.” The risks? “Burns from fire or fire pit” and “children accidentally burning each other with flaming cardboard or wood.” In this case, the benefits win, because a </w:t>
      </w:r>
      <w:proofErr w:type="spellStart"/>
      <w:r>
        <w:t>playworker</w:t>
      </w:r>
      <w:proofErr w:type="spellEnd"/>
      <w:r>
        <w:t xml:space="preserve"> is always nearby, watching for impending accidents but otherwise letting the children figure out lessons about fire on their own.</w:t>
      </w:r>
    </w:p>
    <w:p w:rsidR="00740AF8" w:rsidRDefault="00740AF8" w:rsidP="00740AF8">
      <w:pPr>
        <w:pStyle w:val="NormalWeb"/>
        <w:rPr>
          <w:b/>
          <w:bCs/>
        </w:rPr>
      </w:pPr>
      <w:r>
        <w:rPr>
          <w:b/>
          <w:bCs/>
        </w:rPr>
        <w:t>Kids once took special pride in “knowing how to get places” alone, and in finding shortcuts adults normally wouldn’t use.</w:t>
      </w:r>
    </w:p>
    <w:p w:rsidR="00740AF8" w:rsidRDefault="00740AF8" w:rsidP="00740AF8">
      <w:pPr>
        <w:pStyle w:val="NormalWeb"/>
      </w:pPr>
      <w:r>
        <w:t xml:space="preserve">“I’m </w:t>
      </w:r>
      <w:proofErr w:type="spellStart"/>
      <w:r>
        <w:t>gonna</w:t>
      </w:r>
      <w:proofErr w:type="spellEnd"/>
      <w:r>
        <w:t xml:space="preserve"> put this cardboard box in the fire,” one of the boys says.</w:t>
      </w:r>
    </w:p>
    <w:p w:rsidR="00740AF8" w:rsidRDefault="00740AF8" w:rsidP="00740AF8">
      <w:pPr>
        <w:pStyle w:val="NormalWeb"/>
      </w:pPr>
      <w:r>
        <w:t>“You know that will make a lot of smoke,” says Griffiths.</w:t>
      </w:r>
    </w:p>
    <w:p w:rsidR="00740AF8" w:rsidRDefault="00740AF8" w:rsidP="00740AF8">
      <w:pPr>
        <w:pStyle w:val="NormalWeb"/>
      </w:pPr>
      <w:r>
        <w:lastRenderedPageBreak/>
        <w:t xml:space="preserve">“Where there’s smoke, there’s fire,” he answers, and in goes the box. Smoke instantly fills the air and burns our eyes. The other boys sitting around the fire cough, duck their heads, and curse him out. In my playground set, we would call this “natural consequences,” although we rarely have the nerve to let even much tamer scenarios than this one play out. By contrast, the custom at the Land is for parents not to intervene. In fact, it’s for parents not to come at all. The dozens of kids who passed through the playground on the day I visited came and went on their own. In seven hours, aside from Griffiths and the other </w:t>
      </w:r>
      <w:proofErr w:type="spellStart"/>
      <w:r>
        <w:t>playworkers</w:t>
      </w:r>
      <w:proofErr w:type="spellEnd"/>
      <w:r>
        <w:t>, I saw only two adults: Dylan’s nana, who walked him over because he’s only 5, and Steve Hughes, who runs a local fishing-tackle shop and came by to lend some tools.</w:t>
      </w:r>
    </w:p>
    <w:p w:rsidR="00740AF8" w:rsidRDefault="00740AF8" w:rsidP="00740AF8">
      <w:pPr>
        <w:pStyle w:val="NormalWeb"/>
      </w:pPr>
      <w:r>
        <w:t>Griffiths started selling local families on the proposed playground in 2006. She talked about the health and developmental benefits of freer outdoor play, and explained that the playground would look messy but be fenced in. But mostly she made an appeal rooted in nostalgia. She explained some of the things kids might be able to do and then asked the parents to remember their own childhoods. “</w:t>
      </w:r>
      <w:proofErr w:type="spellStart"/>
      <w:r>
        <w:t>Ahh</w:t>
      </w:r>
      <w:proofErr w:type="spellEnd"/>
      <w:r>
        <w:t>, did you never used to do that?” she would ask. This is how she would win them over. Hughes moved to the neighborhood after the Land was already open, but when he stopped by, I asked how he would have answered that question. “When I was a kid, we didn’t have all the rules about health and safety,” he said. “I used to go swimming in the Dee, which is one of the most dangerous rivers around. If my parents had found out, they would have grounded me for life. But back then we would get up to all sorts of mischief.”</w:t>
      </w:r>
    </w:p>
    <w:p w:rsidR="00740AF8" w:rsidRDefault="00740AF8" w:rsidP="00740AF8">
      <w:pPr>
        <w:pStyle w:val="NormalWeb"/>
      </w:pPr>
      <w:r>
        <w:t>Like most parents my age, I have memories of childhood so different from the way my children are growing up that sometimes I think I might be making them up, or at least exaggerating them. I grew up on a block of nearly identical six-story apartment buildings in Queens, New York. In my elementary-school years, my friends and I spent a lot of afternoons playing cops and robbers in two interconnected apartment garages, after we discovered a door between them that we could pry open. Once, when I was about 9, my friend Kim and I “locked” a bunch of younger kids in an imaginary jail behind a low gate. Then Kim and I got hungry and walked over to Alba’s pizzeria a few blocks away and forgot all about them. When we got back an hour later, they were still standing in the same spot. They never hopped over the gate, even though they easily could have; their parents never came looking for them, and no one expected them to. A couple of them were pretty upset, but back then, the code between kids ruled. We’d told them they were in jail, so they stayed in jail until we let them out. A parent’s opinion on their term of incarceration would have been irrelevant.</w:t>
      </w:r>
    </w:p>
    <w:p w:rsidR="00740AF8" w:rsidRDefault="00740AF8" w:rsidP="00740AF8">
      <w:pPr>
        <w:pStyle w:val="NormalWeb"/>
      </w:pPr>
      <w:r>
        <w:t xml:space="preserve">I used to puzzle over a particular statistic that routinely comes up in articles about time use: even though women work vastly more hours now than they did in the 1970s, mothers—and fathers—of all income levels spend much more time with their children than they used to. This seemed impossible to me until recently, when I began to think about my own life. My mother didn’t work all that much when I was younger, but she didn’t spend vast amounts of time with me, either. She didn’t arrange my playdates or drive me to swimming lessons or introduce me to cool music she liked. On weekdays after school she just expected me to show up for dinner; on weekends I barely saw her at all. I, on the other hand, might easily spend every waking Saturday hour with one if not all three of my children, taking one to a soccer game, the second to a theater program, the third to a friend’s house, or just hanging out with them at home. When my daughter </w:t>
      </w:r>
      <w:r>
        <w:lastRenderedPageBreak/>
        <w:t>was about 10, my husband suddenly realized that in her whole life, she had probably not spent more than 10 minutes unsupervised by an adult. Not 10 minutes in 10 years.</w:t>
      </w:r>
    </w:p>
    <w:p w:rsidR="00740AF8" w:rsidRDefault="00740AF8" w:rsidP="00740AF8">
      <w:pPr>
        <w:pStyle w:val="NormalWeb"/>
      </w:pPr>
      <w:r>
        <w:t>It’s hard to absorb how much childhood norms have shifted in just one generation. Actions that would have been considered paranoid in the ’70s—walking third-graders to school, forbidding your kid to play ball in the street, going down the slide with your child in your lap—are now routine. In fact, they are the markers of good, responsible parenting. One very thorough study of “children’s independent mobility,” conducted in urban, suburban, and rural neighborhoods in the U.K., shows that in 1971, 80 percent of third-graders walked to school alone. By 1990, that measure had dropped to 9 percent, and now it’s even lower. When you ask parents why they are more protective than their parents were, they might answer that the world is more dangerous than it was when they were growing up. But this isn’t true, or at least not in the way that we think. For example, parents now routinely tell their children never to talk to strangers, even though all available evidence suggests that children have about the same (very slim) chance of being abducted by a stranger as they did a generation ago. Maybe the real question is, how did these fears come to have such a hold over us? And what have our children lost—and gained—as we’ve succumbed to them?</w:t>
      </w:r>
    </w:p>
    <w:p w:rsidR="00740AF8" w:rsidRDefault="00740AF8" w:rsidP="00740AF8">
      <w:pPr>
        <w:rPr>
          <w:rFonts w:eastAsia="Times New Roman"/>
        </w:rPr>
      </w:pPr>
      <w:proofErr w:type="gramStart"/>
      <w:r>
        <w:rPr>
          <w:rFonts w:eastAsia="Times New Roman"/>
        </w:rPr>
        <w:t>related</w:t>
      </w:r>
      <w:proofErr w:type="gramEnd"/>
      <w:r>
        <w:rPr>
          <w:rFonts w:eastAsia="Times New Roman"/>
        </w:rPr>
        <w:t xml:space="preserve"> story </w:t>
      </w:r>
    </w:p>
    <w:p w:rsidR="00740AF8" w:rsidRDefault="00740AF8" w:rsidP="00740AF8">
      <w:pPr>
        <w:pStyle w:val="Heading3"/>
        <w:rPr>
          <w:rFonts w:eastAsia="Times New Roman"/>
        </w:rPr>
      </w:pPr>
      <w:r>
        <w:rPr>
          <w:rFonts w:eastAsia="Times New Roman"/>
        </w:rPr>
        <w:t>Why Parents Need to Let Their Kids Fail</w:t>
      </w:r>
    </w:p>
    <w:p w:rsidR="00740AF8" w:rsidRDefault="00740AF8" w:rsidP="00740AF8">
      <w:pPr>
        <w:pStyle w:val="NormalWeb"/>
      </w:pPr>
      <w:r>
        <w:t>"Year after year, my 'best' students—the ones who are happiest and successful in their lives—are the students who were allowed to fail, held responsible for missteps, and challenged to be the best people they could be in the face of their mistakes."</w:t>
      </w:r>
    </w:p>
    <w:p w:rsidR="00740AF8" w:rsidRDefault="00740AF8" w:rsidP="00740AF8">
      <w:pPr>
        <w:pStyle w:val="NormalWeb"/>
      </w:pPr>
      <w:r>
        <w:rPr>
          <w:b/>
          <w:bCs/>
        </w:rPr>
        <w:t>I</w:t>
      </w:r>
      <w:r>
        <w:t>n 1978, a toddler named Frank Nelson made his way to the top of a 12-foot slide in Hamlin Park in Chicago, with his mother, Debra, a few steps behind him. The structure, installed three years earlier, was known as a “tornado slide” because it twisted on the way down, but the boy never made it that far. He fell through the gap between the handrail and the steps and landed on his head on the asphalt. A year later, his parents sued the Chicago Park District and the two companies that had manufactured and installed the slide. Frank had fractured his skull in the fall and suffered permanent brain damage. He was paralyzed on his left side and had speech and vision problems. His attorneys noted that he was forced to wear a helmet all the time to protect his fragile skull.</w:t>
      </w:r>
    </w:p>
    <w:p w:rsidR="00740AF8" w:rsidRDefault="00740AF8" w:rsidP="00740AF8">
      <w:pPr>
        <w:pStyle w:val="NormalWeb"/>
      </w:pPr>
      <w:r>
        <w:t xml:space="preserve">The Nelsons’ was one of a number of lawsuits of that era that fueled a backlash against potentially dangerous playground equipment. Theodora Briggs Sweeney, a consumer advocate and safety consultant from John Carroll University, near Cleveland, testified at dozens of trials and became a public crusader for playground reform. “The name of the playground game will continue to be Russian roulette, with the child as unsuspecting victim,” Sweeney wrote in a 1979 paper published in </w:t>
      </w:r>
      <w:r>
        <w:rPr>
          <w:i/>
          <w:iCs/>
        </w:rPr>
        <w:t>Pediatrics</w:t>
      </w:r>
      <w:r>
        <w:t>. She was concerned about many things—the heights of slides, the space between railings, the danger of loose S-shaped hooks holding parts together—but what she worried about most was asphalt and dirt. In her paper, Sweeney declared that lab simulations showed children could die from a fall of as little as a foot if their head hit asphalt, or three feet if their head hit dirt.</w:t>
      </w:r>
    </w:p>
    <w:p w:rsidR="00740AF8" w:rsidRDefault="00740AF8" w:rsidP="00740AF8">
      <w:pPr>
        <w:pStyle w:val="NormalWeb"/>
      </w:pPr>
      <w:r>
        <w:lastRenderedPageBreak/>
        <w:t xml:space="preserve">A federal-government report published around that time found that tens of thousands of children were turning up in the emergency room each year because of playground accidents. As a result, the U.S. Consumer Product Safety Commission in 1981 published the first “Handbook for Public Playground Safety,” a short set of general guidelines—the word </w:t>
      </w:r>
      <w:r>
        <w:rPr>
          <w:i/>
          <w:iCs/>
        </w:rPr>
        <w:t>guidelines</w:t>
      </w:r>
      <w:r>
        <w:t xml:space="preserve"> was in bold, to distinguish the contents from </w:t>
      </w:r>
      <w:r>
        <w:rPr>
          <w:i/>
          <w:iCs/>
        </w:rPr>
        <w:t>requirements</w:t>
      </w:r>
      <w:r>
        <w:t>—that should govern the equipment. For example, no component of any equipment should form angles or openings that could trap any part of a child’s body, especially the head.</w:t>
      </w:r>
    </w:p>
    <w:p w:rsidR="00740AF8" w:rsidRDefault="00740AF8" w:rsidP="00740AF8">
      <w:pPr>
        <w:pStyle w:val="NormalWeb"/>
      </w:pPr>
      <w:r>
        <w:t>To turn up the pressure, Sweeney and a fellow consultant on playground safety, Joe Frost, began cataloguing the horrors that befell children at playgrounds. Between them, they had testified in almost 200 cases and could detail gruesome specifics—several kids who had gotten their heads trapped or crushed by merry-go-rounds; one who was hanged by a jump rope attached to a deck railing; one who was killed by a motorcycle that crashed into an unfenced playground; one who fell while playing football on rocky ground. In a paper they wrote together, Sweeney and Frost called for “immediate inspection” of all equipment that had been installed before 1981, and the removal of anything faulty. They also called for playgrounds nationwide to incorporate rubber flooring in crucial areas.</w:t>
      </w:r>
    </w:p>
    <w:p w:rsidR="00740AF8" w:rsidRDefault="00740AF8" w:rsidP="00740AF8">
      <w:pPr>
        <w:pStyle w:val="NormalWeb"/>
      </w:pPr>
      <w:r>
        <w:t xml:space="preserve">In January 1985, the Chicago Park District settled the suit with the Nelsons. Frank Nelson was guaranteed a minimum of $9.5 million. Maurice </w:t>
      </w:r>
      <w:proofErr w:type="spellStart"/>
      <w:r>
        <w:t>Thominet</w:t>
      </w:r>
      <w:proofErr w:type="spellEnd"/>
      <w:r>
        <w:t xml:space="preserve">, the chief engineer for the Park District, told the </w:t>
      </w:r>
      <w:r>
        <w:rPr>
          <w:i/>
          <w:iCs/>
        </w:rPr>
        <w:t xml:space="preserve">Chicago Tribune </w:t>
      </w:r>
      <w:r>
        <w:t>that the city would have to “take a cold, hard look at all of our equipment” and likely remove all the tornado slides and some other structures. At the time, a reader wrote to the paper:</w:t>
      </w:r>
    </w:p>
    <w:p w:rsidR="00740AF8" w:rsidRDefault="00740AF8" w:rsidP="00740AF8">
      <w:pPr>
        <w:rPr>
          <w:rFonts w:eastAsia="Times New Roman"/>
        </w:rPr>
      </w:pPr>
      <w:r>
        <w:rPr>
          <w:rFonts w:eastAsia="Times New Roman"/>
        </w:rPr>
        <w:t>Do accidents happen anymore? …</w:t>
      </w:r>
    </w:p>
    <w:p w:rsidR="00740AF8" w:rsidRDefault="00740AF8" w:rsidP="00740AF8">
      <w:pPr>
        <w:rPr>
          <w:rFonts w:eastAsia="Times New Roman"/>
        </w:rPr>
      </w:pPr>
      <w:r>
        <w:rPr>
          <w:rFonts w:eastAsia="Times New Roman"/>
        </w:rPr>
        <w:t>Can a mother take the risk of taking her young child up to the top of a tornado slide, with every good intention, and have an accident?</w:t>
      </w:r>
    </w:p>
    <w:p w:rsidR="00740AF8" w:rsidRDefault="00740AF8" w:rsidP="00740AF8">
      <w:pPr>
        <w:rPr>
          <w:rFonts w:eastAsia="Times New Roman"/>
        </w:rPr>
      </w:pPr>
      <w:r>
        <w:rPr>
          <w:rFonts w:eastAsia="Times New Roman"/>
        </w:rPr>
        <w:t>Who is responsible for a child in a park, the park district or the parent? … Swings hit 1-year-old children in the head, I’m sure with dire consequences in some instances. Do we eliminate swings?</w:t>
      </w:r>
    </w:p>
    <w:p w:rsidR="00740AF8" w:rsidRDefault="00740AF8" w:rsidP="00740AF8">
      <w:pPr>
        <w:pStyle w:val="NormalWeb"/>
      </w:pPr>
      <w:r>
        <w:t xml:space="preserve">But these proved to be musings from a dying age. Around the time the Nelson settlement became public, park departments all over the country began removing equipment newly considered dangerous, partly because they could not afford to be sued, especially now that a government handbook could be used by litigants as proof of standards that parks were failing to meet. In anticipation of lawsuits, insurance premiums skyrocketed. As the </w:t>
      </w:r>
      <w:r>
        <w:rPr>
          <w:i/>
          <w:iCs/>
        </w:rPr>
        <w:t>Tribune</w:t>
      </w:r>
      <w:r>
        <w:t xml:space="preserve"> reader had intuited, the cultural understanding of acceptable risk began to shift, such that any known risk became nearly synonymous with hazard.</w:t>
      </w:r>
    </w:p>
    <w:p w:rsidR="00740AF8" w:rsidRDefault="00740AF8" w:rsidP="00740AF8">
      <w:pPr>
        <w:pStyle w:val="NormalWeb"/>
      </w:pPr>
      <w:r>
        <w:t xml:space="preserve">Over the years, the official consumer-product handbook has gone through several revisions; it is now supplemented by a set of technical guidelines for manufacturers. More and more, the standards are set by engineers and technical experts and lawyers, with little meaningful input from “people who know anything about children’s play,” says William Weisz, a design consultant who has sat on several committees overseeing changes to the guidelines. The handbook includes specific prescriptions for the exact heights, slopes, and other angles of nearly every piece of equipment. Rubber flooring or wood chips are virtually required; grass and dirt </w:t>
      </w:r>
      <w:r>
        <w:lastRenderedPageBreak/>
        <w:t>are “not considered protective surfacing because wear and environmental factors can reduce their shock absorbing effectiveness.”</w:t>
      </w:r>
    </w:p>
    <w:p w:rsidR="00740AF8" w:rsidRDefault="00740AF8" w:rsidP="00740AF8">
      <w:pPr>
        <w:pStyle w:val="NormalWeb"/>
        <w:rPr>
          <w:b/>
          <w:bCs/>
        </w:rPr>
      </w:pPr>
      <w:r>
        <w:rPr>
          <w:b/>
          <w:bCs/>
        </w:rPr>
        <w:t>“Reasonable risks are essential for children’s healthy development,” says Joe Frost, an influential safety crusader.</w:t>
      </w:r>
    </w:p>
    <w:p w:rsidR="00740AF8" w:rsidRDefault="00740AF8" w:rsidP="00740AF8">
      <w:pPr>
        <w:pStyle w:val="NormalWeb"/>
      </w:pPr>
      <w:r>
        <w:t>It is no longer easy to find a playground that has an element of surprise, no matter how far you travel. Kids can find the same slides at the same heights and angles as the ones in their own neighborhood, with many of the same accessories. I live in Washington, D.C., near a section of Rock Creek Park, and during my first year in the neighborhood, a remote corner of the park dead-ended into what our neighbors called the forgotten playground. The slide had wooden steps, and was at such a steep angle that kids had to practice controlling their speed so they wouldn’t land too hard on the dirt. More glorious, a freestanding tree house perched about 12 feet off the ground, where the neighborhood kids would gather and sort themselves into the pack hierarchies I remember from my childhood—little kids on the ground “cooking” while the bigger kids dominated the high shelter. But in 2003, nearly a year after I moved in, the park service tore down the tree house and replaced all the old equipment with a prefab playground set on rubber flooring. Now the playground can hold only a toddler’s attention, and not for very long. The kids seem to spend most of their time in the sandbox; maybe they like it because the neighbors have turned it into a mini adventure playground, dropping off an odd mixing spoon or colander or broken-down toy car.</w:t>
      </w:r>
    </w:p>
    <w:p w:rsidR="00740AF8" w:rsidRDefault="00740AF8" w:rsidP="00740AF8">
      <w:pPr>
        <w:pStyle w:val="Heading3"/>
        <w:rPr>
          <w:rFonts w:eastAsia="Times New Roman"/>
        </w:rPr>
      </w:pPr>
      <w:r>
        <w:rPr>
          <w:rFonts w:eastAsia="Times New Roman"/>
        </w:rPr>
        <w:t>New Playgrounds Are Safe, and That's Why Nobody Uses Them</w:t>
      </w:r>
    </w:p>
    <w:p w:rsidR="00740AF8" w:rsidRDefault="00740AF8" w:rsidP="00740AF8">
      <w:pPr>
        <w:pStyle w:val="NormalWeb"/>
      </w:pPr>
      <w:r>
        <w:t>"According to the study, the new, safer equipment often became boring because children mastered it so quickly. To make it more challenging, kids tended to improvise, walking up the slide the wrong way, or using supports as a climbing apparatus."</w:t>
      </w:r>
    </w:p>
    <w:p w:rsidR="00740AF8" w:rsidRDefault="00740AF8" w:rsidP="00740AF8">
      <w:pPr>
        <w:pStyle w:val="NormalWeb"/>
      </w:pPr>
      <w:r>
        <w:t>In recent years, Joe Frost, Sweeney’s old partner in the safety crusade, has become concerned that maybe we have gone too far. In a 2006 paper, he gives the example of two parents who sued when their child fell over a stump in a small redwood forest that was part of a playground. They had a basis for the lawsuit. After all, the latest safety handbook advises designers to “look out for tripping hazards, like exposed concrete footings, tree stumps, and rocks.” But adults have come to the mistaken view “that children must somehow be sheltered from all risks of injury,” Frost writes. “In the real world, life is filled with risks—financial, physical, emotional, social—and reasonable risks are essential for children’s healthy development.”</w:t>
      </w:r>
    </w:p>
    <w:p w:rsidR="00740AF8" w:rsidRDefault="00740AF8" w:rsidP="00740AF8">
      <w:pPr>
        <w:pStyle w:val="NormalWeb"/>
      </w:pPr>
      <w:r>
        <w:t xml:space="preserve">At the core of the safety obsession is a view of children that is the exact opposite of Lady Allen’s, “an idea that children are too fragile or unintelligent to assess the risk of any given situation,” argues Tim Gill, the author of </w:t>
      </w:r>
      <w:r>
        <w:rPr>
          <w:i/>
          <w:iCs/>
        </w:rPr>
        <w:t>No Fear</w:t>
      </w:r>
      <w:r>
        <w:t>, a critique of our risk-averse society. “Now our working assumption is that children cannot be trusted to find their way around tricky physical or social and emotional situations.”</w:t>
      </w:r>
    </w:p>
    <w:p w:rsidR="00740AF8" w:rsidRDefault="00740AF8" w:rsidP="00740AF8">
      <w:pPr>
        <w:pStyle w:val="NormalWeb"/>
      </w:pPr>
      <w:r>
        <w:t xml:space="preserve">What’s lost amid all this protection? In the mid-1990s, Norway passed a law that required playgrounds to meet certain safety standards. Ellen </w:t>
      </w:r>
      <w:proofErr w:type="spellStart"/>
      <w:r>
        <w:t>Sandseter</w:t>
      </w:r>
      <w:proofErr w:type="spellEnd"/>
      <w:r>
        <w:t xml:space="preserve">, a professor of early-childhood education at Queen Maud University College in Trondheim, had just had her first child, and she </w:t>
      </w:r>
      <w:r>
        <w:lastRenderedPageBreak/>
        <w:t xml:space="preserve">watched as one by one the playgrounds in her neighborhood were transformed into sterile, boring places. </w:t>
      </w:r>
      <w:proofErr w:type="spellStart"/>
      <w:r>
        <w:t>Sandseter</w:t>
      </w:r>
      <w:proofErr w:type="spellEnd"/>
      <w:r>
        <w:t xml:space="preserve"> had written her master’s dissertation on young teens and their need for sensation and risk; she’d noticed that if they couldn’t feed that desire in some socially acceptable way, some would turn to more-reckless behavior. She wondered whether a similar dynamic might take hold among younger kids as playgrounds started to become safer and less interesting.</w:t>
      </w:r>
    </w:p>
    <w:p w:rsidR="00740AF8" w:rsidRDefault="00740AF8" w:rsidP="00740AF8">
      <w:pPr>
        <w:pStyle w:val="NormalWeb"/>
      </w:pPr>
      <w:proofErr w:type="spellStart"/>
      <w:r>
        <w:t>Sandseter</w:t>
      </w:r>
      <w:proofErr w:type="spellEnd"/>
      <w:r>
        <w:t xml:space="preserve"> began observing and interviewing children on playgrounds in Norway. In 2011, she published her results in a paper called “Children’s Risky Play </w:t>
      </w:r>
      <w:proofErr w:type="gramStart"/>
      <w:r>
        <w:t>From</w:t>
      </w:r>
      <w:proofErr w:type="gramEnd"/>
      <w:r>
        <w:t xml:space="preserve"> an Evolutionary Perspective: The Anti-Phobic Effects of Thrilling Experiences.” Children, she concluded, have a sensory need to taste danger and excitement; this doesn’t mean that what they do has to actually be dangerous, only that they </w:t>
      </w:r>
      <w:r>
        <w:rPr>
          <w:i/>
          <w:iCs/>
        </w:rPr>
        <w:t>feel</w:t>
      </w:r>
      <w:r>
        <w:t xml:space="preserve"> they are taking a great risk. That scares them, but then they overcome the fear. In the paper, </w:t>
      </w:r>
      <w:proofErr w:type="spellStart"/>
      <w:r>
        <w:t>Sandseter</w:t>
      </w:r>
      <w:proofErr w:type="spellEnd"/>
      <w:r>
        <w:t xml:space="preserve"> identifies six kinds of risky play: (1) Exploring heights, or getting the “bird’s perspective,” as she calls it—“high enough to evoke the sensation of fear.” (2) Handling dangerous tools—using sharp scissors or knives, or heavy hammers that at first seem unmanageable but that kids learn to master. (3) Being near dangerous elements—playing near vast bodies of water, or near a fire, so kids are aware that there is danger nearby. (4) Rough-and-tumble play—wrestling, play-fighting—so kids learn to negotiate aggression and cooperation. (5) Speed—cycling or skiing at a pace that feels too fast. (6) Exploring on one’s own.</w:t>
      </w:r>
    </w:p>
    <w:p w:rsidR="00740AF8" w:rsidRDefault="00740AF8" w:rsidP="00740AF8">
      <w:pPr>
        <w:pStyle w:val="NormalWeb"/>
      </w:pPr>
      <w:r>
        <w:t xml:space="preserve">This last one </w:t>
      </w:r>
      <w:proofErr w:type="spellStart"/>
      <w:r>
        <w:t>Sandseter</w:t>
      </w:r>
      <w:proofErr w:type="spellEnd"/>
      <w:r>
        <w:t xml:space="preserve"> describes as “the most important for the children.” She told me, “When they are left alone and can take full responsibility for their actions, and the consequences of their decisions, it’s a thrilling experience.”</w:t>
      </w:r>
    </w:p>
    <w:p w:rsidR="00740AF8" w:rsidRDefault="00740AF8" w:rsidP="00740AF8">
      <w:pPr>
        <w:pStyle w:val="NormalWeb"/>
      </w:pPr>
      <w:r>
        <w:t xml:space="preserve">To gauge the effects of losing these experiences, </w:t>
      </w:r>
      <w:proofErr w:type="spellStart"/>
      <w:r>
        <w:t>Sandseter</w:t>
      </w:r>
      <w:proofErr w:type="spellEnd"/>
      <w:r>
        <w:t xml:space="preserve"> turns to evolutionary psychology. Children are born with the instinct to take risks in play, because historically, learning to negotiate risk has been crucial to survival; in another era, they would have had to learn to run from some danger, defend themselves from others, be independent. Even today, growing up is a process of managing fears and learning to arrive at sound decisions. By engaging in risky play, children are effectively subjecting themselves to a form of exposure therapy, in which they force themselves to do the thing they’re afraid of in order to overcome their fear. But if they never go through that process, the fear can turn into a phobia. Paradoxically, </w:t>
      </w:r>
      <w:proofErr w:type="spellStart"/>
      <w:r>
        <w:t>Sandseter</w:t>
      </w:r>
      <w:proofErr w:type="spellEnd"/>
      <w:r>
        <w:t xml:space="preserve"> writes, “our fear of children being harmed,” mostly in minor ways, “may result in more fearful children and increased levels of psychopathology.” She cites a study showing that children who injured themselves falling from heights when they were between 5 and 9 years old are less likely to be afraid of heights at age 18. “Risky play with great heights will provide a desensitizing or habituating experience,” she writes.</w:t>
      </w:r>
    </w:p>
    <w:p w:rsidR="00740AF8" w:rsidRPr="00740AF8" w:rsidRDefault="00740AF8" w:rsidP="00740AF8">
      <w:pPr>
        <w:rPr>
          <w:rFonts w:eastAsia="Times New Roman"/>
        </w:rPr>
      </w:pPr>
      <w:r>
        <w:t xml:space="preserve">We might accept a few more phobias in our children in exchange for fewer injuries. But the final irony is that our close attention to safety has not in fact made a tremendous difference in the number of accidents children have. According to the National Electronic Injury Surveillance System, which monitors hospital visits, the frequency of emergency-room visits related to playground equipment, including home equipment, in 1980 was 156,000, or one visit per 1,452 Americans. In 2012, it was 271,475, or one per 1,156 Americans. The number of deaths hasn’t changed much either. From 2001 through 2008, the Consumer Product Safety Commission reported 100 deaths associated with playground equipment—an average of 13 a year, or 10 fewer than were reported in 1980. Head injuries, runaway motorcycles, a fatal fall onto a rock—most </w:t>
      </w:r>
      <w:r>
        <w:lastRenderedPageBreak/>
        <w:t>of the horrors Sweeney and Frost described all those years ago turn out to be freakishly rare, unexpected tragedies that no amount of safety-proofing can prevent.</w:t>
      </w:r>
    </w:p>
    <w:p w:rsidR="00740AF8" w:rsidRDefault="00740AF8" w:rsidP="00740AF8">
      <w:pPr>
        <w:pStyle w:val="NormalWeb"/>
      </w:pPr>
      <w:r>
        <w:t>Even rubber surfacing doesn’t seem to have made much of a difference in the real world. David Ball, a professor of risk management at Middlesex University, analyzed U.K. injury statistics and found that as in the U.S., there was no clear trend over time. “The advent of all these special surfaces for playgrounds has contributed very little, if anything at all, to the safety of children,” he told me. Ball has found some evidence that long-bone injuries, which are far more common than head injuries, are actually increasing. The best theory for that is “risk compensation”—kids don’t worry as much about falling on rubber, so they’re not as careful, and end up hurting themselves more often. The problem, says Ball, is that “we have come to think of accidents as preventable and not a natural part of life.”</w:t>
      </w:r>
    </w:p>
    <w:p w:rsidR="00740AF8" w:rsidRDefault="00740AF8" w:rsidP="00740AF8">
      <w:pPr>
        <w:pStyle w:val="NormalWeb"/>
      </w:pPr>
      <w:r>
        <w:rPr>
          <w:b/>
          <w:bCs/>
        </w:rPr>
        <w:t>T</w:t>
      </w:r>
      <w:r>
        <w:t xml:space="preserve">he category of risky play on </w:t>
      </w:r>
      <w:proofErr w:type="spellStart"/>
      <w:r>
        <w:t>Sandseter’s</w:t>
      </w:r>
      <w:proofErr w:type="spellEnd"/>
      <w:r>
        <w:t xml:space="preserve"> list that likely makes this current generation of parents most nervous is the one involving children getting lost, or straying from adult supervision. “Children love to walk off alone and go exploring away from the eyes of adults,” she writes. They “experience a feeling of risk and danger of getting lost” when “given the opportunity to ‘cruise’ on their own exploring unknown areas; still, they have an urge to do it.” Here again </w:t>
      </w:r>
      <w:proofErr w:type="spellStart"/>
      <w:r>
        <w:t>Sandseter</w:t>
      </w:r>
      <w:proofErr w:type="spellEnd"/>
      <w:r>
        <w:t xml:space="preserve"> cites evidence showing that the number of separation experiences before age 9 correlates negatively with separation-anxiety symptoms at age 18, “suggesting an ‘inoculation’ effect.”</w:t>
      </w:r>
    </w:p>
    <w:p w:rsidR="00740AF8" w:rsidRDefault="00740AF8" w:rsidP="00740AF8">
      <w:pPr>
        <w:pStyle w:val="NormalWeb"/>
      </w:pPr>
      <w:r>
        <w:t>But parents these days have little tolerance for children’s wandering on their own, for reasons that, much like the growing fear of playground injuries, have their roots in the 1970s. In 1979, nine months after Frank Nelson fell off that slide in Chicago, 6-year-old Etan Patz left his parents’ downtown New York apartment to walk by himself to the school-bus stop. Etan had been begging his mother to let him walk by himself; many of his friends did, and that morning was the first time she let him. But, as just about anyone who grew up in New York in that era knows, he never came home. (In 2012, a New Jersey man was arrested for Etan’s murder.) I was nearly 10 at the time, and I remember watching the nightly news and seeing his school picture, with a smile almost as wide as Mick Jagger’s. I also remember that, sometime during those weeks of endless coverage of the search for Etan, the parents in my neighborhood for the first time organized a walk pool to take us to the bus stop.</w:t>
      </w:r>
    </w:p>
    <w:p w:rsidR="00740AF8" w:rsidRDefault="00740AF8" w:rsidP="00740AF8">
      <w:pPr>
        <w:pStyle w:val="NormalWeb"/>
      </w:pPr>
      <w:r>
        <w:t xml:space="preserve">The Etan Patz case launched the era of the ubiquitous missing child, as Paula </w:t>
      </w:r>
      <w:proofErr w:type="spellStart"/>
      <w:r>
        <w:t>Fass</w:t>
      </w:r>
      <w:proofErr w:type="spellEnd"/>
      <w:r>
        <w:t xml:space="preserve"> chronicles in</w:t>
      </w:r>
      <w:r>
        <w:rPr>
          <w:i/>
          <w:iCs/>
        </w:rPr>
        <w:t xml:space="preserve"> Kidnapped: Child Abduction in America</w:t>
      </w:r>
      <w:r>
        <w:t xml:space="preserve">. Children’s faces began to appear on milk cartons, and Ronald Reagan chose the date of Etan’s disappearance as National Missing Children’s Day. Although no one knew what had happened to Etan, a theory developed that he had been sexually abused; soon </w:t>
      </w:r>
      <w:r>
        <w:rPr>
          <w:i/>
          <w:iCs/>
        </w:rPr>
        <w:t>The New York Times</w:t>
      </w:r>
      <w:r>
        <w:t xml:space="preserve"> quoted a psychologist who said that the Patz case heralded an “epidemic of sexual abuse of children.” In a short period, writes </w:t>
      </w:r>
      <w:proofErr w:type="spellStart"/>
      <w:r>
        <w:t>Fass</w:t>
      </w:r>
      <w:proofErr w:type="spellEnd"/>
      <w:r>
        <w:t>, Americans came to think child molestations were very prevalent. Over time, the fear drove a new parenting absolute: children were never to talk to strangers.</w:t>
      </w:r>
    </w:p>
    <w:p w:rsidR="00FE0894" w:rsidRDefault="00FE0894"/>
    <w:sectPr w:rsidR="00FE0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F8"/>
    <w:rsid w:val="00071865"/>
    <w:rsid w:val="00332E77"/>
    <w:rsid w:val="00740AF8"/>
    <w:rsid w:val="00B8003D"/>
    <w:rsid w:val="00BF5FF4"/>
    <w:rsid w:val="00FE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6F157-6FBC-4341-B3B6-C30303CA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AF8"/>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740AF8"/>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semiHidden/>
    <w:unhideWhenUsed/>
    <w:qFormat/>
    <w:rsid w:val="00740AF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AF8"/>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40AF8"/>
    <w:rPr>
      <w:rFonts w:ascii="Times New Roman" w:hAnsi="Times New Roman" w:cs="Times New Roman"/>
      <w:b/>
      <w:bCs/>
      <w:sz w:val="27"/>
      <w:szCs w:val="27"/>
    </w:rPr>
  </w:style>
  <w:style w:type="character" w:styleId="Hyperlink">
    <w:name w:val="Hyperlink"/>
    <w:basedOn w:val="DefaultParagraphFont"/>
    <w:uiPriority w:val="99"/>
    <w:semiHidden/>
    <w:unhideWhenUsed/>
    <w:rsid w:val="00740AF8"/>
    <w:rPr>
      <w:color w:val="0000FF"/>
      <w:u w:val="single"/>
    </w:rPr>
  </w:style>
  <w:style w:type="paragraph" w:styleId="NormalWeb">
    <w:name w:val="Normal (Web)"/>
    <w:basedOn w:val="Normal"/>
    <w:uiPriority w:val="99"/>
    <w:semiHidden/>
    <w:unhideWhenUsed/>
    <w:rsid w:val="00740AF8"/>
    <w:pPr>
      <w:spacing w:before="100" w:beforeAutospacing="1" w:after="100" w:afterAutospacing="1"/>
    </w:pPr>
  </w:style>
  <w:style w:type="character" w:styleId="Emphasis">
    <w:name w:val="Emphasis"/>
    <w:basedOn w:val="DefaultParagraphFont"/>
    <w:uiPriority w:val="20"/>
    <w:qFormat/>
    <w:rsid w:val="00740AF8"/>
    <w:rPr>
      <w:i/>
      <w:iCs/>
    </w:rPr>
  </w:style>
  <w:style w:type="paragraph" w:styleId="BalloonText">
    <w:name w:val="Balloon Text"/>
    <w:basedOn w:val="Normal"/>
    <w:link w:val="BalloonTextChar"/>
    <w:uiPriority w:val="99"/>
    <w:semiHidden/>
    <w:unhideWhenUsed/>
    <w:rsid w:val="00740AF8"/>
    <w:rPr>
      <w:rFonts w:ascii="Tahoma" w:hAnsi="Tahoma" w:cs="Tahoma"/>
      <w:sz w:val="16"/>
      <w:szCs w:val="16"/>
    </w:rPr>
  </w:style>
  <w:style w:type="character" w:customStyle="1" w:styleId="BalloonTextChar">
    <w:name w:val="Balloon Text Char"/>
    <w:basedOn w:val="DefaultParagraphFont"/>
    <w:link w:val="BalloonText"/>
    <w:uiPriority w:val="99"/>
    <w:semiHidden/>
    <w:rsid w:val="00740A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4167</Words>
  <Characters>23757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The Atlantic</Company>
  <LinksUpToDate>false</LinksUpToDate>
  <CharactersWithSpaces>27869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Overprotected Kid</dc:title>
  <dc:creator>Hanna Rosin</dc:creator>
  <cp:lastModifiedBy>Jeff</cp:lastModifiedBy>
  <cp:revision>2</cp:revision>
  <dcterms:created xsi:type="dcterms:W3CDTF">2014-03-25T11:37:00Z</dcterms:created>
  <dcterms:modified xsi:type="dcterms:W3CDTF">2015-09-19T15:25:00Z</dcterms:modified>
</cp:coreProperties>
</file>