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B6CAAC">
      <w:pPr>
        <w:pStyle w:val="32"/>
        <w:spacing w:after="80" w:line="288" w:lineRule="auto"/>
        <w:jc w:val="center"/>
        <w:rPr>
          <w:rFonts w:hint="eastAsia" w:ascii="微软雅黑" w:hAnsi="微软雅黑" w:eastAsia="微软雅黑"/>
          <w:b w:val="0"/>
          <w:color w:val="1F4E79"/>
          <w:sz w:val="21"/>
          <w:lang w:eastAsia="zh-CN"/>
        </w:rPr>
      </w:pPr>
      <w:r>
        <w:rPr>
          <w:rFonts w:ascii="微软雅黑" w:hAnsi="微软雅黑" w:eastAsia="微软雅黑"/>
          <w:b w:val="0"/>
          <w:color w:val="1F4E79"/>
          <w:sz w:val="21"/>
          <w:lang w:eastAsia="zh-CN"/>
        </w:rPr>
        <w:t>卓繁信息集团智改数转——数字员工岗位需求说明书</w:t>
      </w:r>
    </w:p>
    <w:p w14:paraId="5073B9D7">
      <w:pPr>
        <w:spacing w:after="96" w:afterLines="40" w:line="288" w:lineRule="auto"/>
        <w:jc w:val="center"/>
        <w:rPr>
          <w:rFonts w:hint="eastAsia"/>
          <w:b/>
          <w:sz w:val="26"/>
          <w:lang w:eastAsia="zh-CN"/>
        </w:rPr>
      </w:pPr>
      <w:r>
        <w:rPr>
          <w:b/>
          <w:sz w:val="26"/>
          <w:lang w:eastAsia="zh-CN"/>
        </w:rPr>
        <w:t>岗位：咨询顾问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3505"/>
        <w:gridCol w:w="1560"/>
        <w:gridCol w:w="3337"/>
      </w:tblGrid>
      <w:tr w14:paraId="6997C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DDEBF7"/>
            <w:vAlign w:val="center"/>
          </w:tcPr>
          <w:p w14:paraId="29E07551">
            <w:pPr>
              <w:jc w:val="both"/>
              <w:rPr>
                <w:rFonts w:hint="eastAsia"/>
              </w:rPr>
            </w:pPr>
            <w:r>
              <w:rPr>
                <w:b/>
                <w:sz w:val="20"/>
              </w:rPr>
              <w:t>文档版本</w:t>
            </w:r>
          </w:p>
        </w:tc>
        <w:tc>
          <w:tcPr>
            <w:tcW w:w="3572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DDEBF7"/>
            <w:vAlign w:val="center"/>
          </w:tcPr>
          <w:p w14:paraId="230166D0">
            <w:pPr>
              <w:jc w:val="both"/>
              <w:rPr>
                <w:rFonts w:hint="eastAsia"/>
              </w:rPr>
            </w:pPr>
            <w:r>
              <w:rPr>
                <w:b/>
                <w:sz w:val="20"/>
              </w:rPr>
              <w:t>V1.0</w:t>
            </w:r>
          </w:p>
        </w:tc>
        <w:tc>
          <w:tcPr>
            <w:tcW w:w="1587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DDEBF7"/>
            <w:vAlign w:val="center"/>
          </w:tcPr>
          <w:p w14:paraId="07D210DC">
            <w:pPr>
              <w:jc w:val="both"/>
              <w:rPr>
                <w:rFonts w:hint="eastAsia"/>
              </w:rPr>
            </w:pPr>
            <w:r>
              <w:rPr>
                <w:b/>
                <w:sz w:val="20"/>
              </w:rPr>
              <w:t>编制角色</w:t>
            </w:r>
          </w:p>
        </w:tc>
        <w:tc>
          <w:tcPr>
            <w:tcW w:w="3402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DDEBF7"/>
            <w:vAlign w:val="center"/>
          </w:tcPr>
          <w:p w14:paraId="20DD6C7D">
            <w:pPr>
              <w:jc w:val="both"/>
              <w:rPr>
                <w:rFonts w:hint="eastAsia"/>
                <w:lang w:eastAsia="zh-CN"/>
              </w:rPr>
            </w:pPr>
            <w:r>
              <w:rPr>
                <w:b/>
                <w:sz w:val="20"/>
                <w:lang w:eastAsia="zh-CN"/>
              </w:rPr>
              <w:t>信息化/AI建设负责人</w:t>
            </w:r>
          </w:p>
        </w:tc>
      </w:tr>
      <w:tr w14:paraId="7ADCE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7E326DB7">
            <w:pPr>
              <w:jc w:val="both"/>
              <w:rPr>
                <w:rFonts w:hint="eastAsia"/>
              </w:rPr>
            </w:pPr>
            <w:r>
              <w:rPr>
                <w:sz w:val="20"/>
              </w:rPr>
              <w:t>适用范围</w:t>
            </w:r>
          </w:p>
        </w:tc>
        <w:tc>
          <w:tcPr>
            <w:tcW w:w="3572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6FA7FC3D">
            <w:pPr>
              <w:jc w:val="both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数字员工岗位需求调研与立项评审</w:t>
            </w:r>
          </w:p>
        </w:tc>
        <w:tc>
          <w:tcPr>
            <w:tcW w:w="1587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1A84AC9E">
            <w:pPr>
              <w:jc w:val="both"/>
              <w:rPr>
                <w:rFonts w:hint="eastAsia"/>
              </w:rPr>
            </w:pPr>
            <w:r>
              <w:rPr>
                <w:sz w:val="20"/>
              </w:rPr>
              <w:t>当前岗位</w:t>
            </w:r>
          </w:p>
        </w:tc>
        <w:tc>
          <w:tcPr>
            <w:tcW w:w="3402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6EDEF7FF">
            <w:pPr>
              <w:jc w:val="both"/>
              <w:rPr>
                <w:rFonts w:hint="eastAsia"/>
              </w:rPr>
            </w:pPr>
            <w:r>
              <w:rPr>
                <w:sz w:val="20"/>
              </w:rPr>
              <w:t>咨询顾问</w:t>
            </w:r>
          </w:p>
        </w:tc>
      </w:tr>
      <w:tr w14:paraId="6210A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0693152C">
            <w:pPr>
              <w:jc w:val="both"/>
              <w:rPr>
                <w:rFonts w:hint="eastAsia"/>
              </w:rPr>
            </w:pPr>
            <w:r>
              <w:rPr>
                <w:sz w:val="20"/>
              </w:rPr>
              <w:t>调研依据</w:t>
            </w:r>
          </w:p>
        </w:tc>
        <w:tc>
          <w:tcPr>
            <w:tcW w:w="3572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539FF573">
            <w:pPr>
              <w:jc w:val="both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问卷、岗位访谈、座谈会、技术分析</w:t>
            </w:r>
          </w:p>
        </w:tc>
        <w:tc>
          <w:tcPr>
            <w:tcW w:w="1587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3A982D05">
            <w:pPr>
              <w:jc w:val="both"/>
              <w:rPr>
                <w:rFonts w:hint="eastAsia"/>
              </w:rPr>
            </w:pPr>
            <w:r>
              <w:rPr>
                <w:sz w:val="20"/>
              </w:rPr>
              <w:t>文档目标</w:t>
            </w:r>
          </w:p>
        </w:tc>
        <w:tc>
          <w:tcPr>
            <w:tcW w:w="3402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7B03F666">
            <w:pPr>
              <w:jc w:val="both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明确业务场景、需求边界、试点优先级与验收口径</w:t>
            </w:r>
          </w:p>
        </w:tc>
      </w:tr>
    </w:tbl>
    <w:p w14:paraId="332CC950">
      <w:pPr>
        <w:pStyle w:val="3"/>
        <w:rPr>
          <w:lang w:eastAsia="zh-CN"/>
        </w:rPr>
      </w:pPr>
      <w:r>
        <w:rPr>
          <w:lang w:eastAsia="zh-CN"/>
        </w:rPr>
        <w:t>1. 目的与方法</w:t>
      </w:r>
    </w:p>
    <w:p w14:paraId="5833E305">
      <w:pPr>
        <w:spacing w:after="120" w:line="288" w:lineRule="auto"/>
        <w:ind w:firstLine="420" w:firstLineChars="200"/>
        <w:rPr>
          <w:rFonts w:hint="eastAsia"/>
          <w:lang w:eastAsia="zh-CN"/>
        </w:rPr>
      </w:pPr>
      <w:r>
        <w:rPr>
          <w:lang w:eastAsia="zh-CN"/>
        </w:rPr>
        <w:t>本说明书用于沉淀"咨询顾问"岗位的数字员工建设需求，强调四类内容：岗位目标、现状流程、可自动化场景、人机协同边界。</w:t>
      </w:r>
    </w:p>
    <w:p w14:paraId="5999124D">
      <w:pPr>
        <w:rPr>
          <w:rFonts w:hint="eastAsia"/>
        </w:rPr>
      </w:pPr>
      <w:r>
        <w:t>编制方法包括：</w:t>
      </w:r>
    </w:p>
    <w:p w14:paraId="60600BDB">
      <w:pPr>
        <w:numPr>
          <w:ilvl w:val="0"/>
          <w:numId w:val="7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lang w:eastAsia="zh-CN"/>
        </w:rPr>
        <w:t>根据调研问卷、员工访谈、座谈会记录识别高频重复工作与痛点；</w:t>
      </w:r>
    </w:p>
    <w:p w14:paraId="5FB3C260">
      <w:pPr>
        <w:numPr>
          <w:ilvl w:val="0"/>
          <w:numId w:val="7"/>
        </w:numPr>
        <w:rPr>
          <w:rFonts w:hint="eastAsia"/>
          <w:lang w:eastAsia="zh-CN"/>
        </w:rPr>
      </w:pPr>
      <w:r>
        <w:rPr>
          <w:lang w:eastAsia="zh-CN"/>
        </w:rPr>
        <w:t xml:space="preserve"> 将业务描述转化为可建设的能力模块；</w:t>
      </w:r>
    </w:p>
    <w:p w14:paraId="0E34B358">
      <w:pPr>
        <w:numPr>
          <w:ilvl w:val="0"/>
          <w:numId w:val="7"/>
        </w:numPr>
        <w:rPr>
          <w:rFonts w:hint="eastAsia"/>
          <w:lang w:eastAsia="zh-CN"/>
        </w:rPr>
      </w:pPr>
      <w:r>
        <w:rPr>
          <w:lang w:eastAsia="zh-CN"/>
        </w:rPr>
        <w:t xml:space="preserve"> 对每个场景补充输入/输出、规则、审核边界和验收指标；</w:t>
      </w:r>
    </w:p>
    <w:p w14:paraId="16D101FA">
      <w:pPr>
        <w:numPr>
          <w:ilvl w:val="0"/>
          <w:numId w:val="7"/>
        </w:numPr>
        <w:rPr>
          <w:rFonts w:hint="eastAsia"/>
          <w:lang w:eastAsia="zh-CN"/>
        </w:rPr>
      </w:pPr>
      <w:r>
        <w:rPr>
          <w:lang w:eastAsia="zh-CN"/>
        </w:rPr>
        <w:t xml:space="preserve"> 明确试点优先级，制定数字员工能力实现计划。</w:t>
      </w:r>
    </w:p>
    <w:p w14:paraId="6B45807A">
      <w:pPr>
        <w:pStyle w:val="3"/>
      </w:pPr>
      <w:r>
        <w:t>2. 岗位画像与现状判断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8"/>
        <w:gridCol w:w="3900"/>
        <w:gridCol w:w="1488"/>
        <w:gridCol w:w="3086"/>
      </w:tblGrid>
      <w:tr w14:paraId="44B08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DDEBF7"/>
            <w:vAlign w:val="center"/>
          </w:tcPr>
          <w:p w14:paraId="645EAC0C">
            <w:pPr>
              <w:rPr>
                <w:rFonts w:hint="eastAsia"/>
              </w:rPr>
            </w:pPr>
            <w:r>
              <w:rPr>
                <w:b/>
                <w:sz w:val="20"/>
              </w:rPr>
              <w:t>岗位名称</w:t>
            </w:r>
          </w:p>
        </w:tc>
        <w:tc>
          <w:tcPr>
            <w:tcW w:w="4025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DDEBF7"/>
            <w:vAlign w:val="center"/>
          </w:tcPr>
          <w:p w14:paraId="1EFB3F93">
            <w:pPr>
              <w:rPr>
                <w:rFonts w:hint="eastAsia"/>
              </w:rPr>
            </w:pPr>
            <w:r>
              <w:rPr>
                <w:b/>
                <w:sz w:val="20"/>
              </w:rPr>
              <w:t>咨询顾问</w:t>
            </w:r>
          </w:p>
        </w:tc>
        <w:tc>
          <w:tcPr>
            <w:tcW w:w="1531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DDEBF7"/>
            <w:vAlign w:val="center"/>
          </w:tcPr>
          <w:p w14:paraId="27C29D81">
            <w:pPr>
              <w:rPr>
                <w:rFonts w:hint="eastAsia"/>
              </w:rPr>
            </w:pPr>
            <w:r>
              <w:rPr>
                <w:b/>
                <w:sz w:val="20"/>
              </w:rPr>
              <w:t>所属部门</w:t>
            </w:r>
          </w:p>
        </w:tc>
        <w:tc>
          <w:tcPr>
            <w:tcW w:w="3175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DDEBF7"/>
            <w:vAlign w:val="center"/>
          </w:tcPr>
          <w:p w14:paraId="7021330E">
            <w:pPr>
              <w:rPr>
                <w:rFonts w:hint="eastAsia"/>
              </w:rPr>
            </w:pPr>
            <w:r>
              <w:rPr>
                <w:b/>
                <w:sz w:val="20"/>
              </w:rPr>
              <w:t>咨询与方案部</w:t>
            </w:r>
          </w:p>
        </w:tc>
      </w:tr>
      <w:tr w14:paraId="2DD12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444787FB">
            <w:pPr>
              <w:rPr>
                <w:rFonts w:hint="eastAsia"/>
              </w:rPr>
            </w:pPr>
            <w:r>
              <w:rPr>
                <w:sz w:val="20"/>
              </w:rPr>
              <w:t>核心模块</w:t>
            </w:r>
          </w:p>
        </w:tc>
        <w:tc>
          <w:tcPr>
            <w:tcW w:w="4025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0738858C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售前支撑、方案设计、标书编制</w:t>
            </w:r>
            <w:r>
              <w:rPr>
                <w:rFonts w:hint="eastAsia"/>
                <w:sz w:val="20"/>
                <w:highlight w:val="none"/>
                <w:lang w:eastAsia="zh"/>
                <w:woUserID w:val="3"/>
              </w:rPr>
              <w:t>（技术标）</w:t>
            </w:r>
            <w:r>
              <w:rPr>
                <w:sz w:val="20"/>
                <w:lang w:eastAsia="zh-CN"/>
              </w:rPr>
              <w:t>、汇报交付、需求调研</w:t>
            </w:r>
          </w:p>
        </w:tc>
        <w:tc>
          <w:tcPr>
            <w:tcW w:w="1531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1E680BC7">
            <w:pPr>
              <w:rPr>
                <w:rFonts w:hint="eastAsia"/>
              </w:rPr>
            </w:pPr>
            <w:r>
              <w:rPr>
                <w:sz w:val="20"/>
              </w:rPr>
              <w:t>涉及系统</w:t>
            </w:r>
          </w:p>
        </w:tc>
        <w:tc>
          <w:tcPr>
            <w:tcW w:w="3175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18988273">
            <w:pPr>
              <w:rPr>
                <w:rFonts w:hint="eastAsia"/>
              </w:rPr>
            </w:pPr>
            <w:r>
              <w:rPr>
                <w:sz w:val="20"/>
              </w:rPr>
              <w:t>OA、邮箱、企微、ECM、豆包/Kimi等大模型工具</w:t>
            </w:r>
          </w:p>
        </w:tc>
      </w:tr>
      <w:tr w14:paraId="0D6DC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4D0E69F0">
            <w:pPr>
              <w:rPr>
                <w:rFonts w:hint="eastAsia"/>
              </w:rPr>
            </w:pPr>
            <w:r>
              <w:rPr>
                <w:sz w:val="20"/>
              </w:rPr>
              <w:t>高频事务</w:t>
            </w:r>
          </w:p>
        </w:tc>
        <w:tc>
          <w:tcPr>
            <w:tcW w:w="4025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3D03052A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面向客户：解决方案编写、汇报PPT制作、投标文件编写、需求调研分析；</w:t>
            </w:r>
            <w:r>
              <w:rPr>
                <w:sz w:val="20"/>
                <w:lang w:eastAsia="zh-CN"/>
              </w:rPr>
              <w:br w:type="textWrapping"/>
            </w:r>
            <w:r>
              <w:rPr>
                <w:sz w:val="20"/>
                <w:lang w:eastAsia="zh-CN"/>
              </w:rPr>
              <w:t>面向内部：资料检索、历史方案复用、</w:t>
            </w:r>
            <w:commentRangeStart w:id="0"/>
            <w:commentRangeStart w:id="1"/>
            <w:r>
              <w:rPr>
                <w:sz w:val="20"/>
                <w:lang w:eastAsia="zh-CN"/>
              </w:rPr>
              <w:t>跨部门协同</w:t>
            </w:r>
            <w:commentRangeEnd w:id="0"/>
            <w:r>
              <w:rPr>
                <w:rStyle w:val="137"/>
                <w:rFonts w:hint="eastAsia"/>
                <w:szCs w:val="22"/>
                <w:lang w:eastAsia="zh-CN"/>
              </w:rPr>
              <w:commentReference w:id="0"/>
            </w:r>
            <w:commentRangeEnd w:id="1"/>
            <w:r>
              <w:rPr>
                <w:woUserID w:val="2"/>
              </w:rPr>
              <w:commentReference w:id="1"/>
            </w:r>
          </w:p>
        </w:tc>
        <w:tc>
          <w:tcPr>
            <w:tcW w:w="1531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37E9E218">
            <w:pPr>
              <w:rPr>
                <w:rFonts w:hint="eastAsia"/>
              </w:rPr>
            </w:pPr>
            <w:r>
              <w:rPr>
                <w:sz w:val="20"/>
              </w:rPr>
              <w:t>工作特征</w:t>
            </w:r>
          </w:p>
        </w:tc>
        <w:tc>
          <w:tcPr>
            <w:tcW w:w="3175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22937149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跨行业、多文档、多格式转换、重复结构化写作、经验依赖度高</w:t>
            </w:r>
          </w:p>
        </w:tc>
      </w:tr>
    </w:tbl>
    <w:p w14:paraId="4805EBF3">
      <w:pPr>
        <w:rPr>
          <w:rFonts w:hint="eastAsia"/>
          <w:lang w:eastAsia="zh-CN"/>
        </w:rPr>
      </w:pPr>
      <w:r>
        <w:rPr>
          <w:b/>
          <w:lang w:eastAsia="zh-CN"/>
        </w:rPr>
        <w:t>综合判断：该岗位具备典型的数字员工赋能条件。</w:t>
      </w:r>
    </w:p>
    <w:p w14:paraId="2639A897">
      <w:pPr>
        <w:pStyle w:val="16"/>
        <w:rPr>
          <w:rFonts w:hint="eastAsia"/>
          <w:lang w:eastAsia="zh-CN"/>
        </w:rPr>
      </w:pPr>
      <w:r>
        <w:rPr>
          <w:lang w:eastAsia="zh-CN"/>
        </w:rPr>
        <w:t>结构化写作占比高：方案、标书、汇报材料均有固定结构模板，现状分析→目标→内容→架构→实施→预算的框架高度复用；</w:t>
      </w:r>
    </w:p>
    <w:p w14:paraId="0D055E22">
      <w:pPr>
        <w:pStyle w:val="16"/>
        <w:rPr>
          <w:rFonts w:hint="eastAsia"/>
          <w:lang w:eastAsia="zh-CN"/>
        </w:rPr>
      </w:pPr>
      <w:r>
        <w:rPr>
          <w:lang w:eastAsia="zh-CN"/>
        </w:rPr>
        <w:t>知识密集度高：需频繁引用政策法规、行业案例、产品能力、历史方案，适合AI+知识库组合建设；</w:t>
      </w:r>
    </w:p>
    <w:p w14:paraId="21F8F773">
      <w:pPr>
        <w:pStyle w:val="16"/>
        <w:rPr>
          <w:rFonts w:hint="eastAsia"/>
          <w:lang w:eastAsia="zh-CN"/>
        </w:rPr>
      </w:pPr>
      <w:r>
        <w:rPr>
          <w:lang w:eastAsia="zh-CN"/>
        </w:rPr>
        <w:t>人工审核不可取消：涉及客户沟通、方案创新、竞对策略、商务谈判、最终质量复核等环节，仍需顾问最终把关。</w:t>
      </w:r>
    </w:p>
    <w:p w14:paraId="6739B9FC">
      <w:pPr>
        <w:pStyle w:val="3"/>
      </w:pPr>
      <w:r>
        <w:t>3. 调研结论摘要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4"/>
        <w:gridCol w:w="8298"/>
      </w:tblGrid>
      <w:tr w14:paraId="7B7D2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DDEBF7"/>
            <w:vAlign w:val="center"/>
          </w:tcPr>
          <w:p w14:paraId="2CA0F621">
            <w:pPr>
              <w:rPr>
                <w:rFonts w:hint="eastAsia"/>
              </w:rPr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w="8504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DDEBF7"/>
            <w:vAlign w:val="center"/>
          </w:tcPr>
          <w:p w14:paraId="360F13F3">
            <w:pPr>
              <w:rPr>
                <w:rFonts w:hint="eastAsia"/>
              </w:rPr>
            </w:pPr>
            <w:r>
              <w:rPr>
                <w:b/>
                <w:sz w:val="20"/>
              </w:rPr>
              <w:t>调研结论</w:t>
            </w:r>
          </w:p>
        </w:tc>
      </w:tr>
      <w:tr w14:paraId="5196F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0A792042">
            <w:pPr>
              <w:rPr>
                <w:rFonts w:hint="eastAsia"/>
              </w:rPr>
            </w:pPr>
            <w:r>
              <w:rPr>
                <w:sz w:val="20"/>
              </w:rPr>
              <w:t>高频重复工作</w:t>
            </w:r>
          </w:p>
        </w:tc>
        <w:tc>
          <w:tcPr>
            <w:tcW w:w="8504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63D7319B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方案/标书/汇报材料的结构化编写与反复修改；同类业务不同区域项目的内容复用；政策法规的反复引用与嵌入；Word→PPT格式转换与排版美化；预算/投标模板的多次复用。</w:t>
            </w:r>
          </w:p>
        </w:tc>
      </w:tr>
      <w:tr w14:paraId="3DD6A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27D7777B">
            <w:pPr>
              <w:rPr>
                <w:rFonts w:hint="eastAsia"/>
              </w:rPr>
            </w:pPr>
            <w:r>
              <w:rPr>
                <w:sz w:val="20"/>
              </w:rPr>
              <w:t>主要堵点</w:t>
            </w:r>
          </w:p>
        </w:tc>
        <w:tc>
          <w:tcPr>
            <w:tcW w:w="8504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100F810E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时间紧任务重，内部协同慢；项目交付人员变动导致信息断层，需求与现状梳理周期长；</w:t>
            </w:r>
            <w:r>
              <w:rPr>
                <w:rFonts w:hint="eastAsia"/>
                <w:sz w:val="20"/>
                <w:lang w:eastAsia="zh-CN"/>
              </w:rPr>
              <w:t>不同</w:t>
            </w:r>
            <w:r>
              <w:rPr>
                <w:sz w:val="20"/>
                <w:lang w:eastAsia="zh-CN"/>
              </w:rPr>
              <w:t>行业（水务、汽车、航空、港口机械等）专业术语理解偏差；大模型政策解析存在幻觉风险。</w:t>
            </w:r>
          </w:p>
        </w:tc>
      </w:tr>
      <w:tr w14:paraId="63EDD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6E0318B1">
            <w:pPr>
              <w:rPr>
                <w:rFonts w:hint="eastAsia"/>
              </w:rPr>
            </w:pPr>
            <w:r>
              <w:rPr>
                <w:sz w:val="20"/>
              </w:rPr>
              <w:t>查询痛点</w:t>
            </w:r>
          </w:p>
        </w:tc>
        <w:tc>
          <w:tcPr>
            <w:tcW w:w="8504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07D72688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ECM不支持全文检索，部分文档加密；新员工6个月内无ECM账号，资料获取效率极低；历史方案/标书版本不一致、归档不全；项目需求变更后文档未同步更新。</w:t>
            </w:r>
          </w:p>
        </w:tc>
      </w:tr>
      <w:tr w14:paraId="04135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36376005">
            <w:pPr>
              <w:rPr>
                <w:rFonts w:hint="eastAsia"/>
              </w:rPr>
            </w:pPr>
            <w:r>
              <w:rPr>
                <w:sz w:val="20"/>
              </w:rPr>
              <w:t>系统性问题</w:t>
            </w:r>
          </w:p>
        </w:tc>
        <w:tc>
          <w:tcPr>
            <w:tcW w:w="8504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056B6521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资深顾问经验难以规模化复制；新人只会"一句话需求"使用大模型，输出质量差；多平台大模型（豆包、Kimi、DeepSeek）各有优劣但均存在幻觉问题；</w:t>
            </w:r>
            <w:commentRangeStart w:id="2"/>
            <w:commentRangeStart w:id="3"/>
            <w:r>
              <w:rPr>
                <w:rFonts w:hint="eastAsia"/>
                <w:sz w:val="20"/>
                <w:lang w:eastAsia="zh-CN"/>
              </w:rPr>
              <w:t>政府项目</w:t>
            </w:r>
            <w:r>
              <w:rPr>
                <w:rFonts w:hint="default"/>
                <w:sz w:val="20"/>
                <w:lang w:val="en" w:eastAsia="zh-CN"/>
                <w:woUserID w:val="1"/>
              </w:rPr>
              <w:t>需求</w:t>
            </w:r>
            <w:r>
              <w:rPr>
                <w:rFonts w:hint="eastAsia"/>
                <w:sz w:val="20"/>
                <w:lang w:eastAsia="zh-CN"/>
              </w:rPr>
              <w:t>及内部</w:t>
            </w:r>
            <w:r>
              <w:rPr>
                <w:sz w:val="20"/>
                <w:lang w:eastAsia="zh-CN"/>
              </w:rPr>
              <w:t>项目数据</w:t>
            </w:r>
            <w:commentRangeEnd w:id="2"/>
            <w:r>
              <w:rPr>
                <w:rStyle w:val="137"/>
                <w:sz w:val="20"/>
                <w:szCs w:val="22"/>
                <w:lang w:eastAsia="zh-CN"/>
              </w:rPr>
              <w:commentReference w:id="2"/>
            </w:r>
            <w:commentRangeEnd w:id="3"/>
            <w:r>
              <w:rPr>
                <w:woUserID w:val="3"/>
              </w:rPr>
              <w:commentReference w:id="3"/>
            </w:r>
            <w:r>
              <w:rPr>
                <w:sz w:val="20"/>
                <w:lang w:eastAsia="zh-CN"/>
              </w:rPr>
              <w:t>上传公开大模型存在安全风险。</w:t>
            </w:r>
          </w:p>
        </w:tc>
      </w:tr>
      <w:tr w14:paraId="7BDEB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7502C3BC">
            <w:pPr>
              <w:rPr>
                <w:rFonts w:hint="eastAsia"/>
              </w:rPr>
            </w:pPr>
            <w:r>
              <w:rPr>
                <w:sz w:val="20"/>
              </w:rPr>
              <w:t>建设诉求</w:t>
            </w:r>
          </w:p>
        </w:tc>
        <w:tc>
          <w:tcPr>
            <w:tcW w:w="8504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061C0454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优先希望具备方案初稿智能生成、投标技术标辅助编写、政策+案例智能检索、资料快速查找等能力；同步建设统一知识库，解决ECM/知识库中历史方案、标书、产品文档的多版本不统一与查找痛点。</w:t>
            </w:r>
          </w:p>
        </w:tc>
      </w:tr>
      <w:tr w14:paraId="62234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29F518EA">
            <w:pPr>
              <w:rPr>
                <w:rFonts w:hint="eastAsia"/>
              </w:rPr>
            </w:pPr>
            <w:r>
              <w:rPr>
                <w:sz w:val="20"/>
              </w:rPr>
              <w:t>试点优先级</w:t>
            </w:r>
          </w:p>
        </w:tc>
        <w:tc>
          <w:tcPr>
            <w:tcW w:w="8504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3AC99343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建议优先落地智能方案生成助手、投标文件辅助生成、政策+案例智能检索；备选：PPT自动生成、需求自动解析。</w:t>
            </w:r>
          </w:p>
        </w:tc>
      </w:tr>
    </w:tbl>
    <w:p w14:paraId="7F1094FE">
      <w:pPr>
        <w:pStyle w:val="3"/>
        <w:rPr>
          <w:lang w:eastAsia="zh-CN"/>
        </w:rPr>
      </w:pPr>
      <w:r>
        <w:rPr>
          <w:lang w:eastAsia="zh-CN"/>
        </w:rPr>
        <w:t>4. 现状流程拆解与问题定位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721"/>
        <w:gridCol w:w="2438"/>
        <w:gridCol w:w="2891"/>
      </w:tblGrid>
      <w:tr w14:paraId="1684B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DDEBF7"/>
            <w:vAlign w:val="center"/>
          </w:tcPr>
          <w:p w14:paraId="3A30C7AA">
            <w:pPr>
              <w:jc w:val="both"/>
              <w:rPr>
                <w:rFonts w:hint="eastAsia"/>
              </w:rPr>
            </w:pPr>
            <w:r>
              <w:rPr>
                <w:b/>
                <w:sz w:val="20"/>
              </w:rPr>
              <w:t>流程模块</w:t>
            </w:r>
          </w:p>
        </w:tc>
        <w:tc>
          <w:tcPr>
            <w:tcW w:w="2721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DDEBF7"/>
            <w:vAlign w:val="center"/>
          </w:tcPr>
          <w:p w14:paraId="7C68941A">
            <w:pPr>
              <w:jc w:val="both"/>
              <w:rPr>
                <w:rFonts w:hint="eastAsia"/>
              </w:rPr>
            </w:pPr>
            <w:r>
              <w:rPr>
                <w:b/>
                <w:sz w:val="20"/>
              </w:rPr>
              <w:t>现状主要动作</w:t>
            </w:r>
          </w:p>
        </w:tc>
        <w:tc>
          <w:tcPr>
            <w:tcW w:w="2438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DDEBF7"/>
            <w:vAlign w:val="center"/>
          </w:tcPr>
          <w:p w14:paraId="5306B75C">
            <w:pPr>
              <w:jc w:val="both"/>
              <w:rPr>
                <w:rFonts w:hint="eastAsia"/>
              </w:rPr>
            </w:pPr>
            <w:r>
              <w:rPr>
                <w:b/>
                <w:sz w:val="20"/>
              </w:rPr>
              <w:t>当前问题</w:t>
            </w:r>
          </w:p>
        </w:tc>
        <w:tc>
          <w:tcPr>
            <w:tcW w:w="2891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DDEBF7"/>
            <w:vAlign w:val="center"/>
          </w:tcPr>
          <w:p w14:paraId="43B51F76">
            <w:pPr>
              <w:jc w:val="both"/>
              <w:rPr>
                <w:rFonts w:hint="eastAsia"/>
              </w:rPr>
            </w:pPr>
            <w:r>
              <w:rPr>
                <w:b/>
                <w:sz w:val="20"/>
              </w:rPr>
              <w:t>数字员工机会点</w:t>
            </w:r>
          </w:p>
        </w:tc>
      </w:tr>
      <w:tr w14:paraId="3F374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7DC464BA">
            <w:pPr>
              <w:jc w:val="both"/>
              <w:rPr>
                <w:rFonts w:hint="eastAsia"/>
              </w:rPr>
            </w:pPr>
            <w:r>
              <w:rPr>
                <w:sz w:val="20"/>
              </w:rPr>
              <w:t>方案/材料编写</w:t>
            </w:r>
          </w:p>
        </w:tc>
        <w:tc>
          <w:tcPr>
            <w:tcW w:w="2721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72592E26">
            <w:pPr>
              <w:jc w:val="both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接收销售需求（常为一句话需求）、检索历史方案、匹配产品模块、结构化撰写、反复修改</w:t>
            </w:r>
          </w:p>
        </w:tc>
        <w:tc>
          <w:tcPr>
            <w:tcW w:w="2438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624C6E4D">
            <w:pPr>
              <w:jc w:val="both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销售需求描述模糊；跨行业项目缺乏行业知识；新人编写质量与资深顾问差距大；材料反复修改耗时</w:t>
            </w:r>
          </w:p>
        </w:tc>
        <w:tc>
          <w:tcPr>
            <w:tcW w:w="2891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29305B9D">
            <w:pPr>
              <w:jc w:val="both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基于需求关键词+历史案例+产品能力自动生成方案初稿；资深顾问提示词经验蒸馏赋能新人</w:t>
            </w:r>
          </w:p>
        </w:tc>
      </w:tr>
      <w:tr w14:paraId="6D89B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47E38E90">
            <w:pPr>
              <w:jc w:val="both"/>
              <w:rPr>
                <w:rFonts w:hint="eastAsia"/>
              </w:rPr>
            </w:pPr>
            <w:r>
              <w:rPr>
                <w:sz w:val="20"/>
              </w:rPr>
              <w:t>投标文件编写</w:t>
            </w:r>
          </w:p>
        </w:tc>
        <w:tc>
          <w:tcPr>
            <w:tcW w:w="2721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7FE10187">
            <w:pPr>
              <w:jc w:val="both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解析招标文件、编写技术标、辅标AI生成、人工复核得分点与非标项</w:t>
            </w:r>
          </w:p>
        </w:tc>
        <w:tc>
          <w:tcPr>
            <w:tcW w:w="2438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7604825D">
            <w:pPr>
              <w:jc w:val="both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主标需个性化编写不可通用化；辅标需去AI痕迹；百万级项目辅标上百页工作量大；评标专家审核通用内容</w:t>
            </w:r>
          </w:p>
        </w:tc>
        <w:tc>
          <w:tcPr>
            <w:tcW w:w="2891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260A2066">
            <w:pPr>
              <w:jc w:val="both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技术标章节自动填充；辅标智能生成+去AI化处理；招标文件自动解析提炼得分点与非标项</w:t>
            </w:r>
          </w:p>
        </w:tc>
      </w:tr>
      <w:tr w14:paraId="55FE8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56603B62">
            <w:pPr>
              <w:jc w:val="both"/>
              <w:rPr>
                <w:rFonts w:hint="eastAsia"/>
              </w:rPr>
            </w:pPr>
            <w:r>
              <w:rPr>
                <w:sz w:val="20"/>
              </w:rPr>
              <w:t>PPT制作</w:t>
            </w:r>
          </w:p>
        </w:tc>
        <w:tc>
          <w:tcPr>
            <w:tcW w:w="2721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44D305A1">
            <w:pPr>
              <w:jc w:val="both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基于公司模板（深蓝/浅蓝两套）修改内容、结合客户需求调整侧重点、排版美化</w:t>
            </w:r>
          </w:p>
        </w:tc>
        <w:tc>
          <w:tcPr>
            <w:tcW w:w="2438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6E8BC1F5">
            <w:pPr>
              <w:jc w:val="both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AI生成PPT内容流水账无法突出要点；自动添加网上过时错误信息；定制化需求难满足</w:t>
            </w:r>
          </w:p>
        </w:tc>
        <w:tc>
          <w:tcPr>
            <w:tcW w:w="2891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029CD75B">
            <w:pPr>
              <w:jc w:val="both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基于公司模板+方案内容自动生成PPT；支持按客户需求调整内容侧重点</w:t>
            </w:r>
          </w:p>
        </w:tc>
      </w:tr>
      <w:tr w14:paraId="4369C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1FBD8AC5">
            <w:pPr>
              <w:jc w:val="both"/>
              <w:rPr>
                <w:rFonts w:hint="eastAsia"/>
              </w:rPr>
            </w:pPr>
            <w:r>
              <w:rPr>
                <w:sz w:val="20"/>
              </w:rPr>
              <w:t>资料检索</w:t>
            </w:r>
          </w:p>
        </w:tc>
        <w:tc>
          <w:tcPr>
            <w:tcW w:w="2721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4581720C">
            <w:pPr>
              <w:jc w:val="both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从ECM/共享盘/个人积累中查找历史方案、标书、案例、政策</w:t>
            </w:r>
          </w:p>
        </w:tc>
        <w:tc>
          <w:tcPr>
            <w:tcW w:w="2438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1200FEF8">
            <w:pPr>
              <w:jc w:val="both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ECM无全文检索、新人无账号、资料归档不全、版本不一致</w:t>
            </w:r>
          </w:p>
        </w:tc>
        <w:tc>
          <w:tcPr>
            <w:tcW w:w="2891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4B4223F2">
            <w:pPr>
              <w:jc w:val="both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对接数据底座建立资料目录；通过数字员工助手提供智能检索服务，支持直接下载</w:t>
            </w:r>
          </w:p>
        </w:tc>
      </w:tr>
      <w:tr w14:paraId="7C70E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4C5355F6">
            <w:pPr>
              <w:jc w:val="both"/>
              <w:rPr>
                <w:rFonts w:hint="eastAsia"/>
              </w:rPr>
            </w:pPr>
            <w:r>
              <w:rPr>
                <w:sz w:val="20"/>
              </w:rPr>
              <w:t>政策法规引用</w:t>
            </w:r>
          </w:p>
        </w:tc>
        <w:tc>
          <w:tcPr>
            <w:tcW w:w="2721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34158E77">
            <w:pPr>
              <w:jc w:val="both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从网络搜索相关政策、人工阅读提炼要点、嵌入方案文档</w:t>
            </w:r>
          </w:p>
        </w:tc>
        <w:tc>
          <w:tcPr>
            <w:tcW w:w="2438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3A074BBD">
            <w:pPr>
              <w:jc w:val="both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大模型解析政策存在幻觉，会编造不存在的政策要求；行业专有名词理解偏差</w:t>
            </w:r>
          </w:p>
        </w:tc>
        <w:tc>
          <w:tcPr>
            <w:tcW w:w="2891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44F169B3">
            <w:pPr>
              <w:jc w:val="both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政策原文精准检索与引用；输出内容必须标注原文来源，支持溯源校验</w:t>
            </w:r>
          </w:p>
        </w:tc>
      </w:tr>
    </w:tbl>
    <w:p w14:paraId="11A58700">
      <w:pPr>
        <w:pStyle w:val="3"/>
        <w:rPr>
          <w:lang w:eastAsia="zh-CN"/>
        </w:rPr>
      </w:pPr>
      <w:r>
        <w:rPr>
          <w:lang w:eastAsia="zh-CN"/>
        </w:rPr>
        <w:t>5. 建设目标与设计原则</w:t>
      </w:r>
    </w:p>
    <w:p w14:paraId="1638D050">
      <w:pPr>
        <w:rPr>
          <w:rFonts w:hint="eastAsia"/>
          <w:lang w:eastAsia="zh-CN"/>
        </w:rPr>
      </w:pPr>
      <w:r>
        <w:rPr>
          <w:lang w:eastAsia="zh-CN"/>
        </w:rPr>
        <w:t>总体目标：围绕"提效率、控质量、降门槛、可追溯"建设咨询顾问数字员工，先从结构化写作、知识检索、模板复用等可规则化场景切入，逐步扩展至跨系统协同与智能辅助决策。</w:t>
      </w:r>
    </w:p>
    <w:p w14:paraId="1C9C4137">
      <w:pPr>
        <w:pStyle w:val="16"/>
        <w:rPr>
          <w:rFonts w:hint="eastAsia"/>
          <w:lang w:eastAsia="zh-CN"/>
        </w:rPr>
      </w:pPr>
      <w:r>
        <w:rPr>
          <w:lang w:eastAsia="zh-CN"/>
        </w:rPr>
        <w:t>先辅助后代替：首阶段优先完成方案初稿生成、标书章节填充、资料检索等辅助工作，不直接替代核心方案决策。</w:t>
      </w:r>
    </w:p>
    <w:p w14:paraId="317E9EA4">
      <w:pPr>
        <w:pStyle w:val="16"/>
        <w:rPr>
          <w:rFonts w:hint="eastAsia"/>
          <w:lang w:eastAsia="zh-CN"/>
        </w:rPr>
      </w:pPr>
      <w:r>
        <w:rPr>
          <w:lang w:eastAsia="zh-CN"/>
        </w:rPr>
        <w:t>经验蒸馏与复用：将资深顾问（如钟老师）的提示词模板、写作方法论结构化沉淀，赋能全员使用。</w:t>
      </w:r>
    </w:p>
    <w:p w14:paraId="6198D43D">
      <w:pPr>
        <w:pStyle w:val="16"/>
        <w:rPr>
          <w:rFonts w:hint="eastAsia"/>
          <w:lang w:eastAsia="zh-CN"/>
        </w:rPr>
      </w:pPr>
      <w:r>
        <w:rPr>
          <w:lang w:eastAsia="zh-CN"/>
        </w:rPr>
        <w:t>知识库优先于通用模型：涉及公司产品、历史案例、政策法规等内容，必须优先从自有知识库检索，减少大模型幻觉。</w:t>
      </w:r>
    </w:p>
    <w:p w14:paraId="3F13201F">
      <w:pPr>
        <w:pStyle w:val="16"/>
        <w:rPr>
          <w:rFonts w:hint="eastAsia"/>
          <w:lang w:eastAsia="zh-CN"/>
        </w:rPr>
      </w:pPr>
      <w:r>
        <w:rPr>
          <w:lang w:eastAsia="zh-CN"/>
        </w:rPr>
        <w:t>人机闭环：凡涉及方案创新、客户沟通、竞对策略、商务谈判、最终质量复核，必须保留人工确认。</w:t>
      </w:r>
    </w:p>
    <w:p w14:paraId="5BC417AE">
      <w:pPr>
        <w:pStyle w:val="16"/>
        <w:rPr>
          <w:rFonts w:hint="eastAsia"/>
          <w:lang w:eastAsia="zh-CN"/>
        </w:rPr>
      </w:pPr>
      <w:r>
        <w:rPr>
          <w:lang w:eastAsia="zh-CN"/>
        </w:rPr>
        <w:t>审计可追溯：所有自动生成内容、知识库命中记录、人工修改痕迹需可追溯。</w:t>
      </w:r>
    </w:p>
    <w:p w14:paraId="0CCD66ED">
      <w:pPr>
        <w:pStyle w:val="16"/>
        <w:rPr>
          <w:rFonts w:hint="eastAsia"/>
          <w:lang w:eastAsia="zh-CN"/>
        </w:rPr>
      </w:pPr>
      <w:r>
        <w:rPr>
          <w:lang w:eastAsia="zh-CN"/>
        </w:rPr>
        <w:t>数据安全：政府及内部项目数据禁止上传公开大模型。</w:t>
      </w:r>
    </w:p>
    <w:p w14:paraId="3EF2371D">
      <w:pPr>
        <w:pStyle w:val="3"/>
        <w:rPr>
          <w:lang w:eastAsia="zh-CN"/>
        </w:rPr>
      </w:pPr>
      <w:r>
        <w:rPr>
          <w:lang w:eastAsia="zh-CN"/>
        </w:rPr>
        <w:t>6. 场景化详细需求</w:t>
      </w:r>
    </w:p>
    <w:p w14:paraId="6D392308">
      <w:pPr>
        <w:pStyle w:val="4"/>
        <w:rPr>
          <w:lang w:eastAsia="zh-CN"/>
        </w:rPr>
      </w:pPr>
      <w:r>
        <w:rPr>
          <w:lang w:eastAsia="zh-CN"/>
        </w:rPr>
        <w:t>6.1 智能方案初稿生成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3469"/>
        <w:gridCol w:w="1567"/>
        <w:gridCol w:w="3526"/>
      </w:tblGrid>
      <w:tr w14:paraId="28BD6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4401DF65">
            <w:pPr>
              <w:rPr>
                <w:rFonts w:hint="eastAsia"/>
              </w:rPr>
            </w:pPr>
            <w:r>
              <w:rPr>
                <w:b/>
                <w:sz w:val="20"/>
              </w:rPr>
              <w:t>场景编号</w:t>
            </w:r>
          </w:p>
        </w:tc>
        <w:tc>
          <w:tcPr>
            <w:tcW w:w="3515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16E3F857">
            <w:pPr>
              <w:rPr>
                <w:rFonts w:hint="eastAsia"/>
              </w:rPr>
            </w:pPr>
            <w:r>
              <w:rPr>
                <w:sz w:val="20"/>
              </w:rPr>
              <w:t>ZX-01</w:t>
            </w:r>
          </w:p>
        </w:tc>
        <w:tc>
          <w:tcPr>
            <w:tcW w:w="158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42BAE27E">
            <w:pPr>
              <w:rPr>
                <w:rFonts w:hint="eastAsia"/>
              </w:rPr>
            </w:pPr>
            <w:r>
              <w:rPr>
                <w:b/>
                <w:sz w:val="20"/>
              </w:rPr>
              <w:t>优先级</w:t>
            </w:r>
          </w:p>
        </w:tc>
        <w:tc>
          <w:tcPr>
            <w:tcW w:w="3572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168FE127">
            <w:pPr>
              <w:rPr>
                <w:rFonts w:hint="eastAsia"/>
              </w:rPr>
            </w:pPr>
            <w:r>
              <w:rPr>
                <w:sz w:val="20"/>
              </w:rPr>
              <w:t>P1</w:t>
            </w:r>
          </w:p>
        </w:tc>
      </w:tr>
      <w:tr w14:paraId="5E7B0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04F6E14F">
            <w:pPr>
              <w:rPr>
                <w:rFonts w:hint="eastAsia"/>
              </w:rPr>
            </w:pPr>
            <w:r>
              <w:rPr>
                <w:b/>
                <w:sz w:val="20"/>
              </w:rPr>
              <w:t>场景名称</w:t>
            </w:r>
          </w:p>
        </w:tc>
        <w:tc>
          <w:tcPr>
            <w:tcW w:w="3515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0E2E4EE5">
            <w:pPr>
              <w:rPr>
                <w:rFonts w:hint="eastAsia"/>
              </w:rPr>
            </w:pPr>
            <w:r>
              <w:rPr>
                <w:sz w:val="20"/>
              </w:rPr>
              <w:t>智能方案初稿生成</w:t>
            </w:r>
          </w:p>
        </w:tc>
        <w:tc>
          <w:tcPr>
            <w:tcW w:w="158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21956DB3">
            <w:pPr>
              <w:rPr>
                <w:rFonts w:hint="eastAsia"/>
              </w:rPr>
            </w:pPr>
            <w:r>
              <w:rPr>
                <w:b/>
                <w:sz w:val="20"/>
              </w:rPr>
              <w:t>建设目标</w:t>
            </w:r>
          </w:p>
        </w:tc>
        <w:tc>
          <w:tcPr>
            <w:tcW w:w="3572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7C9E42F1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基于需求关键词自动生成符合公司标准的方案初稿，降低编写耗时，缩小新老顾问产出差距</w:t>
            </w:r>
          </w:p>
        </w:tc>
      </w:tr>
      <w:tr w14:paraId="6AD9C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31962C85">
            <w:pPr>
              <w:rPr>
                <w:rFonts w:hint="eastAsia"/>
              </w:rPr>
            </w:pPr>
            <w:r>
              <w:rPr>
                <w:b/>
                <w:sz w:val="20"/>
              </w:rPr>
              <w:t>触发方式</w:t>
            </w:r>
          </w:p>
        </w:tc>
        <w:tc>
          <w:tcPr>
            <w:tcW w:w="3515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6936B0E6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咨询顾问输入需求描述（关键词/一句话/聊天记录/图片）后触发</w:t>
            </w:r>
          </w:p>
        </w:tc>
        <w:tc>
          <w:tcPr>
            <w:tcW w:w="158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722D4570">
            <w:pPr>
              <w:rPr>
                <w:rFonts w:hint="eastAsia"/>
              </w:rPr>
            </w:pPr>
            <w:r>
              <w:rPr>
                <w:b/>
                <w:sz w:val="20"/>
              </w:rPr>
              <w:t>涉及系统</w:t>
            </w:r>
          </w:p>
        </w:tc>
        <w:tc>
          <w:tcPr>
            <w:tcW w:w="3572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4DCDCA61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知识库（历史方案、产品文档、案例库）、政策库、大模型</w:t>
            </w:r>
          </w:p>
        </w:tc>
      </w:tr>
      <w:tr w14:paraId="6A3BC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1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407E5586">
            <w:pPr>
              <w:rPr>
                <w:rFonts w:hint="eastAsia"/>
              </w:rPr>
            </w:pPr>
            <w:commentRangeStart w:id="4"/>
            <w:commentRangeStart w:id="5"/>
            <w:r>
              <w:rPr>
                <w:b/>
                <w:sz w:val="20"/>
              </w:rPr>
              <w:t>主要输入</w:t>
            </w:r>
          </w:p>
        </w:tc>
        <w:tc>
          <w:tcPr>
            <w:tcW w:w="3515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49A3C33B">
            <w:pPr>
              <w:rPr>
                <w:rFonts w:hint="default"/>
                <w:lang w:val="en" w:eastAsia="zh-CN"/>
                <w:woUserID w:val="1"/>
              </w:rPr>
            </w:pPr>
            <w:r>
              <w:rPr>
                <w:sz w:val="20"/>
                <w:lang w:eastAsia="zh-CN"/>
              </w:rPr>
              <w:t>需求描述（销售提供的需求/招标需求/客户沟通记录/需求图片）</w:t>
            </w:r>
            <w:r>
              <w:rPr>
                <w:sz w:val="20"/>
                <w:lang w:val="en" w:eastAsia="zh-CN"/>
                <w:woUserID w:val="1"/>
              </w:rPr>
              <w:t>、招标/采购需求、历史类似方案、公司产品能力清单、区域政策、成功案例、标准模板、客户类型（数据局/政务中心/大数据中心/企业）</w:t>
            </w:r>
          </w:p>
        </w:tc>
        <w:tc>
          <w:tcPr>
            <w:tcW w:w="158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2A858833">
            <w:pPr>
              <w:rPr>
                <w:rFonts w:hint="eastAsia"/>
              </w:rPr>
            </w:pPr>
            <w:r>
              <w:rPr>
                <w:b/>
                <w:sz w:val="20"/>
              </w:rPr>
              <w:t>主要输出</w:t>
            </w:r>
          </w:p>
        </w:tc>
        <w:tc>
          <w:tcPr>
            <w:tcW w:w="3572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5FC6D73B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结构完整的方案初稿（含现状分析、目标、建设内容、技术架构、实施计划、</w:t>
            </w:r>
            <w:r>
              <w:rPr>
                <w:sz w:val="20"/>
                <w:highlight w:val="none"/>
                <w:lang w:eastAsia="zh-CN"/>
              </w:rPr>
              <w:t>预算框架</w:t>
            </w:r>
            <w:r>
              <w:rPr>
                <w:sz w:val="20"/>
                <w:lang w:eastAsia="zh-CN"/>
              </w:rPr>
              <w:t>）</w:t>
            </w:r>
            <w:commentRangeEnd w:id="4"/>
            <w:r>
              <w:rPr>
                <w:rStyle w:val="137"/>
                <w:rFonts w:hint="eastAsia"/>
                <w:szCs w:val="22"/>
                <w:lang w:eastAsia="zh-CN"/>
              </w:rPr>
              <w:commentReference w:id="4"/>
            </w:r>
            <w:commentRangeEnd w:id="5"/>
            <w:r>
              <w:rPr>
                <w:woUserID w:val="2"/>
              </w:rPr>
              <w:commentReference w:id="5"/>
            </w:r>
          </w:p>
        </w:tc>
      </w:tr>
      <w:tr w14:paraId="19E24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13A544C5">
            <w:pPr>
              <w:rPr>
                <w:rFonts w:hint="eastAsia"/>
              </w:rPr>
            </w:pPr>
            <w:r>
              <w:rPr>
                <w:b/>
                <w:sz w:val="20"/>
              </w:rPr>
              <w:t>核心处理逻辑</w:t>
            </w:r>
          </w:p>
        </w:tc>
        <w:tc>
          <w:tcPr>
            <w:tcW w:w="3515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464BE27A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解析需求关键词，自动匹配历史相似方案与案例；根据汇报对象类型匹配标准模板结构；自动检索项目区域对应政策法规并嵌入；匹配公司自有产品模块，确保方案与产品能力贴合；提炼亮点与可量化效益。</w:t>
            </w:r>
          </w:p>
        </w:tc>
        <w:tc>
          <w:tcPr>
            <w:tcW w:w="158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683C42E7">
            <w:pPr>
              <w:rPr>
                <w:rFonts w:hint="eastAsia"/>
              </w:rPr>
            </w:pPr>
            <w:r>
              <w:rPr>
                <w:b/>
                <w:sz w:val="20"/>
              </w:rPr>
              <w:t>人工审核边界</w:t>
            </w:r>
          </w:p>
        </w:tc>
        <w:tc>
          <w:tcPr>
            <w:tcW w:w="3572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6ADF76ED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方案创新点与差异化设计必须人工把关；涉及具体产品承诺与报价必须人工确认；政策引用内容必须人工核对原文。</w:t>
            </w:r>
          </w:p>
        </w:tc>
      </w:tr>
      <w:tr w14:paraId="0D156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18F9A2BA">
            <w:pPr>
              <w:rPr>
                <w:rFonts w:hint="eastAsia"/>
              </w:rPr>
            </w:pPr>
            <w:r>
              <w:rPr>
                <w:b/>
                <w:sz w:val="20"/>
              </w:rPr>
              <w:t>业务规则/约束</w:t>
            </w:r>
          </w:p>
        </w:tc>
        <w:tc>
          <w:tcPr>
            <w:tcW w:w="3515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3BE4824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方案合格四要素：核心需求完整覆盖、符合对应汇报对象模板要求、贴合公司自有产品、包含可量化亮点效益；输出内容必须标注来源（知识库/政策库/模型生成）。</w:t>
            </w:r>
          </w:p>
        </w:tc>
        <w:tc>
          <w:tcPr>
            <w:tcW w:w="158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4865B26F">
            <w:pPr>
              <w:rPr>
                <w:rFonts w:hint="eastAsia"/>
              </w:rPr>
            </w:pPr>
            <w:r>
              <w:rPr>
                <w:b/>
                <w:sz w:val="20"/>
              </w:rPr>
              <w:t>验收指标</w:t>
            </w:r>
          </w:p>
        </w:tc>
        <w:tc>
          <w:tcPr>
            <w:tcW w:w="3572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007B165C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方案初稿生成耗时较人工编写下降50%以上；初稿结构完整率达90%以上；产品模块匹配准确率持续提升。</w:t>
            </w:r>
          </w:p>
        </w:tc>
      </w:tr>
      <w:tr w14:paraId="5AD42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08FF3EED">
            <w:pPr>
              <w:rPr>
                <w:rFonts w:hint="eastAsia"/>
              </w:rPr>
            </w:pPr>
            <w:r>
              <w:rPr>
                <w:b/>
                <w:sz w:val="20"/>
              </w:rPr>
              <w:t>风险点</w:t>
            </w:r>
          </w:p>
        </w:tc>
        <w:tc>
          <w:tcPr>
            <w:tcW w:w="3515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431DBB23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需求描述过于模糊导致方案偏差；产品知识库更新不及时；政策引用幻觉</w:t>
            </w:r>
          </w:p>
        </w:tc>
        <w:tc>
          <w:tcPr>
            <w:tcW w:w="158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66A11646">
            <w:pPr>
              <w:rPr>
                <w:rFonts w:hint="eastAsia"/>
              </w:rPr>
            </w:pPr>
            <w:r>
              <w:rPr>
                <w:b/>
                <w:sz w:val="20"/>
              </w:rPr>
              <w:t>实施建议</w:t>
            </w:r>
          </w:p>
        </w:tc>
        <w:tc>
          <w:tcPr>
            <w:tcW w:w="3572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4CE07ACF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首期以"建议型初稿"上线，仅输出方案草稿供顾问修改；同步收录资深顾问提示词模板作为生成基础。</w:t>
            </w:r>
          </w:p>
        </w:tc>
      </w:tr>
    </w:tbl>
    <w:p w14:paraId="1833AC46">
      <w:pPr>
        <w:pStyle w:val="4"/>
      </w:pPr>
      <w:r>
        <w:t>6.2 投标文件辅助生成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8"/>
        <w:gridCol w:w="3482"/>
        <w:gridCol w:w="1564"/>
        <w:gridCol w:w="3518"/>
      </w:tblGrid>
      <w:tr w14:paraId="77D4E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1164C389">
            <w:pPr>
              <w:rPr>
                <w:rFonts w:hint="eastAsia"/>
              </w:rPr>
            </w:pPr>
            <w:r>
              <w:rPr>
                <w:b/>
                <w:sz w:val="20"/>
              </w:rPr>
              <w:t>场景编号</w:t>
            </w:r>
          </w:p>
        </w:tc>
        <w:tc>
          <w:tcPr>
            <w:tcW w:w="3515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61AE2AE5">
            <w:pPr>
              <w:rPr>
                <w:rFonts w:hint="eastAsia"/>
              </w:rPr>
            </w:pPr>
            <w:r>
              <w:rPr>
                <w:sz w:val="20"/>
              </w:rPr>
              <w:t>ZX-02</w:t>
            </w:r>
          </w:p>
        </w:tc>
        <w:tc>
          <w:tcPr>
            <w:tcW w:w="158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71B08202">
            <w:pPr>
              <w:rPr>
                <w:rFonts w:hint="eastAsia"/>
              </w:rPr>
            </w:pPr>
            <w:r>
              <w:rPr>
                <w:b/>
                <w:sz w:val="20"/>
              </w:rPr>
              <w:t>优先级</w:t>
            </w:r>
          </w:p>
        </w:tc>
        <w:tc>
          <w:tcPr>
            <w:tcW w:w="3572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1B78795F">
            <w:pPr>
              <w:rPr>
                <w:rFonts w:hint="eastAsia"/>
              </w:rPr>
            </w:pPr>
            <w:r>
              <w:rPr>
                <w:sz w:val="20"/>
              </w:rPr>
              <w:t>P1</w:t>
            </w:r>
          </w:p>
        </w:tc>
      </w:tr>
      <w:tr w14:paraId="1B9E9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3CE31546">
            <w:pPr>
              <w:rPr>
                <w:rFonts w:hint="eastAsia"/>
              </w:rPr>
            </w:pPr>
            <w:r>
              <w:rPr>
                <w:b/>
                <w:sz w:val="20"/>
              </w:rPr>
              <w:t>场景名称</w:t>
            </w:r>
          </w:p>
        </w:tc>
        <w:tc>
          <w:tcPr>
            <w:tcW w:w="3515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6EB3ED7A">
            <w:pPr>
              <w:rPr>
                <w:rFonts w:hint="eastAsia"/>
              </w:rPr>
            </w:pPr>
            <w:r>
              <w:rPr>
                <w:sz w:val="20"/>
              </w:rPr>
              <w:t>投标文件辅助生成</w:t>
            </w:r>
          </w:p>
        </w:tc>
        <w:tc>
          <w:tcPr>
            <w:tcW w:w="158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07AA535D">
            <w:pPr>
              <w:rPr>
                <w:rFonts w:hint="eastAsia"/>
              </w:rPr>
            </w:pPr>
            <w:r>
              <w:rPr>
                <w:b/>
                <w:sz w:val="20"/>
              </w:rPr>
              <w:t>建设目标</w:t>
            </w:r>
          </w:p>
        </w:tc>
        <w:tc>
          <w:tcPr>
            <w:tcW w:w="3572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2C4CDBF2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降低辅标编写耗时，辅助技术标内容编写，提升投标文件个性化程度与合规性</w:t>
            </w:r>
          </w:p>
        </w:tc>
      </w:tr>
      <w:tr w14:paraId="53995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2F5970AD">
            <w:pPr>
              <w:rPr>
                <w:rFonts w:hint="eastAsia"/>
              </w:rPr>
            </w:pPr>
            <w:r>
              <w:rPr>
                <w:b/>
                <w:sz w:val="20"/>
              </w:rPr>
              <w:t>触发方式</w:t>
            </w:r>
          </w:p>
        </w:tc>
        <w:tc>
          <w:tcPr>
            <w:tcW w:w="3515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154476C4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咨询顾问上传招标文件后触发</w:t>
            </w:r>
          </w:p>
        </w:tc>
        <w:tc>
          <w:tcPr>
            <w:tcW w:w="158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7E8CEF7A">
            <w:pPr>
              <w:rPr>
                <w:rFonts w:hint="eastAsia"/>
              </w:rPr>
            </w:pPr>
            <w:r>
              <w:rPr>
                <w:b/>
                <w:sz w:val="20"/>
              </w:rPr>
              <w:t>涉及系统</w:t>
            </w:r>
          </w:p>
        </w:tc>
        <w:tc>
          <w:tcPr>
            <w:tcW w:w="3572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7FCC16F3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知识库、产品文档库、大模型</w:t>
            </w:r>
          </w:p>
        </w:tc>
      </w:tr>
      <w:tr w14:paraId="55382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1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3DA09B92">
            <w:pPr>
              <w:rPr>
                <w:rFonts w:hint="eastAsia"/>
              </w:rPr>
            </w:pPr>
            <w:r>
              <w:rPr>
                <w:b/>
                <w:sz w:val="20"/>
              </w:rPr>
              <w:t>主要输入</w:t>
            </w:r>
          </w:p>
        </w:tc>
        <w:tc>
          <w:tcPr>
            <w:tcW w:w="3515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557D0C80">
            <w:pPr>
              <w:rPr>
                <w:rFonts w:hint="eastAsia" w:eastAsia="微软雅黑"/>
                <w:lang w:eastAsia="zh"/>
                <w:woUserID w:val="2"/>
              </w:rPr>
            </w:pPr>
            <w:r>
              <w:rPr>
                <w:sz w:val="20"/>
                <w:lang w:eastAsia="zh-CN"/>
              </w:rPr>
              <w:t>招标文件（PDF/Word）、已有内容初稿或大纲（高要求项目）、公司历史技术方案与产品文档、项目特殊要求</w:t>
            </w:r>
            <w:r>
              <w:rPr>
                <w:rFonts w:hint="eastAsia"/>
                <w:sz w:val="20"/>
                <w:lang w:eastAsia="zh"/>
              </w:rPr>
              <w:t>、</w:t>
            </w:r>
            <w:r>
              <w:rPr>
                <w:rFonts w:hint="eastAsia"/>
                <w:sz w:val="20"/>
                <w:lang w:eastAsia="zh-CN"/>
              </w:rPr>
              <w:t>标准技术方案模板、项目区域信息</w:t>
            </w:r>
            <w:r>
              <w:rPr>
                <w:rFonts w:hint="eastAsia"/>
                <w:sz w:val="20"/>
                <w:lang w:eastAsia="zh"/>
                <w:woUserID w:val="2"/>
              </w:rPr>
              <w:t>等</w:t>
            </w:r>
          </w:p>
        </w:tc>
        <w:tc>
          <w:tcPr>
            <w:tcW w:w="158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395569E2">
            <w:pPr>
              <w:rPr>
                <w:rFonts w:hint="eastAsia"/>
              </w:rPr>
            </w:pPr>
            <w:r>
              <w:rPr>
                <w:b/>
                <w:sz w:val="20"/>
              </w:rPr>
              <w:t>主要输出</w:t>
            </w:r>
          </w:p>
        </w:tc>
        <w:tc>
          <w:tcPr>
            <w:tcW w:w="3572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1CCBE5B6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招标文件解析报告（提取得分点、非标项、评分标准等）、辅标初稿或内容扩展稿（去AI化处理后）、技术标章节参考初稿</w:t>
            </w:r>
          </w:p>
        </w:tc>
      </w:tr>
      <w:tr w14:paraId="34F03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6700584D">
            <w:pPr>
              <w:rPr>
                <w:rFonts w:hint="eastAsia"/>
              </w:rPr>
            </w:pPr>
            <w:r>
              <w:rPr>
                <w:b/>
                <w:sz w:val="20"/>
              </w:rPr>
              <w:t>核心处理逻辑</w:t>
            </w:r>
          </w:p>
        </w:tc>
        <w:tc>
          <w:tcPr>
            <w:tcW w:w="3515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13487C09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自动解析招标文件，提取评分标准、得分点、</w:t>
            </w:r>
            <w:r>
              <w:rPr>
                <w:rFonts w:hint="eastAsia"/>
                <w:sz w:val="20"/>
                <w:lang w:eastAsia="zh"/>
                <w:woUserID w:val="2"/>
              </w:rPr>
              <w:t>废</w:t>
            </w:r>
            <w:r>
              <w:rPr>
                <w:sz w:val="20"/>
                <w:lang w:eastAsia="zh-CN"/>
              </w:rPr>
              <w:t>标项和特殊要求；辅标根据招标文件要求直接生成初稿，或基于已有内容按指定维度细化扩展至目标篇幅；生成内容进行去AI化处理（去除口语化、套话、AI痕迹）；技术标辅助编写，基于公司历史方案与产品能力匹配招标需求生成章节参考稿；生成内容个性化校验，检测通用化描述占比。</w:t>
            </w:r>
          </w:p>
        </w:tc>
        <w:tc>
          <w:tcPr>
            <w:tcW w:w="158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5ECB149F">
            <w:pPr>
              <w:rPr>
                <w:rFonts w:hint="eastAsia"/>
              </w:rPr>
            </w:pPr>
            <w:r>
              <w:rPr>
                <w:b/>
                <w:sz w:val="20"/>
              </w:rPr>
              <w:t>人工审核边界</w:t>
            </w:r>
          </w:p>
        </w:tc>
        <w:tc>
          <w:tcPr>
            <w:tcW w:w="3572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2FE3102C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主标核心方案必须人工编写，AI仅辅助润色；得分策略与投标策略必须人工决策；辅标最终发送前必须人工审核；废标风险项须人工确认。</w:t>
            </w:r>
          </w:p>
        </w:tc>
      </w:tr>
      <w:tr w14:paraId="235DF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7F81B42D">
            <w:pPr>
              <w:rPr>
                <w:rFonts w:hint="eastAsia"/>
              </w:rPr>
            </w:pPr>
            <w:r>
              <w:rPr>
                <w:b/>
                <w:sz w:val="20"/>
              </w:rPr>
              <w:t>业务规则/约束</w:t>
            </w:r>
          </w:p>
        </w:tc>
        <w:tc>
          <w:tcPr>
            <w:tcW w:w="3515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2DEA1657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主标禁止直接使用AI生成，仅可用于辅助润色；辅标可使用AI直接生成，但需拆分需求分段生成，避免因token超限导致生成失败；辅标需去AI痕迹处理，杜绝口语化与套话；高要求项目（如客户要求个性化）辅标需基于已有内容做细化扩展，不可直接整篇生成；政府招标内容</w:t>
            </w:r>
            <w:r>
              <w:rPr>
                <w:rFonts w:hint="eastAsia"/>
                <w:sz w:val="20"/>
                <w:lang w:eastAsia="zh-CN"/>
              </w:rPr>
              <w:t>及内部项目数据</w:t>
            </w:r>
            <w:r>
              <w:rPr>
                <w:sz w:val="20"/>
                <w:lang w:eastAsia="zh-CN"/>
              </w:rPr>
              <w:t>禁止上传公开大模型；需支持个性化程度检测，避免通用化内容被评标专家扣分。</w:t>
            </w:r>
          </w:p>
        </w:tc>
        <w:tc>
          <w:tcPr>
            <w:tcW w:w="158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0867C1FA">
            <w:pPr>
              <w:rPr>
                <w:rFonts w:hint="eastAsia"/>
              </w:rPr>
            </w:pPr>
            <w:r>
              <w:rPr>
                <w:b/>
                <w:sz w:val="20"/>
              </w:rPr>
              <w:t>验收指标</w:t>
            </w:r>
          </w:p>
        </w:tc>
        <w:tc>
          <w:tcPr>
            <w:tcW w:w="3572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0F895A68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招标文件要素提取准确率达85%以上；辅标内容扩展耗时下降60%以上；通用化内容占比可检测并预警。</w:t>
            </w:r>
          </w:p>
        </w:tc>
      </w:tr>
      <w:tr w14:paraId="6E503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68181DAA">
            <w:pPr>
              <w:rPr>
                <w:rFonts w:hint="eastAsia"/>
              </w:rPr>
            </w:pPr>
            <w:r>
              <w:rPr>
                <w:b/>
                <w:sz w:val="20"/>
              </w:rPr>
              <w:t>风险点</w:t>
            </w:r>
          </w:p>
        </w:tc>
        <w:tc>
          <w:tcPr>
            <w:tcW w:w="3515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0036E3CB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招标文件格式多样解析困难；去AI化处理不彻底被评标专家识别；扩展内容个性化不足被扣分；辅标质量需确保低于主标以避免策略冲突</w:t>
            </w:r>
          </w:p>
        </w:tc>
        <w:tc>
          <w:tcPr>
            <w:tcW w:w="158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54CD9ED6">
            <w:pPr>
              <w:rPr>
                <w:rFonts w:hint="eastAsia"/>
              </w:rPr>
            </w:pPr>
            <w:r>
              <w:rPr>
                <w:b/>
                <w:sz w:val="20"/>
              </w:rPr>
              <w:t>实施建议</w:t>
            </w:r>
          </w:p>
        </w:tc>
        <w:tc>
          <w:tcPr>
            <w:tcW w:w="3572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6F536B81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首期聚焦招标文件解析+辅标内容扩展；技术标辅助编写作为第二步迭代；优先对接钟老师已有提示词模板进行标准化。</w:t>
            </w:r>
          </w:p>
        </w:tc>
      </w:tr>
    </w:tbl>
    <w:p w14:paraId="15F8A134">
      <w:pPr>
        <w:pStyle w:val="4"/>
      </w:pPr>
      <w:r>
        <w:t>6.3 政策与案例智能检索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3469"/>
        <w:gridCol w:w="1567"/>
        <w:gridCol w:w="3526"/>
      </w:tblGrid>
      <w:tr w14:paraId="7F633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7E4D0CBF">
            <w:pPr>
              <w:rPr>
                <w:rFonts w:hint="eastAsia"/>
              </w:rPr>
            </w:pPr>
            <w:r>
              <w:rPr>
                <w:b/>
                <w:sz w:val="20"/>
              </w:rPr>
              <w:t>场景编号</w:t>
            </w:r>
          </w:p>
        </w:tc>
        <w:tc>
          <w:tcPr>
            <w:tcW w:w="3515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6CEEF8D0">
            <w:pPr>
              <w:rPr>
                <w:rFonts w:hint="eastAsia"/>
              </w:rPr>
            </w:pPr>
            <w:r>
              <w:rPr>
                <w:sz w:val="20"/>
              </w:rPr>
              <w:t>ZX-03</w:t>
            </w:r>
          </w:p>
        </w:tc>
        <w:tc>
          <w:tcPr>
            <w:tcW w:w="158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26CC4677">
            <w:pPr>
              <w:rPr>
                <w:rFonts w:hint="eastAsia"/>
              </w:rPr>
            </w:pPr>
            <w:r>
              <w:rPr>
                <w:b/>
                <w:sz w:val="20"/>
              </w:rPr>
              <w:t>优先级</w:t>
            </w:r>
          </w:p>
        </w:tc>
        <w:tc>
          <w:tcPr>
            <w:tcW w:w="3572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05B8034C">
            <w:pPr>
              <w:rPr>
                <w:rFonts w:hint="eastAsia"/>
              </w:rPr>
            </w:pPr>
            <w:commentRangeStart w:id="6"/>
            <w:r>
              <w:rPr>
                <w:sz w:val="20"/>
                <w:highlight w:val="none"/>
              </w:rPr>
              <w:t>P</w:t>
            </w:r>
            <w:commentRangeEnd w:id="6"/>
            <w:r>
              <w:rPr>
                <w:highlight w:val="none"/>
                <w:woUserID w:val="3"/>
              </w:rPr>
              <w:commentReference w:id="6"/>
            </w:r>
            <w:r>
              <w:rPr>
                <w:sz w:val="20"/>
                <w:highlight w:val="none"/>
                <w:lang w:val="en"/>
                <w:woUserID w:val="1"/>
              </w:rPr>
              <w:t>2</w:t>
            </w:r>
          </w:p>
        </w:tc>
      </w:tr>
      <w:tr w14:paraId="64309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1CA95F9F">
            <w:pPr>
              <w:rPr>
                <w:rFonts w:hint="eastAsia"/>
              </w:rPr>
            </w:pPr>
            <w:r>
              <w:rPr>
                <w:b/>
                <w:sz w:val="20"/>
              </w:rPr>
              <w:t>场景名称</w:t>
            </w:r>
          </w:p>
        </w:tc>
        <w:tc>
          <w:tcPr>
            <w:tcW w:w="3515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28C61747">
            <w:pPr>
              <w:rPr>
                <w:rFonts w:hint="eastAsia"/>
              </w:rPr>
            </w:pPr>
            <w:r>
              <w:rPr>
                <w:sz w:val="20"/>
              </w:rPr>
              <w:t>政策与案例智能检索</w:t>
            </w:r>
          </w:p>
        </w:tc>
        <w:tc>
          <w:tcPr>
            <w:tcW w:w="158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5277C154">
            <w:pPr>
              <w:rPr>
                <w:rFonts w:hint="eastAsia"/>
              </w:rPr>
            </w:pPr>
            <w:r>
              <w:rPr>
                <w:b/>
                <w:sz w:val="20"/>
              </w:rPr>
              <w:t>建设目标</w:t>
            </w:r>
          </w:p>
        </w:tc>
        <w:tc>
          <w:tcPr>
            <w:tcW w:w="3572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574098BE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实现政策法规、行业案例、历史方案的一键精准检索与嵌入，消除幻觉风险</w:t>
            </w:r>
          </w:p>
        </w:tc>
      </w:tr>
      <w:tr w14:paraId="2C93D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379397B4">
            <w:pPr>
              <w:rPr>
                <w:rFonts w:hint="eastAsia"/>
              </w:rPr>
            </w:pPr>
            <w:r>
              <w:rPr>
                <w:b/>
                <w:sz w:val="20"/>
              </w:rPr>
              <w:t>触发方式</w:t>
            </w:r>
          </w:p>
        </w:tc>
        <w:tc>
          <w:tcPr>
            <w:tcW w:w="3515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342FB533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顾问输入检索需求（区域+行业+关键词）时触发</w:t>
            </w:r>
          </w:p>
        </w:tc>
        <w:tc>
          <w:tcPr>
            <w:tcW w:w="158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25473315">
            <w:pPr>
              <w:rPr>
                <w:rFonts w:hint="eastAsia"/>
              </w:rPr>
            </w:pPr>
            <w:r>
              <w:rPr>
                <w:b/>
                <w:sz w:val="20"/>
              </w:rPr>
              <w:t>涉及系统</w:t>
            </w:r>
          </w:p>
        </w:tc>
        <w:tc>
          <w:tcPr>
            <w:tcW w:w="3572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377F6008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政策库、案例库、ECM/数据底座、外部搜索工具</w:t>
            </w:r>
          </w:p>
        </w:tc>
      </w:tr>
      <w:tr w14:paraId="0C4B9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1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3FA9872F">
            <w:pPr>
              <w:rPr>
                <w:rFonts w:hint="eastAsia"/>
              </w:rPr>
            </w:pPr>
            <w:r>
              <w:rPr>
                <w:b/>
                <w:sz w:val="20"/>
              </w:rPr>
              <w:t>主要输入</w:t>
            </w:r>
          </w:p>
        </w:tc>
        <w:tc>
          <w:tcPr>
            <w:tcW w:w="3515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65B3E3EC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检索关键词、项目区域、行业领域、文档类型（政策/案例/方案/标书）</w:t>
            </w:r>
          </w:p>
        </w:tc>
        <w:tc>
          <w:tcPr>
            <w:tcW w:w="158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413BCA5F">
            <w:pPr>
              <w:rPr>
                <w:rFonts w:hint="eastAsia"/>
              </w:rPr>
            </w:pPr>
            <w:r>
              <w:rPr>
                <w:b/>
                <w:sz w:val="20"/>
              </w:rPr>
              <w:t>主要输出</w:t>
            </w:r>
          </w:p>
        </w:tc>
        <w:tc>
          <w:tcPr>
            <w:tcW w:w="3572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2DCF7F19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匹配的政策原文摘要（含来源链接）、相关案例列表、可直接嵌入文档的格式化内容</w:t>
            </w:r>
          </w:p>
        </w:tc>
      </w:tr>
      <w:tr w14:paraId="3AEC7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4B7BB7B2">
            <w:pPr>
              <w:rPr>
                <w:rFonts w:hint="eastAsia"/>
              </w:rPr>
            </w:pPr>
            <w:r>
              <w:rPr>
                <w:b/>
                <w:sz w:val="20"/>
              </w:rPr>
              <w:t>核心处理逻辑</w:t>
            </w:r>
          </w:p>
        </w:tc>
        <w:tc>
          <w:tcPr>
            <w:tcW w:w="3515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6443179B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优先从自有政策库精准匹配；未命中时通过外部搜索引擎（百度等）检索官方来源；所有输出标注原文出处、发文单位、发文时间；支持按区域（省/市）、行业、时间范围过滤；案例检索支持按项目类型、规模、客户类型匹配。</w:t>
            </w:r>
          </w:p>
        </w:tc>
        <w:tc>
          <w:tcPr>
            <w:tcW w:w="158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7CED7D61">
            <w:pPr>
              <w:rPr>
                <w:rFonts w:hint="eastAsia"/>
              </w:rPr>
            </w:pPr>
            <w:r>
              <w:rPr>
                <w:b/>
                <w:sz w:val="20"/>
              </w:rPr>
              <w:t>人工审核边界</w:t>
            </w:r>
          </w:p>
        </w:tc>
        <w:tc>
          <w:tcPr>
            <w:tcW w:w="3572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3DEFFDE8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政策引用必须人工核对原文，尤其涉及具体条款解读；行业专有名词解释需人工校验。</w:t>
            </w:r>
          </w:p>
        </w:tc>
      </w:tr>
      <w:tr w14:paraId="3D595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1C9B9DDF">
            <w:pPr>
              <w:rPr>
                <w:rFonts w:hint="eastAsia"/>
              </w:rPr>
            </w:pPr>
            <w:r>
              <w:rPr>
                <w:b/>
                <w:sz w:val="20"/>
              </w:rPr>
              <w:t>业务规则/约束</w:t>
            </w:r>
          </w:p>
        </w:tc>
        <w:tc>
          <w:tcPr>
            <w:tcW w:w="3515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19042ED5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严禁输出无原文依据的政策内容；输出必须包含原文来源链接或文档定位；行业专有名词需优先使用行业标准定义或客户提供的定义。</w:t>
            </w:r>
          </w:p>
        </w:tc>
        <w:tc>
          <w:tcPr>
            <w:tcW w:w="158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50856B68">
            <w:pPr>
              <w:rPr>
                <w:rFonts w:hint="eastAsia"/>
              </w:rPr>
            </w:pPr>
            <w:r>
              <w:rPr>
                <w:b/>
                <w:sz w:val="20"/>
              </w:rPr>
              <w:t>验收指标</w:t>
            </w:r>
          </w:p>
        </w:tc>
        <w:tc>
          <w:tcPr>
            <w:tcW w:w="3572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2976604E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政策检索命中率达80%以上；检索结果平均响应时间30秒内；幻觉内容占比趋近于零。</w:t>
            </w:r>
          </w:p>
        </w:tc>
      </w:tr>
      <w:tr w14:paraId="5BFE0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284E48E9">
            <w:pPr>
              <w:rPr>
                <w:rFonts w:hint="eastAsia"/>
              </w:rPr>
            </w:pPr>
            <w:r>
              <w:rPr>
                <w:b/>
                <w:sz w:val="20"/>
              </w:rPr>
              <w:t>风险点</w:t>
            </w:r>
          </w:p>
        </w:tc>
        <w:tc>
          <w:tcPr>
            <w:tcW w:w="3515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5E4FEC8F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政策库覆盖不全；外部搜索结果时效性和准确性不可控；行业名词多义性</w:t>
            </w:r>
          </w:p>
        </w:tc>
        <w:tc>
          <w:tcPr>
            <w:tcW w:w="158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3B330297">
            <w:pPr>
              <w:rPr>
                <w:rFonts w:hint="eastAsia"/>
              </w:rPr>
            </w:pPr>
            <w:r>
              <w:rPr>
                <w:b/>
                <w:sz w:val="20"/>
              </w:rPr>
              <w:t>实施建议</w:t>
            </w:r>
          </w:p>
        </w:tc>
        <w:tc>
          <w:tcPr>
            <w:tcW w:w="3572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2EF7302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推进ECM资料编码编目至数据底座，建立可检索的政策与案例资料库。</w:t>
            </w:r>
          </w:p>
        </w:tc>
      </w:tr>
    </w:tbl>
    <w:p w14:paraId="3BDB1B4D">
      <w:pPr>
        <w:pStyle w:val="4"/>
        <w:rPr>
          <w:lang w:eastAsia="zh-CN"/>
        </w:rPr>
      </w:pPr>
      <w:r>
        <w:rPr>
          <w:lang w:eastAsia="zh-CN"/>
        </w:rPr>
        <w:t>6.4 资料智能检索与知识库助手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3468"/>
        <w:gridCol w:w="1568"/>
        <w:gridCol w:w="3526"/>
      </w:tblGrid>
      <w:tr w14:paraId="75C11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5FB336B5">
            <w:pPr>
              <w:rPr>
                <w:rFonts w:hint="eastAsia"/>
              </w:rPr>
            </w:pPr>
            <w:r>
              <w:rPr>
                <w:b/>
                <w:sz w:val="20"/>
              </w:rPr>
              <w:t>场景编号</w:t>
            </w:r>
          </w:p>
        </w:tc>
        <w:tc>
          <w:tcPr>
            <w:tcW w:w="3515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7946A082">
            <w:pPr>
              <w:rPr>
                <w:rFonts w:hint="eastAsia"/>
              </w:rPr>
            </w:pPr>
            <w:r>
              <w:rPr>
                <w:sz w:val="20"/>
              </w:rPr>
              <w:t>ZX-04</w:t>
            </w:r>
          </w:p>
        </w:tc>
        <w:tc>
          <w:tcPr>
            <w:tcW w:w="158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25888481">
            <w:pPr>
              <w:rPr>
                <w:rFonts w:hint="eastAsia"/>
              </w:rPr>
            </w:pPr>
            <w:r>
              <w:rPr>
                <w:b/>
                <w:sz w:val="20"/>
              </w:rPr>
              <w:t>优先级</w:t>
            </w:r>
          </w:p>
        </w:tc>
        <w:tc>
          <w:tcPr>
            <w:tcW w:w="3572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01500449">
            <w:pPr>
              <w:rPr>
                <w:rFonts w:hint="eastAsia"/>
              </w:rPr>
            </w:pPr>
            <w:bookmarkStart w:id="6" w:name="_GoBack"/>
            <w:bookmarkEnd w:id="6"/>
            <w:r>
              <w:rPr>
                <w:sz w:val="20"/>
              </w:rPr>
              <w:t>P2</w:t>
            </w:r>
          </w:p>
        </w:tc>
      </w:tr>
      <w:tr w14:paraId="2CA87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0BFEC099">
            <w:pPr>
              <w:rPr>
                <w:rFonts w:hint="eastAsia"/>
              </w:rPr>
            </w:pPr>
            <w:r>
              <w:rPr>
                <w:b/>
                <w:sz w:val="20"/>
              </w:rPr>
              <w:t>场景名称</w:t>
            </w:r>
          </w:p>
        </w:tc>
        <w:tc>
          <w:tcPr>
            <w:tcW w:w="3515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472F6268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资料智能检索与知识库助手</w:t>
            </w:r>
          </w:p>
        </w:tc>
        <w:tc>
          <w:tcPr>
            <w:tcW w:w="158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7FDF0BCA">
            <w:pPr>
              <w:rPr>
                <w:rFonts w:hint="eastAsia"/>
              </w:rPr>
            </w:pPr>
            <w:r>
              <w:rPr>
                <w:b/>
                <w:sz w:val="20"/>
              </w:rPr>
              <w:t>建设目标</w:t>
            </w:r>
          </w:p>
        </w:tc>
        <w:tc>
          <w:tcPr>
            <w:tcW w:w="3572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2AD446AF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解决ECM使用门槛高、新人资料获取困难的问题，实现一站式资料查找与下载</w:t>
            </w:r>
          </w:p>
        </w:tc>
      </w:tr>
      <w:tr w14:paraId="3AE0E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56C19975">
            <w:pPr>
              <w:rPr>
                <w:rFonts w:hint="eastAsia"/>
              </w:rPr>
            </w:pPr>
            <w:r>
              <w:rPr>
                <w:b/>
                <w:sz w:val="20"/>
              </w:rPr>
              <w:t>触发方式</w:t>
            </w:r>
          </w:p>
        </w:tc>
        <w:tc>
          <w:tcPr>
            <w:tcW w:w="3515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5C28F219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顾问通过企微/助手对话框输入查询请求时触发</w:t>
            </w:r>
          </w:p>
        </w:tc>
        <w:tc>
          <w:tcPr>
            <w:tcW w:w="158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29DC85B2">
            <w:pPr>
              <w:rPr>
                <w:rFonts w:hint="eastAsia"/>
              </w:rPr>
            </w:pPr>
            <w:r>
              <w:rPr>
                <w:b/>
                <w:sz w:val="20"/>
              </w:rPr>
              <w:t>涉及系统</w:t>
            </w:r>
          </w:p>
        </w:tc>
        <w:tc>
          <w:tcPr>
            <w:tcW w:w="3572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0C01C4A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数据底座（对接ECM资料目录）、企微、知识库</w:t>
            </w:r>
          </w:p>
        </w:tc>
      </w:tr>
      <w:tr w14:paraId="70B49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1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604FC1B6">
            <w:pPr>
              <w:rPr>
                <w:rFonts w:hint="eastAsia"/>
              </w:rPr>
            </w:pPr>
            <w:r>
              <w:rPr>
                <w:b/>
                <w:sz w:val="20"/>
              </w:rPr>
              <w:t>主要输入</w:t>
            </w:r>
          </w:p>
        </w:tc>
        <w:tc>
          <w:tcPr>
            <w:tcW w:w="3515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6EC74605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查询关键词（项目名称、产品名称、文档类型、时间范围等）</w:t>
            </w:r>
          </w:p>
        </w:tc>
        <w:tc>
          <w:tcPr>
            <w:tcW w:w="158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6DD62506">
            <w:pPr>
              <w:rPr>
                <w:rFonts w:hint="eastAsia"/>
              </w:rPr>
            </w:pPr>
            <w:r>
              <w:rPr>
                <w:b/>
                <w:sz w:val="20"/>
              </w:rPr>
              <w:t>主要输出</w:t>
            </w:r>
          </w:p>
        </w:tc>
        <w:tc>
          <w:tcPr>
            <w:tcW w:w="3572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4B575715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匹配的文档列表、文件下载地址或直接发送文件、文档摘要信息</w:t>
            </w:r>
          </w:p>
        </w:tc>
      </w:tr>
      <w:tr w14:paraId="5EF01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5BF2BB20">
            <w:pPr>
              <w:rPr>
                <w:rFonts w:hint="eastAsia"/>
              </w:rPr>
            </w:pPr>
            <w:r>
              <w:rPr>
                <w:b/>
                <w:sz w:val="20"/>
              </w:rPr>
              <w:t>核心处理逻辑</w:t>
            </w:r>
          </w:p>
        </w:tc>
        <w:tc>
          <w:tcPr>
            <w:tcW w:w="3515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0A01A9BF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对接数据底座资料目录，支持按项目、产品、类型、时间等多维度检索；历史项目信息关联最新需求变更记录，确保返回的是最新状态；支持直接输出文件下载地址或通过企微直接发送文件。</w:t>
            </w:r>
          </w:p>
        </w:tc>
        <w:tc>
          <w:tcPr>
            <w:tcW w:w="158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7CD9C62C">
            <w:pPr>
              <w:rPr>
                <w:rFonts w:hint="eastAsia"/>
              </w:rPr>
            </w:pPr>
            <w:r>
              <w:rPr>
                <w:b/>
                <w:sz w:val="20"/>
              </w:rPr>
              <w:t>人工审核边界</w:t>
            </w:r>
          </w:p>
        </w:tc>
        <w:tc>
          <w:tcPr>
            <w:tcW w:w="3572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49947241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涉及财务、薪酬等敏感资料的访问需权限校验。</w:t>
            </w:r>
          </w:p>
        </w:tc>
      </w:tr>
      <w:tr w14:paraId="6421B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3B2C3184">
            <w:pPr>
              <w:rPr>
                <w:rFonts w:hint="eastAsia"/>
              </w:rPr>
            </w:pPr>
            <w:r>
              <w:rPr>
                <w:b/>
                <w:sz w:val="20"/>
              </w:rPr>
              <w:t>业务规则/约束</w:t>
            </w:r>
          </w:p>
        </w:tc>
        <w:tc>
          <w:tcPr>
            <w:tcW w:w="3515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29746E7E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严格遵循ECM原有权限体系，不因检索能力提升而突破权限边界；需与数据团队协同完成ECM资料编码编目；重要资料拷贝至数据底座，非重要资料建立索引。</w:t>
            </w:r>
          </w:p>
        </w:tc>
        <w:tc>
          <w:tcPr>
            <w:tcW w:w="158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72BFB3EF">
            <w:pPr>
              <w:rPr>
                <w:rFonts w:hint="eastAsia"/>
              </w:rPr>
            </w:pPr>
            <w:r>
              <w:rPr>
                <w:b/>
                <w:sz w:val="20"/>
              </w:rPr>
              <w:t>验收指标</w:t>
            </w:r>
          </w:p>
        </w:tc>
        <w:tc>
          <w:tcPr>
            <w:tcW w:w="3572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3F66C1B3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资料检索响应时间较ECM直接检索下降70%以上；新人资料获取自助解决率达80%以上。</w:t>
            </w:r>
          </w:p>
        </w:tc>
      </w:tr>
      <w:tr w14:paraId="2C8BC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7D55F1D2">
            <w:pPr>
              <w:rPr>
                <w:rFonts w:hint="eastAsia"/>
              </w:rPr>
            </w:pPr>
            <w:r>
              <w:rPr>
                <w:b/>
                <w:sz w:val="20"/>
              </w:rPr>
              <w:t>风险点</w:t>
            </w:r>
          </w:p>
        </w:tc>
        <w:tc>
          <w:tcPr>
            <w:tcW w:w="3515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652AF934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ECM资料编码编目工作量大、周期长；部分文档加密无法索引；权限控制不到位导致信息泄露</w:t>
            </w:r>
          </w:p>
        </w:tc>
        <w:tc>
          <w:tcPr>
            <w:tcW w:w="158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3CA719BB">
            <w:pPr>
              <w:rPr>
                <w:rFonts w:hint="eastAsia"/>
              </w:rPr>
            </w:pPr>
            <w:r>
              <w:rPr>
                <w:b/>
                <w:sz w:val="20"/>
              </w:rPr>
              <w:t>实施建议</w:t>
            </w:r>
          </w:p>
        </w:tc>
        <w:tc>
          <w:tcPr>
            <w:tcW w:w="3572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7192EC9A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先完成数据底座对接与资料目录建设，再上线检索助手服务。</w:t>
            </w:r>
          </w:p>
        </w:tc>
      </w:tr>
    </w:tbl>
    <w:p w14:paraId="0AABD455">
      <w:pPr>
        <w:pStyle w:val="4"/>
      </w:pPr>
      <w:r>
        <w:t>6.5 PPT智能生成与优化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8"/>
        <w:gridCol w:w="3482"/>
        <w:gridCol w:w="1564"/>
        <w:gridCol w:w="3518"/>
      </w:tblGrid>
      <w:tr w14:paraId="5E876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7CFD6D3C">
            <w:pPr>
              <w:rPr>
                <w:rFonts w:hint="eastAsia"/>
              </w:rPr>
            </w:pPr>
            <w:r>
              <w:rPr>
                <w:b/>
                <w:sz w:val="20"/>
              </w:rPr>
              <w:t>场景编号</w:t>
            </w:r>
          </w:p>
        </w:tc>
        <w:tc>
          <w:tcPr>
            <w:tcW w:w="3515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21548505">
            <w:pPr>
              <w:rPr>
                <w:rFonts w:hint="eastAsia"/>
              </w:rPr>
            </w:pPr>
            <w:r>
              <w:rPr>
                <w:sz w:val="20"/>
              </w:rPr>
              <w:t>ZX-05</w:t>
            </w:r>
          </w:p>
        </w:tc>
        <w:tc>
          <w:tcPr>
            <w:tcW w:w="158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427FCBC9">
            <w:pPr>
              <w:rPr>
                <w:rFonts w:hint="eastAsia"/>
              </w:rPr>
            </w:pPr>
            <w:r>
              <w:rPr>
                <w:b/>
                <w:sz w:val="20"/>
              </w:rPr>
              <w:t>优先级</w:t>
            </w:r>
          </w:p>
        </w:tc>
        <w:tc>
          <w:tcPr>
            <w:tcW w:w="3572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3BB9B5FC">
            <w:pPr>
              <w:rPr>
                <w:rFonts w:hint="eastAsia"/>
              </w:rPr>
            </w:pPr>
            <w:r>
              <w:rPr>
                <w:sz w:val="20"/>
              </w:rPr>
              <w:t>P2</w:t>
            </w:r>
          </w:p>
        </w:tc>
      </w:tr>
      <w:tr w14:paraId="369DF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0BA6FD58">
            <w:pPr>
              <w:rPr>
                <w:rFonts w:hint="eastAsia"/>
              </w:rPr>
            </w:pPr>
            <w:r>
              <w:rPr>
                <w:b/>
                <w:sz w:val="20"/>
              </w:rPr>
              <w:t>场景名称</w:t>
            </w:r>
          </w:p>
        </w:tc>
        <w:tc>
          <w:tcPr>
            <w:tcW w:w="3515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2051DDD5">
            <w:pPr>
              <w:rPr>
                <w:rFonts w:hint="eastAsia"/>
              </w:rPr>
            </w:pPr>
            <w:r>
              <w:rPr>
                <w:sz w:val="20"/>
              </w:rPr>
              <w:t>PPT智能生成与优化</w:t>
            </w:r>
          </w:p>
        </w:tc>
        <w:tc>
          <w:tcPr>
            <w:tcW w:w="158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7FB7E514">
            <w:pPr>
              <w:rPr>
                <w:rFonts w:hint="eastAsia"/>
              </w:rPr>
            </w:pPr>
            <w:r>
              <w:rPr>
                <w:b/>
                <w:sz w:val="20"/>
              </w:rPr>
              <w:t>建设目标</w:t>
            </w:r>
          </w:p>
        </w:tc>
        <w:tc>
          <w:tcPr>
            <w:tcW w:w="3572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4CDC3304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基于公司统一模板和方案内容自动生成PPT，减少排版与内容调整工作量</w:t>
            </w:r>
          </w:p>
        </w:tc>
      </w:tr>
      <w:tr w14:paraId="04350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6564233E">
            <w:pPr>
              <w:rPr>
                <w:rFonts w:hint="eastAsia"/>
              </w:rPr>
            </w:pPr>
            <w:r>
              <w:rPr>
                <w:b/>
                <w:sz w:val="20"/>
              </w:rPr>
              <w:t>触发方式</w:t>
            </w:r>
          </w:p>
        </w:tc>
        <w:tc>
          <w:tcPr>
            <w:tcW w:w="3515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4DA8FEBA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顾问上传方案文档或输入内容要求后触发</w:t>
            </w:r>
          </w:p>
        </w:tc>
        <w:tc>
          <w:tcPr>
            <w:tcW w:w="158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6741136A">
            <w:pPr>
              <w:rPr>
                <w:rFonts w:hint="eastAsia"/>
              </w:rPr>
            </w:pPr>
            <w:r>
              <w:rPr>
                <w:b/>
                <w:sz w:val="20"/>
              </w:rPr>
              <w:t>涉及系统</w:t>
            </w:r>
          </w:p>
        </w:tc>
        <w:tc>
          <w:tcPr>
            <w:tcW w:w="3572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4692AE49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公司PPT模板库（深蓝/浅蓝两套）、方案文档、大模型</w:t>
            </w:r>
          </w:p>
        </w:tc>
      </w:tr>
      <w:tr w14:paraId="33625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1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021EE6CB">
            <w:pPr>
              <w:rPr>
                <w:rFonts w:hint="eastAsia"/>
              </w:rPr>
            </w:pPr>
            <w:r>
              <w:rPr>
                <w:b/>
                <w:sz w:val="20"/>
              </w:rPr>
              <w:t>主要输入</w:t>
            </w:r>
          </w:p>
        </w:tc>
        <w:tc>
          <w:tcPr>
            <w:tcW w:w="3515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7688B1F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方案文档（Word/PDF）、目标客户信息、内容侧重点说明、公司PPT模板</w:t>
            </w:r>
          </w:p>
        </w:tc>
        <w:tc>
          <w:tcPr>
            <w:tcW w:w="158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751F4D3B">
            <w:pPr>
              <w:rPr>
                <w:rFonts w:hint="eastAsia"/>
              </w:rPr>
            </w:pPr>
            <w:r>
              <w:rPr>
                <w:b/>
                <w:sz w:val="20"/>
              </w:rPr>
              <w:t>主要输出</w:t>
            </w:r>
          </w:p>
        </w:tc>
        <w:tc>
          <w:tcPr>
            <w:tcW w:w="3572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4CE2C9BE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基于公司模板的PPT初稿，含核心要点提炼、层次化排版</w:t>
            </w:r>
          </w:p>
        </w:tc>
      </w:tr>
      <w:tr w14:paraId="4D1E0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5F4485C8">
            <w:pPr>
              <w:rPr>
                <w:rFonts w:hint="eastAsia"/>
              </w:rPr>
            </w:pPr>
            <w:r>
              <w:rPr>
                <w:b/>
                <w:sz w:val="20"/>
              </w:rPr>
              <w:t>核心处理逻辑</w:t>
            </w:r>
          </w:p>
        </w:tc>
        <w:tc>
          <w:tcPr>
            <w:tcW w:w="3515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62CD3E05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解析方案文档，自动提取各章节核心要点（非流水账罗列）；基于公司标准模板生成PPT，确保模板风格一致；支持按客户需求调整内容侧重点（重点章节展开、次要章节精简）；内容严格来自上传文档和公司知识库，禁止从网上自动补充过时信息。</w:t>
            </w:r>
          </w:p>
        </w:tc>
        <w:tc>
          <w:tcPr>
            <w:tcW w:w="158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76D12306">
            <w:pPr>
              <w:rPr>
                <w:rFonts w:hint="eastAsia"/>
              </w:rPr>
            </w:pPr>
            <w:r>
              <w:rPr>
                <w:b/>
                <w:sz w:val="20"/>
              </w:rPr>
              <w:t>人工审核边界</w:t>
            </w:r>
          </w:p>
        </w:tc>
        <w:tc>
          <w:tcPr>
            <w:tcW w:w="3572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50399BE2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核心要点提炼与内容侧重点调整需人工确认；涉及客户定制化需求的特殊排版需人工完成。</w:t>
            </w:r>
          </w:p>
        </w:tc>
      </w:tr>
      <w:tr w14:paraId="58044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14E312E1">
            <w:pPr>
              <w:rPr>
                <w:rFonts w:hint="eastAsia"/>
              </w:rPr>
            </w:pPr>
            <w:r>
              <w:rPr>
                <w:b/>
                <w:sz w:val="20"/>
              </w:rPr>
              <w:t>业务规则/约束</w:t>
            </w:r>
          </w:p>
        </w:tc>
        <w:tc>
          <w:tcPr>
            <w:tcW w:w="3515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66580459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仅使用公司提供的素材和上传文档内容，禁止自行从网络爬取信息填充；生成内容需避免每页流水账问题，需进行要点提炼和层次化展示。</w:t>
            </w:r>
          </w:p>
        </w:tc>
        <w:tc>
          <w:tcPr>
            <w:tcW w:w="158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59ABB687">
            <w:pPr>
              <w:rPr>
                <w:rFonts w:hint="eastAsia"/>
              </w:rPr>
            </w:pPr>
            <w:r>
              <w:rPr>
                <w:b/>
                <w:sz w:val="20"/>
              </w:rPr>
              <w:t>验收指标</w:t>
            </w:r>
          </w:p>
        </w:tc>
        <w:tc>
          <w:tcPr>
            <w:tcW w:w="3572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2B863DF9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PPT初稿生成耗时较人工制作下降40%以上；内容准确率（无网络错误信息）达95%以上。</w:t>
            </w:r>
          </w:p>
        </w:tc>
      </w:tr>
      <w:tr w14:paraId="24B19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37169223">
            <w:pPr>
              <w:rPr>
                <w:rFonts w:hint="eastAsia"/>
              </w:rPr>
            </w:pPr>
            <w:r>
              <w:rPr>
                <w:b/>
                <w:sz w:val="20"/>
              </w:rPr>
              <w:t>风险点</w:t>
            </w:r>
          </w:p>
        </w:tc>
        <w:tc>
          <w:tcPr>
            <w:tcW w:w="3515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77F12805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PPT排版质量后半段断崖式下降；核心要点提炼不准确；自动添加网上过时信息</w:t>
            </w:r>
          </w:p>
        </w:tc>
        <w:tc>
          <w:tcPr>
            <w:tcW w:w="1587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shd w:val="clear" w:color="auto" w:fill="EAF2F8"/>
            <w:vAlign w:val="center"/>
          </w:tcPr>
          <w:p w14:paraId="799949D0">
            <w:pPr>
              <w:rPr>
                <w:rFonts w:hint="eastAsia"/>
              </w:rPr>
            </w:pPr>
            <w:r>
              <w:rPr>
                <w:b/>
                <w:sz w:val="20"/>
              </w:rPr>
              <w:t>实施建议</w:t>
            </w:r>
          </w:p>
        </w:tc>
        <w:tc>
          <w:tcPr>
            <w:tcW w:w="3572" w:type="dxa"/>
            <w:tcBorders>
              <w:top w:val="single" w:color="BFC9D9" w:sz="6" w:space="0"/>
              <w:left w:val="single" w:color="BFC9D9" w:sz="6" w:space="0"/>
              <w:bottom w:val="single" w:color="BFC9D9" w:sz="6" w:space="0"/>
              <w:right w:val="single" w:color="BFC9D9" w:sz="6" w:space="0"/>
            </w:tcBorders>
            <w:vAlign w:val="center"/>
          </w:tcPr>
          <w:p w14:paraId="08B1B677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优先级后置，待方案生成与知识库稳定后再开展；先支持内容生成，排版美化作为后续迭代。</w:t>
            </w:r>
          </w:p>
        </w:tc>
      </w:tr>
    </w:tbl>
    <w:p w14:paraId="37839C59">
      <w:pPr>
        <w:pStyle w:val="3"/>
      </w:pPr>
      <w:r>
        <w:t>7. 人机分工边界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8"/>
        <w:gridCol w:w="7744"/>
      </w:tblGrid>
      <w:tr w14:paraId="50C24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DDEBF7"/>
            <w:vAlign w:val="center"/>
          </w:tcPr>
          <w:p w14:paraId="4F11E17E">
            <w:pPr>
              <w:rPr>
                <w:rFonts w:hint="eastAsia"/>
                <w:lang w:eastAsia="zh-CN"/>
              </w:rPr>
            </w:pPr>
            <w:r>
              <w:rPr>
                <w:b/>
                <w:sz w:val="20"/>
                <w:lang w:eastAsia="zh-CN"/>
              </w:rPr>
              <w:t>可由数字员工独立完成</w:t>
            </w:r>
          </w:p>
        </w:tc>
        <w:tc>
          <w:tcPr>
            <w:tcW w:w="7937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DDEBF7"/>
            <w:vAlign w:val="center"/>
          </w:tcPr>
          <w:p w14:paraId="7C046C79">
            <w:pPr>
              <w:rPr>
                <w:rFonts w:hint="eastAsia"/>
                <w:lang w:eastAsia="zh-CN"/>
              </w:rPr>
            </w:pPr>
            <w:r>
              <w:rPr>
                <w:b/>
                <w:sz w:val="20"/>
                <w:lang w:eastAsia="zh-CN"/>
              </w:rPr>
              <w:t>方案初稿结构生成、历史方案/案例检索匹配、政策法规精准检索、招标文件解析（得分点/非标项提取）、辅标初稿生成与去AI化处理、资料目录检索与文件推送、需求图片OCR解析、行业专有名词术语库校验</w:t>
            </w:r>
          </w:p>
        </w:tc>
      </w:tr>
      <w:tr w14:paraId="14D9A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47F726DB">
            <w:pPr>
              <w:rPr>
                <w:rFonts w:hint="eastAsia"/>
              </w:rPr>
            </w:pPr>
            <w:r>
              <w:rPr>
                <w:sz w:val="20"/>
              </w:rPr>
              <w:t>必须人工审核确认</w:t>
            </w:r>
          </w:p>
        </w:tc>
        <w:tc>
          <w:tcPr>
            <w:tcW w:w="7937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6F9A7DD1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方案初稿内容准确性复核、政策引用原文核对、投标策略与得分策略制定、技术标核心章节编写、PPT核心要点提炼与内容侧重调整</w:t>
            </w:r>
          </w:p>
        </w:tc>
      </w:tr>
      <w:tr w14:paraId="49618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7D129395">
            <w:pPr>
              <w:rPr>
                <w:rFonts w:hint="eastAsia"/>
              </w:rPr>
            </w:pPr>
            <w:r>
              <w:rPr>
                <w:sz w:val="20"/>
              </w:rPr>
              <w:t>必须人工主导</w:t>
            </w:r>
          </w:p>
        </w:tc>
        <w:tc>
          <w:tcPr>
            <w:tcW w:w="7937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4CB4A66D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客户现场沟通与隐性需求挖掘、方案创新与差异化设计、竞对策略与报价把控、高层汇报与商务谈判、跨部门协同与资源推动、废标风险最终判定</w:t>
            </w:r>
          </w:p>
        </w:tc>
      </w:tr>
    </w:tbl>
    <w:p w14:paraId="3CB6FC1E">
      <w:pPr>
        <w:pStyle w:val="3"/>
      </w:pPr>
      <w:r>
        <w:t>8. 非功能性需求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6"/>
        <w:gridCol w:w="8296"/>
      </w:tblGrid>
      <w:tr w14:paraId="1B92E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DDEBF7"/>
            <w:vAlign w:val="center"/>
          </w:tcPr>
          <w:p w14:paraId="52F2E3B0">
            <w:pPr>
              <w:rPr>
                <w:rFonts w:hint="eastAsia"/>
              </w:rPr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w="8504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DDEBF7"/>
            <w:vAlign w:val="center"/>
          </w:tcPr>
          <w:p w14:paraId="4B15BA24">
            <w:pPr>
              <w:rPr>
                <w:rFonts w:hint="eastAsia"/>
              </w:rPr>
            </w:pPr>
            <w:r>
              <w:rPr>
                <w:b/>
                <w:sz w:val="20"/>
              </w:rPr>
              <w:t>需求要求</w:t>
            </w:r>
          </w:p>
        </w:tc>
      </w:tr>
      <w:tr w14:paraId="0812D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6D39F873">
            <w:pPr>
              <w:rPr>
                <w:rFonts w:hint="eastAsia"/>
              </w:rPr>
            </w:pPr>
            <w:r>
              <w:rPr>
                <w:sz w:val="20"/>
              </w:rPr>
              <w:t>数据安全</w:t>
            </w:r>
          </w:p>
        </w:tc>
        <w:tc>
          <w:tcPr>
            <w:tcW w:w="8504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55B8F3A7">
            <w:pPr>
              <w:rPr>
                <w:rFonts w:hint="eastAsia"/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政府项目相关内容</w:t>
            </w:r>
            <w:r>
              <w:rPr>
                <w:rFonts w:hint="eastAsia"/>
                <w:sz w:val="20"/>
                <w:lang w:eastAsia="zh-CN"/>
              </w:rPr>
              <w:t>及内部项目数据</w:t>
            </w:r>
            <w:r>
              <w:rPr>
                <w:sz w:val="20"/>
                <w:lang w:eastAsia="zh-CN"/>
              </w:rPr>
              <w:t>严禁上传公开大模型</w:t>
            </w:r>
            <w:commentRangeStart w:id="7"/>
            <w:commentRangeStart w:id="8"/>
            <w:commentRangeStart w:id="9"/>
            <w:r>
              <w:rPr>
                <w:rStyle w:val="137"/>
                <w:sz w:val="20"/>
                <w:szCs w:val="22"/>
                <w:lang w:eastAsia="zh-CN"/>
              </w:rPr>
              <w:commentReference w:id="7"/>
            </w:r>
            <w:commentRangeEnd w:id="7"/>
            <w:commentRangeEnd w:id="8"/>
            <w:r>
              <w:rPr>
                <w:woUserID w:val="2"/>
              </w:rPr>
              <w:commentReference w:id="8"/>
            </w:r>
            <w:commentRangeEnd w:id="9"/>
            <w:r>
              <w:rPr>
                <w:woUserID w:val="3"/>
              </w:rPr>
              <w:commentReference w:id="9"/>
            </w:r>
            <w:r>
              <w:rPr>
                <w:sz w:val="20"/>
                <w:lang w:eastAsia="zh-CN"/>
              </w:rPr>
              <w:t>；客户信息、招标文件等敏感数据需加密存储和传输；日志可审计。</w:t>
            </w:r>
          </w:p>
        </w:tc>
      </w:tr>
      <w:tr w14:paraId="20B8D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56764C69">
            <w:pPr>
              <w:rPr>
                <w:rFonts w:hint="eastAsia"/>
              </w:rPr>
            </w:pPr>
            <w:r>
              <w:rPr>
                <w:sz w:val="20"/>
              </w:rPr>
              <w:t>准确性</w:t>
            </w:r>
          </w:p>
        </w:tc>
        <w:tc>
          <w:tcPr>
            <w:tcW w:w="8504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135E38E1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高风险场景（政策引用、产品承诺）须提供原文来源和置信度说明；低置信度内容自动标注并提醒人工核对；严控大模型幻觉。</w:t>
            </w:r>
          </w:p>
        </w:tc>
      </w:tr>
      <w:tr w14:paraId="15A4E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6E02E5AC">
            <w:pPr>
              <w:rPr>
                <w:rFonts w:hint="eastAsia"/>
              </w:rPr>
            </w:pPr>
            <w:r>
              <w:rPr>
                <w:sz w:val="20"/>
              </w:rPr>
              <w:t>权限控制</w:t>
            </w:r>
          </w:p>
        </w:tc>
        <w:tc>
          <w:tcPr>
            <w:tcW w:w="8504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0031E82E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按岗位、部门、项目进行访问控制；资料检索严格遵循ECM原有权限体系；不因检索能力提升而突破原有权限边界。</w:t>
            </w:r>
          </w:p>
        </w:tc>
      </w:tr>
      <w:tr w14:paraId="57E05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724D56B1">
            <w:pPr>
              <w:rPr>
                <w:rFonts w:hint="eastAsia"/>
              </w:rPr>
            </w:pPr>
            <w:r>
              <w:rPr>
                <w:sz w:val="20"/>
              </w:rPr>
              <w:t>可配置性</w:t>
            </w:r>
          </w:p>
        </w:tc>
        <w:tc>
          <w:tcPr>
            <w:tcW w:w="8504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1C03C66F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方案模板、标书模板、PPT模板、产品能力清单、政策库、提示词模板必须支持后台配置和版本管理。</w:t>
            </w:r>
          </w:p>
        </w:tc>
      </w:tr>
      <w:tr w14:paraId="77986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55B1F1CF">
            <w:pPr>
              <w:rPr>
                <w:rFonts w:hint="eastAsia"/>
              </w:rPr>
            </w:pPr>
            <w:r>
              <w:rPr>
                <w:sz w:val="20"/>
              </w:rPr>
              <w:t>可追溯性</w:t>
            </w:r>
          </w:p>
        </w:tc>
        <w:tc>
          <w:tcPr>
            <w:tcW w:w="8504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269685D1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保留输入、处理、输出、人工修改、生成来源（知识库/政策库/模型生成）等关键轨迹，支持问题回溯。</w:t>
            </w:r>
          </w:p>
        </w:tc>
      </w:tr>
      <w:tr w14:paraId="04FEC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2BC70D1D">
            <w:pPr>
              <w:rPr>
                <w:rFonts w:hint="eastAsia"/>
              </w:rPr>
            </w:pPr>
            <w:r>
              <w:rPr>
                <w:sz w:val="20"/>
              </w:rPr>
              <w:t>集成能力</w:t>
            </w:r>
          </w:p>
        </w:tc>
        <w:tc>
          <w:tcPr>
            <w:tcW w:w="8504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0E4EEDA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支持与OA、企微、ECM、数据底座等系统对接，优先采用接口、消息方式；支持对接外部政策搜索工具。</w:t>
            </w:r>
          </w:p>
        </w:tc>
      </w:tr>
      <w:tr w14:paraId="724F5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3E71A3F8">
            <w:pPr>
              <w:rPr>
                <w:rFonts w:hint="eastAsia"/>
              </w:rPr>
            </w:pPr>
            <w:r>
              <w:rPr>
                <w:sz w:val="20"/>
              </w:rPr>
              <w:t>运维监控</w:t>
            </w:r>
          </w:p>
        </w:tc>
        <w:tc>
          <w:tcPr>
            <w:tcW w:w="8504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28AC3A8F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需具备任务执行状态、生成质量统计、接口异常、知识库版本等监控能力。</w:t>
            </w:r>
          </w:p>
        </w:tc>
      </w:tr>
    </w:tbl>
    <w:p w14:paraId="68823412">
      <w:pPr>
        <w:pStyle w:val="3"/>
      </w:pPr>
      <w:r>
        <w:t>9. 试点优先级与实施路线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8"/>
        <w:gridCol w:w="3875"/>
        <w:gridCol w:w="3869"/>
      </w:tblGrid>
      <w:tr w14:paraId="3F4A3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DDEBF7"/>
            <w:vAlign w:val="center"/>
          </w:tcPr>
          <w:p w14:paraId="66148941">
            <w:pPr>
              <w:rPr>
                <w:rFonts w:hint="eastAsia"/>
              </w:rPr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w="3969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DDEBF7"/>
            <w:vAlign w:val="center"/>
          </w:tcPr>
          <w:p w14:paraId="3CE25FF9">
            <w:pPr>
              <w:rPr>
                <w:rFonts w:hint="eastAsia"/>
              </w:rPr>
            </w:pPr>
            <w:r>
              <w:rPr>
                <w:b/>
                <w:sz w:val="20"/>
              </w:rPr>
              <w:t>建设范围</w:t>
            </w:r>
          </w:p>
        </w:tc>
        <w:tc>
          <w:tcPr>
            <w:tcW w:w="3969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shd w:val="clear" w:color="auto" w:fill="DDEBF7"/>
            <w:vAlign w:val="center"/>
          </w:tcPr>
          <w:p w14:paraId="5388B9BC">
            <w:pPr>
              <w:rPr>
                <w:rFonts w:hint="eastAsia"/>
              </w:rPr>
            </w:pPr>
            <w:r>
              <w:rPr>
                <w:b/>
                <w:sz w:val="20"/>
              </w:rPr>
              <w:t>目标</w:t>
            </w:r>
          </w:p>
        </w:tc>
      </w:tr>
      <w:tr w14:paraId="1A1F9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1D726366">
            <w:pPr>
              <w:rPr>
                <w:rFonts w:hint="eastAsia"/>
              </w:rPr>
            </w:pPr>
            <w:r>
              <w:rPr>
                <w:sz w:val="20"/>
              </w:rPr>
              <w:t>第一阶段</w:t>
            </w:r>
          </w:p>
        </w:tc>
        <w:tc>
          <w:tcPr>
            <w:tcW w:w="3969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485BFFBE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智能方案初稿生成、政策+案例智能检索、资深顾问提示词经验沉淀</w:t>
            </w:r>
          </w:p>
        </w:tc>
        <w:tc>
          <w:tcPr>
            <w:tcW w:w="3969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0C6F05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快速验证价值，形成可感知成效，缩小新老顾问产出差距</w:t>
            </w:r>
          </w:p>
        </w:tc>
      </w:tr>
      <w:tr w14:paraId="368AA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48EA4E4F">
            <w:pPr>
              <w:rPr>
                <w:rFonts w:hint="eastAsia"/>
              </w:rPr>
            </w:pPr>
            <w:r>
              <w:rPr>
                <w:sz w:val="20"/>
              </w:rPr>
              <w:t>第二阶段</w:t>
            </w:r>
          </w:p>
        </w:tc>
        <w:tc>
          <w:tcPr>
            <w:tcW w:w="3969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5FCAF9E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投标文件辅助生成（招标解析+辅标生成）、资料智能检索与知识库助手</w:t>
            </w:r>
          </w:p>
        </w:tc>
        <w:tc>
          <w:tcPr>
            <w:tcW w:w="3969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08E0E3AA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打通知识库与文档体系，提升全流程辅助能力</w:t>
            </w:r>
          </w:p>
        </w:tc>
      </w:tr>
      <w:tr w14:paraId="18F5F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8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009D3A08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第三阶段（持续优化）</w:t>
            </w:r>
          </w:p>
        </w:tc>
        <w:tc>
          <w:tcPr>
            <w:tcW w:w="3969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2AC7FE01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PPT智能生成与优化、架构图辅助生成、预算测算自动化、能力复用到其他岗位</w:t>
            </w:r>
          </w:p>
        </w:tc>
        <w:tc>
          <w:tcPr>
            <w:tcW w:w="3969" w:type="dxa"/>
            <w:tcBorders>
              <w:top w:val="single" w:color="C8C8C8" w:sz="6" w:space="0"/>
              <w:left w:val="single" w:color="C8C8C8" w:sz="6" w:space="0"/>
              <w:bottom w:val="single" w:color="C8C8C8" w:sz="6" w:space="0"/>
              <w:right w:val="single" w:color="C8C8C8" w:sz="6" w:space="0"/>
            </w:tcBorders>
            <w:vAlign w:val="center"/>
          </w:tcPr>
          <w:p w14:paraId="55682F93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形成标准平台能力，向多岗位推广</w:t>
            </w:r>
          </w:p>
        </w:tc>
      </w:tr>
    </w:tbl>
    <w:p w14:paraId="2FFC60D6">
      <w:pPr>
        <w:pStyle w:val="3"/>
      </w:pPr>
      <w:r>
        <w:t>10. 验收建议</w:t>
      </w:r>
    </w:p>
    <w:p w14:paraId="001BABAA">
      <w:pPr>
        <w:pStyle w:val="16"/>
        <w:rPr>
          <w:rFonts w:hint="eastAsia"/>
          <w:lang w:eastAsia="zh-CN"/>
        </w:rPr>
      </w:pPr>
      <w:r>
        <w:rPr>
          <w:lang w:eastAsia="zh-CN"/>
        </w:rPr>
        <w:t>效率指标：方案初稿生成、投标文件编写、资料检索、PPT制作等关键动作的平均耗时下降。</w:t>
      </w:r>
    </w:p>
    <w:p w14:paraId="40955BE5">
      <w:pPr>
        <w:pStyle w:val="16"/>
        <w:rPr>
          <w:rFonts w:hint="eastAsia"/>
          <w:lang w:eastAsia="zh-CN"/>
        </w:rPr>
      </w:pPr>
      <w:r>
        <w:rPr>
          <w:lang w:eastAsia="zh-CN"/>
        </w:rPr>
        <w:t>质量指标：方案结构完整率、产品匹配准确率、政策引用准确率（零幻觉）、招标文件解析准确率、去AI化处理通过率。</w:t>
      </w:r>
    </w:p>
    <w:p w14:paraId="3CF33071">
      <w:pPr>
        <w:pStyle w:val="16"/>
        <w:rPr>
          <w:rFonts w:hint="eastAsia"/>
          <w:lang w:eastAsia="zh-CN"/>
        </w:rPr>
      </w:pPr>
      <w:r>
        <w:rPr>
          <w:lang w:eastAsia="zh-CN"/>
        </w:rPr>
        <w:t>采用指标：顾问周活跃率、人工修改率、业务满意度评分。</w:t>
      </w:r>
    </w:p>
    <w:p w14:paraId="58963584">
      <w:pPr>
        <w:pStyle w:val="16"/>
        <w:rPr>
          <w:rFonts w:hint="eastAsia"/>
          <w:lang w:eastAsia="zh-CN"/>
        </w:rPr>
      </w:pPr>
      <w:r>
        <w:rPr>
          <w:lang w:eastAsia="zh-CN"/>
        </w:rPr>
        <w:t>安全指标：政府项目</w:t>
      </w:r>
      <w:r>
        <w:rPr>
          <w:rFonts w:hint="eastAsia"/>
          <w:lang w:eastAsia="zh-CN"/>
        </w:rPr>
        <w:t>及内部项目</w:t>
      </w:r>
      <w:r>
        <w:rPr>
          <w:lang w:eastAsia="zh-CN"/>
        </w:rPr>
        <w:t>数据零泄露；权限越权事件为零；关键操作日志完整可追溯。</w:t>
      </w:r>
    </w:p>
    <w:sectPr>
      <w:pgSz w:w="12240" w:h="15840"/>
      <w:pgMar w:top="1247" w:right="1247" w:bottom="1134" w:left="1247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Jeffrey Wang" w:date="2026-05-09T14:58:00Z" w:initials="JW">
    <w:p w14:paraId="1BBA2229">
      <w:pPr>
        <w:pStyle w:val="17"/>
        <w:rPr>
          <w:rFonts w:hint="eastAsia"/>
          <w:lang w:eastAsia="zh-CN"/>
        </w:rPr>
      </w:pPr>
      <w:r>
        <w:rPr>
          <w:rFonts w:hint="eastAsia"/>
          <w:lang w:eastAsia="zh-CN"/>
        </w:rPr>
        <w:t>是否存在跨部门协作？</w:t>
      </w:r>
    </w:p>
  </w:comment>
  <w:comment w:id="1" w:author="WPS_1717463369" w:date="2026-05-09T16:47:56Z" w:initials="WPS_1717463369">
    <w:p w14:paraId="2001FB14">
      <w:pPr>
        <w:pStyle w:val="17"/>
        <w:rPr>
          <w:rFonts w:hint="default"/>
        </w:rPr>
      </w:pPr>
      <w:bookmarkStart w:id="0" w:name="_T457898871_1603826448"/>
      <w:r>
        <w:t>存在</w:t>
      </w:r>
    </w:p>
    <w:bookmarkEnd w:id="0"/>
  </w:comment>
  <w:comment w:id="2" w:author="Jeffrey Wang" w:date="2026-05-09T15:19:00Z" w:initials="JW">
    <w:p w14:paraId="5689F9CB">
      <w:pPr>
        <w:pStyle w:val="17"/>
        <w:rPr>
          <w:rFonts w:hint="eastAsia"/>
          <w:lang w:eastAsia="zh-CN"/>
        </w:rPr>
      </w:pPr>
      <w:r>
        <w:rPr>
          <w:rFonts w:hint="eastAsia"/>
          <w:lang w:eastAsia="zh-CN"/>
        </w:rPr>
        <w:t>表述准确吗？</w:t>
      </w:r>
    </w:p>
  </w:comment>
  <w:comment w:id="3" w:author="杨天啸" w:date="2026-05-11T09:26:29Z" w:initials="杨天啸">
    <w:p w14:paraId="0AE6202E">
      <w:pPr>
        <w:pStyle w:val="17"/>
        <w:rPr>
          <w:rFonts w:hint="eastAsia" w:eastAsia="微软雅黑"/>
          <w:lang w:eastAsia="zh"/>
        </w:rPr>
      </w:pPr>
      <w:bookmarkStart w:id="1" w:name="_T951962056_1509860399"/>
      <w:r>
        <w:rPr>
          <w:rFonts w:hint="eastAsia"/>
          <w:lang w:eastAsia="zh"/>
        </w:rPr>
        <w:t>准确，政府项目需求</w:t>
      </w:r>
    </w:p>
    <w:bookmarkEnd w:id="1"/>
  </w:comment>
  <w:comment w:id="4" w:author="Jeffrey Wang" w:date="2026-05-09T15:27:00Z" w:initials="JW">
    <w:p w14:paraId="1884A3ED">
      <w:pPr>
        <w:pStyle w:val="17"/>
        <w:rPr>
          <w:rFonts w:hint="eastAsia"/>
          <w:lang w:eastAsia="zh-CN"/>
        </w:rPr>
      </w:pPr>
      <w:r>
        <w:rPr>
          <w:rFonts w:hint="eastAsia"/>
          <w:lang w:eastAsia="zh-CN"/>
        </w:rPr>
        <w:t>输入输出是否准确？</w:t>
      </w:r>
    </w:p>
  </w:comment>
  <w:comment w:id="5" w:author="WPS_1717463369" w:date="2026-05-09T16:54:23Z" w:initials="WPS_1717463369">
    <w:p w14:paraId="2872C541">
      <w:pPr>
        <w:pStyle w:val="17"/>
      </w:pPr>
      <w:bookmarkStart w:id="2" w:name="_T1680335175_1603826448"/>
      <w:r>
        <w:t>输入还包括：</w:t>
      </w:r>
    </w:p>
    <w:p w14:paraId="4EA44FDC">
      <w:pPr>
        <w:pStyle w:val="17"/>
        <w:rPr>
          <w:rFonts w:hint="default"/>
        </w:rPr>
      </w:pPr>
      <w:r>
        <w:t>招标/采购需求、历史类似方案、公司产品能力清单、区域政策、成功案例、标准模板、客户类型（数据局/政务中心/大数据中心/企业）</w:t>
      </w:r>
    </w:p>
    <w:bookmarkEnd w:id="2"/>
  </w:comment>
  <w:comment w:id="6" w:author="杨天啸" w:date="2026-05-11T09:30:26Z" w:initials="杨天啸">
    <w:p w14:paraId="09A14AEC">
      <w:pPr>
        <w:pStyle w:val="17"/>
        <w:rPr>
          <w:rFonts w:hint="eastAsia" w:eastAsia="微软雅黑"/>
          <w:lang w:eastAsia="zh"/>
        </w:rPr>
      </w:pPr>
      <w:bookmarkStart w:id="3" w:name="_T1453386374_1509860399"/>
      <w:r>
        <w:rPr>
          <w:rFonts w:hint="eastAsia"/>
          <w:lang w:eastAsia="zh"/>
        </w:rPr>
        <w:t>感觉实现周期（数据层面）和难度较大，建议降低优先级</w:t>
      </w:r>
    </w:p>
    <w:bookmarkEnd w:id="3"/>
  </w:comment>
  <w:comment w:id="7" w:author="Jeffrey Wang" w:date="2026-05-09T16:29:00Z" w:initials="JW">
    <w:p w14:paraId="6C961695">
      <w:pPr>
        <w:pStyle w:val="17"/>
        <w:rPr>
          <w:rFonts w:hint="eastAsia"/>
        </w:rPr>
      </w:pPr>
      <w:r>
        <w:rPr>
          <w:rFonts w:hint="eastAsia"/>
          <w:lang w:eastAsia="zh-CN"/>
        </w:rPr>
        <w:t>是否必要</w:t>
      </w:r>
    </w:p>
  </w:comment>
  <w:comment w:id="8" w:author="WPS_1717463369" w:date="2026-05-09T16:55:35Z" w:initials="WPS_1717463369">
    <w:p w14:paraId="1D1DCCB1">
      <w:pPr>
        <w:pStyle w:val="17"/>
        <w:rPr>
          <w:rFonts w:hint="default"/>
        </w:rPr>
      </w:pPr>
      <w:bookmarkStart w:id="4" w:name="_T1042471023_1603826448"/>
      <w:r>
        <w:t>由杨主任确定吧</w:t>
      </w:r>
    </w:p>
    <w:bookmarkEnd w:id="4"/>
  </w:comment>
  <w:comment w:id="9" w:author="杨天啸" w:date="2026-05-11T09:52:09Z" w:initials="杨天啸">
    <w:p w14:paraId="33518114">
      <w:pPr>
        <w:pStyle w:val="17"/>
        <w:rPr>
          <w:rFonts w:hint="eastAsia" w:eastAsia="微软雅黑"/>
          <w:lang w:eastAsia="zh"/>
        </w:rPr>
      </w:pPr>
      <w:bookmarkStart w:id="5" w:name="_T1988207515_1509860399"/>
      <w:r>
        <w:rPr>
          <w:rFonts w:hint="eastAsia"/>
          <w:lang w:eastAsia="zh"/>
        </w:rPr>
        <w:t>不是必须，毕竟咱们的模型规模太小，能力可能不够</w:t>
      </w:r>
    </w:p>
    <w:bookmarkEnd w:id="5"/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BBA2229" w15:done="1"/>
  <w15:commentEx w15:paraId="2001FB14" w15:done="1"/>
  <w15:commentEx w15:paraId="5689F9CB" w15:done="1"/>
  <w15:commentEx w15:paraId="0AE6202E" w15:done="1"/>
  <w15:commentEx w15:paraId="1884A3ED" w15:done="1"/>
  <w15:commentEx w15:paraId="4EA44FDC" w15:done="1"/>
  <w15:commentEx w15:paraId="09A14AEC" w15:done="1"/>
  <w15:commentEx w15:paraId="6C961695" w15:done="1"/>
  <w15:commentEx w15:paraId="1D1DCCB1" w15:done="1"/>
  <w15:commentEx w15:paraId="33518114" w15:done="1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ＭＳ ゴシック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Georgia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FCF984"/>
    <w:multiLevelType w:val="singleLevel"/>
    <w:tmpl w:val="DEFCF984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Jeffrey Wang">
    <w15:presenceInfo w15:providerId="Windows Live" w15:userId="c170a0008aea4fe3"/>
  </w15:person>
  <w15:person w15:author="WPS_1717463369">
    <w15:presenceInfo w15:providerId="WPS Office" w15:userId="7111297665"/>
  </w15:person>
  <w15:person w15:author="杨天啸">
    <w15:presenceInfo w15:providerId="WPS Office" w15:userId="968462688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2E71"/>
    <w:rsid w:val="0010750F"/>
    <w:rsid w:val="001239FC"/>
    <w:rsid w:val="00135357"/>
    <w:rsid w:val="001442B4"/>
    <w:rsid w:val="0015074B"/>
    <w:rsid w:val="00192445"/>
    <w:rsid w:val="001A7BAA"/>
    <w:rsid w:val="0029022E"/>
    <w:rsid w:val="0029639D"/>
    <w:rsid w:val="002F36D8"/>
    <w:rsid w:val="00326F90"/>
    <w:rsid w:val="00395C04"/>
    <w:rsid w:val="00404F6D"/>
    <w:rsid w:val="00435357"/>
    <w:rsid w:val="00464305"/>
    <w:rsid w:val="00502B2C"/>
    <w:rsid w:val="0061653F"/>
    <w:rsid w:val="0064793A"/>
    <w:rsid w:val="0064796F"/>
    <w:rsid w:val="006C41FA"/>
    <w:rsid w:val="006E2C21"/>
    <w:rsid w:val="007C29A4"/>
    <w:rsid w:val="007C3BC2"/>
    <w:rsid w:val="007D0E1C"/>
    <w:rsid w:val="00876FFE"/>
    <w:rsid w:val="008F3C12"/>
    <w:rsid w:val="009853A1"/>
    <w:rsid w:val="00985440"/>
    <w:rsid w:val="00A52EBA"/>
    <w:rsid w:val="00AA1D8D"/>
    <w:rsid w:val="00AE3D6E"/>
    <w:rsid w:val="00B47730"/>
    <w:rsid w:val="00B52E4F"/>
    <w:rsid w:val="00B64A19"/>
    <w:rsid w:val="00B707BF"/>
    <w:rsid w:val="00BE0745"/>
    <w:rsid w:val="00CB0664"/>
    <w:rsid w:val="00E40557"/>
    <w:rsid w:val="00F001E0"/>
    <w:rsid w:val="00F84ED9"/>
    <w:rsid w:val="00FA21B4"/>
    <w:rsid w:val="00FC4B3D"/>
    <w:rsid w:val="00FC693F"/>
    <w:rsid w:val="00FD23DC"/>
    <w:rsid w:val="372B4953"/>
    <w:rsid w:val="3DDF135E"/>
    <w:rsid w:val="3DFFD69A"/>
    <w:rsid w:val="3FFF803B"/>
    <w:rsid w:val="4F2FC34B"/>
    <w:rsid w:val="59BE6D46"/>
    <w:rsid w:val="5ED67F52"/>
    <w:rsid w:val="77FB1977"/>
    <w:rsid w:val="7F6758B4"/>
    <w:rsid w:val="7FF7ADC0"/>
    <w:rsid w:val="A8C74AC3"/>
    <w:rsid w:val="D1F78FE9"/>
    <w:rsid w:val="DFF7E762"/>
    <w:rsid w:val="EAD3573C"/>
    <w:rsid w:val="EFCFDC56"/>
    <w:rsid w:val="F55F7D9F"/>
    <w:rsid w:val="F73FEC74"/>
    <w:rsid w:val="F9FF3D9C"/>
    <w:rsid w:val="FB798A41"/>
    <w:rsid w:val="FFDF3B38"/>
    <w:rsid w:val="FFE3AB50"/>
    <w:rsid w:val="FFFBB1DC"/>
    <w:rsid w:val="FFFF5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2D2D2D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5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sz w:val="23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link w:val="167"/>
    <w:semiHidden/>
    <w:unhideWhenUsed/>
    <w:qFormat/>
    <w:uiPriority w:val="99"/>
  </w:style>
  <w:style w:type="paragraph" w:styleId="18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7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spacing w:val="15"/>
      <w:sz w:val="24"/>
      <w:szCs w:val="24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spacing w:val="5"/>
      <w:kern w:val="28"/>
      <w:sz w:val="44"/>
      <w:szCs w:val="52"/>
    </w:rPr>
  </w:style>
  <w:style w:type="paragraph" w:styleId="33">
    <w:name w:val="annotation subject"/>
    <w:basedOn w:val="17"/>
    <w:next w:val="17"/>
    <w:link w:val="168"/>
    <w:semiHidden/>
    <w:unhideWhenUsed/>
    <w:qFormat/>
    <w:uiPriority w:val="99"/>
    <w:rPr>
      <w:b/>
      <w:bCs/>
    </w:rPr>
  </w:style>
  <w:style w:type="table" w:styleId="35">
    <w:name w:val="Table Grid"/>
    <w:basedOn w:val="3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annotation reference"/>
    <w:basedOn w:val="134"/>
    <w:semiHidden/>
    <w:unhideWhenUsed/>
    <w:uiPriority w:val="99"/>
    <w:rPr>
      <w:sz w:val="21"/>
      <w:szCs w:val="21"/>
    </w:rPr>
  </w:style>
  <w:style w:type="character" w:customStyle="1" w:styleId="138">
    <w:name w:val="页眉 字符"/>
    <w:basedOn w:val="134"/>
    <w:link w:val="26"/>
    <w:uiPriority w:val="99"/>
  </w:style>
  <w:style w:type="character" w:customStyle="1" w:styleId="139">
    <w:name w:val="页脚 字符"/>
    <w:basedOn w:val="134"/>
    <w:link w:val="25"/>
    <w:uiPriority w:val="99"/>
  </w:style>
  <w:style w:type="paragraph" w:styleId="140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标题 1 字符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标题 2 字符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标题 3 字符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标题 字符"/>
    <w:basedOn w:val="134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副标题 字符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正文文本 字符"/>
    <w:basedOn w:val="134"/>
    <w:link w:val="20"/>
    <w:uiPriority w:val="99"/>
  </w:style>
  <w:style w:type="character" w:customStyle="1" w:styleId="148">
    <w:name w:val="正文文本 2 字符"/>
    <w:basedOn w:val="134"/>
    <w:link w:val="29"/>
    <w:uiPriority w:val="99"/>
  </w:style>
  <w:style w:type="character" w:customStyle="1" w:styleId="149">
    <w:name w:val="正文文本 3 字符"/>
    <w:basedOn w:val="134"/>
    <w:link w:val="18"/>
    <w:uiPriority w:val="99"/>
    <w:rPr>
      <w:sz w:val="16"/>
      <w:szCs w:val="16"/>
    </w:rPr>
  </w:style>
  <w:style w:type="character" w:customStyle="1" w:styleId="150">
    <w:name w:val="宏文本 字符"/>
    <w:basedOn w:val="134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引用 字符"/>
    <w:basedOn w:val="134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标题 4 字符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标题 5 字符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标题 6 字符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标题 7 字符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标题 8 字符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标题 9 字符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明显引用 字符"/>
    <w:basedOn w:val="134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不明显强调1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明显强调1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不明显参考1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明显参考1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书籍标题1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标题1"/>
    <w:basedOn w:val="3"/>
    <w:next w:val="1"/>
    <w:semiHidden/>
    <w:unhideWhenUsed/>
    <w:qFormat/>
    <w:uiPriority w:val="39"/>
    <w:pPr>
      <w:outlineLvl w:val="9"/>
    </w:pPr>
  </w:style>
  <w:style w:type="character" w:customStyle="1" w:styleId="167">
    <w:name w:val="批注文字 字符"/>
    <w:basedOn w:val="134"/>
    <w:link w:val="17"/>
    <w:semiHidden/>
    <w:uiPriority w:val="99"/>
    <w:rPr>
      <w:rFonts w:ascii="微软雅黑" w:hAnsi="微软雅黑" w:eastAsia="微软雅黑"/>
      <w:color w:val="2D2D2D"/>
      <w:sz w:val="21"/>
      <w:szCs w:val="22"/>
      <w:lang w:eastAsia="en-US"/>
    </w:rPr>
  </w:style>
  <w:style w:type="character" w:customStyle="1" w:styleId="168">
    <w:name w:val="批注主题 字符"/>
    <w:basedOn w:val="167"/>
    <w:link w:val="33"/>
    <w:semiHidden/>
    <w:uiPriority w:val="99"/>
    <w:rPr>
      <w:rFonts w:ascii="微软雅黑" w:hAnsi="微软雅黑" w:eastAsia="微软雅黑"/>
      <w:b/>
      <w:bCs/>
      <w:color w:val="2D2D2D"/>
      <w:sz w:val="21"/>
      <w:szCs w:val="2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3209</Words>
  <Characters>3307</Characters>
  <Lines>1</Lines>
  <Paragraphs>1</Paragraphs>
  <TotalTime>0</TotalTime>
  <ScaleCrop>false</ScaleCrop>
  <LinksUpToDate>false</LinksUpToDate>
  <CharactersWithSpaces>6233</CharactersWithSpaces>
  <Application>WPS Office WWO_wpscloud_20260508175737-a9385e8bc7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2013-12-25T15:15:00Z</dcterms:created>
  <dc:creator>python-docx</dc:creator>
  <dc:description>generated by python-docx</dc:description>
  <cp:lastModifiedBy>Jeffrey Wang</cp:lastModifiedBy>
  <dcterms:modified xsi:type="dcterms:W3CDTF">2026-05-11T10:36:05Z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2052-12.9.0.26427</vt:lpwstr>
  </property>
  <property fmtid="{D5CDD505-2E9C-101B-9397-08002B2CF9AE}" pid="3" name="ICV">
    <vt:lpwstr>F7A9234D01A34E429540016AF5B6CB3C_43</vt:lpwstr>
  </property>
</Properties>
</file>