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D816D4" w14:textId="37D7A81F" w:rsidR="009C7EF6" w:rsidRDefault="00A42B46" w:rsidP="005D11DC">
      <w:pPr>
        <w:spacing w:after="108" w:line="268" w:lineRule="auto"/>
        <w:ind w:left="325" w:right="61" w:firstLine="0"/>
        <w:jc w:val="center"/>
      </w:pPr>
      <w:r>
        <w:rPr>
          <w:noProof/>
        </w:rPr>
        <w:drawing>
          <wp:anchor distT="0" distB="0" distL="114300" distR="114300" simplePos="0" relativeHeight="251658240" behindDoc="1" locked="0" layoutInCell="1" allowOverlap="0" wp14:anchorId="0F1F8BB7" wp14:editId="69C045A4">
            <wp:simplePos x="0" y="0"/>
            <wp:positionH relativeFrom="leftMargin">
              <wp:align>right</wp:align>
            </wp:positionH>
            <wp:positionV relativeFrom="page">
              <wp:posOffset>1025525</wp:posOffset>
            </wp:positionV>
            <wp:extent cx="866775" cy="847725"/>
            <wp:effectExtent l="0" t="0" r="9525" b="9525"/>
            <wp:wrapTight wrapText="bothSides">
              <wp:wrapPolygon edited="0">
                <wp:start x="7121" y="0"/>
                <wp:lineTo x="4747" y="2427"/>
                <wp:lineTo x="3798" y="7766"/>
                <wp:lineTo x="0" y="12135"/>
                <wp:lineTo x="0" y="14562"/>
                <wp:lineTo x="475" y="16018"/>
                <wp:lineTo x="5222" y="21357"/>
                <wp:lineTo x="5697" y="21357"/>
                <wp:lineTo x="16141" y="21357"/>
                <wp:lineTo x="17090" y="21357"/>
                <wp:lineTo x="20888" y="16503"/>
                <wp:lineTo x="21363" y="14562"/>
                <wp:lineTo x="21363" y="12620"/>
                <wp:lineTo x="17565" y="7766"/>
                <wp:lineTo x="17565" y="0"/>
                <wp:lineTo x="7121" y="0"/>
              </wp:wrapPolygon>
            </wp:wrapTight>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866775" cy="847725"/>
                    </a:xfrm>
                    <a:prstGeom prst="rect">
                      <a:avLst/>
                    </a:prstGeom>
                  </pic:spPr>
                </pic:pic>
              </a:graphicData>
            </a:graphic>
          </wp:anchor>
        </w:drawing>
      </w:r>
      <w:r>
        <w:rPr>
          <w:b/>
        </w:rPr>
        <w:t>UNIVERSIDADE DO ESTADO DA BAHIA – UNEB</w:t>
      </w:r>
    </w:p>
    <w:p w14:paraId="109F69C9" w14:textId="23668DF2" w:rsidR="009C7EF6" w:rsidRPr="009F7473" w:rsidRDefault="009F7473" w:rsidP="005D11DC">
      <w:pPr>
        <w:spacing w:after="110" w:line="265" w:lineRule="auto"/>
        <w:ind w:right="616" w:firstLine="0"/>
        <w:jc w:val="center"/>
        <w:rPr>
          <w:b/>
        </w:rPr>
      </w:pPr>
      <w:r>
        <w:rPr>
          <w:b/>
        </w:rPr>
        <w:t>PRÓ-REITORIA DE GRADUAÇÃO E ENSINO – PROGRAD</w:t>
      </w:r>
      <w:r>
        <w:t xml:space="preserve"> </w:t>
      </w:r>
      <w:r w:rsidR="005D11DC">
        <w:t xml:space="preserve">     </w:t>
      </w:r>
      <w:r>
        <w:rPr>
          <w:b/>
        </w:rPr>
        <w:t>DEPARTAMENTO DE EDUCAÇÃO – CAMPUS VIII – PAULO</w:t>
      </w:r>
      <w:r>
        <w:t xml:space="preserve"> </w:t>
      </w:r>
      <w:r>
        <w:rPr>
          <w:b/>
        </w:rPr>
        <w:t>AFONSO/BA CURSO DE LICENCIATURA PLENA EM PEDAGOGIA</w:t>
      </w:r>
    </w:p>
    <w:p w14:paraId="4EA9FDCA" w14:textId="77777777" w:rsidR="009C7EF6" w:rsidRDefault="009F7473">
      <w:pPr>
        <w:spacing w:after="139" w:line="259" w:lineRule="auto"/>
        <w:ind w:left="390" w:firstLine="0"/>
        <w:jc w:val="left"/>
      </w:pPr>
      <w:r>
        <w:rPr>
          <w:color w:val="FF0000"/>
        </w:rPr>
        <w:t xml:space="preserve">  </w:t>
      </w:r>
    </w:p>
    <w:p w14:paraId="6A7A09F1" w14:textId="77777777" w:rsidR="009C7EF6" w:rsidRDefault="009F7473">
      <w:pPr>
        <w:spacing w:after="139" w:line="259" w:lineRule="auto"/>
        <w:ind w:left="390" w:firstLine="0"/>
        <w:jc w:val="left"/>
      </w:pPr>
      <w:r>
        <w:rPr>
          <w:color w:val="FF0000"/>
        </w:rPr>
        <w:t xml:space="preserve">  </w:t>
      </w:r>
    </w:p>
    <w:p w14:paraId="66DC6167" w14:textId="77777777" w:rsidR="009C7EF6" w:rsidRDefault="009F7473">
      <w:pPr>
        <w:spacing w:after="139" w:line="259" w:lineRule="auto"/>
        <w:ind w:left="2955" w:firstLine="0"/>
        <w:jc w:val="left"/>
      </w:pPr>
      <w:r>
        <w:rPr>
          <w:color w:val="FF0000"/>
        </w:rPr>
        <w:t xml:space="preserve">  </w:t>
      </w:r>
    </w:p>
    <w:p w14:paraId="2F919A1D" w14:textId="77777777" w:rsidR="009C7EF6" w:rsidRDefault="009F7473" w:rsidP="005D11DC">
      <w:pPr>
        <w:ind w:firstLine="0"/>
        <w:jc w:val="center"/>
      </w:pPr>
      <w:r>
        <w:rPr>
          <w:b/>
        </w:rPr>
        <w:t xml:space="preserve">KARINE DA SILVA VIEIRA </w:t>
      </w:r>
    </w:p>
    <w:p w14:paraId="7FD22160" w14:textId="77777777" w:rsidR="009C7EF6" w:rsidRDefault="009F7473" w:rsidP="005D11DC">
      <w:pPr>
        <w:ind w:firstLine="0"/>
        <w:jc w:val="center"/>
      </w:pPr>
      <w:r>
        <w:rPr>
          <w:b/>
        </w:rPr>
        <w:t xml:space="preserve">MARIA APARECIDA DOS SANTOS LOPES </w:t>
      </w:r>
    </w:p>
    <w:p w14:paraId="3B574DB8" w14:textId="77777777" w:rsidR="009C7EF6" w:rsidRDefault="009F7473">
      <w:pPr>
        <w:spacing w:after="18" w:line="259" w:lineRule="auto"/>
        <w:ind w:left="307" w:firstLine="0"/>
        <w:jc w:val="center"/>
      </w:pPr>
      <w:r>
        <w:t xml:space="preserve">  </w:t>
      </w:r>
    </w:p>
    <w:p w14:paraId="1F4D70C6"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78EC291A"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6F1CE19"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557C4E1A"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CCD1E0E"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0406B410"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0368D67" w14:textId="77777777" w:rsidR="009C7EF6" w:rsidRDefault="009F7473" w:rsidP="00142532">
      <w:r>
        <w:rPr>
          <w:rFonts w:ascii="Times New Roman" w:eastAsia="Times New Roman" w:hAnsi="Times New Roman" w:cs="Times New Roman"/>
        </w:rPr>
        <w:t xml:space="preserve">  </w:t>
      </w:r>
    </w:p>
    <w:p w14:paraId="17DB55C1" w14:textId="77777777" w:rsidR="009C7EF6" w:rsidRPr="006009C0" w:rsidRDefault="009F7473" w:rsidP="00EC272A">
      <w:pPr>
        <w:spacing w:after="76"/>
        <w:ind w:left="294" w:firstLine="0"/>
        <w:jc w:val="center"/>
        <w:rPr>
          <w:sz w:val="28"/>
          <w:szCs w:val="28"/>
        </w:rPr>
      </w:pPr>
      <w:r w:rsidRPr="006009C0">
        <w:rPr>
          <w:rFonts w:ascii="Times New Roman" w:eastAsia="Times New Roman" w:hAnsi="Times New Roman" w:cs="Times New Roman"/>
          <w:sz w:val="28"/>
          <w:szCs w:val="28"/>
        </w:rPr>
        <w:t xml:space="preserve">  </w:t>
      </w:r>
    </w:p>
    <w:p w14:paraId="54757C78" w14:textId="6755ED5C" w:rsidR="009C7EF6" w:rsidRPr="006009C0" w:rsidRDefault="009F7473" w:rsidP="00EC272A">
      <w:pPr>
        <w:ind w:firstLine="0"/>
        <w:jc w:val="center"/>
        <w:rPr>
          <w:b/>
          <w:sz w:val="28"/>
          <w:szCs w:val="28"/>
        </w:rPr>
      </w:pPr>
      <w:r w:rsidRPr="006009C0">
        <w:rPr>
          <w:b/>
          <w:sz w:val="28"/>
          <w:szCs w:val="28"/>
        </w:rPr>
        <w:t xml:space="preserve">A EDUCAÇÃO DO </w:t>
      </w:r>
      <w:r w:rsidR="005D11DC" w:rsidRPr="006009C0">
        <w:rPr>
          <w:b/>
          <w:sz w:val="28"/>
          <w:szCs w:val="28"/>
        </w:rPr>
        <w:t xml:space="preserve">CAMPO E AS PRÁTICAS PEDAGÓGICAS </w:t>
      </w:r>
      <w:r w:rsidRPr="006009C0">
        <w:rPr>
          <w:b/>
          <w:sz w:val="28"/>
          <w:szCs w:val="28"/>
        </w:rPr>
        <w:t>DE</w:t>
      </w:r>
    </w:p>
    <w:p w14:paraId="3A34D9A4" w14:textId="1FB0A7B6" w:rsidR="009C7EF6" w:rsidRPr="006009C0" w:rsidRDefault="009F7473" w:rsidP="00EC272A">
      <w:pPr>
        <w:ind w:firstLine="0"/>
        <w:jc w:val="center"/>
        <w:rPr>
          <w:b/>
          <w:sz w:val="28"/>
          <w:szCs w:val="28"/>
        </w:rPr>
      </w:pPr>
      <w:r w:rsidRPr="006009C0">
        <w:rPr>
          <w:b/>
          <w:sz w:val="28"/>
          <w:szCs w:val="28"/>
        </w:rPr>
        <w:t>AFIRMAÇÃO IDENTITÁRIA EM UMA ESCOLA NUCLEADA DE GLÓRIA-BA</w:t>
      </w:r>
    </w:p>
    <w:p w14:paraId="188E3E73"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23FE7B66"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74D0C5AD"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083C84F2"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4C4FE93"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64670BE4"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60401666"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15A82877"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6F2515CC" w14:textId="77777777" w:rsidR="009C7EF6" w:rsidRDefault="009F7473">
      <w:pPr>
        <w:spacing w:after="17" w:line="259" w:lineRule="auto"/>
        <w:ind w:left="294" w:firstLine="0"/>
        <w:jc w:val="center"/>
      </w:pPr>
      <w:r>
        <w:rPr>
          <w:rFonts w:ascii="Times New Roman" w:eastAsia="Times New Roman" w:hAnsi="Times New Roman" w:cs="Times New Roman"/>
        </w:rPr>
        <w:t xml:space="preserve">  </w:t>
      </w:r>
    </w:p>
    <w:p w14:paraId="7CC238A1" w14:textId="77777777" w:rsidR="009C7EF6" w:rsidRDefault="009F7473">
      <w:pPr>
        <w:spacing w:after="18" w:line="259" w:lineRule="auto"/>
        <w:ind w:left="294" w:firstLine="0"/>
        <w:jc w:val="center"/>
      </w:pPr>
      <w:r>
        <w:rPr>
          <w:rFonts w:ascii="Times New Roman" w:eastAsia="Times New Roman" w:hAnsi="Times New Roman" w:cs="Times New Roman"/>
        </w:rPr>
        <w:t xml:space="preserve">  </w:t>
      </w:r>
    </w:p>
    <w:p w14:paraId="24721BC7" w14:textId="77777777" w:rsidR="009F7473" w:rsidRDefault="009F7473">
      <w:pPr>
        <w:spacing w:after="21" w:line="257" w:lineRule="auto"/>
        <w:ind w:left="1812" w:right="1628"/>
        <w:jc w:val="center"/>
        <w:rPr>
          <w:rFonts w:ascii="Times New Roman" w:eastAsia="Times New Roman" w:hAnsi="Times New Roman" w:cs="Times New Roman"/>
        </w:rPr>
      </w:pPr>
    </w:p>
    <w:p w14:paraId="4A8D537A" w14:textId="77777777" w:rsidR="009F7473" w:rsidRDefault="009F7473">
      <w:pPr>
        <w:spacing w:after="21" w:line="257" w:lineRule="auto"/>
        <w:ind w:left="1812" w:right="1628"/>
        <w:jc w:val="center"/>
        <w:rPr>
          <w:rFonts w:ascii="Times New Roman" w:eastAsia="Times New Roman" w:hAnsi="Times New Roman" w:cs="Times New Roman"/>
        </w:rPr>
      </w:pPr>
    </w:p>
    <w:p w14:paraId="63CA979D" w14:textId="77777777" w:rsidR="009F7473" w:rsidRDefault="009F7473">
      <w:pPr>
        <w:spacing w:after="21" w:line="257" w:lineRule="auto"/>
        <w:ind w:left="1812" w:right="1628"/>
        <w:jc w:val="center"/>
        <w:rPr>
          <w:rFonts w:ascii="Times New Roman" w:eastAsia="Times New Roman" w:hAnsi="Times New Roman" w:cs="Times New Roman"/>
        </w:rPr>
      </w:pPr>
    </w:p>
    <w:p w14:paraId="72E8C9C4" w14:textId="77777777" w:rsidR="009F7473" w:rsidRDefault="009F7473">
      <w:pPr>
        <w:spacing w:after="21" w:line="257" w:lineRule="auto"/>
        <w:ind w:left="1812" w:right="1628"/>
        <w:jc w:val="center"/>
        <w:rPr>
          <w:rFonts w:ascii="Times New Roman" w:eastAsia="Times New Roman" w:hAnsi="Times New Roman" w:cs="Times New Roman"/>
        </w:rPr>
      </w:pPr>
    </w:p>
    <w:p w14:paraId="29FACF0B" w14:textId="059950A7" w:rsidR="009F7473" w:rsidRDefault="009F7473" w:rsidP="006009C0">
      <w:pPr>
        <w:spacing w:after="21" w:line="257" w:lineRule="auto"/>
        <w:ind w:right="1628" w:firstLine="0"/>
        <w:rPr>
          <w:rFonts w:ascii="Times New Roman" w:eastAsia="Times New Roman" w:hAnsi="Times New Roman" w:cs="Times New Roman"/>
        </w:rPr>
      </w:pPr>
    </w:p>
    <w:p w14:paraId="42036CB4" w14:textId="0E2A7658" w:rsidR="009C7EF6" w:rsidRDefault="009F7473" w:rsidP="005B6AB8">
      <w:pPr>
        <w:spacing w:after="21" w:line="240" w:lineRule="auto"/>
        <w:ind w:firstLine="0"/>
        <w:jc w:val="center"/>
      </w:pPr>
      <w:r>
        <w:t>Paulo Afonso - BA</w:t>
      </w:r>
    </w:p>
    <w:p w14:paraId="3BFA1EF6" w14:textId="0E0ACE69" w:rsidR="009F7473" w:rsidRPr="009F7473" w:rsidRDefault="009F7473" w:rsidP="005B6AB8">
      <w:pPr>
        <w:spacing w:after="248" w:line="240" w:lineRule="auto"/>
        <w:ind w:firstLine="0"/>
        <w:jc w:val="center"/>
      </w:pPr>
      <w:r>
        <w:t>2025</w:t>
      </w:r>
    </w:p>
    <w:p w14:paraId="7B002880" w14:textId="3B08BAC5" w:rsidR="009C7EF6" w:rsidRDefault="009F7473" w:rsidP="005D11DC">
      <w:pPr>
        <w:ind w:firstLine="0"/>
        <w:jc w:val="center"/>
      </w:pPr>
      <w:r>
        <w:rPr>
          <w:b/>
        </w:rPr>
        <w:lastRenderedPageBreak/>
        <w:t xml:space="preserve">KARINE DA SILVA VIEIRA </w:t>
      </w:r>
    </w:p>
    <w:p w14:paraId="501EC35D" w14:textId="77777777" w:rsidR="009C7EF6" w:rsidRDefault="009F7473" w:rsidP="005D11DC">
      <w:pPr>
        <w:ind w:firstLine="0"/>
        <w:jc w:val="center"/>
      </w:pPr>
      <w:r>
        <w:rPr>
          <w:b/>
        </w:rPr>
        <w:t xml:space="preserve">MARIA APARECIDA DOS SANTOS LOPES </w:t>
      </w:r>
    </w:p>
    <w:p w14:paraId="4739B335" w14:textId="77777777" w:rsidR="009C7EF6" w:rsidRDefault="009F7473">
      <w:pPr>
        <w:spacing w:after="54" w:line="259" w:lineRule="auto"/>
        <w:ind w:left="189" w:firstLine="0"/>
        <w:jc w:val="center"/>
      </w:pPr>
      <w:r>
        <w:rPr>
          <w:rFonts w:ascii="Times New Roman" w:eastAsia="Times New Roman" w:hAnsi="Times New Roman" w:cs="Times New Roman"/>
          <w:b/>
          <w:color w:val="FF0000"/>
        </w:rPr>
        <w:t xml:space="preserve"> </w:t>
      </w:r>
    </w:p>
    <w:p w14:paraId="0B9CCBBA"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19405F63"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55981103"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45D174D5"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0F7BF9EE" w14:textId="6A9CA2E7" w:rsidR="009C7EF6" w:rsidRDefault="009C7EF6" w:rsidP="006009C0">
      <w:pPr>
        <w:spacing w:after="20" w:line="259" w:lineRule="auto"/>
        <w:jc w:val="left"/>
      </w:pPr>
    </w:p>
    <w:p w14:paraId="216B3F76" w14:textId="29CCDC0E" w:rsidR="009C7EF6" w:rsidRDefault="009F7473" w:rsidP="009F7473">
      <w:pPr>
        <w:spacing w:after="20" w:line="259" w:lineRule="auto"/>
        <w:ind w:left="390" w:firstLine="0"/>
        <w:jc w:val="left"/>
      </w:pPr>
      <w:r>
        <w:rPr>
          <w:rFonts w:ascii="Times New Roman" w:eastAsia="Times New Roman" w:hAnsi="Times New Roman" w:cs="Times New Roman"/>
          <w:sz w:val="28"/>
        </w:rPr>
        <w:t xml:space="preserve">  </w:t>
      </w:r>
    </w:p>
    <w:p w14:paraId="2A6E66EA"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52BA38DA" w14:textId="66ADFB5C" w:rsidR="009C7EF6" w:rsidRDefault="009C7EF6" w:rsidP="009F7473">
      <w:pPr>
        <w:spacing w:after="20" w:line="259" w:lineRule="auto"/>
        <w:ind w:firstLine="0"/>
        <w:jc w:val="left"/>
      </w:pPr>
    </w:p>
    <w:p w14:paraId="75DEBBEA" w14:textId="77777777" w:rsidR="00182176" w:rsidRPr="006009C0" w:rsidRDefault="00182176" w:rsidP="00182176">
      <w:pPr>
        <w:ind w:firstLine="0"/>
        <w:jc w:val="center"/>
        <w:rPr>
          <w:b/>
          <w:sz w:val="28"/>
          <w:szCs w:val="28"/>
        </w:rPr>
      </w:pPr>
      <w:r w:rsidRPr="006009C0">
        <w:rPr>
          <w:b/>
          <w:sz w:val="28"/>
          <w:szCs w:val="28"/>
        </w:rPr>
        <w:t>A EDUCAÇÃO DO CAMPO E AS PRÁTICAS PEDAGÓGICAS DE</w:t>
      </w:r>
    </w:p>
    <w:p w14:paraId="7CDC0381" w14:textId="77777777" w:rsidR="00182176" w:rsidRPr="006009C0" w:rsidRDefault="00182176" w:rsidP="00182176">
      <w:pPr>
        <w:ind w:firstLine="0"/>
        <w:jc w:val="center"/>
        <w:rPr>
          <w:b/>
          <w:sz w:val="28"/>
          <w:szCs w:val="28"/>
        </w:rPr>
      </w:pPr>
      <w:r w:rsidRPr="006009C0">
        <w:rPr>
          <w:b/>
          <w:sz w:val="28"/>
          <w:szCs w:val="28"/>
        </w:rPr>
        <w:t>AFIRMAÇÃO IDENTITÁRIA EM UMA ESCOLA NUCLEADA DE GLÓRIA-BA</w:t>
      </w:r>
    </w:p>
    <w:p w14:paraId="7BD0A32C" w14:textId="77777777" w:rsidR="009C7EF6" w:rsidRDefault="009F7473">
      <w:pPr>
        <w:spacing w:after="20" w:line="259" w:lineRule="auto"/>
        <w:ind w:left="390" w:firstLine="0"/>
        <w:jc w:val="left"/>
      </w:pPr>
      <w:r>
        <w:rPr>
          <w:rFonts w:ascii="Times New Roman" w:eastAsia="Times New Roman" w:hAnsi="Times New Roman" w:cs="Times New Roman"/>
          <w:sz w:val="28"/>
        </w:rPr>
        <w:t xml:space="preserve">  </w:t>
      </w:r>
    </w:p>
    <w:p w14:paraId="0E10C633" w14:textId="77777777" w:rsidR="009C7EF6" w:rsidRDefault="009F7473">
      <w:pPr>
        <w:spacing w:line="259" w:lineRule="auto"/>
        <w:ind w:left="390" w:firstLine="0"/>
        <w:jc w:val="left"/>
      </w:pPr>
      <w:r>
        <w:rPr>
          <w:rFonts w:ascii="Times New Roman" w:eastAsia="Times New Roman" w:hAnsi="Times New Roman" w:cs="Times New Roman"/>
          <w:sz w:val="28"/>
        </w:rPr>
        <w:t xml:space="preserve"> </w:t>
      </w:r>
    </w:p>
    <w:p w14:paraId="256F9919" w14:textId="6319118D" w:rsidR="009C7EF6" w:rsidRDefault="009F7473" w:rsidP="005D11DC">
      <w:pPr>
        <w:spacing w:line="238" w:lineRule="auto"/>
        <w:ind w:left="5230" w:firstLine="0"/>
      </w:pPr>
      <w:r>
        <w:t>Monografia apresentada ao Colegiado de Pedagogia da Universidade do Estado da Bahia (UNEB), como requisito parcial para obtenção do grau de Licenciatura em Pedagogia.</w:t>
      </w:r>
    </w:p>
    <w:p w14:paraId="455120CF" w14:textId="77777777" w:rsidR="009C7EF6" w:rsidRDefault="009F7473" w:rsidP="005D11DC">
      <w:pPr>
        <w:spacing w:line="259" w:lineRule="auto"/>
        <w:ind w:left="1027" w:firstLine="0"/>
        <w:jc w:val="center"/>
      </w:pPr>
      <w:r>
        <w:t xml:space="preserve">  </w:t>
      </w:r>
    </w:p>
    <w:p w14:paraId="54647F0A" w14:textId="77777777" w:rsidR="009C7EF6" w:rsidRDefault="009F7473" w:rsidP="005B6AB8">
      <w:pPr>
        <w:spacing w:line="240" w:lineRule="auto"/>
        <w:ind w:left="5228" w:firstLine="0"/>
      </w:pPr>
      <w:proofErr w:type="gramStart"/>
      <w:r>
        <w:t>Orientador(</w:t>
      </w:r>
      <w:proofErr w:type="gramEnd"/>
      <w:r>
        <w:t>a): Profa. Ma. Viviane dos Santos Carvalho</w:t>
      </w:r>
      <w:r>
        <w:rPr>
          <w:rFonts w:ascii="Times New Roman" w:eastAsia="Times New Roman" w:hAnsi="Times New Roman" w:cs="Times New Roman"/>
        </w:rPr>
        <w:t xml:space="preserve">. </w:t>
      </w:r>
    </w:p>
    <w:p w14:paraId="2E6A744E" w14:textId="77777777" w:rsidR="009C7EF6" w:rsidRDefault="009F7473">
      <w:pPr>
        <w:spacing w:after="17" w:line="259" w:lineRule="auto"/>
        <w:ind w:left="444" w:firstLine="0"/>
        <w:jc w:val="center"/>
      </w:pPr>
      <w:r>
        <w:rPr>
          <w:rFonts w:ascii="Times New Roman" w:eastAsia="Times New Roman" w:hAnsi="Times New Roman" w:cs="Times New Roman"/>
        </w:rPr>
        <w:t xml:space="preserve">  </w:t>
      </w:r>
    </w:p>
    <w:p w14:paraId="44FCADBA" w14:textId="77777777" w:rsidR="009C7EF6" w:rsidRDefault="009F7473">
      <w:pPr>
        <w:spacing w:after="17" w:line="259" w:lineRule="auto"/>
        <w:ind w:left="444" w:firstLine="0"/>
        <w:jc w:val="center"/>
      </w:pPr>
      <w:r>
        <w:rPr>
          <w:rFonts w:ascii="Times New Roman" w:eastAsia="Times New Roman" w:hAnsi="Times New Roman" w:cs="Times New Roman"/>
        </w:rPr>
        <w:t xml:space="preserve">  </w:t>
      </w:r>
    </w:p>
    <w:p w14:paraId="2CA186CC" w14:textId="77777777" w:rsidR="009C7EF6" w:rsidRDefault="009F7473">
      <w:pPr>
        <w:spacing w:after="17" w:line="259" w:lineRule="auto"/>
        <w:ind w:left="444" w:firstLine="0"/>
        <w:jc w:val="center"/>
      </w:pPr>
      <w:r>
        <w:rPr>
          <w:rFonts w:ascii="Times New Roman" w:eastAsia="Times New Roman" w:hAnsi="Times New Roman" w:cs="Times New Roman"/>
        </w:rPr>
        <w:t xml:space="preserve">  </w:t>
      </w:r>
    </w:p>
    <w:p w14:paraId="2C739AB9" w14:textId="77777777" w:rsidR="00B06009" w:rsidRDefault="00B06009">
      <w:pPr>
        <w:spacing w:after="257" w:line="259" w:lineRule="auto"/>
        <w:ind w:left="274"/>
        <w:jc w:val="center"/>
      </w:pPr>
    </w:p>
    <w:p w14:paraId="245EABAC" w14:textId="77777777" w:rsidR="00B06009" w:rsidRDefault="00B06009">
      <w:pPr>
        <w:spacing w:after="257" w:line="259" w:lineRule="auto"/>
        <w:ind w:left="274"/>
        <w:jc w:val="center"/>
      </w:pPr>
    </w:p>
    <w:p w14:paraId="33E05B78" w14:textId="40D45FB4" w:rsidR="00B06009" w:rsidRDefault="00B06009">
      <w:pPr>
        <w:spacing w:after="257" w:line="259" w:lineRule="auto"/>
        <w:ind w:left="274"/>
        <w:jc w:val="center"/>
      </w:pPr>
    </w:p>
    <w:p w14:paraId="2E6860A5" w14:textId="75507520" w:rsidR="009F7473" w:rsidRDefault="009F7473">
      <w:pPr>
        <w:spacing w:after="257" w:line="259" w:lineRule="auto"/>
        <w:ind w:left="274"/>
        <w:jc w:val="center"/>
      </w:pPr>
    </w:p>
    <w:p w14:paraId="2AAA4F00" w14:textId="7486706E" w:rsidR="009F7473" w:rsidRDefault="009F7473">
      <w:pPr>
        <w:spacing w:after="257" w:line="259" w:lineRule="auto"/>
        <w:ind w:left="274"/>
        <w:jc w:val="center"/>
      </w:pPr>
    </w:p>
    <w:p w14:paraId="5856EE15" w14:textId="3E3EE235" w:rsidR="00182176" w:rsidRDefault="00182176">
      <w:pPr>
        <w:spacing w:after="257" w:line="259" w:lineRule="auto"/>
        <w:ind w:left="274"/>
        <w:jc w:val="center"/>
      </w:pPr>
    </w:p>
    <w:p w14:paraId="4EA66187" w14:textId="1D0ADDED" w:rsidR="009F7473" w:rsidRDefault="009F7473" w:rsidP="006009C0">
      <w:pPr>
        <w:spacing w:after="257" w:line="259" w:lineRule="auto"/>
        <w:ind w:firstLine="0"/>
      </w:pPr>
    </w:p>
    <w:p w14:paraId="2311F1CB" w14:textId="65A185E3" w:rsidR="00266A3F" w:rsidRDefault="00B06009" w:rsidP="005B6AB8">
      <w:pPr>
        <w:spacing w:line="240" w:lineRule="auto"/>
        <w:ind w:firstLine="0"/>
        <w:jc w:val="center"/>
      </w:pPr>
      <w:r>
        <w:t>Paulo Afonso</w:t>
      </w:r>
      <w:r w:rsidR="00C04F04">
        <w:t xml:space="preserve"> - </w:t>
      </w:r>
      <w:r w:rsidR="002A3143">
        <w:t>BA</w:t>
      </w:r>
    </w:p>
    <w:p w14:paraId="740718CD" w14:textId="7D21945E" w:rsidR="00B06009" w:rsidRPr="005C0B48" w:rsidRDefault="00B06009" w:rsidP="005C0B48">
      <w:pPr>
        <w:spacing w:line="240" w:lineRule="auto"/>
        <w:ind w:firstLine="0"/>
        <w:jc w:val="center"/>
      </w:pPr>
      <w:r>
        <w:t>2025</w:t>
      </w:r>
    </w:p>
    <w:p w14:paraId="058C4C90" w14:textId="0451C41E" w:rsidR="009C7EF6" w:rsidRDefault="009F7473" w:rsidP="005B6AB8">
      <w:pPr>
        <w:ind w:firstLine="0"/>
        <w:jc w:val="center"/>
      </w:pPr>
      <w:r>
        <w:rPr>
          <w:b/>
          <w:sz w:val="27"/>
        </w:rPr>
        <w:lastRenderedPageBreak/>
        <w:t>KARINE DA SILVA VIEIRA</w:t>
      </w:r>
    </w:p>
    <w:p w14:paraId="7261E3EF" w14:textId="4FDD52BE" w:rsidR="009C7EF6" w:rsidRDefault="009F7473" w:rsidP="005B6AB8">
      <w:pPr>
        <w:ind w:firstLine="0"/>
        <w:jc w:val="center"/>
      </w:pPr>
      <w:r>
        <w:rPr>
          <w:b/>
          <w:sz w:val="27"/>
        </w:rPr>
        <w:t>MARIA APARECIDA DOS SANTOS LOPES</w:t>
      </w:r>
    </w:p>
    <w:p w14:paraId="30724DCC" w14:textId="77777777" w:rsidR="009C7EF6" w:rsidRDefault="009F7473">
      <w:pPr>
        <w:spacing w:after="262" w:line="259" w:lineRule="auto"/>
        <w:ind w:left="474" w:firstLine="0"/>
        <w:jc w:val="center"/>
      </w:pPr>
      <w:r>
        <w:rPr>
          <w:sz w:val="27"/>
        </w:rPr>
        <w:t xml:space="preserve">  </w:t>
      </w:r>
    </w:p>
    <w:p w14:paraId="0C887D66" w14:textId="77777777" w:rsidR="00182176" w:rsidRPr="006009C0" w:rsidRDefault="00182176" w:rsidP="00182176">
      <w:pPr>
        <w:ind w:firstLine="0"/>
        <w:jc w:val="center"/>
        <w:rPr>
          <w:b/>
          <w:sz w:val="28"/>
          <w:szCs w:val="28"/>
        </w:rPr>
      </w:pPr>
      <w:r w:rsidRPr="006009C0">
        <w:rPr>
          <w:b/>
          <w:sz w:val="28"/>
          <w:szCs w:val="28"/>
        </w:rPr>
        <w:t>A EDUCAÇÃO DO CAMPO E AS PRÁTICAS PEDAGÓGICAS DE</w:t>
      </w:r>
    </w:p>
    <w:p w14:paraId="6B3F618F" w14:textId="77777777" w:rsidR="00182176" w:rsidRPr="006009C0" w:rsidRDefault="00182176" w:rsidP="00182176">
      <w:pPr>
        <w:ind w:firstLine="0"/>
        <w:jc w:val="center"/>
        <w:rPr>
          <w:b/>
          <w:sz w:val="28"/>
          <w:szCs w:val="28"/>
        </w:rPr>
      </w:pPr>
      <w:r w:rsidRPr="006009C0">
        <w:rPr>
          <w:b/>
          <w:sz w:val="28"/>
          <w:szCs w:val="28"/>
        </w:rPr>
        <w:t>AFIRMAÇÃO IDENTITÁRIA EM UMA ESCOLA NUCLEADA DE GLÓRIA-BA</w:t>
      </w:r>
    </w:p>
    <w:p w14:paraId="40673B5A" w14:textId="77777777" w:rsidR="009C7EF6" w:rsidRDefault="009F7473">
      <w:pPr>
        <w:spacing w:after="214" w:line="259" w:lineRule="auto"/>
        <w:ind w:left="474" w:firstLine="0"/>
        <w:jc w:val="center"/>
      </w:pPr>
      <w:r>
        <w:rPr>
          <w:sz w:val="27"/>
        </w:rPr>
        <w:t xml:space="preserve">  </w:t>
      </w:r>
    </w:p>
    <w:p w14:paraId="535CB4D3" w14:textId="5D72871C" w:rsidR="009C7EF6" w:rsidRDefault="009F7473" w:rsidP="005B6AB8">
      <w:pPr>
        <w:ind w:firstLine="0"/>
        <w:jc w:val="center"/>
      </w:pPr>
      <w:r>
        <w:t>Monografia apresentada como requisito para obten</w:t>
      </w:r>
      <w:r w:rsidR="00C303A9">
        <w:t xml:space="preserve">ção do grau de </w:t>
      </w:r>
      <w:proofErr w:type="gramStart"/>
      <w:r w:rsidR="00C303A9">
        <w:t>Licenciado(</w:t>
      </w:r>
      <w:proofErr w:type="gramEnd"/>
      <w:r w:rsidR="00C303A9">
        <w:t xml:space="preserve">a) em </w:t>
      </w:r>
      <w:r>
        <w:t xml:space="preserve">Pedagogia. </w:t>
      </w:r>
    </w:p>
    <w:p w14:paraId="2691E748" w14:textId="7A366FE2" w:rsidR="009C7EF6" w:rsidRDefault="009F7473" w:rsidP="005B6AB8">
      <w:pPr>
        <w:ind w:firstLine="0"/>
        <w:jc w:val="center"/>
        <w:rPr>
          <w:rFonts w:ascii="Times New Roman" w:eastAsia="Times New Roman" w:hAnsi="Times New Roman" w:cs="Times New Roman"/>
          <w:sz w:val="27"/>
        </w:rPr>
      </w:pPr>
      <w:r>
        <w:rPr>
          <w:rFonts w:ascii="Times New Roman" w:eastAsia="Times New Roman" w:hAnsi="Times New Roman" w:cs="Times New Roman"/>
          <w:sz w:val="27"/>
        </w:rPr>
        <w:t xml:space="preserve">  </w:t>
      </w:r>
    </w:p>
    <w:p w14:paraId="156F265E" w14:textId="77777777" w:rsidR="0069114B" w:rsidRDefault="0069114B" w:rsidP="005B6AB8">
      <w:pPr>
        <w:ind w:firstLine="0"/>
        <w:jc w:val="center"/>
      </w:pPr>
    </w:p>
    <w:p w14:paraId="46628CD3" w14:textId="77777777" w:rsidR="009C7EF6" w:rsidRDefault="009F7473" w:rsidP="005B6AB8">
      <w:pPr>
        <w:ind w:firstLine="0"/>
        <w:jc w:val="center"/>
      </w:pPr>
      <w:r>
        <w:t xml:space="preserve">BANCA EXAMINADORA </w:t>
      </w:r>
    </w:p>
    <w:p w14:paraId="4DC1420F" w14:textId="16364D9F" w:rsidR="009C7EF6" w:rsidRDefault="005B6AB8" w:rsidP="005B6AB8">
      <w:pPr>
        <w:ind w:firstLine="0"/>
      </w:pPr>
      <w:r>
        <w:t xml:space="preserve">                       </w:t>
      </w:r>
      <w:r w:rsidR="009F7473">
        <w:t>______________________</w:t>
      </w:r>
      <w:r w:rsidR="005D11DC">
        <w:t>___________________________</w:t>
      </w:r>
      <w:r w:rsidR="009F7473">
        <w:t xml:space="preserve"> </w:t>
      </w:r>
    </w:p>
    <w:p w14:paraId="0A101743" w14:textId="77777777" w:rsidR="009C7EF6" w:rsidRDefault="009F7473" w:rsidP="005B6AB8">
      <w:pPr>
        <w:ind w:firstLine="0"/>
        <w:jc w:val="center"/>
      </w:pPr>
      <w:r>
        <w:t xml:space="preserve">  </w:t>
      </w:r>
    </w:p>
    <w:p w14:paraId="5B6B6E2F" w14:textId="77777777" w:rsidR="00182176" w:rsidRDefault="009F7473" w:rsidP="005B6AB8">
      <w:pPr>
        <w:ind w:firstLine="0"/>
        <w:jc w:val="center"/>
      </w:pPr>
      <w:proofErr w:type="spellStart"/>
      <w:r>
        <w:t>Profª</w:t>
      </w:r>
      <w:proofErr w:type="spellEnd"/>
      <w:r>
        <w:t>. Viviane dos Santos Carvalho</w:t>
      </w:r>
    </w:p>
    <w:p w14:paraId="0B4542B0" w14:textId="7DBFD2BD" w:rsidR="00C303A9" w:rsidRDefault="009F7473" w:rsidP="005B6AB8">
      <w:pPr>
        <w:ind w:firstLine="0"/>
        <w:jc w:val="center"/>
      </w:pPr>
      <w:r>
        <w:t xml:space="preserve"> Universidade do Estado da Bahia </w:t>
      </w:r>
      <w:r w:rsidR="00C303A9">
        <w:t>–</w:t>
      </w:r>
      <w:r>
        <w:t xml:space="preserve"> UNEB</w:t>
      </w:r>
    </w:p>
    <w:p w14:paraId="265928B4" w14:textId="5726EC54" w:rsidR="009C7EF6" w:rsidRDefault="009F7473" w:rsidP="005B6AB8">
      <w:pPr>
        <w:ind w:firstLine="0"/>
        <w:jc w:val="center"/>
      </w:pPr>
      <w:r>
        <w:t xml:space="preserve"> (Orientadora). </w:t>
      </w:r>
    </w:p>
    <w:p w14:paraId="457B402E" w14:textId="0DDB851E" w:rsidR="009C7EF6" w:rsidRDefault="005B6AB8" w:rsidP="005B6AB8">
      <w:pPr>
        <w:ind w:firstLine="0"/>
      </w:pPr>
      <w:r>
        <w:t xml:space="preserve">                     </w:t>
      </w:r>
      <w:r w:rsidR="009F7473">
        <w:t>______________________</w:t>
      </w:r>
      <w:r w:rsidR="005D11DC">
        <w:t>___________________________</w:t>
      </w:r>
      <w:r w:rsidR="009F7473">
        <w:t xml:space="preserve"> </w:t>
      </w:r>
    </w:p>
    <w:p w14:paraId="245A06CB" w14:textId="77777777" w:rsidR="009C7EF6" w:rsidRDefault="009F7473" w:rsidP="005B6AB8">
      <w:pPr>
        <w:ind w:firstLine="0"/>
        <w:jc w:val="center"/>
      </w:pPr>
      <w:r>
        <w:t>Prof.</w:t>
      </w:r>
      <w:r>
        <w:rPr>
          <w:color w:val="FF0000"/>
        </w:rPr>
        <w:t xml:space="preserve"> </w:t>
      </w:r>
      <w:proofErr w:type="spellStart"/>
      <w:r>
        <w:t>Glaide</w:t>
      </w:r>
      <w:proofErr w:type="spellEnd"/>
      <w:r>
        <w:t xml:space="preserve"> Santa Sara Pereira da Silva </w:t>
      </w:r>
    </w:p>
    <w:p w14:paraId="4E7B833C" w14:textId="77777777" w:rsidR="00176D33" w:rsidRDefault="009F7473" w:rsidP="0069114B">
      <w:pPr>
        <w:ind w:firstLine="0"/>
        <w:jc w:val="center"/>
      </w:pPr>
      <w:r>
        <w:t>Universidade do Estado da Bahia – UNEB</w:t>
      </w:r>
    </w:p>
    <w:p w14:paraId="5FE0028D" w14:textId="0A67E2FC" w:rsidR="009C7EF6" w:rsidRDefault="009F7473" w:rsidP="0069114B">
      <w:pPr>
        <w:ind w:firstLine="0"/>
        <w:jc w:val="center"/>
      </w:pPr>
      <w:r>
        <w:t xml:space="preserve"> (</w:t>
      </w:r>
      <w:proofErr w:type="spellStart"/>
      <w:r>
        <w:t>Parecerista</w:t>
      </w:r>
      <w:proofErr w:type="spellEnd"/>
      <w:r>
        <w:t xml:space="preserve">) </w:t>
      </w:r>
    </w:p>
    <w:p w14:paraId="2FCED2A9" w14:textId="4A983C0E" w:rsidR="009C7EF6" w:rsidRDefault="005B6AB8" w:rsidP="005B6AB8">
      <w:pPr>
        <w:ind w:firstLine="0"/>
      </w:pPr>
      <w:r>
        <w:t xml:space="preserve">                     </w:t>
      </w:r>
      <w:r w:rsidR="009F7473">
        <w:t>________________________________________________</w:t>
      </w:r>
      <w:r w:rsidR="005D11DC">
        <w:t>_</w:t>
      </w:r>
      <w:r w:rsidR="009F7473">
        <w:t xml:space="preserve"> </w:t>
      </w:r>
    </w:p>
    <w:p w14:paraId="2C746567" w14:textId="27BED519" w:rsidR="009C7EF6" w:rsidRDefault="009F7473" w:rsidP="005B6AB8">
      <w:pPr>
        <w:ind w:firstLine="0"/>
        <w:jc w:val="center"/>
      </w:pPr>
      <w:r>
        <w:t xml:space="preserve">Prof. </w:t>
      </w:r>
      <w:proofErr w:type="spellStart"/>
      <w:r>
        <w:t>Kárpio</w:t>
      </w:r>
      <w:proofErr w:type="spellEnd"/>
      <w:r>
        <w:t xml:space="preserve"> Márcio de Siqueira </w:t>
      </w:r>
    </w:p>
    <w:p w14:paraId="0862E941" w14:textId="77777777" w:rsidR="009C7EF6" w:rsidRDefault="009F7473" w:rsidP="005B6AB8">
      <w:pPr>
        <w:ind w:firstLine="0"/>
        <w:jc w:val="center"/>
      </w:pPr>
      <w:r>
        <w:t xml:space="preserve">Universidade do Estado da Bahia – UNEB </w:t>
      </w:r>
    </w:p>
    <w:p w14:paraId="00CCF480" w14:textId="5FF65C09" w:rsidR="00182176" w:rsidRDefault="009F7473" w:rsidP="006009C0">
      <w:pPr>
        <w:ind w:firstLine="0"/>
        <w:jc w:val="center"/>
      </w:pPr>
      <w:r>
        <w:t>(</w:t>
      </w:r>
      <w:proofErr w:type="gramStart"/>
      <w:r>
        <w:t>Docente  de</w:t>
      </w:r>
      <w:proofErr w:type="gramEnd"/>
      <w:r>
        <w:t xml:space="preserve"> TCC) </w:t>
      </w:r>
    </w:p>
    <w:p w14:paraId="1F52C9F0" w14:textId="5672888F" w:rsidR="00182176" w:rsidRDefault="00182176" w:rsidP="00182176">
      <w:pPr>
        <w:ind w:firstLine="0"/>
        <w:jc w:val="center"/>
      </w:pPr>
    </w:p>
    <w:p w14:paraId="02EDA899" w14:textId="77777777" w:rsidR="00176D33" w:rsidRDefault="00176D33" w:rsidP="00182176">
      <w:pPr>
        <w:ind w:firstLine="0"/>
        <w:jc w:val="center"/>
      </w:pPr>
    </w:p>
    <w:p w14:paraId="3790FBFB" w14:textId="07C38B25" w:rsidR="00182176" w:rsidRDefault="009F7473" w:rsidP="00182176">
      <w:pPr>
        <w:ind w:firstLine="0"/>
        <w:jc w:val="center"/>
      </w:pPr>
      <w:r>
        <w:t xml:space="preserve"> Aprovado </w:t>
      </w:r>
      <w:proofErr w:type="gramStart"/>
      <w:r>
        <w:t xml:space="preserve">(  </w:t>
      </w:r>
      <w:proofErr w:type="gramEnd"/>
      <w:r>
        <w:t xml:space="preserve"> )      Reprovado (   ) </w:t>
      </w:r>
    </w:p>
    <w:p w14:paraId="5771484B" w14:textId="6B3C8BD8" w:rsidR="00182176" w:rsidRDefault="00182176" w:rsidP="006009C0">
      <w:pPr>
        <w:ind w:firstLine="0"/>
      </w:pPr>
    </w:p>
    <w:p w14:paraId="7B8797FB" w14:textId="5238447F" w:rsidR="006009C0" w:rsidRDefault="006009C0" w:rsidP="006009C0">
      <w:pPr>
        <w:ind w:firstLine="0"/>
      </w:pPr>
    </w:p>
    <w:p w14:paraId="22F546C8" w14:textId="5493A5B7" w:rsidR="006009C0" w:rsidRDefault="006009C0" w:rsidP="006009C0">
      <w:pPr>
        <w:ind w:firstLine="0"/>
      </w:pPr>
    </w:p>
    <w:p w14:paraId="047433D3" w14:textId="1F8E9A78" w:rsidR="009C7EF6" w:rsidRDefault="00C04F04" w:rsidP="005B6AB8">
      <w:pPr>
        <w:ind w:firstLine="0"/>
        <w:jc w:val="center"/>
      </w:pPr>
      <w:r>
        <w:t>Paulo Afonso – Bahia,</w:t>
      </w:r>
      <w:r w:rsidR="009F7473">
        <w:t xml:space="preserve">16 de </w:t>
      </w:r>
      <w:r w:rsidR="004A560C">
        <w:t>dezembro</w:t>
      </w:r>
      <w:r w:rsidR="009F7473">
        <w:t xml:space="preserve"> de 2025.</w:t>
      </w:r>
    </w:p>
    <w:p w14:paraId="78F4C857" w14:textId="77777777" w:rsidR="009C7EF6" w:rsidRDefault="009F7473">
      <w:pPr>
        <w:spacing w:after="137" w:line="259" w:lineRule="auto"/>
        <w:ind w:left="444" w:firstLine="0"/>
        <w:jc w:val="center"/>
      </w:pPr>
      <w:r>
        <w:rPr>
          <w:rFonts w:ascii="Times New Roman" w:eastAsia="Times New Roman" w:hAnsi="Times New Roman" w:cs="Times New Roman"/>
          <w:b/>
        </w:rPr>
        <w:lastRenderedPageBreak/>
        <w:t xml:space="preserve">  </w:t>
      </w:r>
    </w:p>
    <w:p w14:paraId="61B6B5A1" w14:textId="77777777" w:rsidR="009C7EF6" w:rsidRDefault="009F7473">
      <w:pPr>
        <w:spacing w:line="259" w:lineRule="auto"/>
        <w:ind w:left="444" w:firstLine="0"/>
        <w:jc w:val="center"/>
      </w:pPr>
      <w:r>
        <w:rPr>
          <w:rFonts w:ascii="Times New Roman" w:eastAsia="Times New Roman" w:hAnsi="Times New Roman" w:cs="Times New Roman"/>
          <w:b/>
        </w:rPr>
        <w:t xml:space="preserve">  </w:t>
      </w:r>
    </w:p>
    <w:p w14:paraId="3962BD6D"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C09D392"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0063AC4"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A0949E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6165989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19C6327"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79497C6"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A8F6124"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98E9697"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7E340A00"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2D709877"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395C773"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41165C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A7AB626"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70AA9962"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BCB2CAD"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C7DCE3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215D57B2"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4FA0C3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7B3C843" w14:textId="77777777" w:rsidR="009C7EF6" w:rsidRDefault="009F7473">
      <w:pPr>
        <w:spacing w:after="138" w:line="259" w:lineRule="auto"/>
        <w:ind w:left="444" w:firstLine="0"/>
        <w:jc w:val="center"/>
      </w:pPr>
      <w:r>
        <w:rPr>
          <w:rFonts w:ascii="Times New Roman" w:eastAsia="Times New Roman" w:hAnsi="Times New Roman" w:cs="Times New Roman"/>
          <w:b/>
        </w:rPr>
        <w:t xml:space="preserve">  </w:t>
      </w:r>
    </w:p>
    <w:p w14:paraId="27169F36" w14:textId="77777777" w:rsidR="009C7EF6" w:rsidRPr="005B6A0F" w:rsidRDefault="009F7473" w:rsidP="00C04F04">
      <w:pPr>
        <w:ind w:left="4944" w:right="62" w:hanging="11"/>
      </w:pPr>
      <w:r w:rsidRPr="005B6A0F">
        <w:t xml:space="preserve">Dedicamos este trabalho aos que nos fortaleceram e caminharam conosco em cada passo desta caminhada: a Deus, às nossas famílias e a todos que sempre acreditaram que seria possível, mesmo quando duvidamos.  </w:t>
      </w:r>
    </w:p>
    <w:p w14:paraId="29E6B189"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235A339"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18C17B9" w14:textId="7092C7EE" w:rsidR="00F63672" w:rsidRDefault="009F7473" w:rsidP="00182176">
      <w:pPr>
        <w:spacing w:after="137" w:line="259" w:lineRule="auto"/>
        <w:ind w:left="444" w:firstLine="0"/>
        <w:jc w:val="center"/>
      </w:pPr>
      <w:r>
        <w:rPr>
          <w:rFonts w:ascii="Times New Roman" w:eastAsia="Times New Roman" w:hAnsi="Times New Roman" w:cs="Times New Roman"/>
          <w:b/>
        </w:rPr>
        <w:t xml:space="preserve">  </w:t>
      </w:r>
    </w:p>
    <w:p w14:paraId="4A0CF510" w14:textId="77777777" w:rsidR="00182176" w:rsidRPr="00182176" w:rsidRDefault="00182176" w:rsidP="00182176">
      <w:pPr>
        <w:spacing w:after="137" w:line="259" w:lineRule="auto"/>
        <w:ind w:left="444" w:firstLine="0"/>
        <w:jc w:val="center"/>
      </w:pPr>
    </w:p>
    <w:p w14:paraId="2C13AB2A" w14:textId="77777777" w:rsidR="00F63672" w:rsidRDefault="00F63672">
      <w:pPr>
        <w:spacing w:line="259" w:lineRule="auto"/>
        <w:ind w:left="390" w:firstLine="0"/>
        <w:jc w:val="left"/>
      </w:pPr>
    </w:p>
    <w:p w14:paraId="729971A5" w14:textId="2C765264" w:rsidR="009C7EF6" w:rsidRDefault="009F7473" w:rsidP="00F63672">
      <w:pPr>
        <w:rPr>
          <w:b/>
        </w:rPr>
      </w:pPr>
      <w:r w:rsidRPr="00F63672">
        <w:rPr>
          <w:b/>
        </w:rPr>
        <w:t xml:space="preserve">AGRADECIMENTOS (Maria Aparecida dos Santos Lopes) </w:t>
      </w:r>
    </w:p>
    <w:p w14:paraId="52438F62" w14:textId="77777777" w:rsidR="003355E8" w:rsidRPr="00F63672" w:rsidRDefault="003355E8" w:rsidP="00F63672">
      <w:pPr>
        <w:rPr>
          <w:b/>
        </w:rPr>
      </w:pPr>
    </w:p>
    <w:p w14:paraId="03A9BE02" w14:textId="77777777" w:rsidR="009C7EF6" w:rsidRDefault="009F7473" w:rsidP="001F7BF5">
      <w:r>
        <w:t xml:space="preserve">A Deus, pela força, sabedoria e amparo em todos os momentos desta trajetória. Sua onipresença iluminou meus passos e me sustentou nas horas de cansaço, fraqueza e incerteza. </w:t>
      </w:r>
    </w:p>
    <w:p w14:paraId="21EAF7F8" w14:textId="7E0D4956" w:rsidR="009C7EF6" w:rsidRDefault="009F7473" w:rsidP="001F7BF5">
      <w:r>
        <w:t xml:space="preserve">À minha família, meu porto seguro. Agradeço </w:t>
      </w:r>
      <w:r w:rsidR="002A3143">
        <w:t>o</w:t>
      </w:r>
      <w:r>
        <w:t xml:space="preserve"> amor incondicional, paciência e incentivo diário.  </w:t>
      </w:r>
    </w:p>
    <w:p w14:paraId="4E37A322" w14:textId="77777777" w:rsidR="009C7EF6" w:rsidRDefault="009F7473" w:rsidP="001F7BF5">
      <w:r>
        <w:t xml:space="preserve">À minha mãe, meu maior exemplo e inspiração, por seu amor genuíno, por cada palavra de apoio e cada gesto de cuidado que fez toda a diferença para que eu chegasse até aqui. </w:t>
      </w:r>
    </w:p>
    <w:p w14:paraId="477A387A" w14:textId="77777777" w:rsidR="009C7EF6" w:rsidRDefault="009F7473" w:rsidP="001F7BF5">
      <w:r>
        <w:t xml:space="preserve">Aos meus professores, em especial, à minha orientadora Viviane, pela dedicação, pela construção generosa de conhecimentos e pela inspiração constante. Cada ensinamento contribuiu não apenas para este trabalho, mas também para minha formação pessoal e profissional. </w:t>
      </w:r>
    </w:p>
    <w:p w14:paraId="36D57417" w14:textId="77777777" w:rsidR="009C7EF6" w:rsidRDefault="009F7473" w:rsidP="001F7BF5">
      <w:r>
        <w:t xml:space="preserve">Aos meus colegas e amigas, em especial Laís Marta e Karine, minha parceira de trabalho, que estiveram ao meu lado oferecendo companhia, compreensão, escuta e motivação. Obrigada pelas conversas, pelos risos e pela presença nos momentos mais desafiadores. Vocês tornaram a caminhada mais leve. </w:t>
      </w:r>
    </w:p>
    <w:p w14:paraId="35D3730B" w14:textId="77777777" w:rsidR="009C7EF6" w:rsidRDefault="009F7473" w:rsidP="001F7BF5">
      <w:r>
        <w:t xml:space="preserve">E, por fim, agradeço a mim mesma. Pela coragem de começar, pela disciplina de continuar e pela determinação de não desistir. Reconheço meu esforço, minhas conquistas e todo o caminho que percorri até este momento tão significativo. </w:t>
      </w:r>
    </w:p>
    <w:p w14:paraId="0BF13AED" w14:textId="77777777" w:rsidR="009C7EF6" w:rsidRDefault="009F7473">
      <w:pPr>
        <w:spacing w:after="137" w:line="259" w:lineRule="auto"/>
        <w:ind w:left="390" w:firstLine="0"/>
        <w:jc w:val="left"/>
      </w:pPr>
      <w:r>
        <w:rPr>
          <w:rFonts w:ascii="Times New Roman" w:eastAsia="Times New Roman" w:hAnsi="Times New Roman" w:cs="Times New Roman"/>
          <w:b/>
        </w:rPr>
        <w:t xml:space="preserve"> </w:t>
      </w:r>
    </w:p>
    <w:p w14:paraId="406E45FA" w14:textId="77777777" w:rsidR="009C7EF6" w:rsidRDefault="009F7473">
      <w:pPr>
        <w:spacing w:line="259" w:lineRule="auto"/>
        <w:ind w:left="444" w:firstLine="0"/>
        <w:jc w:val="center"/>
      </w:pPr>
      <w:r>
        <w:rPr>
          <w:rFonts w:ascii="Times New Roman" w:eastAsia="Times New Roman" w:hAnsi="Times New Roman" w:cs="Times New Roman"/>
          <w:b/>
        </w:rPr>
        <w:t xml:space="preserve">  </w:t>
      </w:r>
    </w:p>
    <w:p w14:paraId="617F6448" w14:textId="77777777" w:rsidR="009C7EF6" w:rsidRDefault="009F7473">
      <w:pPr>
        <w:spacing w:after="38" w:line="259" w:lineRule="auto"/>
        <w:ind w:left="390" w:firstLine="0"/>
        <w:jc w:val="left"/>
      </w:pPr>
      <w:r>
        <w:rPr>
          <w:b/>
          <w:sz w:val="22"/>
        </w:rPr>
        <w:t xml:space="preserve"> </w:t>
      </w:r>
    </w:p>
    <w:p w14:paraId="6F36FD8A" w14:textId="77777777" w:rsidR="009C7EF6" w:rsidRDefault="009F7473">
      <w:pPr>
        <w:spacing w:after="38" w:line="259" w:lineRule="auto"/>
        <w:ind w:left="390" w:firstLine="0"/>
        <w:jc w:val="left"/>
      </w:pPr>
      <w:r>
        <w:rPr>
          <w:b/>
          <w:sz w:val="22"/>
        </w:rPr>
        <w:t xml:space="preserve"> </w:t>
      </w:r>
    </w:p>
    <w:p w14:paraId="2BA979BD" w14:textId="77777777" w:rsidR="009C7EF6" w:rsidRDefault="009F7473">
      <w:pPr>
        <w:spacing w:after="38" w:line="259" w:lineRule="auto"/>
        <w:ind w:left="390" w:firstLine="0"/>
        <w:jc w:val="left"/>
      </w:pPr>
      <w:r>
        <w:rPr>
          <w:b/>
          <w:sz w:val="22"/>
        </w:rPr>
        <w:t xml:space="preserve"> </w:t>
      </w:r>
    </w:p>
    <w:p w14:paraId="512AFB94" w14:textId="32D29DA2" w:rsidR="009C7EF6" w:rsidRDefault="009C7EF6" w:rsidP="002A3143">
      <w:pPr>
        <w:spacing w:after="38" w:line="259" w:lineRule="auto"/>
        <w:jc w:val="left"/>
      </w:pPr>
    </w:p>
    <w:p w14:paraId="790232B5" w14:textId="77777777" w:rsidR="009C7EF6" w:rsidRDefault="009F7473">
      <w:pPr>
        <w:spacing w:line="259" w:lineRule="auto"/>
        <w:ind w:left="390" w:firstLine="0"/>
        <w:jc w:val="left"/>
        <w:rPr>
          <w:b/>
          <w:sz w:val="22"/>
        </w:rPr>
      </w:pPr>
      <w:r>
        <w:rPr>
          <w:b/>
          <w:sz w:val="22"/>
        </w:rPr>
        <w:t xml:space="preserve"> </w:t>
      </w:r>
    </w:p>
    <w:p w14:paraId="22798C97" w14:textId="77777777" w:rsidR="001F7BF5" w:rsidRDefault="001F7BF5">
      <w:pPr>
        <w:spacing w:line="259" w:lineRule="auto"/>
        <w:ind w:left="390" w:firstLine="0"/>
        <w:jc w:val="left"/>
        <w:rPr>
          <w:b/>
          <w:sz w:val="22"/>
        </w:rPr>
      </w:pPr>
    </w:p>
    <w:p w14:paraId="7BB58A8F" w14:textId="77777777" w:rsidR="001F7BF5" w:rsidRDefault="001F7BF5">
      <w:pPr>
        <w:spacing w:line="259" w:lineRule="auto"/>
        <w:ind w:left="390" w:firstLine="0"/>
        <w:jc w:val="left"/>
        <w:rPr>
          <w:b/>
          <w:sz w:val="22"/>
        </w:rPr>
      </w:pPr>
    </w:p>
    <w:p w14:paraId="303486D9" w14:textId="77777777" w:rsidR="001F7BF5" w:rsidRDefault="001F7BF5">
      <w:pPr>
        <w:spacing w:line="259" w:lineRule="auto"/>
        <w:ind w:left="390" w:firstLine="0"/>
        <w:jc w:val="left"/>
      </w:pPr>
    </w:p>
    <w:p w14:paraId="646030B4" w14:textId="77777777" w:rsidR="009C7EF6" w:rsidRDefault="009F7473">
      <w:pPr>
        <w:spacing w:after="38" w:line="259" w:lineRule="auto"/>
        <w:ind w:left="390" w:firstLine="0"/>
        <w:jc w:val="left"/>
      </w:pPr>
      <w:r>
        <w:rPr>
          <w:b/>
          <w:sz w:val="22"/>
        </w:rPr>
        <w:t xml:space="preserve"> </w:t>
      </w:r>
    </w:p>
    <w:p w14:paraId="59395968" w14:textId="77777777" w:rsidR="009C7EF6" w:rsidRDefault="009F7473">
      <w:pPr>
        <w:spacing w:after="38" w:line="259" w:lineRule="auto"/>
        <w:ind w:left="390" w:firstLine="0"/>
        <w:jc w:val="left"/>
        <w:rPr>
          <w:b/>
          <w:sz w:val="22"/>
        </w:rPr>
      </w:pPr>
      <w:r>
        <w:rPr>
          <w:b/>
          <w:sz w:val="22"/>
        </w:rPr>
        <w:t xml:space="preserve"> </w:t>
      </w:r>
    </w:p>
    <w:p w14:paraId="225E928A" w14:textId="77777777" w:rsidR="002A3143" w:rsidRDefault="002A3143" w:rsidP="002A3143">
      <w:pPr>
        <w:pStyle w:val="Ttulo2"/>
        <w:ind w:left="0" w:firstLine="0"/>
      </w:pPr>
    </w:p>
    <w:p w14:paraId="07B8450B" w14:textId="2740BE3D" w:rsidR="002A3143" w:rsidRDefault="002A3143" w:rsidP="002A3143"/>
    <w:p w14:paraId="79CEE81F" w14:textId="0E8F249E" w:rsidR="005A5F8C" w:rsidRDefault="005A5F8C" w:rsidP="002A3143"/>
    <w:p w14:paraId="247C86C9" w14:textId="77777777" w:rsidR="00F63672" w:rsidRPr="002A3143" w:rsidRDefault="00F63672" w:rsidP="002A3143"/>
    <w:p w14:paraId="26AC71BC" w14:textId="77777777" w:rsidR="002A3143" w:rsidRDefault="002A3143">
      <w:pPr>
        <w:pStyle w:val="Ttulo2"/>
      </w:pPr>
    </w:p>
    <w:p w14:paraId="0827D9D4" w14:textId="21286B63" w:rsidR="009C7EF6" w:rsidRPr="00F63672" w:rsidRDefault="009F7473" w:rsidP="00F63672">
      <w:pPr>
        <w:rPr>
          <w:b/>
        </w:rPr>
      </w:pPr>
      <w:r w:rsidRPr="00F63672">
        <w:rPr>
          <w:b/>
        </w:rPr>
        <w:t xml:space="preserve">AGRADECIMENTOS (Karine da Silva Vieira)  </w:t>
      </w:r>
    </w:p>
    <w:p w14:paraId="7BDC54D5" w14:textId="77777777" w:rsidR="009C7EF6" w:rsidRDefault="009F7473">
      <w:pPr>
        <w:spacing w:after="236" w:line="259" w:lineRule="auto"/>
        <w:ind w:left="315" w:firstLine="0"/>
        <w:jc w:val="left"/>
      </w:pPr>
      <w:r>
        <w:rPr>
          <w:b/>
        </w:rPr>
        <w:t xml:space="preserve">   </w:t>
      </w:r>
      <w:r>
        <w:t xml:space="preserve"> </w:t>
      </w:r>
    </w:p>
    <w:p w14:paraId="4EAF5FC5" w14:textId="0273B835" w:rsidR="009C7EF6" w:rsidRDefault="009F7473" w:rsidP="001F7BF5">
      <w:r>
        <w:t xml:space="preserve">A Deus por me conceder força e sabedoria para chegar até aqui, por não me abandonar e me sustentar até aqui.  </w:t>
      </w:r>
    </w:p>
    <w:p w14:paraId="38F9F417" w14:textId="5F834B28" w:rsidR="009C7EF6" w:rsidRDefault="009F7473" w:rsidP="001F7BF5">
      <w:r>
        <w:t xml:space="preserve">Aos meus </w:t>
      </w:r>
      <w:r w:rsidR="001F7BF5">
        <w:t>pais que</w:t>
      </w:r>
      <w:r>
        <w:t xml:space="preserve"> sempre me incentivaram em cada oportunidade, acreditando no meu potencial mesmo quando até eu duvidava. À minha irmã por todo apoio e carinho e por me escutar lendo e relendo as páginas desta monografia quando tudo ainda era um esboço. O apoio de vocês foi essencial para que eu conseguisse concluir mais esta etapa da minha vida. </w:t>
      </w:r>
    </w:p>
    <w:p w14:paraId="6815E2EE" w14:textId="77777777" w:rsidR="009C7EF6" w:rsidRDefault="009F7473" w:rsidP="001F7BF5">
      <w:r>
        <w:t xml:space="preserve">À minha orientadora Viviane Carvalho, pela dedicação, paciência e por estar sempre presente, oferecendo apoio, escuta e orientação, firme e sensível durante o processo de construção desta monografia. Sua contribuição foi fundamental para o desenvolvimento deste trabalho.  </w:t>
      </w:r>
    </w:p>
    <w:p w14:paraId="2AAFB6BA" w14:textId="77777777" w:rsidR="009C7EF6" w:rsidRDefault="009F7473" w:rsidP="001F7BF5">
      <w:r>
        <w:t xml:space="preserve">As minhas amigas em especial Laís Marta por dividir tantos momentos na faculdade, pelas conversas e pelos conselhos e a Maria Aparecida a minha parceira de monografia, pela parceria, incentivo e troca constante de aprendizagem. Compartilhar essa jornada com vocês tornou tudo mais leve e significativo.  </w:t>
      </w:r>
    </w:p>
    <w:p w14:paraId="3201D77C" w14:textId="77777777" w:rsidR="009C7EF6" w:rsidRDefault="009F7473" w:rsidP="001F7BF5">
      <w:r>
        <w:t xml:space="preserve">A todos que, direta ou indiretamente, contribuíram para que este momento fosse possível, o meu sincero e agradecimento.  </w:t>
      </w:r>
    </w:p>
    <w:p w14:paraId="0BB488B1" w14:textId="77777777" w:rsidR="009C7EF6" w:rsidRDefault="009F7473">
      <w:pPr>
        <w:spacing w:after="139" w:line="259" w:lineRule="auto"/>
        <w:ind w:left="390" w:firstLine="0"/>
        <w:jc w:val="left"/>
      </w:pPr>
      <w:r>
        <w:t xml:space="preserve"> </w:t>
      </w:r>
    </w:p>
    <w:p w14:paraId="27EC9D35" w14:textId="77777777" w:rsidR="009C7EF6" w:rsidRDefault="009F7473">
      <w:pPr>
        <w:spacing w:after="139" w:line="259" w:lineRule="auto"/>
        <w:ind w:left="390" w:firstLine="0"/>
        <w:jc w:val="left"/>
      </w:pPr>
      <w:r>
        <w:t xml:space="preserve"> </w:t>
      </w:r>
    </w:p>
    <w:p w14:paraId="3B57C8DB" w14:textId="77777777" w:rsidR="009C7EF6" w:rsidRDefault="009F7473">
      <w:pPr>
        <w:spacing w:after="138" w:line="259" w:lineRule="auto"/>
        <w:ind w:left="390" w:firstLine="0"/>
        <w:jc w:val="left"/>
      </w:pPr>
      <w:r>
        <w:rPr>
          <w:b/>
        </w:rPr>
        <w:t xml:space="preserve"> </w:t>
      </w:r>
    </w:p>
    <w:p w14:paraId="31C141C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E05C01E"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DA821A8"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61FECF1"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21D1BB42"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0609A76D"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B68A8E9" w14:textId="77777777" w:rsidR="009C7EF6" w:rsidRDefault="009F7473">
      <w:pPr>
        <w:spacing w:line="259" w:lineRule="auto"/>
        <w:ind w:left="444" w:firstLine="0"/>
        <w:jc w:val="center"/>
      </w:pPr>
      <w:r>
        <w:rPr>
          <w:rFonts w:ascii="Times New Roman" w:eastAsia="Times New Roman" w:hAnsi="Times New Roman" w:cs="Times New Roman"/>
          <w:b/>
        </w:rPr>
        <w:t xml:space="preserve">  </w:t>
      </w:r>
    </w:p>
    <w:p w14:paraId="3924C1D8"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22D5515" w14:textId="77777777" w:rsidR="009C7EF6" w:rsidRDefault="009F7473">
      <w:pPr>
        <w:spacing w:after="137" w:line="259" w:lineRule="auto"/>
        <w:ind w:left="444" w:firstLine="0"/>
        <w:jc w:val="center"/>
      </w:pPr>
      <w:r>
        <w:rPr>
          <w:rFonts w:ascii="Times New Roman" w:eastAsia="Times New Roman" w:hAnsi="Times New Roman" w:cs="Times New Roman"/>
          <w:b/>
        </w:rPr>
        <w:lastRenderedPageBreak/>
        <w:t xml:space="preserve">  </w:t>
      </w:r>
    </w:p>
    <w:p w14:paraId="3025E9C3"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9859D3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5EDAD89"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A273717"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6D792A6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5C5D4C7F"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024C8745"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CEE2175"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6686529B"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4A1BF1A1"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2D1187DA"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4959249" w14:textId="77777777" w:rsidR="009C7EF6" w:rsidRDefault="009F7473">
      <w:pPr>
        <w:spacing w:after="137" w:line="259" w:lineRule="auto"/>
        <w:ind w:left="384" w:firstLine="0"/>
        <w:jc w:val="center"/>
      </w:pPr>
      <w:r>
        <w:rPr>
          <w:rFonts w:ascii="Times New Roman" w:eastAsia="Times New Roman" w:hAnsi="Times New Roman" w:cs="Times New Roman"/>
          <w:b/>
        </w:rPr>
        <w:t xml:space="preserve"> </w:t>
      </w:r>
    </w:p>
    <w:p w14:paraId="4919B710"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7A90B1A8"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1BFC79DD"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3FDBC244"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6CB88045" w14:textId="77777777" w:rsidR="009C7EF6" w:rsidRDefault="009F7473">
      <w:pPr>
        <w:spacing w:after="137" w:line="259" w:lineRule="auto"/>
        <w:ind w:left="444" w:firstLine="0"/>
        <w:jc w:val="center"/>
      </w:pPr>
      <w:r>
        <w:rPr>
          <w:rFonts w:ascii="Times New Roman" w:eastAsia="Times New Roman" w:hAnsi="Times New Roman" w:cs="Times New Roman"/>
          <w:b/>
        </w:rPr>
        <w:t xml:space="preserve">  </w:t>
      </w:r>
    </w:p>
    <w:p w14:paraId="7D1DC189" w14:textId="77777777" w:rsidR="009C7EF6" w:rsidRDefault="009F7473">
      <w:pPr>
        <w:spacing w:after="143" w:line="259" w:lineRule="auto"/>
        <w:ind w:left="504" w:firstLine="0"/>
        <w:jc w:val="center"/>
      </w:pPr>
      <w:r>
        <w:rPr>
          <w:rFonts w:ascii="Times New Roman" w:eastAsia="Times New Roman" w:hAnsi="Times New Roman" w:cs="Times New Roman"/>
          <w:b/>
        </w:rPr>
        <w:t xml:space="preserve">   </w:t>
      </w:r>
    </w:p>
    <w:p w14:paraId="7996A951" w14:textId="77777777" w:rsidR="009C7EF6" w:rsidRDefault="009F7473">
      <w:pPr>
        <w:spacing w:after="139" w:line="259" w:lineRule="auto"/>
        <w:ind w:left="451" w:firstLine="0"/>
        <w:jc w:val="center"/>
      </w:pPr>
      <w:r>
        <w:rPr>
          <w:rFonts w:ascii="Times New Roman" w:eastAsia="Times New Roman" w:hAnsi="Times New Roman" w:cs="Times New Roman"/>
          <w:b/>
        </w:rPr>
        <w:t xml:space="preserve"> </w:t>
      </w:r>
      <w:r>
        <w:rPr>
          <w:b/>
        </w:rPr>
        <w:t xml:space="preserve"> </w:t>
      </w:r>
    </w:p>
    <w:p w14:paraId="23EA6EB4" w14:textId="77777777" w:rsidR="009C7EF6" w:rsidRDefault="009F7473">
      <w:pPr>
        <w:ind w:left="4650" w:right="4735" w:firstLine="0"/>
        <w:jc w:val="left"/>
      </w:pPr>
      <w:r>
        <w:rPr>
          <w:b/>
        </w:rPr>
        <w:t xml:space="preserve">  </w:t>
      </w:r>
    </w:p>
    <w:p w14:paraId="73A5C6FB" w14:textId="77777777" w:rsidR="009C7EF6" w:rsidRDefault="009F7473">
      <w:pPr>
        <w:spacing w:after="116" w:line="259" w:lineRule="auto"/>
        <w:ind w:right="85" w:firstLine="0"/>
        <w:jc w:val="center"/>
      </w:pPr>
      <w:r>
        <w:rPr>
          <w:b/>
        </w:rPr>
        <w:t xml:space="preserve"> </w:t>
      </w:r>
    </w:p>
    <w:p w14:paraId="39CF71FC" w14:textId="77777777" w:rsidR="009C7EF6" w:rsidRPr="00C04F04" w:rsidRDefault="009F7473" w:rsidP="005B6A0F">
      <w:pPr>
        <w:ind w:left="4649" w:right="62" w:firstLine="0"/>
      </w:pPr>
      <w:r w:rsidRPr="00C04F04">
        <w:t xml:space="preserve">Ninguém liberta ninguém, ninguém se liberta sozinho: os homens se libertam em comunhão. </w:t>
      </w:r>
    </w:p>
    <w:p w14:paraId="6654B27A" w14:textId="6CDD5CCF" w:rsidR="009C7EF6" w:rsidRPr="005B6A0F" w:rsidRDefault="005B6A0F" w:rsidP="005B6A0F">
      <w:pPr>
        <w:ind w:left="1245" w:firstLine="0"/>
        <w:jc w:val="center"/>
      </w:pPr>
      <w:r w:rsidRPr="005B6A0F">
        <w:t xml:space="preserve">     </w:t>
      </w:r>
      <w:r w:rsidR="009F7473" w:rsidRPr="005B6A0F">
        <w:t xml:space="preserve">Paulo Freire </w:t>
      </w:r>
    </w:p>
    <w:p w14:paraId="23C86E77" w14:textId="3B74B0B5" w:rsidR="003355E8" w:rsidRDefault="009F7473" w:rsidP="003355E8">
      <w:pPr>
        <w:spacing w:after="110" w:line="259" w:lineRule="auto"/>
        <w:ind w:right="85" w:firstLine="0"/>
        <w:jc w:val="center"/>
        <w:rPr>
          <w:b/>
        </w:rPr>
      </w:pPr>
      <w:r>
        <w:rPr>
          <w:b/>
        </w:rPr>
        <w:t xml:space="preserve"> </w:t>
      </w:r>
    </w:p>
    <w:p w14:paraId="2B859019" w14:textId="074BBA1C" w:rsidR="001F7BF5" w:rsidRDefault="001F7BF5" w:rsidP="003355E8">
      <w:pPr>
        <w:pStyle w:val="Ttulo2"/>
        <w:spacing w:after="184" w:line="342" w:lineRule="auto"/>
        <w:ind w:left="0" w:right="4263" w:firstLine="0"/>
        <w:rPr>
          <w:b w:val="0"/>
          <w:sz w:val="24"/>
        </w:rPr>
      </w:pPr>
    </w:p>
    <w:p w14:paraId="7F2F7CE4" w14:textId="5BD723EC" w:rsidR="00182176" w:rsidRDefault="00182176" w:rsidP="00182176"/>
    <w:p w14:paraId="678A008E" w14:textId="34443009" w:rsidR="00182176" w:rsidRDefault="00182176" w:rsidP="00182176"/>
    <w:p w14:paraId="36F3AB0D" w14:textId="3CF5ED23" w:rsidR="00182176" w:rsidRDefault="00182176" w:rsidP="00182176"/>
    <w:p w14:paraId="41972245" w14:textId="77777777" w:rsidR="00182176" w:rsidRPr="00182176" w:rsidRDefault="00182176" w:rsidP="00182176"/>
    <w:p w14:paraId="19694847" w14:textId="1051469A" w:rsidR="003355E8" w:rsidRDefault="003355E8" w:rsidP="003355E8"/>
    <w:p w14:paraId="190E2AA2" w14:textId="77777777" w:rsidR="003355E8" w:rsidRPr="003355E8" w:rsidRDefault="003355E8" w:rsidP="003355E8"/>
    <w:p w14:paraId="4DBC1A60" w14:textId="1B88606C" w:rsidR="009C7EF6" w:rsidRPr="003355E8" w:rsidRDefault="00B22D02" w:rsidP="00182176">
      <w:pPr>
        <w:ind w:firstLine="0"/>
        <w:rPr>
          <w:b/>
        </w:rPr>
      </w:pPr>
      <w:r w:rsidRPr="003355E8">
        <w:rPr>
          <w:b/>
        </w:rPr>
        <w:t xml:space="preserve">                                                     RESUMO</w:t>
      </w:r>
    </w:p>
    <w:p w14:paraId="04DA121E" w14:textId="3B3BAE07" w:rsidR="009C7EF6" w:rsidRDefault="009F7473" w:rsidP="005B6A0F">
      <w:r>
        <w:t xml:space="preserve">A pesquisa sobre A Educação do Campo e as práticas pedagógicas de afirmação identitária em uma escola nucleada do Município de </w:t>
      </w:r>
      <w:proofErr w:type="spellStart"/>
      <w:r>
        <w:t>Glória-BA</w:t>
      </w:r>
      <w:proofErr w:type="spellEnd"/>
      <w:r>
        <w:t xml:space="preserve">, tem como objetivo principal, investigar as práticas pedagógicas docentes e a sua contribuição na formação identitária da criança na escola do campo. Para que sua execução fosse possível, a pesquisa é embasada na metodologia qualitativa, com viés descritivo. Nesse sentido fez-se a utilização de entrevistas estruturadas e da observação como técnicas para buscar informações de campo. Os autores que fortaleceram as discussões deste trabalho foram: Arroyo (1999), Molina (2017), </w:t>
      </w:r>
      <w:proofErr w:type="spellStart"/>
      <w:r>
        <w:t>Caldart</w:t>
      </w:r>
      <w:proofErr w:type="spellEnd"/>
      <w:r>
        <w:t xml:space="preserve"> (2012), Fernandes et al (2012), Freire (1987), </w:t>
      </w:r>
      <w:proofErr w:type="spellStart"/>
      <w:r>
        <w:t>Ludke</w:t>
      </w:r>
      <w:proofErr w:type="spellEnd"/>
      <w:r>
        <w:t xml:space="preserve"> e André (1986), </w:t>
      </w:r>
      <w:proofErr w:type="spellStart"/>
      <w:r>
        <w:t>Minayo</w:t>
      </w:r>
      <w:proofErr w:type="spellEnd"/>
      <w:r>
        <w:t xml:space="preserve"> (2001), dentre outros. Concluiu-se que, os docentes da Escola Santa Teresinha possuem conhecimentos sobre a forma que a Educação do Campo deve ser conduzida, entretanto, esses conhecimentos não são exercidos em suas práticas, além da falta de direcionamento do que o currículo da instituição prevê, pois não há um consenso em relação aos conteúdos sobre o campo e metodologias exercidas pelas professoras na busca do fortalecimento da Educação do Campo, enquanto uma modalidade específica, o que distancia o sentimento de pertencimento dos estudantes em ser e viver no território campesino. </w:t>
      </w:r>
    </w:p>
    <w:p w14:paraId="7B9028AB" w14:textId="77777777" w:rsidR="005B6A0F" w:rsidRDefault="005B6A0F" w:rsidP="005B6A0F"/>
    <w:p w14:paraId="3CF5B70E" w14:textId="77777777" w:rsidR="009C7EF6" w:rsidRDefault="009F7473" w:rsidP="00A8089A">
      <w:pPr>
        <w:ind w:firstLine="0"/>
      </w:pPr>
      <w:r>
        <w:rPr>
          <w:b/>
        </w:rPr>
        <w:t xml:space="preserve">Palavras-chave: </w:t>
      </w:r>
      <w:r>
        <w:t xml:space="preserve">Educação do Campo; Identidade; Práticas pedagógicas; Território; Campo. </w:t>
      </w:r>
    </w:p>
    <w:p w14:paraId="720E7079" w14:textId="1B976C20" w:rsidR="00B06009" w:rsidRPr="00D51845" w:rsidRDefault="00B06009" w:rsidP="00D51845">
      <w:pPr>
        <w:spacing w:after="279" w:line="259" w:lineRule="auto"/>
        <w:jc w:val="left"/>
      </w:pPr>
    </w:p>
    <w:p w14:paraId="766A1052" w14:textId="26E4EDE6" w:rsidR="009C7EF6" w:rsidRPr="00D51845" w:rsidRDefault="009C7EF6" w:rsidP="00D51845">
      <w:pPr>
        <w:spacing w:after="279" w:line="259" w:lineRule="auto"/>
        <w:ind w:firstLine="0"/>
        <w:jc w:val="left"/>
        <w:rPr>
          <w:lang w:val="en-US"/>
        </w:rPr>
      </w:pPr>
    </w:p>
    <w:p w14:paraId="144BD3FA" w14:textId="77777777" w:rsidR="000C416E" w:rsidRDefault="000C416E">
      <w:pPr>
        <w:spacing w:after="279" w:line="259" w:lineRule="auto"/>
        <w:ind w:left="390" w:firstLine="0"/>
        <w:jc w:val="left"/>
        <w:rPr>
          <w:b/>
          <w:lang w:val="en-US"/>
        </w:rPr>
      </w:pPr>
    </w:p>
    <w:p w14:paraId="48C5A0C9" w14:textId="77777777" w:rsidR="000C416E" w:rsidRPr="00057B9A" w:rsidRDefault="000C416E">
      <w:pPr>
        <w:spacing w:after="279" w:line="259" w:lineRule="auto"/>
        <w:ind w:left="390" w:firstLine="0"/>
        <w:jc w:val="left"/>
        <w:rPr>
          <w:lang w:val="en-US"/>
        </w:rPr>
      </w:pPr>
    </w:p>
    <w:p w14:paraId="16609285" w14:textId="5976B163" w:rsidR="00D51845" w:rsidRDefault="00D51845">
      <w:pPr>
        <w:spacing w:after="19" w:line="259" w:lineRule="auto"/>
        <w:ind w:left="1245" w:right="911"/>
        <w:jc w:val="center"/>
        <w:rPr>
          <w:b/>
        </w:rPr>
      </w:pPr>
    </w:p>
    <w:p w14:paraId="39800CFD" w14:textId="007F2094" w:rsidR="005A5F8C" w:rsidRDefault="005A5F8C">
      <w:pPr>
        <w:spacing w:after="19" w:line="259" w:lineRule="auto"/>
        <w:ind w:left="1245" w:right="911"/>
        <w:jc w:val="center"/>
        <w:rPr>
          <w:b/>
        </w:rPr>
      </w:pPr>
    </w:p>
    <w:p w14:paraId="28117900" w14:textId="77777777" w:rsidR="005A5F8C" w:rsidRDefault="005A5F8C">
      <w:pPr>
        <w:spacing w:after="19" w:line="259" w:lineRule="auto"/>
        <w:ind w:left="1245" w:right="911"/>
        <w:jc w:val="center"/>
        <w:rPr>
          <w:b/>
        </w:rPr>
      </w:pPr>
    </w:p>
    <w:p w14:paraId="1A433404" w14:textId="77777777" w:rsidR="00D51845" w:rsidRDefault="00D51845">
      <w:pPr>
        <w:spacing w:after="19" w:line="259" w:lineRule="auto"/>
        <w:ind w:left="1245" w:right="911"/>
        <w:jc w:val="center"/>
        <w:rPr>
          <w:b/>
        </w:rPr>
      </w:pPr>
    </w:p>
    <w:p w14:paraId="6CF1D20F" w14:textId="428FA243" w:rsidR="00D51845" w:rsidRDefault="00D51845" w:rsidP="00B22D02">
      <w:pPr>
        <w:spacing w:after="19" w:line="259" w:lineRule="auto"/>
        <w:ind w:right="911" w:firstLine="0"/>
        <w:rPr>
          <w:b/>
        </w:rPr>
      </w:pPr>
    </w:p>
    <w:p w14:paraId="1B50B33E" w14:textId="1289FA1D" w:rsidR="002C4AD6" w:rsidRDefault="002C4AD6" w:rsidP="00B22D02">
      <w:pPr>
        <w:spacing w:after="19" w:line="259" w:lineRule="auto"/>
        <w:ind w:right="911" w:firstLine="0"/>
        <w:rPr>
          <w:b/>
        </w:rPr>
      </w:pPr>
    </w:p>
    <w:p w14:paraId="524CE86D" w14:textId="77777777" w:rsidR="002C4AD6" w:rsidRDefault="002C4AD6" w:rsidP="00B22D02">
      <w:pPr>
        <w:spacing w:after="19" w:line="259" w:lineRule="auto"/>
        <w:ind w:right="911" w:firstLine="0"/>
        <w:rPr>
          <w:b/>
        </w:rPr>
      </w:pPr>
    </w:p>
    <w:p w14:paraId="5C805C07" w14:textId="77777777" w:rsidR="00A8089A" w:rsidRDefault="00A8089A" w:rsidP="00B22D02">
      <w:pPr>
        <w:spacing w:after="19" w:line="259" w:lineRule="auto"/>
        <w:ind w:right="911" w:firstLine="0"/>
        <w:rPr>
          <w:b/>
        </w:rPr>
      </w:pPr>
    </w:p>
    <w:p w14:paraId="4BA5C4E2" w14:textId="77777777" w:rsidR="00B22D02" w:rsidRDefault="00B22D02" w:rsidP="00B22D02">
      <w:pPr>
        <w:spacing w:after="19" w:line="259" w:lineRule="auto"/>
        <w:ind w:right="911" w:firstLine="0"/>
        <w:rPr>
          <w:b/>
        </w:rPr>
      </w:pPr>
    </w:p>
    <w:p w14:paraId="35A6E810" w14:textId="78F2DAB6" w:rsidR="00F941CF" w:rsidRDefault="00B22D02" w:rsidP="00182176">
      <w:pPr>
        <w:ind w:firstLine="0"/>
        <w:jc w:val="center"/>
        <w:rPr>
          <w:b/>
        </w:rPr>
      </w:pPr>
      <w:r w:rsidRPr="002C4AD6">
        <w:rPr>
          <w:b/>
        </w:rPr>
        <w:t>ABSTRACT</w:t>
      </w:r>
    </w:p>
    <w:p w14:paraId="208F6F2F" w14:textId="77777777" w:rsidR="00F941CF" w:rsidRDefault="00F941CF" w:rsidP="00B22D02">
      <w:pPr>
        <w:spacing w:after="19" w:line="259" w:lineRule="auto"/>
        <w:ind w:left="1245" w:right="911"/>
        <w:rPr>
          <w:b/>
        </w:rPr>
      </w:pPr>
    </w:p>
    <w:p w14:paraId="7F201921" w14:textId="4485317E" w:rsidR="00B22D02" w:rsidRDefault="00F941CF" w:rsidP="00F941CF">
      <w:pPr>
        <w:rPr>
          <w:bCs/>
          <w:lang w:val="en-US"/>
        </w:rPr>
      </w:pPr>
      <w:r w:rsidRPr="00F941CF">
        <w:rPr>
          <w:bCs/>
          <w:lang w:val="en-US"/>
        </w:rPr>
        <w:t>The research on Rural Education and pedagogical practices of identity affirmation in a nucleated school in the Municipality of Glória-BA, has as its main objective to investigate teaching pedagogical practices and their contribution to the identity formation of children in rural schools. To make its implementation possible, the research is based on a qualitative methodology with a descriptive approach. In this sense, structured interviews and observation were used as techniques to gather field information. The authors who supported the discussions of this work were: Arroyo (1999), Molina (2017), Caldart (2012), Fernandes et al. (2012), Freire (1987), Ludke and André (1986), Minayo (2001), among others.</w:t>
      </w:r>
      <w:r w:rsidRPr="00F941CF">
        <w:rPr>
          <w:lang w:val="en-US"/>
        </w:rPr>
        <w:t xml:space="preserve"> </w:t>
      </w:r>
      <w:r w:rsidRPr="00F941CF">
        <w:rPr>
          <w:bCs/>
          <w:lang w:val="en-US"/>
        </w:rPr>
        <w:t>It was concluded that the teachers at Santa Teresinha School have knowledge about how Rural Education should be conducted; however, this knowledge is not applied in their practices. In addition, there is a lack of guidance regarding what the institution's curriculum entails, as there is no consensus on the content related to rural areas and the methodologies used by the teachers in seeking to strengthen Rural Education as a specific modality, which distances students' sense of belonging to and living in the rural territory.</w:t>
      </w:r>
    </w:p>
    <w:p w14:paraId="79E1425B" w14:textId="77777777" w:rsidR="00F941CF" w:rsidRDefault="00F941CF" w:rsidP="00F941CF">
      <w:pPr>
        <w:rPr>
          <w:bCs/>
          <w:lang w:val="en-US"/>
        </w:rPr>
      </w:pPr>
    </w:p>
    <w:p w14:paraId="630DAE6B" w14:textId="61EE817C" w:rsidR="00F941CF" w:rsidRPr="00F941CF" w:rsidRDefault="00F941CF" w:rsidP="00A8089A">
      <w:pPr>
        <w:ind w:firstLine="0"/>
        <w:rPr>
          <w:bCs/>
          <w:lang w:val="en-US"/>
        </w:rPr>
      </w:pPr>
      <w:r w:rsidRPr="00F941CF">
        <w:rPr>
          <w:b/>
          <w:lang w:val="en-US"/>
        </w:rPr>
        <w:t>Keywords:</w:t>
      </w:r>
      <w:r w:rsidRPr="00F941CF">
        <w:rPr>
          <w:bCs/>
          <w:lang w:val="en-US"/>
        </w:rPr>
        <w:t xml:space="preserve"> Rural Education; Identity; Pedagogical Practices; Territory; Countryside.</w:t>
      </w:r>
    </w:p>
    <w:p w14:paraId="57B9DB95" w14:textId="70DBFD9D" w:rsidR="00004781" w:rsidRPr="00D51845" w:rsidRDefault="00004781" w:rsidP="00E17619">
      <w:pPr>
        <w:spacing w:after="261" w:line="259" w:lineRule="auto"/>
        <w:ind w:firstLine="0"/>
        <w:sectPr w:rsidR="00004781" w:rsidRPr="00D51845" w:rsidSect="00D51845">
          <w:headerReference w:type="default" r:id="rId9"/>
          <w:footerReference w:type="default" r:id="rId10"/>
          <w:pgSz w:w="11907" w:h="16840" w:code="9"/>
          <w:pgMar w:top="1701" w:right="1134" w:bottom="1134" w:left="1701" w:header="1134" w:footer="1134" w:gutter="0"/>
          <w:pgNumType w:start="1" w:chapStyle="2"/>
          <w:cols w:space="720"/>
          <w:docGrid w:linePitch="326"/>
        </w:sectPr>
      </w:pPr>
    </w:p>
    <w:sdt>
      <w:sdtPr>
        <w:rPr>
          <w:rFonts w:ascii="Arial" w:eastAsia="Arial" w:hAnsi="Arial" w:cs="Arial"/>
          <w:b/>
          <w:color w:val="000000"/>
          <w:kern w:val="2"/>
          <w:sz w:val="24"/>
          <w:szCs w:val="24"/>
          <w14:ligatures w14:val="standardContextual"/>
        </w:rPr>
        <w:id w:val="634296849"/>
        <w:docPartObj>
          <w:docPartGallery w:val="Table of Contents"/>
          <w:docPartUnique/>
        </w:docPartObj>
      </w:sdtPr>
      <w:sdtEndPr>
        <w:rPr>
          <w:bCs/>
        </w:rPr>
      </w:sdtEndPr>
      <w:sdtContent>
        <w:p w14:paraId="744EC4FE" w14:textId="562FB4DC" w:rsidR="005A5F8C" w:rsidRPr="008A06BD" w:rsidRDefault="00F63672" w:rsidP="00F63672">
          <w:pPr>
            <w:pStyle w:val="CabealhodoSumrio"/>
            <w:jc w:val="center"/>
            <w:rPr>
              <w:rFonts w:ascii="Arial" w:hAnsi="Arial" w:cs="Arial"/>
              <w:b/>
              <w:color w:val="auto"/>
              <w:sz w:val="24"/>
              <w:szCs w:val="24"/>
            </w:rPr>
          </w:pPr>
          <w:r w:rsidRPr="008A06BD">
            <w:rPr>
              <w:rFonts w:ascii="Arial" w:hAnsi="Arial" w:cs="Arial"/>
              <w:b/>
              <w:color w:val="auto"/>
              <w:sz w:val="24"/>
              <w:szCs w:val="24"/>
            </w:rPr>
            <w:t>SUMÁRIO</w:t>
          </w:r>
        </w:p>
        <w:p w14:paraId="7F3A3130" w14:textId="77777777" w:rsidR="00F63672" w:rsidRPr="008A06BD" w:rsidRDefault="00F63672" w:rsidP="005C0B48">
          <w:pPr>
            <w:ind w:firstLine="0"/>
            <w:rPr>
              <w:b/>
            </w:rPr>
          </w:pPr>
        </w:p>
        <w:p w14:paraId="3AECD6F8" w14:textId="75917CAE" w:rsidR="006009C0" w:rsidRDefault="005A5F8C">
          <w:pPr>
            <w:pStyle w:val="Sumrio1"/>
            <w:rPr>
              <w:rFonts w:asciiTheme="minorHAnsi" w:eastAsiaTheme="minorEastAsia" w:hAnsiTheme="minorHAnsi" w:cstheme="minorBidi"/>
              <w:b w:val="0"/>
              <w:color w:val="auto"/>
              <w:kern w:val="0"/>
              <w:sz w:val="22"/>
              <w:szCs w:val="22"/>
              <w14:ligatures w14:val="none"/>
            </w:rPr>
          </w:pPr>
          <w:r w:rsidRPr="008A06BD">
            <w:fldChar w:fldCharType="begin"/>
          </w:r>
          <w:r w:rsidRPr="008A06BD">
            <w:instrText xml:space="preserve"> TOC \o "1-3" \h \z \u </w:instrText>
          </w:r>
          <w:r w:rsidRPr="008A06BD">
            <w:fldChar w:fldCharType="separate"/>
          </w:r>
          <w:bookmarkStart w:id="0" w:name="_GoBack"/>
          <w:r w:rsidR="006009C0" w:rsidRPr="00173764">
            <w:rPr>
              <w:rStyle w:val="Hyperlink"/>
            </w:rPr>
            <w:fldChar w:fldCharType="begin"/>
          </w:r>
          <w:r w:rsidR="006009C0" w:rsidRPr="00173764">
            <w:rPr>
              <w:rStyle w:val="Hyperlink"/>
            </w:rPr>
            <w:instrText xml:space="preserve"> </w:instrText>
          </w:r>
          <w:r w:rsidR="006009C0">
            <w:instrText>HYPERLINK \l "_Toc216002423"</w:instrText>
          </w:r>
          <w:r w:rsidR="006009C0" w:rsidRPr="00173764">
            <w:rPr>
              <w:rStyle w:val="Hyperlink"/>
            </w:rPr>
            <w:instrText xml:space="preserve"> </w:instrText>
          </w:r>
          <w:r w:rsidR="006009C0" w:rsidRPr="00173764">
            <w:rPr>
              <w:rStyle w:val="Hyperlink"/>
            </w:rPr>
          </w:r>
          <w:r w:rsidR="006009C0" w:rsidRPr="00173764">
            <w:rPr>
              <w:rStyle w:val="Hyperlink"/>
            </w:rPr>
            <w:fldChar w:fldCharType="separate"/>
          </w:r>
          <w:r w:rsidR="006009C0" w:rsidRPr="00173764">
            <w:rPr>
              <w:rStyle w:val="Hyperlink"/>
            </w:rPr>
            <w:t>1 INTRODUÇÃO</w:t>
          </w:r>
          <w:r w:rsidR="006009C0">
            <w:rPr>
              <w:webHidden/>
            </w:rPr>
            <w:tab/>
          </w:r>
          <w:r w:rsidR="006009C0">
            <w:rPr>
              <w:webHidden/>
            </w:rPr>
            <w:fldChar w:fldCharType="begin"/>
          </w:r>
          <w:r w:rsidR="006009C0">
            <w:rPr>
              <w:webHidden/>
            </w:rPr>
            <w:instrText xml:space="preserve"> PAGEREF _Toc216002423 \h </w:instrText>
          </w:r>
          <w:r w:rsidR="006009C0">
            <w:rPr>
              <w:webHidden/>
            </w:rPr>
          </w:r>
          <w:r w:rsidR="006009C0">
            <w:rPr>
              <w:webHidden/>
            </w:rPr>
            <w:fldChar w:fldCharType="separate"/>
          </w:r>
          <w:r w:rsidR="00CB0211">
            <w:rPr>
              <w:webHidden/>
            </w:rPr>
            <w:t>11</w:t>
          </w:r>
          <w:r w:rsidR="006009C0">
            <w:rPr>
              <w:webHidden/>
            </w:rPr>
            <w:fldChar w:fldCharType="end"/>
          </w:r>
          <w:r w:rsidR="006009C0" w:rsidRPr="00173764">
            <w:rPr>
              <w:rStyle w:val="Hyperlink"/>
            </w:rPr>
            <w:fldChar w:fldCharType="end"/>
          </w:r>
        </w:p>
        <w:p w14:paraId="2AFFB499" w14:textId="3ECF098B"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24" w:history="1">
            <w:r w:rsidRPr="00173764">
              <w:rPr>
                <w:rStyle w:val="Hyperlink"/>
              </w:rPr>
              <w:t>2 PERCURSO METODOLÓGICO DA PESQUISA</w:t>
            </w:r>
            <w:r>
              <w:rPr>
                <w:webHidden/>
              </w:rPr>
              <w:tab/>
            </w:r>
            <w:r>
              <w:rPr>
                <w:webHidden/>
              </w:rPr>
              <w:fldChar w:fldCharType="begin"/>
            </w:r>
            <w:r>
              <w:rPr>
                <w:webHidden/>
              </w:rPr>
              <w:instrText xml:space="preserve"> PAGEREF _Toc216002424 \h </w:instrText>
            </w:r>
            <w:r>
              <w:rPr>
                <w:webHidden/>
              </w:rPr>
            </w:r>
            <w:r>
              <w:rPr>
                <w:webHidden/>
              </w:rPr>
              <w:fldChar w:fldCharType="separate"/>
            </w:r>
            <w:r w:rsidR="00CB0211">
              <w:rPr>
                <w:webHidden/>
              </w:rPr>
              <w:t>13</w:t>
            </w:r>
            <w:r>
              <w:rPr>
                <w:webHidden/>
              </w:rPr>
              <w:fldChar w:fldCharType="end"/>
            </w:r>
          </w:hyperlink>
        </w:p>
        <w:p w14:paraId="2EC01684" w14:textId="54633E2F"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25" w:history="1">
            <w:r w:rsidRPr="00173764">
              <w:rPr>
                <w:rStyle w:val="Hyperlink"/>
              </w:rPr>
              <w:t>2.1 METODOLOGIA: fontes, sujeitos e técnicas.</w:t>
            </w:r>
            <w:r>
              <w:rPr>
                <w:webHidden/>
              </w:rPr>
              <w:tab/>
            </w:r>
            <w:r>
              <w:rPr>
                <w:webHidden/>
              </w:rPr>
              <w:fldChar w:fldCharType="begin"/>
            </w:r>
            <w:r>
              <w:rPr>
                <w:webHidden/>
              </w:rPr>
              <w:instrText xml:space="preserve"> PAGEREF _Toc216002425 \h </w:instrText>
            </w:r>
            <w:r>
              <w:rPr>
                <w:webHidden/>
              </w:rPr>
            </w:r>
            <w:r>
              <w:rPr>
                <w:webHidden/>
              </w:rPr>
              <w:fldChar w:fldCharType="separate"/>
            </w:r>
            <w:r w:rsidR="00CB0211">
              <w:rPr>
                <w:webHidden/>
              </w:rPr>
              <w:t>14</w:t>
            </w:r>
            <w:r>
              <w:rPr>
                <w:webHidden/>
              </w:rPr>
              <w:fldChar w:fldCharType="end"/>
            </w:r>
          </w:hyperlink>
        </w:p>
        <w:p w14:paraId="1A2CA3FE" w14:textId="3091268C" w:rsidR="006009C0" w:rsidRP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26" w:history="1">
            <w:r w:rsidRPr="006009C0">
              <w:rPr>
                <w:rStyle w:val="Hyperlink"/>
                <w:b w:val="0"/>
              </w:rPr>
              <w:t>2.1.1 Os sujeitos da pesquisa</w:t>
            </w:r>
            <w:r w:rsidRPr="006009C0">
              <w:rPr>
                <w:b w:val="0"/>
                <w:webHidden/>
              </w:rPr>
              <w:tab/>
            </w:r>
            <w:r w:rsidRPr="006009C0">
              <w:rPr>
                <w:b w:val="0"/>
                <w:webHidden/>
              </w:rPr>
              <w:fldChar w:fldCharType="begin"/>
            </w:r>
            <w:r w:rsidRPr="006009C0">
              <w:rPr>
                <w:b w:val="0"/>
                <w:webHidden/>
              </w:rPr>
              <w:instrText xml:space="preserve"> PAGEREF _Toc216002426 \h </w:instrText>
            </w:r>
            <w:r w:rsidRPr="006009C0">
              <w:rPr>
                <w:b w:val="0"/>
                <w:webHidden/>
              </w:rPr>
            </w:r>
            <w:r w:rsidRPr="006009C0">
              <w:rPr>
                <w:b w:val="0"/>
                <w:webHidden/>
              </w:rPr>
              <w:fldChar w:fldCharType="separate"/>
            </w:r>
            <w:r w:rsidR="00CB0211">
              <w:rPr>
                <w:b w:val="0"/>
                <w:webHidden/>
              </w:rPr>
              <w:t>16</w:t>
            </w:r>
            <w:r w:rsidRPr="006009C0">
              <w:rPr>
                <w:b w:val="0"/>
                <w:webHidden/>
              </w:rPr>
              <w:fldChar w:fldCharType="end"/>
            </w:r>
          </w:hyperlink>
        </w:p>
        <w:p w14:paraId="3D9BF92D" w14:textId="20B5014A" w:rsidR="006009C0" w:rsidRP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27" w:history="1">
            <w:r w:rsidRPr="006009C0">
              <w:rPr>
                <w:rStyle w:val="Hyperlink"/>
                <w:b w:val="0"/>
              </w:rPr>
              <w:t>2.1.2 Entrevistas</w:t>
            </w:r>
            <w:r w:rsidRPr="006009C0">
              <w:rPr>
                <w:b w:val="0"/>
                <w:webHidden/>
              </w:rPr>
              <w:tab/>
            </w:r>
            <w:r w:rsidRPr="006009C0">
              <w:rPr>
                <w:b w:val="0"/>
                <w:webHidden/>
              </w:rPr>
              <w:fldChar w:fldCharType="begin"/>
            </w:r>
            <w:r w:rsidRPr="006009C0">
              <w:rPr>
                <w:b w:val="0"/>
                <w:webHidden/>
              </w:rPr>
              <w:instrText xml:space="preserve"> PAGEREF _Toc216002427 \h </w:instrText>
            </w:r>
            <w:r w:rsidRPr="006009C0">
              <w:rPr>
                <w:b w:val="0"/>
                <w:webHidden/>
              </w:rPr>
            </w:r>
            <w:r w:rsidRPr="006009C0">
              <w:rPr>
                <w:b w:val="0"/>
                <w:webHidden/>
              </w:rPr>
              <w:fldChar w:fldCharType="separate"/>
            </w:r>
            <w:r w:rsidR="00CB0211">
              <w:rPr>
                <w:b w:val="0"/>
                <w:webHidden/>
              </w:rPr>
              <w:t>17</w:t>
            </w:r>
            <w:r w:rsidRPr="006009C0">
              <w:rPr>
                <w:b w:val="0"/>
                <w:webHidden/>
              </w:rPr>
              <w:fldChar w:fldCharType="end"/>
            </w:r>
          </w:hyperlink>
        </w:p>
        <w:bookmarkEnd w:id="0"/>
        <w:p w14:paraId="23B30C24" w14:textId="0A5EFD0B" w:rsidR="006009C0" w:rsidRPr="006009C0" w:rsidRDefault="006009C0">
          <w:pPr>
            <w:pStyle w:val="Sumrio1"/>
            <w:rPr>
              <w:rFonts w:asciiTheme="minorHAnsi" w:eastAsiaTheme="minorEastAsia" w:hAnsiTheme="minorHAnsi" w:cstheme="minorBidi"/>
              <w:b w:val="0"/>
              <w:color w:val="auto"/>
              <w:kern w:val="0"/>
              <w:sz w:val="22"/>
              <w:szCs w:val="22"/>
              <w14:ligatures w14:val="none"/>
            </w:rPr>
          </w:pPr>
          <w:r w:rsidRPr="006009C0">
            <w:rPr>
              <w:rStyle w:val="Hyperlink"/>
              <w:b w:val="0"/>
            </w:rPr>
            <w:fldChar w:fldCharType="begin"/>
          </w:r>
          <w:r w:rsidRPr="006009C0">
            <w:rPr>
              <w:rStyle w:val="Hyperlink"/>
              <w:b w:val="0"/>
            </w:rPr>
            <w:instrText xml:space="preserve"> </w:instrText>
          </w:r>
          <w:r w:rsidRPr="006009C0">
            <w:rPr>
              <w:b w:val="0"/>
            </w:rPr>
            <w:instrText>HYPERLINK \l "_Toc216002428"</w:instrText>
          </w:r>
          <w:r w:rsidRPr="006009C0">
            <w:rPr>
              <w:rStyle w:val="Hyperlink"/>
              <w:b w:val="0"/>
            </w:rPr>
            <w:instrText xml:space="preserve"> </w:instrText>
          </w:r>
          <w:r w:rsidRPr="006009C0">
            <w:rPr>
              <w:rStyle w:val="Hyperlink"/>
              <w:b w:val="0"/>
            </w:rPr>
          </w:r>
          <w:r w:rsidRPr="006009C0">
            <w:rPr>
              <w:rStyle w:val="Hyperlink"/>
              <w:b w:val="0"/>
            </w:rPr>
            <w:fldChar w:fldCharType="separate"/>
          </w:r>
          <w:r w:rsidRPr="006009C0">
            <w:rPr>
              <w:rStyle w:val="Hyperlink"/>
              <w:b w:val="0"/>
            </w:rPr>
            <w:t>2.1.3 Observação</w:t>
          </w:r>
          <w:r w:rsidRPr="006009C0">
            <w:rPr>
              <w:b w:val="0"/>
              <w:webHidden/>
            </w:rPr>
            <w:tab/>
          </w:r>
          <w:r w:rsidRPr="006009C0">
            <w:rPr>
              <w:b w:val="0"/>
              <w:webHidden/>
            </w:rPr>
            <w:fldChar w:fldCharType="begin"/>
          </w:r>
          <w:r w:rsidRPr="006009C0">
            <w:rPr>
              <w:b w:val="0"/>
              <w:webHidden/>
            </w:rPr>
            <w:instrText xml:space="preserve"> PAGEREF _Toc216002428 \h </w:instrText>
          </w:r>
          <w:r w:rsidRPr="006009C0">
            <w:rPr>
              <w:b w:val="0"/>
              <w:webHidden/>
            </w:rPr>
          </w:r>
          <w:r w:rsidRPr="006009C0">
            <w:rPr>
              <w:b w:val="0"/>
              <w:webHidden/>
            </w:rPr>
            <w:fldChar w:fldCharType="separate"/>
          </w:r>
          <w:r w:rsidR="00CB0211">
            <w:rPr>
              <w:b w:val="0"/>
              <w:webHidden/>
            </w:rPr>
            <w:t>20</w:t>
          </w:r>
          <w:r w:rsidRPr="006009C0">
            <w:rPr>
              <w:b w:val="0"/>
              <w:webHidden/>
            </w:rPr>
            <w:fldChar w:fldCharType="end"/>
          </w:r>
          <w:r w:rsidRPr="006009C0">
            <w:rPr>
              <w:rStyle w:val="Hyperlink"/>
              <w:b w:val="0"/>
            </w:rPr>
            <w:fldChar w:fldCharType="end"/>
          </w:r>
        </w:p>
        <w:p w14:paraId="26E57DEC" w14:textId="1B9ACE98" w:rsidR="006009C0" w:rsidRP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29" w:history="1">
            <w:r w:rsidRPr="006009C0">
              <w:rPr>
                <w:rStyle w:val="Hyperlink"/>
                <w:b w:val="0"/>
              </w:rPr>
              <w:t>2.1.4 Local da pesquisa</w:t>
            </w:r>
            <w:r w:rsidRPr="006009C0">
              <w:rPr>
                <w:b w:val="0"/>
                <w:webHidden/>
              </w:rPr>
              <w:tab/>
            </w:r>
            <w:r w:rsidRPr="006009C0">
              <w:rPr>
                <w:b w:val="0"/>
                <w:webHidden/>
              </w:rPr>
              <w:fldChar w:fldCharType="begin"/>
            </w:r>
            <w:r w:rsidRPr="006009C0">
              <w:rPr>
                <w:b w:val="0"/>
                <w:webHidden/>
              </w:rPr>
              <w:instrText xml:space="preserve"> PAGEREF _Toc216002429 \h </w:instrText>
            </w:r>
            <w:r w:rsidRPr="006009C0">
              <w:rPr>
                <w:b w:val="0"/>
                <w:webHidden/>
              </w:rPr>
            </w:r>
            <w:r w:rsidRPr="006009C0">
              <w:rPr>
                <w:b w:val="0"/>
                <w:webHidden/>
              </w:rPr>
              <w:fldChar w:fldCharType="separate"/>
            </w:r>
            <w:r w:rsidR="00CB0211">
              <w:rPr>
                <w:b w:val="0"/>
                <w:webHidden/>
              </w:rPr>
              <w:t>22</w:t>
            </w:r>
            <w:r w:rsidRPr="006009C0">
              <w:rPr>
                <w:b w:val="0"/>
                <w:webHidden/>
              </w:rPr>
              <w:fldChar w:fldCharType="end"/>
            </w:r>
          </w:hyperlink>
        </w:p>
        <w:p w14:paraId="4D1C8D17" w14:textId="64FF005E" w:rsidR="006009C0" w:rsidRP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0" w:history="1">
            <w:r w:rsidRPr="006009C0">
              <w:rPr>
                <w:rStyle w:val="Hyperlink"/>
                <w:b w:val="0"/>
              </w:rPr>
              <w:t>2.1.5 Primeiros contatos com o campo</w:t>
            </w:r>
            <w:r w:rsidRPr="006009C0">
              <w:rPr>
                <w:b w:val="0"/>
                <w:webHidden/>
              </w:rPr>
              <w:tab/>
            </w:r>
            <w:r w:rsidRPr="006009C0">
              <w:rPr>
                <w:b w:val="0"/>
                <w:webHidden/>
              </w:rPr>
              <w:fldChar w:fldCharType="begin"/>
            </w:r>
            <w:r w:rsidRPr="006009C0">
              <w:rPr>
                <w:b w:val="0"/>
                <w:webHidden/>
              </w:rPr>
              <w:instrText xml:space="preserve"> PAGEREF _Toc216002430 \h </w:instrText>
            </w:r>
            <w:r w:rsidRPr="006009C0">
              <w:rPr>
                <w:b w:val="0"/>
                <w:webHidden/>
              </w:rPr>
            </w:r>
            <w:r w:rsidRPr="006009C0">
              <w:rPr>
                <w:b w:val="0"/>
                <w:webHidden/>
              </w:rPr>
              <w:fldChar w:fldCharType="separate"/>
            </w:r>
            <w:r w:rsidR="00CB0211">
              <w:rPr>
                <w:b w:val="0"/>
                <w:webHidden/>
              </w:rPr>
              <w:t>23</w:t>
            </w:r>
            <w:r w:rsidRPr="006009C0">
              <w:rPr>
                <w:b w:val="0"/>
                <w:webHidden/>
              </w:rPr>
              <w:fldChar w:fldCharType="end"/>
            </w:r>
          </w:hyperlink>
        </w:p>
        <w:p w14:paraId="5B5D9AB3" w14:textId="04E5B4FB"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1" w:history="1">
            <w:r w:rsidRPr="00173764">
              <w:rPr>
                <w:rStyle w:val="Hyperlink"/>
              </w:rPr>
              <w:t>3. ASPECTOS HISTÓRICOS, IDENTITÁRIO CURRÍCULARES DA EDUCAÇÃO DO CAMPO E DAS PRÁTICAS PEDAGÓGICAS DAS ESCOLAS DO CAMPO.</w:t>
            </w:r>
            <w:r>
              <w:rPr>
                <w:webHidden/>
              </w:rPr>
              <w:tab/>
            </w:r>
            <w:r>
              <w:rPr>
                <w:webHidden/>
              </w:rPr>
              <w:fldChar w:fldCharType="begin"/>
            </w:r>
            <w:r>
              <w:rPr>
                <w:webHidden/>
              </w:rPr>
              <w:instrText xml:space="preserve"> PAGEREF _Toc216002431 \h </w:instrText>
            </w:r>
            <w:r>
              <w:rPr>
                <w:webHidden/>
              </w:rPr>
            </w:r>
            <w:r>
              <w:rPr>
                <w:webHidden/>
              </w:rPr>
              <w:fldChar w:fldCharType="separate"/>
            </w:r>
            <w:r w:rsidR="00CB0211">
              <w:rPr>
                <w:webHidden/>
              </w:rPr>
              <w:t>24</w:t>
            </w:r>
            <w:r>
              <w:rPr>
                <w:webHidden/>
              </w:rPr>
              <w:fldChar w:fldCharType="end"/>
            </w:r>
          </w:hyperlink>
        </w:p>
        <w:p w14:paraId="31049BB8" w14:textId="2CED9BB1"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2" w:history="1">
            <w:r w:rsidRPr="00173764">
              <w:rPr>
                <w:rStyle w:val="Hyperlink"/>
              </w:rPr>
              <w:t>3.1 PROCEDIMENTOS METODOLÓGICOS E MATERIAIS DIDÁTICOS QUE CONTRIBUEM NA REPRESENTAÇÃO DA IDENTIDADE E APRENDIZAGEM DAS CRIANÇAS DO CAMPO.</w:t>
            </w:r>
            <w:r>
              <w:rPr>
                <w:webHidden/>
              </w:rPr>
              <w:tab/>
            </w:r>
            <w:r>
              <w:rPr>
                <w:webHidden/>
              </w:rPr>
              <w:fldChar w:fldCharType="begin"/>
            </w:r>
            <w:r>
              <w:rPr>
                <w:webHidden/>
              </w:rPr>
              <w:instrText xml:space="preserve"> PAGEREF _Toc216002432 \h </w:instrText>
            </w:r>
            <w:r>
              <w:rPr>
                <w:webHidden/>
              </w:rPr>
            </w:r>
            <w:r>
              <w:rPr>
                <w:webHidden/>
              </w:rPr>
              <w:fldChar w:fldCharType="separate"/>
            </w:r>
            <w:r w:rsidR="00CB0211">
              <w:rPr>
                <w:webHidden/>
              </w:rPr>
              <w:t>28</w:t>
            </w:r>
            <w:r>
              <w:rPr>
                <w:webHidden/>
              </w:rPr>
              <w:fldChar w:fldCharType="end"/>
            </w:r>
          </w:hyperlink>
        </w:p>
        <w:p w14:paraId="18D6C1C1" w14:textId="24846D72"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3" w:history="1">
            <w:r w:rsidRPr="00173764">
              <w:rPr>
                <w:rStyle w:val="Hyperlink"/>
              </w:rPr>
              <w:t>3.2 CURRÍCULO E AS METODOLOGIAS ADOTADAS</w:t>
            </w:r>
            <w:r>
              <w:rPr>
                <w:webHidden/>
              </w:rPr>
              <w:tab/>
            </w:r>
            <w:r>
              <w:rPr>
                <w:webHidden/>
              </w:rPr>
              <w:fldChar w:fldCharType="begin"/>
            </w:r>
            <w:r>
              <w:rPr>
                <w:webHidden/>
              </w:rPr>
              <w:instrText xml:space="preserve"> PAGEREF _Toc216002433 \h </w:instrText>
            </w:r>
            <w:r>
              <w:rPr>
                <w:webHidden/>
              </w:rPr>
            </w:r>
            <w:r>
              <w:rPr>
                <w:webHidden/>
              </w:rPr>
              <w:fldChar w:fldCharType="separate"/>
            </w:r>
            <w:r w:rsidR="00CB0211">
              <w:rPr>
                <w:webHidden/>
              </w:rPr>
              <w:t>32</w:t>
            </w:r>
            <w:r>
              <w:rPr>
                <w:webHidden/>
              </w:rPr>
              <w:fldChar w:fldCharType="end"/>
            </w:r>
          </w:hyperlink>
        </w:p>
        <w:p w14:paraId="01D3CFC6" w14:textId="27CC4F57"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4" w:history="1">
            <w:r w:rsidRPr="00173764">
              <w:rPr>
                <w:rStyle w:val="Hyperlink"/>
              </w:rPr>
              <w:t>3.4 AS CONTRIBUIÇÕES DA PRÁTICA PEDAGÓGICA PARA A AFIRMAÇÃO DAS IDENTIDADES DAS CRIANÇAS DO CAMPO.</w:t>
            </w:r>
            <w:r>
              <w:rPr>
                <w:webHidden/>
              </w:rPr>
              <w:tab/>
            </w:r>
            <w:r>
              <w:rPr>
                <w:webHidden/>
              </w:rPr>
              <w:fldChar w:fldCharType="begin"/>
            </w:r>
            <w:r>
              <w:rPr>
                <w:webHidden/>
              </w:rPr>
              <w:instrText xml:space="preserve"> PAGEREF _Toc216002434 \h </w:instrText>
            </w:r>
            <w:r>
              <w:rPr>
                <w:webHidden/>
              </w:rPr>
            </w:r>
            <w:r>
              <w:rPr>
                <w:webHidden/>
              </w:rPr>
              <w:fldChar w:fldCharType="separate"/>
            </w:r>
            <w:r w:rsidR="00CB0211">
              <w:rPr>
                <w:webHidden/>
              </w:rPr>
              <w:t>37</w:t>
            </w:r>
            <w:r>
              <w:rPr>
                <w:webHidden/>
              </w:rPr>
              <w:fldChar w:fldCharType="end"/>
            </w:r>
          </w:hyperlink>
        </w:p>
        <w:p w14:paraId="35D69D6C" w14:textId="51C66728"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5" w:history="1">
            <w:r w:rsidRPr="00173764">
              <w:rPr>
                <w:rStyle w:val="Hyperlink"/>
              </w:rPr>
              <w:t>3.5  AFIRMAÇÃO DAS IDENTIDADES E TERRITÓRIOS DOS SUJEITOS DO</w:t>
            </w:r>
            <w:r>
              <w:rPr>
                <w:webHidden/>
              </w:rPr>
              <w:tab/>
            </w:r>
            <w:r>
              <w:rPr>
                <w:webHidden/>
              </w:rPr>
              <w:fldChar w:fldCharType="begin"/>
            </w:r>
            <w:r>
              <w:rPr>
                <w:webHidden/>
              </w:rPr>
              <w:instrText xml:space="preserve"> PAGEREF _Toc216002435 \h </w:instrText>
            </w:r>
            <w:r>
              <w:rPr>
                <w:webHidden/>
              </w:rPr>
            </w:r>
            <w:r>
              <w:rPr>
                <w:webHidden/>
              </w:rPr>
              <w:fldChar w:fldCharType="separate"/>
            </w:r>
            <w:r w:rsidR="00CB0211">
              <w:rPr>
                <w:webHidden/>
              </w:rPr>
              <w:t>41</w:t>
            </w:r>
            <w:r>
              <w:rPr>
                <w:webHidden/>
              </w:rPr>
              <w:fldChar w:fldCharType="end"/>
            </w:r>
          </w:hyperlink>
        </w:p>
        <w:p w14:paraId="0561FE73" w14:textId="43263895"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6" w:history="1">
            <w:r w:rsidRPr="00173764">
              <w:rPr>
                <w:rStyle w:val="Hyperlink"/>
              </w:rPr>
              <w:t>CAMPO</w:t>
            </w:r>
            <w:r>
              <w:rPr>
                <w:webHidden/>
              </w:rPr>
              <w:tab/>
            </w:r>
            <w:r>
              <w:rPr>
                <w:webHidden/>
              </w:rPr>
              <w:fldChar w:fldCharType="begin"/>
            </w:r>
            <w:r>
              <w:rPr>
                <w:webHidden/>
              </w:rPr>
              <w:instrText xml:space="preserve"> PAGEREF _Toc216002436 \h </w:instrText>
            </w:r>
            <w:r>
              <w:rPr>
                <w:webHidden/>
              </w:rPr>
            </w:r>
            <w:r>
              <w:rPr>
                <w:webHidden/>
              </w:rPr>
              <w:fldChar w:fldCharType="separate"/>
            </w:r>
            <w:r w:rsidR="00CB0211">
              <w:rPr>
                <w:webHidden/>
              </w:rPr>
              <w:t>41</w:t>
            </w:r>
            <w:r>
              <w:rPr>
                <w:webHidden/>
              </w:rPr>
              <w:fldChar w:fldCharType="end"/>
            </w:r>
          </w:hyperlink>
        </w:p>
        <w:p w14:paraId="1B6B2D77" w14:textId="6896C60A"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7" w:history="1">
            <w:r w:rsidRPr="00173764">
              <w:rPr>
                <w:rStyle w:val="Hyperlink"/>
              </w:rPr>
              <w:t>3.6 CONTRIBUIÇÃO DA ESCOLA NA FORMAÇÃO DA IDENTIDADE DA CRIANÇA DO CAMPO</w:t>
            </w:r>
            <w:r>
              <w:rPr>
                <w:webHidden/>
              </w:rPr>
              <w:tab/>
            </w:r>
            <w:r>
              <w:rPr>
                <w:webHidden/>
              </w:rPr>
              <w:fldChar w:fldCharType="begin"/>
            </w:r>
            <w:r>
              <w:rPr>
                <w:webHidden/>
              </w:rPr>
              <w:instrText xml:space="preserve"> PAGEREF _Toc216002437 \h </w:instrText>
            </w:r>
            <w:r>
              <w:rPr>
                <w:webHidden/>
              </w:rPr>
            </w:r>
            <w:r>
              <w:rPr>
                <w:webHidden/>
              </w:rPr>
              <w:fldChar w:fldCharType="separate"/>
            </w:r>
            <w:r w:rsidR="00CB0211">
              <w:rPr>
                <w:webHidden/>
              </w:rPr>
              <w:t>44</w:t>
            </w:r>
            <w:r>
              <w:rPr>
                <w:webHidden/>
              </w:rPr>
              <w:fldChar w:fldCharType="end"/>
            </w:r>
          </w:hyperlink>
        </w:p>
        <w:p w14:paraId="79BBDDBB" w14:textId="3B6AE3FD"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8" w:history="1">
            <w:r w:rsidRPr="00173764">
              <w:rPr>
                <w:rStyle w:val="Hyperlink"/>
              </w:rPr>
              <w:t>4 ACHADOS DA PESQUISA</w:t>
            </w:r>
            <w:r>
              <w:rPr>
                <w:webHidden/>
              </w:rPr>
              <w:tab/>
            </w:r>
            <w:r>
              <w:rPr>
                <w:webHidden/>
              </w:rPr>
              <w:fldChar w:fldCharType="begin"/>
            </w:r>
            <w:r>
              <w:rPr>
                <w:webHidden/>
              </w:rPr>
              <w:instrText xml:space="preserve"> PAGEREF _Toc216002438 \h </w:instrText>
            </w:r>
            <w:r>
              <w:rPr>
                <w:webHidden/>
              </w:rPr>
            </w:r>
            <w:r>
              <w:rPr>
                <w:webHidden/>
              </w:rPr>
              <w:fldChar w:fldCharType="separate"/>
            </w:r>
            <w:r w:rsidR="00CB0211">
              <w:rPr>
                <w:webHidden/>
              </w:rPr>
              <w:t>46</w:t>
            </w:r>
            <w:r>
              <w:rPr>
                <w:webHidden/>
              </w:rPr>
              <w:fldChar w:fldCharType="end"/>
            </w:r>
          </w:hyperlink>
        </w:p>
        <w:p w14:paraId="37365548" w14:textId="7240B2BB"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39" w:history="1">
            <w:r w:rsidRPr="00173764">
              <w:rPr>
                <w:rStyle w:val="Hyperlink"/>
              </w:rPr>
              <w:t>4.1 VIVÊNCIAS DAS DOCENTES DA ESCOLA DO CAMPO</w:t>
            </w:r>
            <w:r>
              <w:rPr>
                <w:webHidden/>
              </w:rPr>
              <w:tab/>
            </w:r>
            <w:r>
              <w:rPr>
                <w:webHidden/>
              </w:rPr>
              <w:fldChar w:fldCharType="begin"/>
            </w:r>
            <w:r>
              <w:rPr>
                <w:webHidden/>
              </w:rPr>
              <w:instrText xml:space="preserve"> PAGEREF _Toc216002439 \h </w:instrText>
            </w:r>
            <w:r>
              <w:rPr>
                <w:webHidden/>
              </w:rPr>
            </w:r>
            <w:r>
              <w:rPr>
                <w:webHidden/>
              </w:rPr>
              <w:fldChar w:fldCharType="separate"/>
            </w:r>
            <w:r w:rsidR="00CB0211">
              <w:rPr>
                <w:webHidden/>
              </w:rPr>
              <w:t>47</w:t>
            </w:r>
            <w:r>
              <w:rPr>
                <w:webHidden/>
              </w:rPr>
              <w:fldChar w:fldCharType="end"/>
            </w:r>
          </w:hyperlink>
        </w:p>
        <w:p w14:paraId="3A7278DC" w14:textId="547AD2D3" w:rsidR="006009C0" w:rsidRP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40" w:history="1">
            <w:r w:rsidRPr="006009C0">
              <w:rPr>
                <w:rStyle w:val="Hyperlink"/>
                <w:b w:val="0"/>
              </w:rPr>
              <w:t>4.1.1 Percepções sobre o currículo da escola do campo</w:t>
            </w:r>
            <w:r w:rsidRPr="006009C0">
              <w:rPr>
                <w:b w:val="0"/>
                <w:webHidden/>
              </w:rPr>
              <w:tab/>
            </w:r>
            <w:r w:rsidRPr="006009C0">
              <w:rPr>
                <w:b w:val="0"/>
                <w:webHidden/>
              </w:rPr>
              <w:fldChar w:fldCharType="begin"/>
            </w:r>
            <w:r w:rsidRPr="006009C0">
              <w:rPr>
                <w:b w:val="0"/>
                <w:webHidden/>
              </w:rPr>
              <w:instrText xml:space="preserve"> PAGEREF _Toc216002440 \h </w:instrText>
            </w:r>
            <w:r w:rsidRPr="006009C0">
              <w:rPr>
                <w:b w:val="0"/>
                <w:webHidden/>
              </w:rPr>
            </w:r>
            <w:r w:rsidRPr="006009C0">
              <w:rPr>
                <w:b w:val="0"/>
                <w:webHidden/>
              </w:rPr>
              <w:fldChar w:fldCharType="separate"/>
            </w:r>
            <w:r w:rsidR="00CB0211">
              <w:rPr>
                <w:b w:val="0"/>
                <w:webHidden/>
              </w:rPr>
              <w:t>48</w:t>
            </w:r>
            <w:r w:rsidRPr="006009C0">
              <w:rPr>
                <w:b w:val="0"/>
                <w:webHidden/>
              </w:rPr>
              <w:fldChar w:fldCharType="end"/>
            </w:r>
          </w:hyperlink>
        </w:p>
        <w:p w14:paraId="54935142" w14:textId="45FFF162" w:rsidR="006009C0" w:rsidRP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41" w:history="1">
            <w:r w:rsidRPr="006009C0">
              <w:rPr>
                <w:rStyle w:val="Hyperlink"/>
                <w:b w:val="0"/>
              </w:rPr>
              <w:t>4.1.2 Metodologias utilizadas para facilitar a aprendizagem das crianças</w:t>
            </w:r>
            <w:r w:rsidRPr="006009C0">
              <w:rPr>
                <w:b w:val="0"/>
                <w:webHidden/>
              </w:rPr>
              <w:tab/>
            </w:r>
            <w:r w:rsidRPr="006009C0">
              <w:rPr>
                <w:b w:val="0"/>
                <w:webHidden/>
              </w:rPr>
              <w:fldChar w:fldCharType="begin"/>
            </w:r>
            <w:r w:rsidRPr="006009C0">
              <w:rPr>
                <w:b w:val="0"/>
                <w:webHidden/>
              </w:rPr>
              <w:instrText xml:space="preserve"> PAGEREF _Toc216002441 \h </w:instrText>
            </w:r>
            <w:r w:rsidRPr="006009C0">
              <w:rPr>
                <w:b w:val="0"/>
                <w:webHidden/>
              </w:rPr>
            </w:r>
            <w:r w:rsidRPr="006009C0">
              <w:rPr>
                <w:b w:val="0"/>
                <w:webHidden/>
              </w:rPr>
              <w:fldChar w:fldCharType="separate"/>
            </w:r>
            <w:r w:rsidR="00CB0211">
              <w:rPr>
                <w:b w:val="0"/>
                <w:webHidden/>
              </w:rPr>
              <w:t>49</w:t>
            </w:r>
            <w:r w:rsidRPr="006009C0">
              <w:rPr>
                <w:b w:val="0"/>
                <w:webHidden/>
              </w:rPr>
              <w:fldChar w:fldCharType="end"/>
            </w:r>
          </w:hyperlink>
        </w:p>
        <w:p w14:paraId="32A139CD" w14:textId="427B7410" w:rsidR="006009C0" w:rsidRP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42" w:history="1">
            <w:r w:rsidRPr="006009C0">
              <w:rPr>
                <w:rStyle w:val="Hyperlink"/>
                <w:b w:val="0"/>
              </w:rPr>
              <w:t>4.1.3 A contribuição da escola na formação identitária da criançado campo</w:t>
            </w:r>
            <w:r w:rsidRPr="006009C0">
              <w:rPr>
                <w:b w:val="0"/>
                <w:webHidden/>
              </w:rPr>
              <w:tab/>
            </w:r>
            <w:r w:rsidRPr="006009C0">
              <w:rPr>
                <w:b w:val="0"/>
                <w:webHidden/>
              </w:rPr>
              <w:fldChar w:fldCharType="begin"/>
            </w:r>
            <w:r w:rsidRPr="006009C0">
              <w:rPr>
                <w:b w:val="0"/>
                <w:webHidden/>
              </w:rPr>
              <w:instrText xml:space="preserve"> PAGEREF _Toc216002442 \h </w:instrText>
            </w:r>
            <w:r w:rsidRPr="006009C0">
              <w:rPr>
                <w:b w:val="0"/>
                <w:webHidden/>
              </w:rPr>
            </w:r>
            <w:r w:rsidRPr="006009C0">
              <w:rPr>
                <w:b w:val="0"/>
                <w:webHidden/>
              </w:rPr>
              <w:fldChar w:fldCharType="separate"/>
            </w:r>
            <w:r w:rsidR="00CB0211">
              <w:rPr>
                <w:b w:val="0"/>
                <w:webHidden/>
              </w:rPr>
              <w:t>50</w:t>
            </w:r>
            <w:r w:rsidRPr="006009C0">
              <w:rPr>
                <w:b w:val="0"/>
                <w:webHidden/>
              </w:rPr>
              <w:fldChar w:fldCharType="end"/>
            </w:r>
          </w:hyperlink>
        </w:p>
        <w:p w14:paraId="6E334BBB" w14:textId="14F5425B" w:rsidR="006009C0" w:rsidRP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43" w:history="1">
            <w:r w:rsidRPr="006009C0">
              <w:rPr>
                <w:rStyle w:val="Hyperlink"/>
                <w:b w:val="0"/>
              </w:rPr>
              <w:t>4.1.4 Pertencimento da criança do campo em ser do campo</w:t>
            </w:r>
            <w:r w:rsidRPr="006009C0">
              <w:rPr>
                <w:b w:val="0"/>
                <w:webHidden/>
              </w:rPr>
              <w:tab/>
            </w:r>
            <w:r w:rsidRPr="006009C0">
              <w:rPr>
                <w:b w:val="0"/>
                <w:webHidden/>
              </w:rPr>
              <w:fldChar w:fldCharType="begin"/>
            </w:r>
            <w:r w:rsidRPr="006009C0">
              <w:rPr>
                <w:b w:val="0"/>
                <w:webHidden/>
              </w:rPr>
              <w:instrText xml:space="preserve"> PAGEREF _Toc216002443 \h </w:instrText>
            </w:r>
            <w:r w:rsidRPr="006009C0">
              <w:rPr>
                <w:b w:val="0"/>
                <w:webHidden/>
              </w:rPr>
            </w:r>
            <w:r w:rsidRPr="006009C0">
              <w:rPr>
                <w:b w:val="0"/>
                <w:webHidden/>
              </w:rPr>
              <w:fldChar w:fldCharType="separate"/>
            </w:r>
            <w:r w:rsidR="00CB0211">
              <w:rPr>
                <w:b w:val="0"/>
                <w:webHidden/>
              </w:rPr>
              <w:t>51</w:t>
            </w:r>
            <w:r w:rsidRPr="006009C0">
              <w:rPr>
                <w:b w:val="0"/>
                <w:webHidden/>
              </w:rPr>
              <w:fldChar w:fldCharType="end"/>
            </w:r>
          </w:hyperlink>
        </w:p>
        <w:p w14:paraId="40ED321B" w14:textId="1F7C980F" w:rsidR="006009C0" w:rsidRPr="006009C0" w:rsidRDefault="006009C0">
          <w:pPr>
            <w:pStyle w:val="Sumrio1"/>
            <w:tabs>
              <w:tab w:val="left" w:pos="2621"/>
            </w:tabs>
            <w:rPr>
              <w:rFonts w:asciiTheme="minorHAnsi" w:eastAsiaTheme="minorEastAsia" w:hAnsiTheme="minorHAnsi" w:cstheme="minorBidi"/>
              <w:b w:val="0"/>
              <w:color w:val="auto"/>
              <w:kern w:val="0"/>
              <w:sz w:val="22"/>
              <w:szCs w:val="22"/>
              <w14:ligatures w14:val="none"/>
            </w:rPr>
          </w:pPr>
          <w:hyperlink w:anchor="_Toc216002444" w:history="1">
            <w:r w:rsidRPr="006009C0">
              <w:rPr>
                <w:rStyle w:val="Hyperlink"/>
                <w:rFonts w:eastAsia="Calibri"/>
                <w:b w:val="0"/>
              </w:rPr>
              <w:t xml:space="preserve">4.1.5 </w:t>
            </w:r>
            <w:r w:rsidRPr="006009C0">
              <w:rPr>
                <w:rStyle w:val="Hyperlink"/>
                <w:b w:val="0"/>
              </w:rPr>
              <w:t>Pertencimento, afirmação  e  valorização  das famílias e comunidade das crianças do campo</w:t>
            </w:r>
            <w:r>
              <w:rPr>
                <w:rStyle w:val="Hyperlink"/>
                <w:b w:val="0"/>
              </w:rPr>
              <w:t>.........</w:t>
            </w:r>
            <w:r w:rsidR="000252D2">
              <w:rPr>
                <w:rStyle w:val="Hyperlink"/>
                <w:b w:val="0"/>
              </w:rPr>
              <w:t>....</w:t>
            </w:r>
            <w:r w:rsidRPr="006009C0">
              <w:rPr>
                <w:b w:val="0"/>
                <w:webHidden/>
              </w:rPr>
              <w:tab/>
            </w:r>
            <w:r w:rsidRPr="006009C0">
              <w:rPr>
                <w:b w:val="0"/>
                <w:webHidden/>
              </w:rPr>
              <w:fldChar w:fldCharType="begin"/>
            </w:r>
            <w:r w:rsidRPr="006009C0">
              <w:rPr>
                <w:b w:val="0"/>
                <w:webHidden/>
              </w:rPr>
              <w:instrText xml:space="preserve"> PAGEREF _Toc216002444 \h </w:instrText>
            </w:r>
            <w:r w:rsidRPr="006009C0">
              <w:rPr>
                <w:b w:val="0"/>
                <w:webHidden/>
              </w:rPr>
            </w:r>
            <w:r w:rsidRPr="006009C0">
              <w:rPr>
                <w:b w:val="0"/>
                <w:webHidden/>
              </w:rPr>
              <w:fldChar w:fldCharType="separate"/>
            </w:r>
            <w:r w:rsidR="00CB0211">
              <w:rPr>
                <w:b w:val="0"/>
                <w:webHidden/>
              </w:rPr>
              <w:t>52</w:t>
            </w:r>
            <w:r w:rsidRPr="006009C0">
              <w:rPr>
                <w:b w:val="0"/>
                <w:webHidden/>
              </w:rPr>
              <w:fldChar w:fldCharType="end"/>
            </w:r>
          </w:hyperlink>
        </w:p>
        <w:p w14:paraId="66A8024F" w14:textId="45506F5D"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45" w:history="1">
            <w:r w:rsidRPr="00173764">
              <w:rPr>
                <w:rStyle w:val="Hyperlink"/>
              </w:rPr>
              <w:t>5 CONCLUSÃO</w:t>
            </w:r>
            <w:r>
              <w:rPr>
                <w:webHidden/>
              </w:rPr>
              <w:tab/>
            </w:r>
            <w:r>
              <w:rPr>
                <w:webHidden/>
              </w:rPr>
              <w:fldChar w:fldCharType="begin"/>
            </w:r>
            <w:r>
              <w:rPr>
                <w:webHidden/>
              </w:rPr>
              <w:instrText xml:space="preserve"> PAGEREF _Toc216002445 \h </w:instrText>
            </w:r>
            <w:r>
              <w:rPr>
                <w:webHidden/>
              </w:rPr>
            </w:r>
            <w:r>
              <w:rPr>
                <w:webHidden/>
              </w:rPr>
              <w:fldChar w:fldCharType="separate"/>
            </w:r>
            <w:r w:rsidR="00CB0211">
              <w:rPr>
                <w:webHidden/>
              </w:rPr>
              <w:t>53</w:t>
            </w:r>
            <w:r>
              <w:rPr>
                <w:webHidden/>
              </w:rPr>
              <w:fldChar w:fldCharType="end"/>
            </w:r>
          </w:hyperlink>
        </w:p>
        <w:p w14:paraId="566D7BFF" w14:textId="0CD8976A"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46" w:history="1">
            <w:r w:rsidRPr="00173764">
              <w:rPr>
                <w:rStyle w:val="Hyperlink"/>
              </w:rPr>
              <w:t>REFERÊNCIAS</w:t>
            </w:r>
            <w:r>
              <w:rPr>
                <w:webHidden/>
              </w:rPr>
              <w:tab/>
            </w:r>
            <w:r>
              <w:rPr>
                <w:webHidden/>
              </w:rPr>
              <w:fldChar w:fldCharType="begin"/>
            </w:r>
            <w:r>
              <w:rPr>
                <w:webHidden/>
              </w:rPr>
              <w:instrText xml:space="preserve"> PAGEREF _Toc216002446 \h </w:instrText>
            </w:r>
            <w:r>
              <w:rPr>
                <w:webHidden/>
              </w:rPr>
            </w:r>
            <w:r>
              <w:rPr>
                <w:webHidden/>
              </w:rPr>
              <w:fldChar w:fldCharType="separate"/>
            </w:r>
            <w:r w:rsidR="00CB0211">
              <w:rPr>
                <w:webHidden/>
              </w:rPr>
              <w:t>57</w:t>
            </w:r>
            <w:r>
              <w:rPr>
                <w:webHidden/>
              </w:rPr>
              <w:fldChar w:fldCharType="end"/>
            </w:r>
          </w:hyperlink>
        </w:p>
        <w:p w14:paraId="413AC3AC" w14:textId="5750BB55" w:rsidR="006009C0" w:rsidRDefault="006009C0">
          <w:pPr>
            <w:pStyle w:val="Sumrio1"/>
            <w:rPr>
              <w:rFonts w:asciiTheme="minorHAnsi" w:eastAsiaTheme="minorEastAsia" w:hAnsiTheme="minorHAnsi" w:cstheme="minorBidi"/>
              <w:b w:val="0"/>
              <w:color w:val="auto"/>
              <w:kern w:val="0"/>
              <w:sz w:val="22"/>
              <w:szCs w:val="22"/>
              <w14:ligatures w14:val="none"/>
            </w:rPr>
          </w:pPr>
          <w:hyperlink w:anchor="_Toc216002447" w:history="1">
            <w:r w:rsidRPr="00173764">
              <w:rPr>
                <w:rStyle w:val="Hyperlink"/>
              </w:rPr>
              <w:t>ANEXOS</w:t>
            </w:r>
            <w:r>
              <w:rPr>
                <w:webHidden/>
              </w:rPr>
              <w:tab/>
            </w:r>
            <w:r>
              <w:rPr>
                <w:webHidden/>
              </w:rPr>
              <w:fldChar w:fldCharType="begin"/>
            </w:r>
            <w:r>
              <w:rPr>
                <w:webHidden/>
              </w:rPr>
              <w:instrText xml:space="preserve"> PAGEREF _Toc216002447 \h </w:instrText>
            </w:r>
            <w:r>
              <w:rPr>
                <w:webHidden/>
              </w:rPr>
            </w:r>
            <w:r>
              <w:rPr>
                <w:webHidden/>
              </w:rPr>
              <w:fldChar w:fldCharType="separate"/>
            </w:r>
            <w:r w:rsidR="00CB0211">
              <w:rPr>
                <w:webHidden/>
              </w:rPr>
              <w:t>59</w:t>
            </w:r>
            <w:r>
              <w:rPr>
                <w:webHidden/>
              </w:rPr>
              <w:fldChar w:fldCharType="end"/>
            </w:r>
          </w:hyperlink>
        </w:p>
        <w:p w14:paraId="0CE83977" w14:textId="6E6BDC3C" w:rsidR="005A5F8C" w:rsidRDefault="005A5F8C" w:rsidP="005C0B48">
          <w:pPr>
            <w:ind w:firstLine="0"/>
          </w:pPr>
          <w:r w:rsidRPr="008A06BD">
            <w:rPr>
              <w:b/>
              <w:bCs/>
            </w:rPr>
            <w:fldChar w:fldCharType="end"/>
          </w:r>
        </w:p>
      </w:sdtContent>
    </w:sdt>
    <w:p w14:paraId="4DEB2F85" w14:textId="5B62BF85" w:rsidR="00004781" w:rsidRPr="00E17619" w:rsidRDefault="00004781" w:rsidP="005C0B48">
      <w:pPr>
        <w:tabs>
          <w:tab w:val="left" w:pos="927"/>
        </w:tabs>
        <w:ind w:firstLine="0"/>
        <w:sectPr w:rsidR="00004781" w:rsidRPr="00E17619" w:rsidSect="00D51845">
          <w:pgSz w:w="11920" w:h="16840"/>
          <w:pgMar w:top="1701" w:right="1134" w:bottom="1134" w:left="1701" w:header="720" w:footer="720" w:gutter="0"/>
          <w:pgNumType w:start="1" w:chapStyle="2"/>
          <w:cols w:space="720"/>
          <w:docGrid w:linePitch="326"/>
        </w:sectPr>
      </w:pPr>
    </w:p>
    <w:p w14:paraId="03CD9FAD" w14:textId="45D8D69A" w:rsidR="009C7EF6" w:rsidRDefault="009C7EF6" w:rsidP="000C416E">
      <w:pPr>
        <w:spacing w:after="116" w:line="259" w:lineRule="auto"/>
        <w:ind w:firstLine="0"/>
        <w:jc w:val="left"/>
      </w:pPr>
    </w:p>
    <w:p w14:paraId="02736E58" w14:textId="6F9A8AE7" w:rsidR="009C7EF6" w:rsidRDefault="002C4AD6" w:rsidP="005A5F8C">
      <w:pPr>
        <w:pStyle w:val="TITULOTCC"/>
      </w:pPr>
      <w:bookmarkStart w:id="1" w:name="_Toc216002423"/>
      <w:r>
        <w:t>1</w:t>
      </w:r>
      <w:r w:rsidR="00E25A91">
        <w:t xml:space="preserve"> </w:t>
      </w:r>
      <w:r w:rsidR="008B57D4">
        <w:t>INTRODUÇÃO</w:t>
      </w:r>
      <w:bookmarkEnd w:id="1"/>
      <w:r w:rsidR="008B57D4">
        <w:t xml:space="preserve"> </w:t>
      </w:r>
    </w:p>
    <w:p w14:paraId="215CC5D1" w14:textId="77777777" w:rsidR="009C7EF6" w:rsidRDefault="009F7473">
      <w:pPr>
        <w:spacing w:after="116" w:line="259" w:lineRule="auto"/>
        <w:ind w:left="1035" w:firstLine="0"/>
        <w:jc w:val="left"/>
      </w:pPr>
      <w:r>
        <w:t xml:space="preserve"> </w:t>
      </w:r>
    </w:p>
    <w:p w14:paraId="7F1D9DF8" w14:textId="77777777" w:rsidR="009C7EF6" w:rsidRDefault="009F7473" w:rsidP="004239B4">
      <w:r>
        <w:t xml:space="preserve">A valorização da identidade camponesa é muito importante e deve ser iniciada nas fases iniciais da educação, o que muitas vezes não é plenamente desenvolvida. Essa percepção inicial nos levou ao desejo de investigar se essa realidade se mantém nas salas de aula das escolas campesinas até os dias atuais e como ela se manifesta.  </w:t>
      </w:r>
    </w:p>
    <w:p w14:paraId="2E422908" w14:textId="77777777" w:rsidR="009C7EF6" w:rsidRDefault="009F7473" w:rsidP="004239B4">
      <w:r>
        <w:t xml:space="preserve">A inquietação central dessa pesquisa surge de observações da realidade educacional no contexto campesino. Em nossas vivências, enquanto alunas da Educação do Campo, notamos que frequentemente, as práticas escolares docentes seguem padrões de modelo urbano, resultando na maioria das vezes na desconsideração dos saberes e culturas locais que constituem a identidade camponesa.  </w:t>
      </w:r>
    </w:p>
    <w:p w14:paraId="3B2CEE26" w14:textId="77777777" w:rsidR="009C7EF6" w:rsidRDefault="009F7473" w:rsidP="004239B4">
      <w:r>
        <w:t xml:space="preserve">Sentimos a necessidade de investigar de que forma uma Escola Nucleada do Município de Glória-Bahia desenvolve suas práticas pedagógicas e como elas contribuem para o processo de valorização </w:t>
      </w:r>
      <w:proofErr w:type="spellStart"/>
      <w:r>
        <w:t>identitária</w:t>
      </w:r>
      <w:proofErr w:type="spellEnd"/>
      <w:r>
        <w:t xml:space="preserve"> dos estudantes. Buscamos compreender como essas práticas podem, de fato, contribuir para a construção de uma educação mais justa e representativa para os sujeitos do campo. </w:t>
      </w:r>
    </w:p>
    <w:p w14:paraId="45B90444" w14:textId="77777777" w:rsidR="009C7EF6" w:rsidRDefault="009F7473" w:rsidP="004239B4">
      <w:r>
        <w:t xml:space="preserve">Esta pesquisa vai além do processo técnico e acadêmico, pois está profundamente ligada </w:t>
      </w:r>
      <w:proofErr w:type="gramStart"/>
      <w:r>
        <w:t>a</w:t>
      </w:r>
      <w:proofErr w:type="gramEnd"/>
      <w:r>
        <w:t xml:space="preserve"> nossa subjetividade e história de vida. O compromisso de valorizar o espaço em que crescemos e a importância de uma educação que respeite e fortaleça a cultura e a identidade camponesa. O olhar das nossas vivências no campo, nos permite trazer uma visão autêntica e sensível, comprometida com a transformação social, mostrando que a escola tem um papel fundamental no surgimento de raízes culturais, para assim construir uma educação emancipadora.  </w:t>
      </w:r>
    </w:p>
    <w:p w14:paraId="65E58416" w14:textId="24A0CFB9" w:rsidR="009C7EF6" w:rsidRDefault="009F7473" w:rsidP="004239B4">
      <w:r>
        <w:t xml:space="preserve">Esta investigação se define como uma pesquisa descritiva de abordagem qualitativa, e busca a compreensão profunda dos </w:t>
      </w:r>
      <w:r w:rsidR="00B06009">
        <w:t>fenômenos estudados</w:t>
      </w:r>
      <w:r>
        <w:t xml:space="preserve">. Para a produção dos dados, foram utilizadas entrevistas estruturadas e procedimentos de observações, permitindo identificar com mais precisão as práticas pedagógicas e suas implicações no contexto da pesquisa. Tem como objetivo geral analisar as práticas pedagógicas desenvolvidas em uma Escola </w:t>
      </w:r>
      <w:r w:rsidR="00B06009">
        <w:t>Nucleada de</w:t>
      </w:r>
      <w:r>
        <w:t xml:space="preserve"> Glória-Bahia, e verificar a sua contribuição no processo de afirmação </w:t>
      </w:r>
      <w:proofErr w:type="spellStart"/>
      <w:r>
        <w:t>identitária</w:t>
      </w:r>
      <w:proofErr w:type="spellEnd"/>
      <w:r>
        <w:t xml:space="preserve"> dos estudantes no contexto da Educação do Campo. Os objetivos específicos da pesquisa se resumem em: Compreender o currículo e as metodologias adotadas, na prática docente na </w:t>
      </w:r>
      <w:r>
        <w:lastRenderedPageBreak/>
        <w:t xml:space="preserve">Educação do Campo, tendo em vista as contribuições desta prática para a afirmação das identidades dos estudantes do campo; Discutir a colaboração da escola na formação da subjetividade dos estudantes  e a relação com o processo de afirmação das identidades dos sujeitos do campo; Analisar a história da Educação do Campo, refletindo sobre os elementos existentes na escola que representam a identidade da criança do campo.  </w:t>
      </w:r>
    </w:p>
    <w:p w14:paraId="31092299" w14:textId="7AD007D9" w:rsidR="009C7EF6" w:rsidRDefault="009F7473" w:rsidP="004239B4">
      <w:r>
        <w:t xml:space="preserve">Para sustentar a análise das práticas pedagógicas e da afirmação </w:t>
      </w:r>
      <w:proofErr w:type="spellStart"/>
      <w:r>
        <w:t>identitária</w:t>
      </w:r>
      <w:proofErr w:type="spellEnd"/>
      <w:r>
        <w:t xml:space="preserve"> no contexto da Educação do Campo, esta pesquisa dialoga com autores que são referenciais fundamentais: quanto à Educação do Campo, trazendo a compreensão das especificidades desta modalidade em territórios campesinos, destacamos autores como Arroyo (1999) e </w:t>
      </w:r>
      <w:r w:rsidR="00202ED8">
        <w:t>Molina (</w:t>
      </w:r>
      <w:r>
        <w:t xml:space="preserve">2017), suas obras são essenciais para entender a luta e os princípios que regem essa modalidade de ensino. Para aprofundar o debate sobre identidade e cultura camponesa, recorremos a autores como </w:t>
      </w:r>
      <w:proofErr w:type="spellStart"/>
      <w:r>
        <w:t>Caldart</w:t>
      </w:r>
      <w:proofErr w:type="spellEnd"/>
      <w:r>
        <w:t xml:space="preserve"> (2012</w:t>
      </w:r>
      <w:proofErr w:type="gramStart"/>
      <w:r>
        <w:t>) ,</w:t>
      </w:r>
      <w:proofErr w:type="gramEnd"/>
      <w:r>
        <w:t xml:space="preserve"> Freire (1987</w:t>
      </w:r>
      <w:r w:rsidR="00202ED8">
        <w:t>) e</w:t>
      </w:r>
      <w:r>
        <w:t xml:space="preserve"> as Diretrizes Operacionais da Educação do campo (2002). Por fim, a discussão sobre a metodologia da pesquisa e o contexto de uma investigação descritiva de natureza qualitativa é embasada em referências como </w:t>
      </w:r>
      <w:proofErr w:type="spellStart"/>
      <w:r>
        <w:t>Minayo</w:t>
      </w:r>
      <w:proofErr w:type="spellEnd"/>
      <w:r>
        <w:t xml:space="preserve"> (2001), </w:t>
      </w:r>
      <w:proofErr w:type="spellStart"/>
      <w:r>
        <w:t>Ludke</w:t>
      </w:r>
      <w:proofErr w:type="spellEnd"/>
      <w:r>
        <w:t xml:space="preserve"> e André (1986) e Gil (2002).  </w:t>
      </w:r>
    </w:p>
    <w:p w14:paraId="468122EB" w14:textId="32A03EF8" w:rsidR="009C7EF6" w:rsidRDefault="009F7473" w:rsidP="004239B4">
      <w:r>
        <w:t xml:space="preserve">O desenvolvimento desta monografia está organizado em três capítulos principais, além desta introdução e considerações finais. No primeiro </w:t>
      </w:r>
      <w:r w:rsidR="00202ED8">
        <w:t>capítulo, descrevemos</w:t>
      </w:r>
      <w:r>
        <w:t xml:space="preserve"> o percurso metodológico da pesquisa, detalhando sua </w:t>
      </w:r>
      <w:r w:rsidR="00202ED8">
        <w:t>natureza qualitativa</w:t>
      </w:r>
      <w:r>
        <w:t xml:space="preserve"> e descritiva, os sujeitos da pesquisa e os instrumentos utilizados, além de apresentar o contexto da escola investigada, evidenciando como se deu o processo de coleta e análise de informações. No segundo capítulo, apresentamos os fundamentos teóricos sobre a Educação do Campo, discutindo a história, lutas, marcos legais, e os principais autores que embasam essa modalidade, a fim de compreender suas especificidades e sua importância para os povos camponeses. Já o terceiro capítulo é dedicado à análise das práticas pedagógicas da Escola Santa Terezinha, buscando compreender de qual maneira elas contribuem ou deixam de contribuir para a afirmação </w:t>
      </w:r>
      <w:proofErr w:type="spellStart"/>
      <w:r>
        <w:t>identitária</w:t>
      </w:r>
      <w:proofErr w:type="spellEnd"/>
      <w:r>
        <w:t xml:space="preserve"> dos estudantes, articulando teoria, observações e as narrativas das professoras entrevistadas. Por fim, nossas considerações finais, onde apresentamos as principais conclusões alcançadas, apontando os desafios identificados e sugerimos caminhos para a construção de uma Educação do Campo mais justa, contextualizada e comprometida com as identidades campesinas.   </w:t>
      </w:r>
    </w:p>
    <w:p w14:paraId="63257B51" w14:textId="77777777" w:rsidR="009C7EF6" w:rsidRDefault="009F7473" w:rsidP="004239B4">
      <w:r>
        <w:lastRenderedPageBreak/>
        <w:t xml:space="preserve">Dessa forma, espera-se que essa pesquisa contribua na ampliação das discussões sobre Educação do Campo e evidência a importância das práticas pedagógicas que valorizem a identidade camponesa. Que as discussões aqui desenvolvidas contribuam para fortalecer práticas mais sensíveis e contextualizadas e comprometidas com os sujeitos camponeses.   </w:t>
      </w:r>
    </w:p>
    <w:p w14:paraId="2FF8CC7C" w14:textId="77777777" w:rsidR="009C7EF6" w:rsidRDefault="009F7473" w:rsidP="00202ED8">
      <w:r>
        <w:rPr>
          <w:sz w:val="22"/>
        </w:rPr>
        <w:t xml:space="preserve"> </w:t>
      </w:r>
    </w:p>
    <w:p w14:paraId="76C986C3" w14:textId="3CB8E1BA" w:rsidR="009C7EF6" w:rsidRDefault="005A5F8C" w:rsidP="005A5F8C">
      <w:pPr>
        <w:pStyle w:val="TITULOTCC"/>
      </w:pPr>
      <w:bookmarkStart w:id="2" w:name="_Toc216002424"/>
      <w:r>
        <w:t>2</w:t>
      </w:r>
      <w:r w:rsidR="002C4AD6">
        <w:t xml:space="preserve"> </w:t>
      </w:r>
      <w:r w:rsidR="009F7473">
        <w:t>PERCURSO METODOLÓGICO DA PESQUISA</w:t>
      </w:r>
      <w:bookmarkEnd w:id="2"/>
      <w:r w:rsidR="009F7473">
        <w:t xml:space="preserve"> </w:t>
      </w:r>
    </w:p>
    <w:p w14:paraId="5F82B570" w14:textId="77777777" w:rsidR="005A5F8C" w:rsidRDefault="005A5F8C" w:rsidP="005A5F8C">
      <w:pPr>
        <w:pStyle w:val="TITULOTCC"/>
      </w:pPr>
    </w:p>
    <w:p w14:paraId="2C43DF40" w14:textId="4EE826F2" w:rsidR="009C7EF6" w:rsidRDefault="009F7473" w:rsidP="004239B4">
      <w:r>
        <w:t xml:space="preserve">A investigação sobre A Educação do Campo e as Práticas Pedagógicas de Afirmação </w:t>
      </w:r>
      <w:proofErr w:type="spellStart"/>
      <w:r>
        <w:t>Identitária</w:t>
      </w:r>
      <w:proofErr w:type="spellEnd"/>
      <w:r>
        <w:t xml:space="preserve"> na Escola Nucleada de Glória </w:t>
      </w:r>
      <w:r w:rsidR="00B06009">
        <w:t>Bahia apresenta</w:t>
      </w:r>
      <w:r>
        <w:t xml:space="preserve"> como definição metodológica a pesquisa qualitativa, pois busca compreender de maneira profunda, se as práticas pedagógicas desenvolvidas em uma escola nucleada de Glória, no contexto da educação do campo está contribuindo no processo de afirmação </w:t>
      </w:r>
      <w:proofErr w:type="spellStart"/>
      <w:r>
        <w:t>identitária</w:t>
      </w:r>
      <w:proofErr w:type="spellEnd"/>
      <w:r>
        <w:t xml:space="preserve"> dos estudantes. Foi escolhida a pesquisa qualitativa, pois segundo </w:t>
      </w:r>
      <w:proofErr w:type="spellStart"/>
      <w:r>
        <w:t>Minayo</w:t>
      </w:r>
      <w:proofErr w:type="spellEnd"/>
      <w:r>
        <w:t xml:space="preserve"> (2001, p.21): “ela trabalha com um universo de significados, motivos, aspirações, crenças e atitudes”, ou seja, é uma abordagem de pesquisa que está qualificada para identificar fenômenos e suas causas e não somente quantificá-los. </w:t>
      </w:r>
    </w:p>
    <w:p w14:paraId="42D87031" w14:textId="77777777" w:rsidR="009C7EF6" w:rsidRDefault="009F7473" w:rsidP="004239B4">
      <w:r>
        <w:t xml:space="preserve">Quanto aos objetivos, a pesquisa se define descritiva, pois tem como finalidade, observar, registrar e analisar os fenômenos sem ter a intenção de interferir neles, mas sim descrevê-los em sua complexidade. Como afirma Gil (2008, p.42): “as pesquisas descritivas têm como objetivo primordial a descrição dos fenômenos ou o estabelecimento de relação entre variáveis”. </w:t>
      </w:r>
    </w:p>
    <w:p w14:paraId="0454EEC2" w14:textId="77777777" w:rsidR="009C7EF6" w:rsidRDefault="009F7473" w:rsidP="004239B4">
      <w:r>
        <w:t xml:space="preserve">A pesquisa descritiva permite a construção de um cenário fiel à realidade estudada, possibilitando assim compreender melhor o comportamento de grupos sociais e suas características específicas. </w:t>
      </w:r>
    </w:p>
    <w:p w14:paraId="49582B9E" w14:textId="77777777" w:rsidR="009C7EF6" w:rsidRDefault="009F7473" w:rsidP="004239B4">
      <w:r>
        <w:t xml:space="preserve">Na nossa pesquisa, optamos pela pesquisa descritiva, pela necessidade de apresentar e analisar as práticas pedagógicas da escola do campo e se elas estão voltadas para a afirmação </w:t>
      </w:r>
      <w:proofErr w:type="spellStart"/>
      <w:r>
        <w:t>identitária</w:t>
      </w:r>
      <w:proofErr w:type="spellEnd"/>
      <w:r>
        <w:t xml:space="preserve"> dos seus sujeitos, pois segundo </w:t>
      </w:r>
      <w:proofErr w:type="spellStart"/>
      <w:r>
        <w:t>Ludke</w:t>
      </w:r>
      <w:proofErr w:type="spellEnd"/>
      <w:r>
        <w:t xml:space="preserve"> e André (1986, p.12): “As pesquisas descritivas têm como objetivo principal as descrições das características de determinadas população, fenômeno, ou estabelecimento de relações entre as variáveis”. Nessa perspectiva, o estudo busca descrever e analisar as práticas pedagógicas realizadas por uma Escola nucleada em Glória Bahia no contexto da educação do campo. </w:t>
      </w:r>
    </w:p>
    <w:p w14:paraId="568E2D81" w14:textId="7E7374F6" w:rsidR="009C7EF6" w:rsidRDefault="009F7473" w:rsidP="004239B4">
      <w:r>
        <w:lastRenderedPageBreak/>
        <w:t xml:space="preserve">Esse estudo foi conduzido por meio de entrevistas estruturadas com professores de uma escola municipal nucleada, que fica localizada na área rural do Município de Glória-Bahia, profissionais que atuam diretamente na educação do campo. As entrevistas permitiram identificar as percepções e as experiências e práticas dos docentes em sala de aula e se estão contribuindo na valorização das identidades dos sujeitos do campo. A seleção dos participantes da pesquisa se deu de maneira intencional, considerando professores com atuação efetiva na escola do campo, essas entrevistas foram gravadas mediante a autorização dos professores participantes e transcritas para a análise. Também </w:t>
      </w:r>
      <w:r w:rsidR="00202ED8">
        <w:t>se utilizou</w:t>
      </w:r>
      <w:r>
        <w:t xml:space="preserve"> da observação como técnica para coletar informações de campo.  </w:t>
      </w:r>
    </w:p>
    <w:p w14:paraId="2774974A" w14:textId="77777777" w:rsidR="009C7EF6" w:rsidRDefault="009F7473" w:rsidP="004239B4">
      <w:r>
        <w:t xml:space="preserve">A intenção foi observar se essas práticas têm contribuído efetivamente para a formação </w:t>
      </w:r>
      <w:proofErr w:type="spellStart"/>
      <w:r>
        <w:t>identitária</w:t>
      </w:r>
      <w:proofErr w:type="spellEnd"/>
      <w:r>
        <w:t xml:space="preserve"> dos estudantes que vivem no campo, levando em consideração suas culturas, realidades e especificidades. Dessa forma, o percurso metodológico permite a compreensão aprofundada das práticas pedagógicas voltadas para o fortalecimento das identidades dos sujeitos do campo. A partir desse estudo, foi possível ver as contribuições das práticas docentes para o fortalecimento e construção da identidade dos estudantes na escola nucleada de Glória Bahia, que evidenciam caminhos e desafios enfrentados pela educação do campo. A escolha das entrevistas estruturadas e da observação como técnicas para coleta de informações garantiu obter resultados de um conhecimento que respeitasse a complexidade e a singularidade do local da pesquisa, bem como suas características.  </w:t>
      </w:r>
    </w:p>
    <w:p w14:paraId="636855CA" w14:textId="77777777" w:rsidR="008B57D4" w:rsidRPr="00693313" w:rsidRDefault="008B57D4" w:rsidP="00693313">
      <w:pPr>
        <w:pStyle w:val="SUBTITULOTCC"/>
      </w:pPr>
    </w:p>
    <w:p w14:paraId="3EDCBB2A" w14:textId="43667776" w:rsidR="009C7EF6" w:rsidRPr="00693313" w:rsidRDefault="005A5F8C" w:rsidP="00693313">
      <w:pPr>
        <w:pStyle w:val="SUBTITULOTCC"/>
      </w:pPr>
      <w:bookmarkStart w:id="3" w:name="_Toc216002425"/>
      <w:r w:rsidRPr="00693313">
        <w:t>2.1</w:t>
      </w:r>
      <w:r w:rsidR="002C4AD6" w:rsidRPr="00693313">
        <w:t xml:space="preserve"> </w:t>
      </w:r>
      <w:r w:rsidRPr="00693313">
        <w:t>METODOLOGIA</w:t>
      </w:r>
      <w:r w:rsidR="008B57D4" w:rsidRPr="00693313">
        <w:t>: fontes, sujeitos e técnicas.</w:t>
      </w:r>
      <w:bookmarkEnd w:id="3"/>
      <w:r w:rsidR="008B57D4" w:rsidRPr="00693313">
        <w:t xml:space="preserve">  </w:t>
      </w:r>
    </w:p>
    <w:p w14:paraId="628BF3C5" w14:textId="77777777" w:rsidR="008B57D4" w:rsidRDefault="009F7473" w:rsidP="00B06009">
      <w:r>
        <w:t xml:space="preserve">    </w:t>
      </w:r>
    </w:p>
    <w:p w14:paraId="35050676" w14:textId="34B017C0" w:rsidR="009C7EF6" w:rsidRDefault="009F7473" w:rsidP="004239B4">
      <w:r>
        <w:t xml:space="preserve">    Esta pesquisa se apoia em fontes bibliográficas e empíricas. Para fundamentar o debate sobre educação do campo, adotada como uma modalidade específica voltada à construção </w:t>
      </w:r>
      <w:proofErr w:type="spellStart"/>
      <w:r>
        <w:t>identitária</w:t>
      </w:r>
      <w:proofErr w:type="spellEnd"/>
      <w:r>
        <w:t xml:space="preserve"> e social do conhecimento escolar do campo, buscou-se fundamentos em autores que discutem a historicidade e os desafios e práticas pedagógicas nesse contexto da educação do campo. Assim, destacam-se as contribuições de Arroyo (2012) que entra para especificar as características da educação do campo e suas contradições; </w:t>
      </w:r>
      <w:proofErr w:type="spellStart"/>
      <w:r>
        <w:t>Caldart</w:t>
      </w:r>
      <w:proofErr w:type="spellEnd"/>
      <w:r>
        <w:t xml:space="preserve"> (2014) que enfatiza a pedagogia da terra e a construção de uma identidade própria; Molina (2017), que traz reflexões sobre as políticas públicas da Educação do Campo e Fernandes (2008), que vem discutindo a relação entre educação e identidade camponesa. </w:t>
      </w:r>
    </w:p>
    <w:p w14:paraId="1CD5AC4B" w14:textId="77777777" w:rsidR="009C7EF6" w:rsidRDefault="009F7473" w:rsidP="004239B4">
      <w:r>
        <w:lastRenderedPageBreak/>
        <w:t xml:space="preserve">Em relação às fontes empíricas, a investigação foi realizada por meio de pesquisa de campo, na Escola Santa Terezinha, localizada no Povoado Porto da Serra, Município de </w:t>
      </w:r>
      <w:proofErr w:type="spellStart"/>
      <w:r>
        <w:t>Glória-BA</w:t>
      </w:r>
      <w:proofErr w:type="spellEnd"/>
      <w:r>
        <w:t xml:space="preserve">. A escolha desta escola, se deu pelo fato de ser uma escola do campo e está inserida em um processo de nucleação escolar recentemente adotado pelo município, o que possibilitou analisar de forma concreta as práticas pedagógicas voltadas à afirmação </w:t>
      </w:r>
      <w:proofErr w:type="spellStart"/>
      <w:r>
        <w:t>identitária</w:t>
      </w:r>
      <w:proofErr w:type="spellEnd"/>
      <w:r>
        <w:t xml:space="preserve"> do campo. </w:t>
      </w:r>
    </w:p>
    <w:p w14:paraId="4C3F8167" w14:textId="7594418F" w:rsidR="009C7EF6" w:rsidRDefault="009F7473" w:rsidP="004239B4">
      <w:r>
        <w:t xml:space="preserve">Em relação aos sujeitos da pesquisa, foram quatro professoras da rede municipal de ensino que atuam na educação do campo, selecionadas intencionalmente por suas vivências em classes de educação do campo com práticas que podem dialogar com a construção </w:t>
      </w:r>
      <w:proofErr w:type="spellStart"/>
      <w:r>
        <w:t>identitária</w:t>
      </w:r>
      <w:proofErr w:type="spellEnd"/>
      <w:r>
        <w:t xml:space="preserve"> desses estudantes nesse contexto. </w:t>
      </w:r>
      <w:r w:rsidR="00202ED8">
        <w:t>Trata-se</w:t>
      </w:r>
      <w:r>
        <w:t xml:space="preserve"> de docentes que atuam há muitos anos exclusivamente em educação do campo, que acumulam assim experiências significativas no processo de ensino e aprendizagem. Suas participações foram fundamentais para a compreensão das práticas pedagógicas que são utilizadas em classes de escolas do campo e se estão contribuindo ou não para o fortalecimento da identidade camponesa. </w:t>
      </w:r>
    </w:p>
    <w:p w14:paraId="3B54232F" w14:textId="77777777" w:rsidR="009C7EF6" w:rsidRDefault="009F7473" w:rsidP="004239B4">
      <w:r>
        <w:t xml:space="preserve">Como técnicas de pesquisa, utilizaram-se entrevistas estruturadas, como já dito, realizadas com o intuito de se perceber as percepções dos docentes entrevistados sobre a temática abordada. Tal técnica de pesquisa possibilitou a flexibilidade para explorar aspectos relevantes que poderiam passar despercebidos ao longo das falas. </w:t>
      </w:r>
    </w:p>
    <w:p w14:paraId="25D6A8F4" w14:textId="0D71C399" w:rsidR="009C7EF6" w:rsidRDefault="009F7473" w:rsidP="004239B4">
      <w:r>
        <w:t xml:space="preserve">Além das entrevistas, a pesquisa lançou mão da técnica de observação, como apontamos, o que enriquece ainda mais a compreensão das práticas docentes, na Escola Santa Terezinha. A observação ocorreu de forma contínua, uma vez que uma das pesquisadoras trabalha como coordenadora na instituição, o que lhe possibilitou acompanhar o cotidiano escolar, as interações </w:t>
      </w:r>
      <w:r w:rsidR="00B06009">
        <w:t>entre professores</w:t>
      </w:r>
      <w:r>
        <w:t xml:space="preserve"> e alunos, bem como as metodologias utilizadas no processo de ensino e aprendizagem. Segundo </w:t>
      </w:r>
      <w:proofErr w:type="spellStart"/>
      <w:r>
        <w:t>Ludke</w:t>
      </w:r>
      <w:proofErr w:type="spellEnd"/>
      <w:r>
        <w:t xml:space="preserve"> e André (1986, p.26): “a observação possibilita um contato pessoal e estreito do pesquisador, com o fenômeno pesquisado, o que apresenta uma série de </w:t>
      </w:r>
      <w:proofErr w:type="gramStart"/>
      <w:r>
        <w:t>vantagens.”</w:t>
      </w:r>
      <w:proofErr w:type="gramEnd"/>
      <w:r>
        <w:t xml:space="preserve"> Assim, a observação das práticas docentes contribuiu para identificar como as ações pedagógicas se articulam para construção e valorização da identidade camponesa no ambiente escolar.  </w:t>
      </w:r>
    </w:p>
    <w:p w14:paraId="371C5B2E" w14:textId="77777777" w:rsidR="009C7EF6" w:rsidRDefault="009F7473" w:rsidP="004239B4">
      <w:pPr>
        <w:rPr>
          <w:sz w:val="22"/>
        </w:rPr>
      </w:pPr>
      <w:r>
        <w:rPr>
          <w:sz w:val="22"/>
        </w:rPr>
        <w:t xml:space="preserve">  </w:t>
      </w:r>
    </w:p>
    <w:p w14:paraId="4869520B" w14:textId="1E5C9D13" w:rsidR="00B06009" w:rsidRDefault="00B06009" w:rsidP="005A5F8C">
      <w:pPr>
        <w:pStyle w:val="SUBSUBTITULOTCC"/>
      </w:pPr>
    </w:p>
    <w:p w14:paraId="62029800" w14:textId="77777777" w:rsidR="00F9533A" w:rsidRDefault="00F9533A" w:rsidP="005A5F8C">
      <w:pPr>
        <w:pStyle w:val="SUBSUBTITULOTCC"/>
      </w:pPr>
    </w:p>
    <w:p w14:paraId="55E2B293" w14:textId="49BE2A80" w:rsidR="009C7EF6" w:rsidRDefault="002C4AD6" w:rsidP="005A5F8C">
      <w:pPr>
        <w:pStyle w:val="SUBSUBTITULOTCC"/>
      </w:pPr>
      <w:bookmarkStart w:id="4" w:name="_Toc216002426"/>
      <w:proofErr w:type="gramStart"/>
      <w:r>
        <w:lastRenderedPageBreak/>
        <w:t xml:space="preserve">2.1.1 </w:t>
      </w:r>
      <w:r w:rsidR="005A5F8C" w:rsidRPr="005A5F8C">
        <w:t>Os</w:t>
      </w:r>
      <w:proofErr w:type="gramEnd"/>
      <w:r w:rsidR="008B57D4" w:rsidRPr="005A5F8C">
        <w:t xml:space="preserve"> sujeitos da pesquisa</w:t>
      </w:r>
      <w:bookmarkEnd w:id="4"/>
      <w:r w:rsidR="008B57D4" w:rsidRPr="005A5F8C">
        <w:t xml:space="preserve">  </w:t>
      </w:r>
    </w:p>
    <w:p w14:paraId="1F713CDB" w14:textId="77777777" w:rsidR="004239B4" w:rsidRPr="005A5F8C" w:rsidRDefault="004239B4" w:rsidP="005A5F8C">
      <w:pPr>
        <w:pStyle w:val="SUBSUBTITULOTCC"/>
      </w:pPr>
    </w:p>
    <w:p w14:paraId="74E99A73" w14:textId="77777777" w:rsidR="009C7EF6" w:rsidRDefault="009F7473" w:rsidP="004239B4">
      <w:r>
        <w:t xml:space="preserve">No processo de elaboração e construção de um trabalho, todo percurso é permeado por diversas etapas. Dentre elas, a sua intencionalidade também é algo latente, sendo assim, faz-se a escolha da realidade a ser pesquisada, como também, “para que se efetive um experimento, torna-se necessário selecionar sujeitos” (Gil, 2002, p.98). </w:t>
      </w:r>
    </w:p>
    <w:p w14:paraId="40D720F1" w14:textId="77777777" w:rsidR="009C7EF6" w:rsidRDefault="009F7473" w:rsidP="004239B4">
      <w:r>
        <w:t xml:space="preserve">Na pesquisa qualitativa, os sujeitos participantes da pesquisa, tornam-se fontes cruciais durante todo o processo de investigação. São eles que enriquecem todo o trabalho, visto que, cada pessoa possui um ponto de vista próprio, subjetividade e opiniões individuais. Isso resulta em uma pesquisa que apresenta aprofundamento e ênfase nos significados e não uma mera generalização. </w:t>
      </w:r>
    </w:p>
    <w:p w14:paraId="18179E70" w14:textId="539533A5" w:rsidR="009C7EF6" w:rsidRDefault="009F7473" w:rsidP="004239B4">
      <w:r>
        <w:t xml:space="preserve">Sendo assim, na perspectiva da coleta </w:t>
      </w:r>
      <w:r w:rsidR="00202ED8">
        <w:t>informações e</w:t>
      </w:r>
      <w:r>
        <w:t xml:space="preserve"> alcance dos objetivos dessa pesquisa, buscou-se incluir nesse trabalho as vozes e as narrativas dos professores da Escola Santa Terezinha, visto que, são pessoas que apresentam suas realidades, subjetividades e modos de vida, condizentes e pertencentes com as inquietações geradas e aos objetivos traçados neste trabalho. </w:t>
      </w:r>
    </w:p>
    <w:p w14:paraId="5D25DCD8" w14:textId="635F16B2" w:rsidR="009C7EF6" w:rsidRDefault="009F7473" w:rsidP="004239B4">
      <w:r>
        <w:t xml:space="preserve">Ainda no tocante aos sujeitos, é importante salientar, que eles, de modo geral, precisam ser pessoas que vivenciem e integrem cotidianamente as inquietações no espaço-lugar, que movem a pesquisa. É o que afirmam </w:t>
      </w:r>
      <w:proofErr w:type="spellStart"/>
      <w:r>
        <w:t>Ludke</w:t>
      </w:r>
      <w:proofErr w:type="spellEnd"/>
      <w:r>
        <w:t xml:space="preserve"> e André (1986 p.11), quando tratam de pesquisa qualitativa</w:t>
      </w:r>
      <w:r w:rsidR="00202ED8">
        <w:t>: “</w:t>
      </w:r>
      <w:r>
        <w:t xml:space="preserve">A abordagem qualitativa privilegia, essencialmente a compreensão, do comportamento a partir das perspectivas dos sujeitos da investigação”. Portanto, têm-se certeza de que </w:t>
      </w:r>
      <w:r w:rsidR="00202ED8">
        <w:t>a escolha</w:t>
      </w:r>
      <w:r>
        <w:t xml:space="preserve"> dos sujeitos a serem ouvidos para atenderem as inquietações desse trabalho, foi certeira e condizente com aquilo que se busca, visto que são pessoas que vivenciam cotidianamente a realidade de ser professor em uma escola nucleada do campo. </w:t>
      </w:r>
    </w:p>
    <w:p w14:paraId="1096201D" w14:textId="1B146AEE" w:rsidR="009C7EF6" w:rsidRDefault="009F7473" w:rsidP="004239B4">
      <w:r>
        <w:t xml:space="preserve">  Os indivíduos dessa pesquisa são quatro professoras  da Educação do Campo, sendo todas mulheres, três delas com magistério e pedagogia e uma com formação em Letras, que atuam na  Escola Municipal Santa Terezinha, no Município de </w:t>
      </w:r>
      <w:proofErr w:type="spellStart"/>
      <w:r>
        <w:t>Glória-BA</w:t>
      </w:r>
      <w:proofErr w:type="spellEnd"/>
      <w:r>
        <w:t xml:space="preserve">, todas as entrevistadas possuem mais de vinte anos de carreira, uma delas está há 36 anos atuando somente em educação do campo, vale ressaltar que todas as docentes atuaram exclusivamente em educação do campo, o que fortalece o vínculo com a problemática estudada. Essas professoras vivenciam e conhecem como ninguém as especificidades que fazem parte da educação no contexto rural, em </w:t>
      </w:r>
      <w:r>
        <w:lastRenderedPageBreak/>
        <w:t xml:space="preserve">um cenário de uma escola </w:t>
      </w:r>
      <w:r w:rsidR="00202ED8">
        <w:t>nucleada, que</w:t>
      </w:r>
      <w:r>
        <w:t xml:space="preserve"> também é um modelo </w:t>
      </w:r>
      <w:r w:rsidR="00202ED8">
        <w:t>de escola</w:t>
      </w:r>
      <w:r>
        <w:t xml:space="preserve"> que não deixa de ser alvo de descaso de políticas públicas. </w:t>
      </w:r>
    </w:p>
    <w:p w14:paraId="6A5AC39C" w14:textId="035B43E2" w:rsidR="009C7EF6" w:rsidRDefault="009F7473" w:rsidP="004239B4">
      <w:r>
        <w:t xml:space="preserve">No tocante às entrevistas, elas ocorreram em dias distintos, devido às dificuldades existentes no percurso da investigação, e elas também precisavam respeitar a disponibilidade das professoras. Vale destacar, que houve bastante resistência por boa parte delas, como </w:t>
      </w:r>
      <w:r w:rsidR="00202ED8">
        <w:t>também,</w:t>
      </w:r>
      <w:r>
        <w:t xml:space="preserve"> foi possível perceber muitas vezes que as entrevistadas apresentaram receio em grande parte </w:t>
      </w:r>
      <w:r w:rsidR="00202ED8">
        <w:t>das falas</w:t>
      </w:r>
      <w:r>
        <w:t xml:space="preserve">. Houve bastante dificuldade na coleta e obtenção satisfatória de respostas, mesmo quando estimuladas a completarem suas falas. </w:t>
      </w:r>
    </w:p>
    <w:p w14:paraId="370F3806" w14:textId="77777777" w:rsidR="009C7EF6" w:rsidRDefault="009F7473" w:rsidP="004239B4">
      <w:r>
        <w:t xml:space="preserve">O primeiro diálogo aconteceu com a professora A. Ela possui formação em Letras e é especializada em Alfabetização e Letramento. Tem uma trajetória longa enquanto docente, porém de todo seu percurso, faz 9 anos que atua especificamente na educação do campo. </w:t>
      </w:r>
    </w:p>
    <w:p w14:paraId="5DE51DC9" w14:textId="77777777" w:rsidR="009C7EF6" w:rsidRDefault="009F7473" w:rsidP="004239B4">
      <w:r>
        <w:t xml:space="preserve">O próximo diálogo do trabalho aconteceu com a professora B, também formada em Pedagogia e especializada em educação do campo. E exerce </w:t>
      </w:r>
      <w:proofErr w:type="spellStart"/>
      <w:r>
        <w:t>a</w:t>
      </w:r>
      <w:proofErr w:type="spellEnd"/>
      <w:r>
        <w:t xml:space="preserve"> docência há 36 anos nas escolas do campo. </w:t>
      </w:r>
    </w:p>
    <w:p w14:paraId="39B49F88" w14:textId="77777777" w:rsidR="009C7EF6" w:rsidRDefault="009F7473" w:rsidP="004239B4">
      <w:r>
        <w:t xml:space="preserve">A terceira entrevista da pesquisa, aconteceu com a professora C, que também integra o quadro de professores da Escola Santa Teresinha. A docente possui formação em Pedagogia, pós-graduada em educação do campo e atua nas escolas do campo há 37 anos. </w:t>
      </w:r>
    </w:p>
    <w:p w14:paraId="6158F361" w14:textId="77777777" w:rsidR="009C7EF6" w:rsidRDefault="009F7473" w:rsidP="004239B4">
      <w:r>
        <w:t xml:space="preserve">Por fim, o último diálogo aconteceu com a professora D, que também possui formação em Pedagogia pela Universidade do Estado da Bahia (UNEB), atua há mais de 25 anos nas escolas do campo e é integrante do quadro de professores da realidade estudada. </w:t>
      </w:r>
    </w:p>
    <w:p w14:paraId="12407068" w14:textId="7D6824A4" w:rsidR="00B06009" w:rsidRDefault="009F7473" w:rsidP="004239B4">
      <w:r>
        <w:t xml:space="preserve">Contudo, é importante destacar que todas as falas e contribuições desses sujeitos foram de imensa importância para que esse trabalho fosse efetivado com tamanha riqueza de conhecimentos. Apesar dos desafios presentes no percurso da busca pelas informações, cada contribuição dessas docentes tem sua relevância significativa na nossa pesquisa. </w:t>
      </w:r>
    </w:p>
    <w:p w14:paraId="39E71224" w14:textId="5B4A9581" w:rsidR="008B57D4" w:rsidRDefault="008B57D4" w:rsidP="00F9533A">
      <w:pPr>
        <w:ind w:firstLine="0"/>
      </w:pPr>
    </w:p>
    <w:p w14:paraId="7966263C" w14:textId="32121BE0" w:rsidR="00826F85" w:rsidRDefault="008B57D4" w:rsidP="00826F85">
      <w:pPr>
        <w:pStyle w:val="SUBSUBTITULOTCC"/>
      </w:pPr>
      <w:bookmarkStart w:id="5" w:name="_Toc216002427"/>
      <w:r>
        <w:t>2.1.2 Entrevistas</w:t>
      </w:r>
      <w:bookmarkEnd w:id="5"/>
      <w:r>
        <w:t xml:space="preserve"> </w:t>
      </w:r>
    </w:p>
    <w:p w14:paraId="7BC43856" w14:textId="77777777" w:rsidR="00826F85" w:rsidRDefault="00826F85" w:rsidP="00826F85">
      <w:pPr>
        <w:pStyle w:val="SUBSUBTITULOTCC"/>
      </w:pPr>
    </w:p>
    <w:p w14:paraId="768D3CB3" w14:textId="166F4DA4" w:rsidR="009C7EF6" w:rsidRDefault="009F7473" w:rsidP="004239B4">
      <w:r>
        <w:t xml:space="preserve">      Como umas das técnicas para a coleta de informações, optou-se por fazer uso da entrevista estruturada, visto que é um modo de se coletar as informações </w:t>
      </w:r>
      <w:r>
        <w:lastRenderedPageBreak/>
        <w:t xml:space="preserve">acerca do fenômeno estudado, que possibilita para além dos resultados, inúmeros benefícios para todos os envolvidos no momento da entrevista, devido a sua flexibilidade. Entretanto, vale ressaltar que essa técnica de coleta de </w:t>
      </w:r>
      <w:r w:rsidR="00202ED8">
        <w:t>informações exige</w:t>
      </w:r>
      <w:r>
        <w:t xml:space="preserve"> atenção em dois pontos, como </w:t>
      </w:r>
      <w:r w:rsidR="00202ED8">
        <w:t>dialoga com</w:t>
      </w:r>
      <w:r>
        <w:t xml:space="preserve"> Gil (2002, p. 117): “A estratégia para a realização de entrevistas em levantamentos deve considerar duas etapas fundamentais: a especificação dos dados que se pretendem obter e a escolha e formulação das </w:t>
      </w:r>
      <w:proofErr w:type="gramStart"/>
      <w:r>
        <w:t>perguntas.”</w:t>
      </w:r>
      <w:proofErr w:type="gramEnd"/>
      <w:r>
        <w:t xml:space="preserve"> Além dessas duas etapas, essa técnica foi indispensável para essa pesquisa pois, requer do pesquisador um olhar e atenção ainda mais sensíveis em relação a outros mecanismos de coleta de informação, visto que, trata-se de estar em diálogo direto com os sujeitos que vivenciam de perto a problemática estudada. Tal questão de tanta proximidade, tanto pode motivar os entrevistados, como também, provocar constrangimento do público entrevistado, acarretando prejuízos ao desenvolvimento do trabalho. Porém, tal fato não foi intimidador ao fazer a escolha desta técnica, para integrar esse referido trabalho. </w:t>
      </w:r>
    </w:p>
    <w:p w14:paraId="235E93C5" w14:textId="77777777" w:rsidR="009C7EF6" w:rsidRDefault="009F7473" w:rsidP="004239B4">
      <w:r>
        <w:t xml:space="preserve">Foram realizadas entrevistas com pessoas que tiveram experiências práticas com o problema pesquisado. Em números, para esse trabalho, foram realizadas quatro entrevistas com docentes da Educação do Campo, na Escola Municipal Santa Terezinha, como dito anteriormente.  </w:t>
      </w:r>
    </w:p>
    <w:p w14:paraId="7E57A00A" w14:textId="70274C57" w:rsidR="009C7EF6" w:rsidRDefault="009F7473" w:rsidP="004239B4">
      <w:r>
        <w:t xml:space="preserve">Todas as entrevistas ocorreram dentro das repartições do colégio estudado, embora, que em dias distintos para atender as particularidades dos sujeitos da pesquisa. E </w:t>
      </w:r>
      <w:r w:rsidR="00202ED8">
        <w:t>ao se</w:t>
      </w:r>
      <w:r>
        <w:t xml:space="preserve"> analisar as contribuições trazidas por cada sujeito entrevistado, percebe-se que os docentes ouvidos possuem perfis bastante distintos. Com alguns, os diálogos ocorreram de maneira fluida, já com a maioria a resistência em suas falas foi predominante, talvez por timidez ou receio. E mesmo compartilhando igual contexto da educação do campo, as professoras executadas no trabalho apresentaram pontos de vista distintos, a respeito de como a escola em questão exerce suas práticas pedagógicas para construção, ou não, das identidades dos alunos que ali estudam, enquanto sujeitos do campo. </w:t>
      </w:r>
    </w:p>
    <w:p w14:paraId="6BAAA070" w14:textId="38073FC7" w:rsidR="00047FB0" w:rsidRDefault="009F7473" w:rsidP="004239B4">
      <w:r>
        <w:t xml:space="preserve">Essa escolha, em particular o uso de entrevistas, está alinhada com a abordagem qualitativa. </w:t>
      </w:r>
      <w:proofErr w:type="spellStart"/>
      <w:r>
        <w:t>Ludke</w:t>
      </w:r>
      <w:proofErr w:type="spellEnd"/>
      <w:r>
        <w:t xml:space="preserve"> e André (1986) consideram que a técnica de entrevista não é uma mera coleta de informação, mas sim um grande ato de interação social as autoras afirmam que:   </w:t>
      </w:r>
    </w:p>
    <w:p w14:paraId="09268000" w14:textId="77777777" w:rsidR="00047FB0" w:rsidRDefault="00047FB0" w:rsidP="00047FB0"/>
    <w:p w14:paraId="212750EA" w14:textId="0E26F205" w:rsidR="00047FB0" w:rsidRDefault="009F7473" w:rsidP="00047FB0">
      <w:pPr>
        <w:spacing w:line="240" w:lineRule="auto"/>
        <w:ind w:left="2268" w:firstLine="0"/>
      </w:pPr>
      <w:r>
        <w:rPr>
          <w:sz w:val="20"/>
        </w:rPr>
        <w:lastRenderedPageBreak/>
        <w:t xml:space="preserve">Mais do que outros instrumentos de pesquisa, que em geral estabelecem uma relação hierárquica entre o pesquisador e o pesquisado […] na entrevista a relação que se cria é de interação, havendo uma atmosfera recíproca entre quem pergunta e quem responde (p.39). </w:t>
      </w:r>
    </w:p>
    <w:p w14:paraId="071F75A6" w14:textId="77777777" w:rsidR="00047FB0" w:rsidRDefault="00047FB0" w:rsidP="00047FB0">
      <w:pPr>
        <w:spacing w:line="240" w:lineRule="auto"/>
        <w:ind w:left="2268" w:firstLine="0"/>
      </w:pPr>
    </w:p>
    <w:p w14:paraId="72AF4F76" w14:textId="6AECA862" w:rsidR="009C7EF6" w:rsidRDefault="009F7473" w:rsidP="004239B4">
      <w:r>
        <w:t xml:space="preserve">Sendo assim, existe uma diferença crucial entre a entrevista e técnicas mais objetivas, como questionários. Essa perspectiva é fundamental pois ela não trata o entrevistado como um “mero objeto de pesquisa”, mas sim um participante ativo, sendo </w:t>
      </w:r>
      <w:r w:rsidR="00B06009">
        <w:t>coprodutor</w:t>
      </w:r>
      <w:r>
        <w:t xml:space="preserve"> de conhecimento. Ao escolher essa atitude de reciprocidade e interação, o pesquisador se posiciona de forma mais sensível e ética, o que é indispensável para capturar as experiências e as subjetividades dos sujeitos em profundidade, aspectos centrais na pesquisa em educação.  </w:t>
      </w:r>
    </w:p>
    <w:p w14:paraId="4A884BE4" w14:textId="10579643" w:rsidR="009C7EF6" w:rsidRDefault="009F7473" w:rsidP="004239B4">
      <w:r>
        <w:t xml:space="preserve">Além disso, </w:t>
      </w:r>
      <w:proofErr w:type="spellStart"/>
      <w:r>
        <w:t>Ludke</w:t>
      </w:r>
      <w:proofErr w:type="spellEnd"/>
      <w:r>
        <w:t xml:space="preserve"> e André (1986, p. 41) afirmam que: “ a entrevista é uma das principais técnicas de que dispõe o </w:t>
      </w:r>
      <w:r w:rsidR="00B06009">
        <w:t>pesquisador para</w:t>
      </w:r>
      <w:r>
        <w:t xml:space="preserve"> compreender o modo como os sujeitos percebem e interpretam o mundo à sua </w:t>
      </w:r>
      <w:proofErr w:type="gramStart"/>
      <w:r>
        <w:t>volta.”</w:t>
      </w:r>
      <w:proofErr w:type="gramEnd"/>
      <w:r>
        <w:t xml:space="preserve">  Essa afirmação reforça o papel central da técnica de entrevista no contexto de pesquisas qualitativas, principalmente quando o objetivo é compreender fenômenos sociais e educacionais, a partir da visão de mundo dos próprios participantes.  </w:t>
      </w:r>
    </w:p>
    <w:p w14:paraId="69D44490" w14:textId="330D6326" w:rsidR="009C7EF6" w:rsidRDefault="00826F85" w:rsidP="004239B4">
      <w:r>
        <w:t xml:space="preserve"> </w:t>
      </w:r>
      <w:r w:rsidR="009F7473">
        <w:t xml:space="preserve">As entrevistas desenvolvidas nessa pesquisa permitiram conhecer de forma mais completa e profunda as percepções dos docentes sobre as práticas pedagógicas da escola, indo além de simples descrições, revelando sentidos profundos e vivências significativas no cotidiano da Educação do Campo.  </w:t>
      </w:r>
    </w:p>
    <w:p w14:paraId="0F57473F" w14:textId="77777777" w:rsidR="009C7EF6" w:rsidRDefault="009F7473" w:rsidP="004239B4">
      <w:r>
        <w:t>Ainda segundo as autoras: “a entrevista possibilita captar de forma imediata e direta as informações desejadas, e também permite conhecer o que as pessoas sabem, sentem, pensam e desejam” (</w:t>
      </w:r>
      <w:proofErr w:type="spellStart"/>
      <w:r>
        <w:t>Ludke</w:t>
      </w:r>
      <w:proofErr w:type="spellEnd"/>
      <w:r>
        <w:t xml:space="preserve">; André, 1986, p.34.) Essa citação coloca em evidência, que é mais do que uma entrevista, mas um momento de escuta ativa dos sujeitos e de compreender subjetividades do fenômeno a ser pesquisado. No presente estudo, essa característica foi essencial, para que os professores entrevistados pudessem expressar não somente as suas opiniões, mas também suas emoções e percepções sobre o papel da escola na formação </w:t>
      </w:r>
      <w:proofErr w:type="spellStart"/>
      <w:r>
        <w:t>identitária</w:t>
      </w:r>
      <w:proofErr w:type="spellEnd"/>
      <w:r>
        <w:t xml:space="preserve"> dos estudantes do campo. Assim, a entrevista se tornou uma técnica que favorece o diálogo e o reconhecimento dos sujeitos da pesquisa.  </w:t>
      </w:r>
    </w:p>
    <w:p w14:paraId="4968E235" w14:textId="77777777" w:rsidR="001B5760" w:rsidRDefault="009F7473" w:rsidP="004239B4">
      <w:r>
        <w:t xml:space="preserve">Por fim, é de grande importância ressaltar que para </w:t>
      </w:r>
      <w:proofErr w:type="spellStart"/>
      <w:r>
        <w:t>Ludke</w:t>
      </w:r>
      <w:proofErr w:type="spellEnd"/>
      <w:r>
        <w:t xml:space="preserve"> e André (1986, p.45)</w:t>
      </w:r>
      <w:r w:rsidR="00B06009">
        <w:t>: “</w:t>
      </w:r>
      <w:r>
        <w:t xml:space="preserve">a entrevista requer do pesquisador uma postura aberta, flexível e sensível, de modo a favorecer a confiança e a autenticidade das </w:t>
      </w:r>
      <w:proofErr w:type="gramStart"/>
      <w:r>
        <w:t>respostas.”</w:t>
      </w:r>
      <w:proofErr w:type="gramEnd"/>
      <w:r>
        <w:t xml:space="preserve"> Essa observação é fundamental, pois diz que a maneira que a pesquisa é conduzida deve ir além de uma </w:t>
      </w:r>
      <w:r>
        <w:lastRenderedPageBreak/>
        <w:t xml:space="preserve">simples aplicação de perguntas. É preciso criar um ambiente de respeito e empatia em que os entrevistados se sintam à vontade e confiantes em falarem sobre as suas opiniões e vivências. Essa postura foi adotada nesta pesquisa, o que permitiu que as entrevistas se configurassem como momentos de verdadeira troca de reflexão, nos quais os docentes poderiam contribuir de forma significativa para a compreensão da realidade da escola e das práticas pedagógicas voltadas à afirmação </w:t>
      </w:r>
      <w:proofErr w:type="spellStart"/>
      <w:r>
        <w:t>identitária</w:t>
      </w:r>
      <w:proofErr w:type="spellEnd"/>
      <w:r>
        <w:t xml:space="preserve"> dos estudantes do campo.  </w:t>
      </w:r>
    </w:p>
    <w:p w14:paraId="5DCD6E09" w14:textId="63D6FB05" w:rsidR="008B57D4" w:rsidRDefault="009F7473" w:rsidP="001B5760">
      <w:r>
        <w:t xml:space="preserve"> </w:t>
      </w:r>
    </w:p>
    <w:p w14:paraId="7CE6A1FE" w14:textId="15D653E4" w:rsidR="008B57D4" w:rsidRDefault="00F9533A" w:rsidP="001B5760">
      <w:pPr>
        <w:pStyle w:val="SUBSUBTITULOTCC"/>
      </w:pPr>
      <w:bookmarkStart w:id="6" w:name="_Toc216002428"/>
      <w:r>
        <w:t>2.1.3 Observação</w:t>
      </w:r>
      <w:bookmarkEnd w:id="6"/>
      <w:r>
        <w:t xml:space="preserve"> </w:t>
      </w:r>
    </w:p>
    <w:p w14:paraId="5A5D1DE1" w14:textId="77777777" w:rsidR="001B5760" w:rsidRDefault="001B5760" w:rsidP="001B5760">
      <w:pPr>
        <w:pStyle w:val="SUBSUBTITULOTCC"/>
      </w:pPr>
    </w:p>
    <w:p w14:paraId="06955132" w14:textId="06A12BA0" w:rsidR="009C7EF6" w:rsidRDefault="009F7473" w:rsidP="004239B4">
      <w:r>
        <w:t xml:space="preserve">Para além das entrevistas estruturadas, também </w:t>
      </w:r>
      <w:r w:rsidR="008B57D4">
        <w:t>se optou</w:t>
      </w:r>
      <w:r w:rsidR="005D6711">
        <w:t xml:space="preserve"> por</w:t>
      </w:r>
      <w:r>
        <w:t xml:space="preserve"> inserir nesse trabalho, observações sobre a realidade pesquisada. Essa técnica, foi realizada de maneira processual, pois ocorreu antes da realização das entrevistas, durante o processo dos diálogos e posteriormente a eles.  </w:t>
      </w:r>
    </w:p>
    <w:p w14:paraId="198188C1" w14:textId="72C47179" w:rsidR="00047FB0" w:rsidRDefault="009F7473" w:rsidP="004239B4">
      <w:r>
        <w:t xml:space="preserve">Nessa técnica, faz-se de extrema importância sensibilidade e atenção no olhar, visto que, sujeitos diferentes podem observar certo objeto e a partir daí, interpretar esse objeto de modos distintos. Ou ainda, imprimir suas vivências no momento da observação, o que pode </w:t>
      </w:r>
      <w:r w:rsidR="00B06009">
        <w:t>acarretar</w:t>
      </w:r>
      <w:r>
        <w:t xml:space="preserve"> “selecionar” de maneira pessoal o que é relevante ou não, correndo o risco de extinguir a imparcialidade do ato de observar. Por isso, há a necessidade de cautela e uma delimitação daquilo que se pretende estudar, para não cair em um certo olhar tendencioso. Sobre tais situações, </w:t>
      </w:r>
      <w:proofErr w:type="spellStart"/>
      <w:r>
        <w:t>Ludke</w:t>
      </w:r>
      <w:proofErr w:type="spellEnd"/>
      <w:r>
        <w:t xml:space="preserve"> e André (2012, p.25) discutem:  </w:t>
      </w:r>
    </w:p>
    <w:p w14:paraId="75423719" w14:textId="77777777" w:rsidR="00047FB0" w:rsidRDefault="00047FB0" w:rsidP="00047FB0"/>
    <w:p w14:paraId="168C1042" w14:textId="0D4BFE03" w:rsidR="00047FB0" w:rsidRDefault="009F7473" w:rsidP="00047FB0">
      <w:pPr>
        <w:spacing w:line="240" w:lineRule="auto"/>
        <w:ind w:left="2268" w:firstLine="0"/>
        <w:rPr>
          <w:sz w:val="20"/>
        </w:rPr>
      </w:pPr>
      <w:r>
        <w:rPr>
          <w:sz w:val="20"/>
        </w:rPr>
        <w:t xml:space="preserve">Para que se torne um instrumento válido e fidedigno de investigação científica, a observação precisa ser antes de tudo controlada e sistemática. Isso implica a existência de um planejamento cuidadoso do trabalho e uma preparação rigorosa do </w:t>
      </w:r>
      <w:r w:rsidR="008B57D4">
        <w:rPr>
          <w:sz w:val="20"/>
        </w:rPr>
        <w:t>observador. Planejar</w:t>
      </w:r>
      <w:r>
        <w:rPr>
          <w:sz w:val="20"/>
        </w:rPr>
        <w:t xml:space="preserve"> a observação significa determinar com antecedência "o quê' e "o como" observar. A primeira tarefa, pois, no preparo das observações é a delimitação do objeto de estudo. </w:t>
      </w:r>
    </w:p>
    <w:p w14:paraId="375C7243" w14:textId="77777777" w:rsidR="00047FB0" w:rsidRPr="00047FB0" w:rsidRDefault="00047FB0" w:rsidP="00047FB0">
      <w:pPr>
        <w:spacing w:line="240" w:lineRule="auto"/>
        <w:ind w:left="2268" w:firstLine="0"/>
        <w:rPr>
          <w:sz w:val="20"/>
        </w:rPr>
      </w:pPr>
    </w:p>
    <w:p w14:paraId="05AB7228" w14:textId="77777777" w:rsidR="004239B4" w:rsidRDefault="009F7473" w:rsidP="004239B4">
      <w:r>
        <w:t xml:space="preserve"> Além da sistematização do fenômeno em questão a ser observado, cabe também, os registros dos olhares sobre a realidade. Para isso, visando um bom registro das observações realizadas, fez-se uso do diário de bordo, como instrumento, na expectativa de registrar e organizar os olhares relevantes sobre aquilo que se viu. É importante que se tenha o ato de anotar ao observar, mesmo que não ocorra no momento exato da observação, mas que seja próximo da ocorrência dos fenômenos, como também, é necessário ter um rigor sobre o que deve ser registrado. </w:t>
      </w:r>
      <w:proofErr w:type="spellStart"/>
      <w:r>
        <w:t>Ludke</w:t>
      </w:r>
      <w:proofErr w:type="spellEnd"/>
      <w:r>
        <w:t xml:space="preserve"> e </w:t>
      </w:r>
      <w:r>
        <w:lastRenderedPageBreak/>
        <w:t xml:space="preserve">André (2012, p. 26), ainda nos dizem que o pesquisador precisa: “[...] aprender a fazer registros descritivos, saber separar os detalhes relevantes dos triviais, aprender a fazer anotações organizadas e utilizar métodos rigorosos para validar suas observações. </w:t>
      </w:r>
    </w:p>
    <w:p w14:paraId="08257A68" w14:textId="3C117B14" w:rsidR="00047FB0" w:rsidRDefault="009F7473" w:rsidP="004239B4">
      <w:r>
        <w:t xml:space="preserve"> No momento da pesquisa, a observação apresenta diversas vantagens para o pesquisador, visto que, a mesma possibilita visão e contato diretos com o fenômeno pesquisado.  É exatamente sobre isso que </w:t>
      </w:r>
      <w:proofErr w:type="spellStart"/>
      <w:r>
        <w:t>Ludke</w:t>
      </w:r>
      <w:proofErr w:type="spellEnd"/>
      <w:r>
        <w:t xml:space="preserve"> e André (2012, p. 26) discutem:  </w:t>
      </w:r>
    </w:p>
    <w:p w14:paraId="45AC9D33" w14:textId="77777777" w:rsidR="001B5760" w:rsidRDefault="001B5760" w:rsidP="001B5760"/>
    <w:p w14:paraId="362B8CD5" w14:textId="6255A0D2" w:rsidR="00047FB0" w:rsidRDefault="009F7473" w:rsidP="001B5760">
      <w:pPr>
        <w:spacing w:line="240" w:lineRule="auto"/>
        <w:ind w:left="2268" w:right="62" w:firstLine="0"/>
        <w:rPr>
          <w:sz w:val="20"/>
        </w:rPr>
      </w:pPr>
      <w:r>
        <w:rPr>
          <w:sz w:val="20"/>
        </w:rPr>
        <w:t xml:space="preserve">Tanto quanto </w:t>
      </w:r>
      <w:r w:rsidR="00B06009">
        <w:rPr>
          <w:sz w:val="20"/>
        </w:rPr>
        <w:t xml:space="preserve">a entrevista, </w:t>
      </w:r>
      <w:proofErr w:type="gramStart"/>
      <w:r w:rsidR="00B06009">
        <w:rPr>
          <w:sz w:val="20"/>
        </w:rPr>
        <w:t>a observação ocupam</w:t>
      </w:r>
      <w:proofErr w:type="gramEnd"/>
      <w:r>
        <w:rPr>
          <w:sz w:val="20"/>
        </w:rPr>
        <w:t xml:space="preserve"> um lugar privilegiado nas novas abordagens de pesquisa educacional. Usada como o principal método de investigação ou associada a outras técnicas de coleta, a observação possibilita um contato pessoal e estreito do pesquisador com</w:t>
      </w:r>
      <w:r w:rsidR="00826F85">
        <w:t xml:space="preserve"> </w:t>
      </w:r>
      <w:r>
        <w:rPr>
          <w:sz w:val="20"/>
        </w:rPr>
        <w:t>fenômeno pesquisado, o que apresenta uma série de vantagens. Em primeiro lugar, a experiência direta é sem dúvida o melhor teste de verificação da ocorrência de um d</w:t>
      </w:r>
      <w:r w:rsidR="008F0D2C">
        <w:rPr>
          <w:sz w:val="20"/>
        </w:rPr>
        <w:t>eterminado fenômeno. "Ver para cre</w:t>
      </w:r>
      <w:r>
        <w:rPr>
          <w:sz w:val="20"/>
        </w:rPr>
        <w:t xml:space="preserve">r ' ' ', diz o ditado popular.  </w:t>
      </w:r>
    </w:p>
    <w:p w14:paraId="0A0770EF" w14:textId="77777777" w:rsidR="004239B4" w:rsidRDefault="004239B4" w:rsidP="001B5760">
      <w:pPr>
        <w:spacing w:line="240" w:lineRule="auto"/>
        <w:ind w:left="2268" w:right="62" w:firstLine="0"/>
        <w:rPr>
          <w:sz w:val="20"/>
        </w:rPr>
      </w:pPr>
    </w:p>
    <w:p w14:paraId="544C37AE" w14:textId="77777777" w:rsidR="001B5760" w:rsidRPr="001B5760" w:rsidRDefault="001B5760" w:rsidP="001B5760">
      <w:pPr>
        <w:spacing w:line="240" w:lineRule="auto"/>
        <w:ind w:left="2268" w:right="62" w:firstLine="0"/>
        <w:rPr>
          <w:sz w:val="20"/>
        </w:rPr>
      </w:pPr>
    </w:p>
    <w:p w14:paraId="729007D1" w14:textId="5E6B9C35" w:rsidR="009C7EF6" w:rsidRDefault="009F7473" w:rsidP="004239B4">
      <w:r>
        <w:t xml:space="preserve">Tal técnica, é de extrema relevância a esse estudo, pois possibilitou chegar o mais próximo possível do fenômeno a ser compreendido. O que o tornou extremamente enriquecedor, pois </w:t>
      </w:r>
      <w:r w:rsidR="00B06009">
        <w:t>acarretou</w:t>
      </w:r>
      <w:r>
        <w:t xml:space="preserve"> inúmeras vantagens atrelar as respostas das entrevistas, juntamente com tudo o que foi observado. Sobre essa técnica, é importante salientar que, ainda segundo </w:t>
      </w:r>
      <w:proofErr w:type="spellStart"/>
      <w:r>
        <w:t>Ludke</w:t>
      </w:r>
      <w:proofErr w:type="spellEnd"/>
      <w:r>
        <w:t xml:space="preserve"> e André (2012, p.26):  </w:t>
      </w:r>
    </w:p>
    <w:p w14:paraId="14F67665" w14:textId="77777777" w:rsidR="00142779" w:rsidRDefault="00142779" w:rsidP="00730F18"/>
    <w:p w14:paraId="00903A89" w14:textId="2BD90E27" w:rsidR="008F0D2C" w:rsidRDefault="009F7473" w:rsidP="00142779">
      <w:pPr>
        <w:spacing w:line="240" w:lineRule="auto"/>
        <w:ind w:left="2268" w:firstLine="0"/>
        <w:rPr>
          <w:sz w:val="20"/>
        </w:rPr>
      </w:pPr>
      <w:r>
        <w:rPr>
          <w:sz w:val="20"/>
        </w:rPr>
        <w:t xml:space="preserve">A observação direta permite também que o observador chegue mais perto da "perspectiva dos sujeitos", um importante alvo nas abordagens qualitativas. Na medida em que o observador acompanha in loco as experiências diárias dos sujeitos, pode tentar apreender a sua visão de mundo, isto é, o significado que eles atribuem à realidade que os cerca e às suas próprias ações. </w:t>
      </w:r>
    </w:p>
    <w:p w14:paraId="4100A970" w14:textId="77777777" w:rsidR="00142779" w:rsidRPr="008F0D2C" w:rsidRDefault="00142779" w:rsidP="00142779">
      <w:pPr>
        <w:spacing w:line="240" w:lineRule="auto"/>
        <w:ind w:left="2268" w:firstLine="0"/>
        <w:rPr>
          <w:sz w:val="20"/>
        </w:rPr>
      </w:pPr>
    </w:p>
    <w:p w14:paraId="14914CC7" w14:textId="4263BED8" w:rsidR="009C7EF6" w:rsidRDefault="009F7473" w:rsidP="004239B4">
      <w:r>
        <w:t xml:space="preserve">Tendo por base todas as vantagens apresentadas pela observação, não podia deixar de fazer usufruto desta técnica. Referenciando à essa pesquisa, as observações ocorreram em diversos dias, visando um bom aprofundamento na essência das vivências </w:t>
      </w:r>
      <w:r w:rsidR="00B06009">
        <w:t>dos sujeitos</w:t>
      </w:r>
      <w:r>
        <w:t xml:space="preserve"> da pesquisa. </w:t>
      </w:r>
    </w:p>
    <w:p w14:paraId="253B19D4" w14:textId="0BA7051A" w:rsidR="009C7EF6" w:rsidRDefault="009F7473" w:rsidP="004239B4">
      <w:r>
        <w:t xml:space="preserve">As observações ocorreram na Escola Municipal Santa Terezinha, no Município de </w:t>
      </w:r>
      <w:proofErr w:type="spellStart"/>
      <w:r>
        <w:t>Glória-BA</w:t>
      </w:r>
      <w:proofErr w:type="spellEnd"/>
      <w:r>
        <w:t xml:space="preserve">. Onde direcionamos olhares especialmente para as práticas realizadas pelos docentes da instituição em questão. Para saber se de fato essas práticas pedagógicas exercidas atualmente por esses professores, além de trabalhar os conteúdos disciplinares, realmente estão engajadas na construção e no fortalecimento das identidades dos estudantes do campo. Ao mesmo tempo, as observações </w:t>
      </w:r>
      <w:r>
        <w:lastRenderedPageBreak/>
        <w:t xml:space="preserve">realizadas, também possibilitaram fazer-se um paralelo das respostas dadas pelos docentes nos momentos da entrevista, </w:t>
      </w:r>
      <w:r w:rsidR="00730F18">
        <w:t>com tudo</w:t>
      </w:r>
      <w:r>
        <w:t xml:space="preserve"> aquilo que foi de fato observado. </w:t>
      </w:r>
    </w:p>
    <w:p w14:paraId="15E07CD1" w14:textId="77777777" w:rsidR="00730F18" w:rsidRDefault="00730F18" w:rsidP="001F7BF5">
      <w:pPr>
        <w:jc w:val="left"/>
        <w:rPr>
          <w:sz w:val="22"/>
        </w:rPr>
      </w:pPr>
    </w:p>
    <w:p w14:paraId="675AA1F2" w14:textId="237AAD1D" w:rsidR="009C7EF6" w:rsidRDefault="00F9533A" w:rsidP="005A5F8C">
      <w:pPr>
        <w:pStyle w:val="SUBSUBTITULOTCC"/>
      </w:pPr>
      <w:bookmarkStart w:id="7" w:name="_Toc216002429"/>
      <w:r>
        <w:t xml:space="preserve">2.1.4 Local da </w:t>
      </w:r>
      <w:r w:rsidR="006D6402">
        <w:t>p</w:t>
      </w:r>
      <w:r>
        <w:t>esquisa</w:t>
      </w:r>
      <w:bookmarkEnd w:id="7"/>
      <w:r>
        <w:t xml:space="preserve"> </w:t>
      </w:r>
    </w:p>
    <w:p w14:paraId="497A5355" w14:textId="77777777" w:rsidR="004239B4" w:rsidRDefault="009F7473" w:rsidP="004239B4">
      <w:r>
        <w:t xml:space="preserve">O presente estudo foi realizado na escola Santa Terezinha, localizada no povoado Porto da Serra, zona rural do Município de Glória Bahia. A referida escola está localizada em uma região ribeirinha e faz parte de um novo modelo de escolarização implementado pela rede municipal de ensino, pois está acontecendo um processo de nucleação das escolas do campo. </w:t>
      </w:r>
    </w:p>
    <w:p w14:paraId="1995FADF" w14:textId="77777777" w:rsidR="004239B4" w:rsidRDefault="009F7473" w:rsidP="004239B4">
      <w:r>
        <w:t xml:space="preserve">Recentemente a Escola Santa Terezinha recebe os estudantes anteriormente distribuídos por cinco escolas em povoados ribeirinhos ao longo do rio São Francisco, estudantes que antes frequentavam a Escola João Paulo I, que ficava localizada no povoado Riachão, Escola Padre Manoel Vieira que se localizava no Porto da Serra, Escola Santo Antônio, que ficava no povoado </w:t>
      </w:r>
      <w:proofErr w:type="spellStart"/>
      <w:r>
        <w:t>Malembá</w:t>
      </w:r>
      <w:proofErr w:type="spellEnd"/>
      <w:r>
        <w:t xml:space="preserve">, Escola </w:t>
      </w:r>
      <w:proofErr w:type="spellStart"/>
      <w:r>
        <w:t>Lidemar</w:t>
      </w:r>
      <w:proofErr w:type="spellEnd"/>
      <w:r>
        <w:t xml:space="preserve"> </w:t>
      </w:r>
      <w:proofErr w:type="spellStart"/>
      <w:r>
        <w:t>Liberalino</w:t>
      </w:r>
      <w:proofErr w:type="spellEnd"/>
      <w:r>
        <w:t xml:space="preserve">, que ficava no Torquato e Escola Santa Terezinha, que ficava no povoado Ilha das Flores, todos povoados da Cidade de Glória-Bahia,  com a nucleação, o município buscou resolver melhorias nas condições de ensino e aprendizagens dos discentes e facilitar o trabalho dos docentes, ampliar o espaço físico, organizar as turmas por séries e ofereceu um maior suporte pedagógico. </w:t>
      </w:r>
    </w:p>
    <w:p w14:paraId="372BA4F9" w14:textId="77777777" w:rsidR="004239B4" w:rsidRDefault="009F7473" w:rsidP="004239B4">
      <w:r>
        <w:t xml:space="preserve"> É importante ressaltar que, além da infraestrutura, a nucleação levanta debates sobre a formação </w:t>
      </w:r>
      <w:proofErr w:type="spellStart"/>
      <w:r>
        <w:t>identitária</w:t>
      </w:r>
      <w:proofErr w:type="spellEnd"/>
      <w:r>
        <w:t xml:space="preserve"> dos sujeitos do campo. Para </w:t>
      </w:r>
      <w:proofErr w:type="spellStart"/>
      <w:r>
        <w:t>Caldart</w:t>
      </w:r>
      <w:proofErr w:type="spellEnd"/>
      <w:r>
        <w:t xml:space="preserve"> (2008): “A nucleação deve ser compreendida não apenas como um deslocamento físico, mas como uma reestruturação profunda do projeto educativo, que precisa dialogar com os sujeitos do campo e seus modos de </w:t>
      </w:r>
      <w:proofErr w:type="gramStart"/>
      <w:r>
        <w:t>vida.”</w:t>
      </w:r>
      <w:proofErr w:type="gramEnd"/>
      <w:r>
        <w:t xml:space="preserve">  Sendo assim, a nucleação só faz sentido de fato, se contribuir para fortalecer o vínculo entre a escola e a realidade do campo, e não para apagá-la. Em outras palavras, o deslocamento dos alunos para uma única escola centralizada precisa vir acompanhado de compromisso com a educação do campo, como direito e como um espaço de construção de identidade e não como uma perda do pertencimento. </w:t>
      </w:r>
    </w:p>
    <w:p w14:paraId="727C6716" w14:textId="77777777" w:rsidR="004239B4" w:rsidRDefault="009F7473" w:rsidP="004239B4">
      <w:r>
        <w:t xml:space="preserve">A nucleação deve ser uma oportunidade de refazer o fazer educativo, respeitando as especificidades e subjetividades locais, sem tirar o sujeito da sua cultura e local de vivência. </w:t>
      </w:r>
    </w:p>
    <w:p w14:paraId="6ACDB3FB" w14:textId="76BAAC99" w:rsidR="009C7EF6" w:rsidRDefault="009F7473" w:rsidP="004239B4">
      <w:r>
        <w:t xml:space="preserve">A escola Santa Terezinha atualmente conta com uma estrutura física adequada, que inclui sala de aulas espaçosas, biblioteca, sala de recurso e um amplo espaço no </w:t>
      </w:r>
      <w:r>
        <w:lastRenderedPageBreak/>
        <w:t xml:space="preserve">pátio, apesar dessas condições oferecerem um ambiente propício para o desenvolvimento das práticas educativas, é preciso refletir sobre os impactos dessas mudanças nas identidades do sujeito do campo e nas relações entre comunidades e escola.  Segundo Arroyo (2007, p.156)  </w:t>
      </w:r>
    </w:p>
    <w:p w14:paraId="1E4674ED" w14:textId="77777777" w:rsidR="00142779" w:rsidRDefault="00142779" w:rsidP="00B06009"/>
    <w:p w14:paraId="707E8D9B" w14:textId="33EB9EAB" w:rsidR="009C7EF6" w:rsidRDefault="009F7473" w:rsidP="00142779">
      <w:pPr>
        <w:spacing w:line="240" w:lineRule="auto"/>
        <w:ind w:left="2268" w:firstLine="0"/>
        <w:rPr>
          <w:sz w:val="22"/>
        </w:rPr>
      </w:pPr>
      <w:r>
        <w:rPr>
          <w:sz w:val="20"/>
        </w:rPr>
        <w:t>A educação do campo não pode ser reduzida a uma questão meramente logística ou funcional. Ela precisa ser construída a partir de um projeto político pedagógico que valorize os saberes, as culturas e as identidades dos povos do campo</w:t>
      </w:r>
      <w:r>
        <w:rPr>
          <w:sz w:val="22"/>
        </w:rPr>
        <w:t xml:space="preserve">. </w:t>
      </w:r>
    </w:p>
    <w:p w14:paraId="7132CAD4" w14:textId="77777777" w:rsidR="00142779" w:rsidRDefault="00142779" w:rsidP="00142779">
      <w:pPr>
        <w:spacing w:line="240" w:lineRule="auto"/>
        <w:ind w:left="2268" w:firstLine="0"/>
      </w:pPr>
    </w:p>
    <w:p w14:paraId="420B6307" w14:textId="77777777" w:rsidR="009C7EF6" w:rsidRDefault="009F7473" w:rsidP="004239B4">
      <w:r>
        <w:t xml:space="preserve">Ou seja, nesse sentido, o processo de nucleação precisa ser analisado de forma crítica, se por um lado traz avanços no meio educacional, por outro lado pode prejudicar nos vínculos </w:t>
      </w:r>
      <w:proofErr w:type="spellStart"/>
      <w:r>
        <w:t>identitários</w:t>
      </w:r>
      <w:proofErr w:type="spellEnd"/>
      <w:r>
        <w:t xml:space="preserve"> do aluno com a comunidade. </w:t>
      </w:r>
    </w:p>
    <w:p w14:paraId="49E2D6CA" w14:textId="77777777" w:rsidR="009C7EF6" w:rsidRDefault="009F7473" w:rsidP="004239B4">
      <w:r>
        <w:t xml:space="preserve">Dessa forma, a escola Santa Terezinha se faz um espaço de grande relevância para a discussão de práticas pedagógicas na formação </w:t>
      </w:r>
      <w:proofErr w:type="spellStart"/>
      <w:r>
        <w:t>identitária</w:t>
      </w:r>
      <w:proofErr w:type="spellEnd"/>
      <w:r>
        <w:t>, especialmente em um contexto de transição para o modelo nuclear. Ela apresenta um leque de informações sobre a educação do campo como prática social, política e cultural, comprometida com a formação dos sujeitos conscientes da sua história e do seu local cultural.</w:t>
      </w:r>
      <w:r>
        <w:rPr>
          <w:sz w:val="22"/>
        </w:rPr>
        <w:t xml:space="preserve"> </w:t>
      </w:r>
    </w:p>
    <w:p w14:paraId="1E56D5A8" w14:textId="77777777" w:rsidR="009C7EF6" w:rsidRDefault="009F7473" w:rsidP="001F7BF5">
      <w:r>
        <w:t xml:space="preserve">  </w:t>
      </w:r>
    </w:p>
    <w:p w14:paraId="2E0A309D" w14:textId="77777777" w:rsidR="004239B4" w:rsidRDefault="002C4AD6" w:rsidP="004239B4">
      <w:pPr>
        <w:pStyle w:val="SUBSUBTITULOTCC"/>
      </w:pPr>
      <w:bookmarkStart w:id="8" w:name="_Toc216002430"/>
      <w:proofErr w:type="gramStart"/>
      <w:r>
        <w:t>2.1.5</w:t>
      </w:r>
      <w:r w:rsidR="006D6402">
        <w:t xml:space="preserve"> Primeiros</w:t>
      </w:r>
      <w:proofErr w:type="gramEnd"/>
      <w:r w:rsidR="006D6402">
        <w:t xml:space="preserve"> contatos com o campo</w:t>
      </w:r>
      <w:bookmarkEnd w:id="8"/>
      <w:r w:rsidR="006D6402">
        <w:t xml:space="preserve"> </w:t>
      </w:r>
    </w:p>
    <w:p w14:paraId="0814F3CC" w14:textId="77777777" w:rsidR="004239B4" w:rsidRDefault="004239B4" w:rsidP="004239B4">
      <w:pPr>
        <w:pStyle w:val="SUBSUBTITULOTCC"/>
      </w:pPr>
    </w:p>
    <w:p w14:paraId="656D0EE3" w14:textId="77777777" w:rsidR="004239B4" w:rsidRDefault="009F7473" w:rsidP="00441123">
      <w:r>
        <w:t xml:space="preserve"> O contato com a realidade estudada, se deu de modo direto, visto que, como já mencionado, uma das pesquisadoras atua na coordenação da Escola do campo Santa Terezinha. Atrelou-se isso também à inquietação levantada pela problemática do estudo, perante as vivências das pesquisadoras, além da atuação de uma delas nessa escola em questão. Tornando assim, viável a realização da pesquisa e todas suas etapas nessa </w:t>
      </w:r>
      <w:r w:rsidR="00730F18">
        <w:t>instituição de</w:t>
      </w:r>
      <w:r>
        <w:t xml:space="preserve"> ensino da zona rural, do Município de Glória-BA.</w:t>
      </w:r>
    </w:p>
    <w:p w14:paraId="11768D53" w14:textId="77777777" w:rsidR="004239B4" w:rsidRDefault="009F7473" w:rsidP="00441123">
      <w:r>
        <w:t xml:space="preserve">O primeiro passo da pesquisa, foi o levantamento da problemática e os objetivos que se buscou alcançar através do estudo. E para sanar a dúvida gerada e obter o alcance dos objetivos, foi elaborado o percurso a ser seguido. Esse percurso se constituiu pela chegada ao local, o que não foi difícil, pois já havia uma pesquisadora atuando no local.  </w:t>
      </w:r>
    </w:p>
    <w:p w14:paraId="20D90ED3" w14:textId="77777777" w:rsidR="004239B4" w:rsidRDefault="009F7473" w:rsidP="00441123">
      <w:r>
        <w:t xml:space="preserve">Um outro ponto nesse contato foi a busca pela aceitação da escola, algo também que não houve dificuldades. Após todas essas etapas, a atuação do estudo foi colocada em prática. Realizando as entrevistas estruturadas e observações. Vale </w:t>
      </w:r>
      <w:r>
        <w:lastRenderedPageBreak/>
        <w:t xml:space="preserve">ressaltar que, apenas uma das pesquisadoras executou essas etapas de campo, por ser uma localidade distante, além da dinâmica das demandas cotidianas que impossibilitaram a presença da outra integrante do trabalho.  </w:t>
      </w:r>
    </w:p>
    <w:p w14:paraId="03A5192C" w14:textId="3DA5E899" w:rsidR="009C7EF6" w:rsidRDefault="009F7473" w:rsidP="00441123">
      <w:r>
        <w:t xml:space="preserve">Tangente às técnicas da pesquisa, para a coleta de dados, foram realizadas as observações processuais, pois ocorreu ao longo de todo o percurso de campo, com a presença de anotações como registros, e as entrevistas estruturadas, contendo nove perguntas ao total, de forma que as respostas alcançassem os pontos almejados.   </w:t>
      </w:r>
    </w:p>
    <w:p w14:paraId="6D3654EA" w14:textId="77777777" w:rsidR="008B57D4" w:rsidRDefault="008B57D4" w:rsidP="001F7BF5"/>
    <w:p w14:paraId="6FC36CF8" w14:textId="2BED5D96" w:rsidR="009C7EF6" w:rsidRDefault="008B57D4" w:rsidP="005A5F8C">
      <w:pPr>
        <w:pStyle w:val="TITULOTCC"/>
      </w:pPr>
      <w:bookmarkStart w:id="9" w:name="_Toc216002431"/>
      <w:r>
        <w:t>3. ASPECTOS HISTÓRICOS, IDENTITÁRIO CURRÍCULARES DA EDUCAÇÃO DO CAMPO E DAS PRÁTICAS PEDAGÓGICAS DAS ESCOLAS DO CAMPO.</w:t>
      </w:r>
      <w:bookmarkEnd w:id="9"/>
      <w:r>
        <w:t xml:space="preserve"> </w:t>
      </w:r>
    </w:p>
    <w:p w14:paraId="4449A117" w14:textId="77777777" w:rsidR="004239B4" w:rsidRDefault="009F7473" w:rsidP="004239B4">
      <w:r>
        <w:t xml:space="preserve">  </w:t>
      </w:r>
    </w:p>
    <w:p w14:paraId="66947A02" w14:textId="77777777" w:rsidR="004239B4" w:rsidRDefault="009F7473" w:rsidP="004239B4">
      <w:pPr>
        <w:ind w:firstLine="708"/>
      </w:pPr>
      <w:r>
        <w:t xml:space="preserve"> </w:t>
      </w:r>
      <w:r w:rsidR="00730F18">
        <w:t>A história</w:t>
      </w:r>
      <w:r>
        <w:t xml:space="preserve"> da educação do campo no Brasil tem as suas raízes marcadas pelas lutas dos povos camponeses, pelo acesso à escola, à terra e à cidadania. Durante um grande período, a população que mora no campo no Brasil foi privada do direito à educação. Segundo </w:t>
      </w:r>
      <w:proofErr w:type="spellStart"/>
      <w:r>
        <w:t>Caldart</w:t>
      </w:r>
      <w:proofErr w:type="spellEnd"/>
      <w:r>
        <w:t xml:space="preserve"> (2012, s/p): “A escola rural foi historicamente pensada a partir de uma lógica urbana, desconsiderando os saberes e as necessidades dos sujeitos do </w:t>
      </w:r>
      <w:proofErr w:type="gramStart"/>
      <w:r>
        <w:t>campo.”</w:t>
      </w:r>
      <w:proofErr w:type="gramEnd"/>
      <w:r>
        <w:t xml:space="preserve"> Com isso, as escolas do campo são frequentemente afetadas por uma estrutura física inadequada, ausência de professores qualificados e o distanciamento das localidades.  </w:t>
      </w:r>
    </w:p>
    <w:p w14:paraId="58677FA3" w14:textId="569328E3" w:rsidR="009C7EF6" w:rsidRDefault="009F7473" w:rsidP="004239B4">
      <w:pPr>
        <w:ind w:firstLine="708"/>
      </w:pPr>
      <w:r>
        <w:t xml:space="preserve">Permear sobre o território da educação do campo, é compreender que é uma modalidade que ampara o povo campesino em suas diversidades regionais e culturais, como também, é importante salientar sobre essa modalidade, que ela é estruturada conforme a educação básica. É o que ratifica o artigo primeiro das Diretrizes Complementares da Educação Básica no Campo: </w:t>
      </w:r>
    </w:p>
    <w:p w14:paraId="0D1CB968" w14:textId="77777777" w:rsidR="00142779" w:rsidRDefault="00142779" w:rsidP="001F7BF5"/>
    <w:p w14:paraId="1448DFD4" w14:textId="22EAA8E7" w:rsidR="009C7EF6" w:rsidRDefault="009F7473" w:rsidP="00142779">
      <w:pPr>
        <w:spacing w:line="240" w:lineRule="auto"/>
        <w:ind w:left="2268" w:firstLine="0"/>
      </w:pPr>
      <w:r>
        <w:rPr>
          <w:sz w:val="20"/>
        </w:rPr>
        <w:t xml:space="preserve">Art. 1º A Educação do Campo compreende a Educação Básica em suas etapas de Educação Infantil, Ensino Fundamental, Ensino Médio e Educação Profissional Técnica de nível médio integrada com o Ensino Médio e destina-se ao atendimento às populações rurais em suas mais variadas formas de produção da vida – agricultores familiares, extrativistas, pescadores artesanais, ribeirinhos, assentados e acampados da Reforma Agrária, quilombolas, caiçaras, indígenas e outros (Brasil, 2002, p.1).         </w:t>
      </w:r>
    </w:p>
    <w:p w14:paraId="4048E742" w14:textId="77777777" w:rsidR="004239B4" w:rsidRDefault="004239B4" w:rsidP="004239B4">
      <w:pPr>
        <w:ind w:firstLine="0"/>
      </w:pPr>
    </w:p>
    <w:p w14:paraId="305B9227" w14:textId="5306A085" w:rsidR="009C7EF6" w:rsidRDefault="009F7473" w:rsidP="004239B4">
      <w:pPr>
        <w:ind w:firstLine="708"/>
      </w:pPr>
      <w:r>
        <w:t xml:space="preserve">O conceito da educação do </w:t>
      </w:r>
      <w:r w:rsidR="00730F18">
        <w:t>campo surge</w:t>
      </w:r>
      <w:r>
        <w:t xml:space="preserve"> a partir da educação rural, porém enquanto uma vem de fora e adota um modelo assistencialista a outra nasce a partir de uma grande mobilização social, a partir da década de 1990, em resposta a uma grande luta por reconhecimento e devido a necessidade de um projeto educativo que </w:t>
      </w:r>
      <w:r>
        <w:lastRenderedPageBreak/>
        <w:t xml:space="preserve">respeite e valorize a realidade dos povos do campo. Segundo o dicionário da educação do campo:  </w:t>
      </w:r>
    </w:p>
    <w:p w14:paraId="244EE604" w14:textId="77777777" w:rsidR="00142779" w:rsidRDefault="00142779" w:rsidP="00142779"/>
    <w:p w14:paraId="31B76BE8" w14:textId="77777777" w:rsidR="00142779" w:rsidRDefault="009F7473" w:rsidP="00142779">
      <w:pPr>
        <w:spacing w:line="240" w:lineRule="auto"/>
        <w:ind w:left="2268" w:firstLine="0"/>
      </w:pPr>
      <w:r>
        <w:rPr>
          <w:sz w:val="20"/>
        </w:rPr>
        <w:t>A educação do campo não se limita ao espaço geográfico rural, mas diz respeito a uma concepção política pedagógica que reconhece as diversidades dos sujeitos do campo - agricultores, familiares indígenas, ribeirinhos entre outros, defende uma escola comprometida com a transformação social, a justiça agrária e os direitos humanos (</w:t>
      </w:r>
      <w:proofErr w:type="spellStart"/>
      <w:r>
        <w:rPr>
          <w:sz w:val="20"/>
        </w:rPr>
        <w:t>Caldart</w:t>
      </w:r>
      <w:proofErr w:type="spellEnd"/>
      <w:r>
        <w:rPr>
          <w:sz w:val="20"/>
        </w:rPr>
        <w:t xml:space="preserve"> et al.,2012).   </w:t>
      </w:r>
    </w:p>
    <w:p w14:paraId="34CE8E9C" w14:textId="4B9BC3E8" w:rsidR="009C7EF6" w:rsidRDefault="009F7473" w:rsidP="00142779">
      <w:pPr>
        <w:spacing w:line="240" w:lineRule="auto"/>
        <w:ind w:left="2268" w:firstLine="0"/>
      </w:pPr>
      <w:r>
        <w:rPr>
          <w:sz w:val="20"/>
        </w:rPr>
        <w:t xml:space="preserve">  </w:t>
      </w:r>
    </w:p>
    <w:p w14:paraId="6403591A" w14:textId="77777777" w:rsidR="004239B4" w:rsidRDefault="009F7473" w:rsidP="004239B4">
      <w:pPr>
        <w:ind w:firstLine="708"/>
      </w:pPr>
      <w:r>
        <w:t xml:space="preserve">Portanto, para se ter uma educação do campo, não é apenas garantir  acesso </w:t>
      </w:r>
      <w:proofErr w:type="spellStart"/>
      <w:r>
        <w:t>a</w:t>
      </w:r>
      <w:proofErr w:type="spellEnd"/>
      <w:r>
        <w:t xml:space="preserve"> escola rural, mas sim construir espaços escolares que tenham suas raízes nas realidades locais, guiados pela participação em conjunto, ao se respeitar as especificidades presentes no campo, ter um comprometimento com a transformação social, assumir assim uma posição política que reconhece as desigualdades vivenciadas por povos, como indígenas, ribeirinhos, quilombolas e agricultores familiares, contribuindo assim com um modelo pedagógico que colabore com a superação dessas desigualdades.   </w:t>
      </w:r>
    </w:p>
    <w:p w14:paraId="4C8B78BC" w14:textId="77777777" w:rsidR="004239B4" w:rsidRDefault="009F7473" w:rsidP="004239B4">
      <w:pPr>
        <w:ind w:firstLine="708"/>
      </w:pPr>
      <w:r>
        <w:t xml:space="preserve">A história da educação do campo em nosso país está inteiramente ligada às reivindicações e resistências dos povos do campo, que ao longo do tempo, sempre reivindicaram os seus direitos, a uma educação que representasse suas realidades e saberes e modos de vida, diferente de uma simples adaptação da educação urbana para o meio rural, ao se ter em vista esses interesses, a educação do campo surge como uma proposta, </w:t>
      </w:r>
      <w:r w:rsidR="00730F18">
        <w:t>político-social</w:t>
      </w:r>
      <w:r>
        <w:t xml:space="preserve"> e pedagógica, que vem das próprias comunidades rurais e dos seus movimentos sociais por direitos.  </w:t>
      </w:r>
    </w:p>
    <w:p w14:paraId="6A5711E3" w14:textId="2F7592BF" w:rsidR="00F9533A" w:rsidRDefault="009F7473" w:rsidP="004239B4">
      <w:pPr>
        <w:ind w:firstLine="708"/>
      </w:pPr>
      <w:r>
        <w:t xml:space="preserve">A educação do campo carrega uma história de resistência, vem como uma proposta emancipatória. Segundo </w:t>
      </w:r>
      <w:proofErr w:type="spellStart"/>
      <w:r>
        <w:t>Caldart</w:t>
      </w:r>
      <w:proofErr w:type="spellEnd"/>
      <w:r>
        <w:t xml:space="preserve"> 2004, p.19:  </w:t>
      </w:r>
    </w:p>
    <w:p w14:paraId="06E63FD3" w14:textId="77777777" w:rsidR="00142779" w:rsidRDefault="00142779" w:rsidP="00142779"/>
    <w:p w14:paraId="0009152E" w14:textId="2262C69F" w:rsidR="009C7EF6" w:rsidRDefault="009F7473" w:rsidP="00142779">
      <w:pPr>
        <w:spacing w:line="240" w:lineRule="auto"/>
        <w:ind w:left="2268" w:firstLine="0"/>
      </w:pPr>
      <w:r>
        <w:rPr>
          <w:sz w:val="20"/>
        </w:rPr>
        <w:t xml:space="preserve">A educação do campo é parte das lutas gerais dos camponeses por terra, vida e dignidade. É ao mesmo tempo, projeto político, projeto de vida e projeto educativo, que constitui na busca de superação da realidade de injustiça, de desigualdade e de opressão. </w:t>
      </w:r>
      <w:r>
        <w:t xml:space="preserve">  </w:t>
      </w:r>
    </w:p>
    <w:p w14:paraId="23CFBC83" w14:textId="77777777" w:rsidR="004239B4" w:rsidRDefault="004239B4" w:rsidP="004239B4">
      <w:pPr>
        <w:ind w:firstLine="0"/>
      </w:pPr>
    </w:p>
    <w:p w14:paraId="1F0C87D9" w14:textId="77777777" w:rsidR="004239B4" w:rsidRDefault="009F7473" w:rsidP="004239B4">
      <w:r>
        <w:t xml:space="preserve">A educação do campo não é exclusivamente uma modalidade de ensino, mas um projeto de sociedade que tem como base a superação de desigualdades e a conquista de reconhecimento e dignidade. Isso significa que o ato educacional nas escolas do campo não pode ser neutro; ele deve ser </w:t>
      </w:r>
      <w:proofErr w:type="spellStart"/>
      <w:r>
        <w:t>conscientizador</w:t>
      </w:r>
      <w:proofErr w:type="spellEnd"/>
      <w:r>
        <w:t xml:space="preserve"> e impulsionador da organização política dos sujeitos. A educação do campo não pode ser separada da </w:t>
      </w:r>
      <w:r>
        <w:lastRenderedPageBreak/>
        <w:t xml:space="preserve">reforma agrária e da luta dos povos camponeses por um modelo de desenvolvimento sustentável para o meio rural. </w:t>
      </w:r>
    </w:p>
    <w:p w14:paraId="19D2E1F2" w14:textId="14D734AD" w:rsidR="00B30F98" w:rsidRDefault="009F7473" w:rsidP="004239B4">
      <w:r>
        <w:t xml:space="preserve">Seu surgimento, abriga um processo marcado por resistência </w:t>
      </w:r>
      <w:r w:rsidR="00730F18">
        <w:t>e lutas</w:t>
      </w:r>
      <w:r>
        <w:t xml:space="preserve"> do povo camponês. Isso porque, no final da década de 1990, surgiu de uma forma mais organizada o que hoje conhecemos como Educação do Campo, impulsionada por movimentos sociais vindos do meio rural, entre eles o Movimento dos Trabalhadores Rurais Sem Terra (MST) , as Comunidades Eclesiais de Base (CEBs), as pastorais da igreja Católica, UNICEF (Fundo das Nações Unidas para a Infância), UNESCO (Organização das Nações Unidas para a Educação, a Ciência e a Cultura), a Universidade de Brasília (UnB)  e outras organizações camponesas. Para Arroyo (2007, p.163): </w:t>
      </w:r>
    </w:p>
    <w:p w14:paraId="408A166E" w14:textId="032F5A7D" w:rsidR="009C7EF6" w:rsidRDefault="009F7473" w:rsidP="00142779">
      <w:pPr>
        <w:spacing w:line="240" w:lineRule="auto"/>
        <w:ind w:left="2268" w:firstLine="0"/>
        <w:rPr>
          <w:sz w:val="20"/>
          <w:szCs w:val="20"/>
        </w:rPr>
      </w:pPr>
      <w:r w:rsidRPr="00B30F98">
        <w:rPr>
          <w:sz w:val="20"/>
          <w:szCs w:val="20"/>
        </w:rPr>
        <w:t xml:space="preserve">“Os movimentos sociais revelam e afirmam os vínculos inseparáveis entre educação, socialização, sociabilidade, identidade, cultura, terra, território, espaço, </w:t>
      </w:r>
      <w:proofErr w:type="gramStart"/>
      <w:r w:rsidRPr="00B30F98">
        <w:rPr>
          <w:sz w:val="20"/>
          <w:szCs w:val="20"/>
        </w:rPr>
        <w:t>comunidade.”</w:t>
      </w:r>
      <w:proofErr w:type="gramEnd"/>
      <w:r w:rsidRPr="00B30F98">
        <w:rPr>
          <w:sz w:val="20"/>
          <w:szCs w:val="20"/>
        </w:rPr>
        <w:t xml:space="preserve"> Ou seja, esses grupos de movimentos sociais não reivindicam apenas o direito à terra e à dignidade, como também levantaram uma bandeira da educação para os </w:t>
      </w:r>
      <w:r w:rsidR="00730F18" w:rsidRPr="00B30F98">
        <w:rPr>
          <w:sz w:val="20"/>
          <w:szCs w:val="20"/>
        </w:rPr>
        <w:t>seus, a</w:t>
      </w:r>
      <w:r w:rsidRPr="00B30F98">
        <w:rPr>
          <w:sz w:val="20"/>
          <w:szCs w:val="20"/>
        </w:rPr>
        <w:t xml:space="preserve"> escola do campo deveria então deixar de ser mera réplica da educação urbana. Neste processo, o termo Educação do Campo se consolidou como uma proposta político-pedagógica, intercalando território, identidade, saberes camponeses e movimentos sociais.  </w:t>
      </w:r>
    </w:p>
    <w:p w14:paraId="4AAF1319" w14:textId="77777777" w:rsidR="00142779" w:rsidRPr="00B30F98" w:rsidRDefault="00142779" w:rsidP="00142779">
      <w:pPr>
        <w:spacing w:line="240" w:lineRule="auto"/>
        <w:ind w:left="2268" w:firstLine="0"/>
        <w:rPr>
          <w:sz w:val="20"/>
          <w:szCs w:val="20"/>
        </w:rPr>
      </w:pPr>
    </w:p>
    <w:p w14:paraId="0C8B51DB" w14:textId="02599C61" w:rsidR="009C7EF6" w:rsidRDefault="009F7473" w:rsidP="004239B4">
      <w:r>
        <w:t xml:space="preserve">Em 1997 o I Encontro Nacional de Educadores e Educadoras da Reforma Agrária (ENERA), realizado em Brasília, se consolidou como um marco histórico do movimento. O evento reuniu professores, militantes e profissionais que estavam interessados na criação de uma política educacional específica voltada para a educação do campo “Construída a partir dos pensamentos, desejos e interesses dos sujeitos do campo” (ARROYO ,2006, p.26). Foi nesse encontro que surgiu a ideia de que a escola do campo deveria ser do campo, vinculada à luta pela terra e a emancipação.  </w:t>
      </w:r>
    </w:p>
    <w:p w14:paraId="5FE3F0AC" w14:textId="079276DF" w:rsidR="009C7EF6" w:rsidRDefault="009F7473" w:rsidP="0028756D">
      <w:r>
        <w:t xml:space="preserve">Logo após, no ano seguinte, 1998, do Programa Nacional de Educação na Reforma Agrária (PRONERA), pelo Instituto Nacional de Colonização da Reforma Agrária (INCRA) em parceria com as universidades públicas.  O PRONERA representou uma das primeiras políticas públicas federais voltadas à educação nos assentamentos rurais, garantindo o acesso à educação básica e superior aos trabalhadores do campo. Como afirma Arroyo (2004, p.4): “Falar em política pública da Educação do Campo é equacionar novas posturas, novas estratégias, novas articulações entre sujeitos, cultura e </w:t>
      </w:r>
      <w:r w:rsidR="00142779">
        <w:t>educação. ”</w:t>
      </w:r>
      <w:r>
        <w:t xml:space="preserve"> </w:t>
      </w:r>
    </w:p>
    <w:p w14:paraId="4694E155" w14:textId="1D013B43" w:rsidR="009C7EF6" w:rsidRDefault="009F7473" w:rsidP="0028756D">
      <w:r>
        <w:lastRenderedPageBreak/>
        <w:t xml:space="preserve">Para o surgimento de uma educação que fosse de fato do campo, houve a necessidade de se haver marcos sociais, denominados de Conferências Nacionais por uma e Educação do Campo. A primeira delas, como registrado no livro “Por uma educação do campo”, volume dois, de Arroyo e Fernandes (1999), relata que esse primeiro encontro foi realizado entre 27 </w:t>
      </w:r>
      <w:r w:rsidR="005D6711">
        <w:t>e</w:t>
      </w:r>
      <w:r>
        <w:t xml:space="preserve"> 31 de julho de 1988, em Luziânia-GO, sendo considerado o marco inaugural desse movimento. Esse marco, trouxe resultados positivos para uma continuidade, após sua realização. É o que dizem Arroyo e Fernandes (1999, p.8): </w:t>
      </w:r>
    </w:p>
    <w:p w14:paraId="3D8BD84D" w14:textId="77777777" w:rsidR="00142779" w:rsidRDefault="00142779" w:rsidP="001F7BF5"/>
    <w:p w14:paraId="73D64A38" w14:textId="409D0FDF" w:rsidR="009C7EF6" w:rsidRDefault="009F7473" w:rsidP="00142779">
      <w:pPr>
        <w:spacing w:line="240" w:lineRule="auto"/>
        <w:ind w:left="2268" w:firstLine="0"/>
      </w:pPr>
      <w:r>
        <w:rPr>
          <w:sz w:val="20"/>
        </w:rPr>
        <w:t xml:space="preserve">Após o evento nacional, em julho de 1998, as entidades parceiras perceberam que o processo apenas estava começando e que era necessário dar-lhe continuidade. E para isso constituíram a “Articulação Nacional Por uma Educação Básica do Campo”, com sede em Brasília. Das diversas reuniões realizadas surgiram iniciativas que foram tomando corpo. Entre elas, por exemplo, uma coleção de livros para favorecer a divulgação e o embasamento da reflexão sobre a Educação Básica do Campo, o acompanhamento da tramitação no Congresso do Plano Nacional de Educação (PNE), o estímulo à realização de Seminários Estaduais e Regionais sobre Educação Básica do Campo e a articulação de Seminários Nacionais, sendo que um já foi realizado em novembro de 1999. </w:t>
      </w:r>
    </w:p>
    <w:p w14:paraId="6476B646" w14:textId="77777777" w:rsidR="00142779" w:rsidRDefault="00142779" w:rsidP="00142779">
      <w:pPr>
        <w:spacing w:line="240" w:lineRule="auto"/>
        <w:ind w:left="2268" w:firstLine="0"/>
      </w:pPr>
    </w:p>
    <w:p w14:paraId="7EEA433F" w14:textId="493A25A2" w:rsidR="009C7EF6" w:rsidRDefault="009F7473" w:rsidP="0028756D">
      <w:r>
        <w:t xml:space="preserve">A partir do final da década de 1990 então, a Educação do Campo passou a conquistar espaços nas agendas públicas, deixando de ser apenas reivindicações dos movimentos sociais para assim se consolidar como uma política educacional reconhecida nacionalmente, como relatam Arroyo e Fernandes (1999).  Depois dessa virada política, a educação do campo deixou de ter um caráter assistencialista, para uma educação de resistência, voltada para os sujeitos e saberes e identidades camponesas.  </w:t>
      </w:r>
    </w:p>
    <w:p w14:paraId="7C22C04B" w14:textId="2082BEC8" w:rsidR="009C7EF6" w:rsidRDefault="009F7473" w:rsidP="0028756D">
      <w:r>
        <w:t xml:space="preserve"> A partir da virada do século XXI, o movimento pela Educação do Campo conquistou o reconhecimento institucional formal. Um marco importante ocorreu em 2002, quando o Ministério da Educação (MEC) estabeleceu a Coordenação-Geral de Educação do Campo e o Conselho Nacional de Educação (CNE) promulgou a Resolução CNE/CEB nº 1/2002. Este documento definiu as Diretrizes Operacionais para a Educação Básica nas Escolas do Campo, legitimando o modo de vida e a produção do campo como elementos essenciais para uma identidade educativa própria. Este processo é visto por Arroyo (2004, p. 3) como o surgimento de um “alicerce de novas políticas educativas” fundamentadas na dinâmica cultural e política do meio rural. </w:t>
      </w:r>
    </w:p>
    <w:p w14:paraId="5C37F98D" w14:textId="3DD8ABE4" w:rsidR="009C7EF6" w:rsidRDefault="009F7473" w:rsidP="0028756D">
      <w:r>
        <w:lastRenderedPageBreak/>
        <w:t xml:space="preserve">Posteriormente, a II Conferência Nacional de Educação do Campo (CONEC), realizada em 2004, foi fundamental para consolidar o diálogo entre os movimentos sociais, a academia e o setor público. Neste encontro, a educação foi firmemente estabelecida como um direito e um potente instrumento de transformação social. Essa perspectiva alinha-se à visão de Arroyo (2012, p. 67), que define a Educação do Campo como um "movimento histórico de afirmação dos sujeitos do campo como portadores de saberes, culturas e identidades próprias". </w:t>
      </w:r>
    </w:p>
    <w:p w14:paraId="6A6D7D3F" w14:textId="09C7DEAF" w:rsidR="009C7EF6" w:rsidRDefault="009F7473" w:rsidP="0028756D">
      <w:r>
        <w:t xml:space="preserve">Dessa forma, a agenda política das décadas de 1990 e 2000 não se limitou a institucionalizar uma política de Estado, mas também transformou a política pública, reconhecendo a população camponesa como sujeitos de direito e produtores de conhecimento. </w:t>
      </w:r>
    </w:p>
    <w:p w14:paraId="056AD0BA" w14:textId="77777777" w:rsidR="009C7EF6" w:rsidRDefault="009F7473" w:rsidP="001F7BF5">
      <w:r>
        <w:t xml:space="preserve"> </w:t>
      </w:r>
    </w:p>
    <w:p w14:paraId="6DD62631" w14:textId="77777777" w:rsidR="009C7EF6" w:rsidRDefault="009F7473" w:rsidP="001F7BF5">
      <w:r>
        <w:t xml:space="preserve"> </w:t>
      </w:r>
    </w:p>
    <w:p w14:paraId="4B840F99" w14:textId="382CF0BD" w:rsidR="009C7EF6" w:rsidRDefault="008B57D4" w:rsidP="005A5F8C">
      <w:pPr>
        <w:pStyle w:val="SUBTITULOTCC"/>
      </w:pPr>
      <w:bookmarkStart w:id="10" w:name="_Toc216002432"/>
      <w:r>
        <w:t>3.1</w:t>
      </w:r>
      <w:r w:rsidR="002C4AD6">
        <w:t xml:space="preserve"> </w:t>
      </w:r>
      <w:r>
        <w:t xml:space="preserve">PROCEDIMENTOS METODOLÓGICOS E MATERIAIS DIDÁTICOS QUE CONTRIBUEM NA REPRESENTAÇÃO DA IDENTIDADE </w:t>
      </w:r>
      <w:r w:rsidR="00730F18">
        <w:t>E APRENDIZAGEM</w:t>
      </w:r>
      <w:r>
        <w:t xml:space="preserve"> DAS CRIANÇAS DO CAMPO.</w:t>
      </w:r>
      <w:bookmarkEnd w:id="10"/>
      <w:r>
        <w:t xml:space="preserve"> </w:t>
      </w:r>
    </w:p>
    <w:p w14:paraId="1AE40776" w14:textId="77777777" w:rsidR="005A5F8C" w:rsidRDefault="005A5F8C" w:rsidP="005A5F8C">
      <w:pPr>
        <w:pStyle w:val="SUBTITULOTCC"/>
      </w:pPr>
    </w:p>
    <w:p w14:paraId="24574CB5" w14:textId="2DA43731" w:rsidR="009C7EF6" w:rsidRDefault="009F7473" w:rsidP="0028756D">
      <w:r>
        <w:t xml:space="preserve"> Ao se falar de procedimentos metodológicos na educação do campo, buscamos entender que o processo de aprendizagem deve estar ligado à vida, cultura e identidade daqueles que habitam o campo. De acordo com Molina (2004, s/</w:t>
      </w:r>
      <w:proofErr w:type="gramStart"/>
      <w:r>
        <w:t>p )</w:t>
      </w:r>
      <w:proofErr w:type="gramEnd"/>
      <w:r>
        <w:t xml:space="preserve">: “A educação do campo nasceu das demandas sociais para que a educação não fosse forasteira no </w:t>
      </w:r>
      <w:r w:rsidR="00B30F98">
        <w:t>território,</w:t>
      </w:r>
      <w:r>
        <w:t xml:space="preserve"> mas que emergisse do próprio lugar”. Ou seja, as práticas educativas das escolas do campo precisam estar de acordo com as vivências dos seus habitantes, valorizando assim os seus saberes populares e sua cultura local, como forma de autoconhecimento e afirmação </w:t>
      </w:r>
      <w:proofErr w:type="spellStart"/>
      <w:r>
        <w:t>identitária</w:t>
      </w:r>
      <w:proofErr w:type="spellEnd"/>
      <w:r>
        <w:t xml:space="preserve">.  </w:t>
      </w:r>
    </w:p>
    <w:p w14:paraId="4426735A" w14:textId="174AA2FC" w:rsidR="009C7EF6" w:rsidRDefault="009F7473" w:rsidP="0028756D">
      <w:r>
        <w:t>Paulo Freire (1988, s/</w:t>
      </w:r>
      <w:r w:rsidR="00B30F98">
        <w:t>p)</w:t>
      </w:r>
      <w:r>
        <w:t xml:space="preserve"> defende que: “Ensinar exige o reconhecimento e assunção da identidade cultural”, ou seja, um educador deve primeiramente reconhecer os sujeitos e suas culturas, suas expressões e formas simbólicas. O processo educativo para ter maior significado no campo, tem que dialogar com as identidades dos seus habitantes.  </w:t>
      </w:r>
    </w:p>
    <w:p w14:paraId="122414FF" w14:textId="49BFF766" w:rsidR="009C7EF6" w:rsidRDefault="009F7473" w:rsidP="0028756D">
      <w:r>
        <w:t xml:space="preserve">Além dos procedimentos metodológicos, os materiais didáticos também têm um grande papel central na constituição da identidade das crianças do campo. Segundo Molina (2017, p.73), “os materiais utilizados nas escolas do campo precisam retratar a vida e cotidiano dos sujeitos do campo, considerando suas especificidades culturais </w:t>
      </w:r>
      <w:r>
        <w:lastRenderedPageBreak/>
        <w:t xml:space="preserve">e sociais”. Ressalta-se assim que grande parte dos materiais didáticos ainda trazem somente uma visão urbana e bem distante da realidade rural, o que reforça estereótipos e não reconhece as lutas camponesas.  </w:t>
      </w:r>
    </w:p>
    <w:p w14:paraId="0D463130" w14:textId="4B4D772A" w:rsidR="009C7EF6" w:rsidRDefault="009F7473" w:rsidP="0028756D">
      <w:r>
        <w:t xml:space="preserve">É de fundamental importância que os professores e gestores de escolas do campo produzam e adaptem materiais que retratem a cultura local, por exemplo com imagens que lembram o campo, costumes regionais, histórias, festas tradicionais, para assim fortalecer o pertencimento das crianças com o seu local de vivência, não adianta entregar um livro que só mostre áreas urbanas como grandes prédios, ruas, praias, sendo que são elementos muito distantes da realidade dos alunos. O discente do campo tem que se reconhecer e observar que em seu meio também têm coisas lindas e admiráveis. Freire (1989, s/p) defendia que “ A leitura de mundo antecede a leitura da palavra”, ou seja, é através da realidade concreta que o indivíduo constrói significados para conteúdos escolares, quando um professor utiliza um material didático ou material que representa o campo em salas de aula de escolas do campo, ele estará promovendo uma aprendizagem com significados e que pode causar emancipação contribuindo assim para a valorização </w:t>
      </w:r>
      <w:proofErr w:type="spellStart"/>
      <w:r>
        <w:t>identitária</w:t>
      </w:r>
      <w:proofErr w:type="spellEnd"/>
      <w:r>
        <w:t xml:space="preserve">. </w:t>
      </w:r>
    </w:p>
    <w:p w14:paraId="58D9BAE7" w14:textId="77777777" w:rsidR="009C7EF6" w:rsidRDefault="009F7473" w:rsidP="0028756D">
      <w:r>
        <w:t xml:space="preserve"> A educação do campo deve se fundamentar em princípios pedagógicos específicos, como respeito à identidade e à cultura dos sujeitos campesinos, a valorização dos saberes populares para que assim se assegure uma educação comprometida com a vida, a dignidade e a autonomia desses povos campesinos. </w:t>
      </w:r>
    </w:p>
    <w:p w14:paraId="51B2A27B" w14:textId="29116FCD" w:rsidR="009C7EF6" w:rsidRDefault="009F7473" w:rsidP="0028756D">
      <w:r>
        <w:t xml:space="preserve">Segundo </w:t>
      </w:r>
      <w:proofErr w:type="spellStart"/>
      <w:r>
        <w:t>Caldart</w:t>
      </w:r>
      <w:proofErr w:type="spellEnd"/>
      <w:r>
        <w:t xml:space="preserve"> (2012, p.217):  </w:t>
      </w:r>
    </w:p>
    <w:p w14:paraId="1CFADA99" w14:textId="77777777" w:rsidR="00142779" w:rsidRDefault="00142779" w:rsidP="00142779"/>
    <w:p w14:paraId="7E48A903" w14:textId="0D64E1DA" w:rsidR="009C7EF6" w:rsidRDefault="009F7473" w:rsidP="00142779">
      <w:pPr>
        <w:ind w:left="2268" w:firstLine="0"/>
      </w:pPr>
      <w:r>
        <w:rPr>
          <w:sz w:val="20"/>
        </w:rPr>
        <w:t xml:space="preserve">O projeto político pedagógico da escola do campo, deve ser construído coletivamente, com a participação ativa da comunidade, respeitando seus tempos, seus modos de vida e sua relação com a natureza. Nesse sentido, a escola do </w:t>
      </w:r>
      <w:r w:rsidR="00730F18">
        <w:rPr>
          <w:sz w:val="20"/>
        </w:rPr>
        <w:t xml:space="preserve">campo </w:t>
      </w:r>
      <w:r w:rsidR="00B30F98">
        <w:rPr>
          <w:sz w:val="20"/>
        </w:rPr>
        <w:t>é,</w:t>
      </w:r>
      <w:r>
        <w:rPr>
          <w:sz w:val="20"/>
        </w:rPr>
        <w:t xml:space="preserve"> ao mesmo tempo, espaço de aprendizagem e luta por direitos. </w:t>
      </w:r>
    </w:p>
    <w:p w14:paraId="72392D94" w14:textId="77777777" w:rsidR="00142779" w:rsidRDefault="00142779" w:rsidP="00142779">
      <w:pPr>
        <w:ind w:left="2268" w:firstLine="0"/>
      </w:pPr>
    </w:p>
    <w:p w14:paraId="4488DF69" w14:textId="3500CDD4" w:rsidR="009C7EF6" w:rsidRDefault="009F7473" w:rsidP="0028756D">
      <w:r>
        <w:t xml:space="preserve">Sendo assim, a escola do campo deve ensinar conteúdos escolares, mas também deve fortalecer a identidade dos sujeitos, discutir as desigualdades e descobrir caminhos para a transformação da realidade local. Dessa maneira a escola campesina se torna um local de resistência e emancipação. Além disso, o PPP da escola do campo deve ser construído coletivamente reafirmando o papel ativo da comunidade.  </w:t>
      </w:r>
    </w:p>
    <w:p w14:paraId="51EF9AC8" w14:textId="447CAD84" w:rsidR="009C7EF6" w:rsidRDefault="009F7473" w:rsidP="0028756D">
      <w:r>
        <w:lastRenderedPageBreak/>
        <w:t xml:space="preserve"> A escola do campo é </w:t>
      </w:r>
      <w:proofErr w:type="gramStart"/>
      <w:r>
        <w:t>espaço</w:t>
      </w:r>
      <w:proofErr w:type="gramEnd"/>
      <w:r>
        <w:t xml:space="preserve"> de aprendizagem e de lutas por direitos, uma pedagogia que leva em consideração o cotidiano e as vivências dos moradores do campo, seus trabalhos e seus saberes, </w:t>
      </w:r>
      <w:r w:rsidR="00730F18">
        <w:t>ou seja,</w:t>
      </w:r>
      <w:r>
        <w:t xml:space="preserve"> deve-se reconhecer que o tempo do campo não é o mesmo tempo urbano e que os ciclos da natureza e da agricultura também devem ser </w:t>
      </w:r>
      <w:r w:rsidR="00B30F98">
        <w:t>levados</w:t>
      </w:r>
      <w:r>
        <w:t xml:space="preserve"> em consideração no âmbito educativo. </w:t>
      </w:r>
    </w:p>
    <w:p w14:paraId="7011CA1D" w14:textId="5CBB7362" w:rsidR="009C7EF6" w:rsidRDefault="009F7473" w:rsidP="0028756D">
      <w:r>
        <w:t xml:space="preserve">A história da educação do campo em nosso país é contraditória, de um lado temos a negação e a resistência histórica do direito a uma educação do campo de qualidade, respeitando as especificidades aí presentes, de outro lado temos a resistência e a construção de práticas pedagógicas ativas e transformadoras.    </w:t>
      </w:r>
    </w:p>
    <w:p w14:paraId="7583A41B" w14:textId="0E0C7E58" w:rsidR="009C7EF6" w:rsidRDefault="009F7473" w:rsidP="0028756D">
      <w:r>
        <w:t xml:space="preserve">Um dos principais procedimentos metodológicos, é observar o processo educativo da própria luta social. Arroyo (1998), enfatiza que a própria luta do campo, em sua essência utiliza uma pedagogia do gesto, uma pedagogia do fazer e a importância dos movimentos sociais e explica que o movimento social “fala muito mais com os gestos do que com palavras, com rituais com místicas, com os próprios estilos pedagógicos que a escola não pode perder” (1998, p.13). Sendo assim a metodologia não deve ficar isolada apenas em sala de aula e a um livro didático que sequer é contextualizado. Ela deve reconhecer locais de vivências e a realidade como um todo dos estudantes do campo. O professor entra com o papel de buscar procedimentos que transformem esses gestos em conteúdos sistematizados em sala de aula, assegurando que os estudantes estejam aprendendo de acordo com as realidades da luta camponesa.  </w:t>
      </w:r>
    </w:p>
    <w:p w14:paraId="563B9D76" w14:textId="57EBC347" w:rsidR="009C7EF6" w:rsidRDefault="009F7473" w:rsidP="0028756D">
      <w:r>
        <w:t xml:space="preserve">Outro ponto de fundamental importância no pertencimento metodológico, é a redefinição da relação entre professor e aluno, o professor deve tratar os estudantes como sujeitos pensantes e que têm direitos e especificidades. Para isso, o trabalho pedagógico deve ser orientado a reconhecer as histórias reais dos indivíduos do campo.  </w:t>
      </w:r>
    </w:p>
    <w:p w14:paraId="0B5C450B" w14:textId="77777777" w:rsidR="0028756D" w:rsidRDefault="009F7473" w:rsidP="0028756D">
      <w:r>
        <w:t xml:space="preserve">Existe também a vinculação orgânica entre escola, trabalho e prática social, sendo a pedagogia da alternância o procedimento que mais se encaixa nessa síntese. Arroyo (1998, p. 22) cita a própria LDB para justificar essa necessidade, e afirma que: “Toda educação escolar terá que vincular-se ao mundo do trabalho e à prática </w:t>
      </w:r>
      <w:proofErr w:type="gramStart"/>
      <w:r>
        <w:t>social.”</w:t>
      </w:r>
      <w:proofErr w:type="gramEnd"/>
      <w:r>
        <w:t xml:space="preserve"> Isso significa que o procedimento metodológico da alternância, ou seja, a pedagogia da alternância, que atua como uma ponte entre a realidade socialmente vivida no campo, para aqueles conteúdos que estão sendo trabalhados em sala de aula, tenha </w:t>
      </w:r>
      <w:r>
        <w:lastRenderedPageBreak/>
        <w:t xml:space="preserve">sempre um diálogo entre ambos, assim a organização do currículo e as metodologias devem ser apropriadas às necessidades e interesses dos alunos da zona rural.  </w:t>
      </w:r>
    </w:p>
    <w:p w14:paraId="1EF676A8" w14:textId="69C72CF9" w:rsidR="009C7EF6" w:rsidRDefault="009F7473" w:rsidP="0028756D">
      <w:r>
        <w:t xml:space="preserve">No tocante à pedagogia da alternância, para níveis de conhecimento, como brevemente pontuado no Dicionário da Educação do Campo, por Pereira et al (2012, p.292), essa metodologia configura-se como: “a pedagogia da alternância (tempo escola e tempo </w:t>
      </w:r>
      <w:proofErr w:type="gramStart"/>
      <w:r>
        <w:t>comunidade)”</w:t>
      </w:r>
      <w:proofErr w:type="gramEnd"/>
      <w:r>
        <w:t>. Nas Diretrizes Curriculares da Pedagogia da Alternância na Educação Básica e Superior (2023, p.1</w:t>
      </w:r>
      <w:proofErr w:type="gramStart"/>
      <w:r>
        <w:t>) ,</w:t>
      </w:r>
      <w:proofErr w:type="gramEnd"/>
      <w:r>
        <w:t xml:space="preserve"> apontam que: “A Pedagogia da Alternância é uma forma de organização da educação e dos processos formativos que objetivam atender as comunidades do campo, do cerrado, dos rios, das florestas, de outros biomas [...]”. Ainda segundo essas Diretrizes:  </w:t>
      </w:r>
    </w:p>
    <w:p w14:paraId="2BE5EC43" w14:textId="77777777" w:rsidR="00142779" w:rsidRDefault="00142779" w:rsidP="001F7BF5"/>
    <w:p w14:paraId="7032DBCD" w14:textId="77777777" w:rsidR="009C7EF6" w:rsidRDefault="009F7473" w:rsidP="00142779">
      <w:pPr>
        <w:spacing w:line="240" w:lineRule="auto"/>
        <w:ind w:left="2268" w:firstLine="0"/>
      </w:pPr>
      <w:r>
        <w:rPr>
          <w:sz w:val="20"/>
        </w:rPr>
        <w:t xml:space="preserve">Art. 2º A organização e o funcionamento das escolas e universidades que se utilizarem da Pedagogia da Alternância devem respeitar as singularidades das comunidades atendidas quanto às especificidades da atividade laboral, sistemas produtivos, modos de vida, culturas, tradições, saberes e biodiversidade. (Brasil, 2023, p.1) </w:t>
      </w:r>
    </w:p>
    <w:p w14:paraId="7634A8A6" w14:textId="77777777" w:rsidR="0028756D" w:rsidRDefault="009F7473" w:rsidP="0028756D">
      <w:r>
        <w:t xml:space="preserve"> </w:t>
      </w:r>
    </w:p>
    <w:p w14:paraId="52B7E34A" w14:textId="53B231FD" w:rsidR="009C7EF6" w:rsidRDefault="009F7473" w:rsidP="0028756D">
      <w:r>
        <w:t xml:space="preserve">O Parecer CNE, aprovado em dezembro de 2020, representa o que </w:t>
      </w:r>
      <w:r w:rsidR="00730F18">
        <w:t>consiste na</w:t>
      </w:r>
      <w:r>
        <w:t xml:space="preserve"> metodologia da alternância. De acordo com o documento, essa pedagogia seria: </w:t>
      </w:r>
    </w:p>
    <w:p w14:paraId="1A78B967" w14:textId="77777777" w:rsidR="00142779" w:rsidRDefault="00142779" w:rsidP="00142779"/>
    <w:p w14:paraId="16164BFB" w14:textId="31C3E48A" w:rsidR="009C7EF6" w:rsidRDefault="009F7473" w:rsidP="00142779">
      <w:pPr>
        <w:spacing w:line="240" w:lineRule="auto"/>
        <w:ind w:left="2268" w:firstLine="0"/>
      </w:pPr>
      <w:r>
        <w:rPr>
          <w:sz w:val="20"/>
        </w:rPr>
        <w:t>Trata-se de um modo de organização do processo de formação, cujos princípios abarcam instrumentos pedagógicos e metodológicos que integram conhecimento prático, conhecimento científico, diversidade de epistemologias, identidades, saberes, territórios educativos e territorialidades dos sujeitos no âmbito da escola, da universidade e de outras instituições educacionais</w:t>
      </w:r>
      <w:r>
        <w:t xml:space="preserve">. </w:t>
      </w:r>
      <w:r>
        <w:rPr>
          <w:sz w:val="20"/>
        </w:rPr>
        <w:t xml:space="preserve">Ela emerge do interesse de comunidades educativas, a exemplo de populações camponesas e tradicionais, conforme a Convenção n° 169 da Organização Internacional do Trabalho (OIT) e as Diretrizes Operacionais das Escolas do </w:t>
      </w:r>
      <w:r w:rsidR="00730F18">
        <w:rPr>
          <w:sz w:val="20"/>
        </w:rPr>
        <w:t>Campo. (</w:t>
      </w:r>
      <w:r>
        <w:rPr>
          <w:sz w:val="20"/>
        </w:rPr>
        <w:t xml:space="preserve">Brasil, 2020, p.2) </w:t>
      </w:r>
    </w:p>
    <w:p w14:paraId="43234A84" w14:textId="77777777" w:rsidR="00142779" w:rsidRDefault="00142779" w:rsidP="00142779">
      <w:pPr>
        <w:spacing w:line="240" w:lineRule="auto"/>
        <w:ind w:left="2268" w:firstLine="0"/>
      </w:pPr>
    </w:p>
    <w:p w14:paraId="706D96DA" w14:textId="6E2F5BBE" w:rsidR="009C7EF6" w:rsidRDefault="009F7473" w:rsidP="0028756D">
      <w:r>
        <w:t xml:space="preserve">Sua implementação tem importância significativa, pois compreende os diferentes modos de vida das diversas representações de povos camponeses existentes, como quilombolas e indígenas. Esses povos tradicionais, frequentemente, apresentam muita insegurança no deslocamento e alimentação, o que pode </w:t>
      </w:r>
      <w:r w:rsidR="00730F18">
        <w:t>acarretar</w:t>
      </w:r>
      <w:r>
        <w:t xml:space="preserve"> níveis altos de evasão escolar ou fechamento de escolas.  </w:t>
      </w:r>
    </w:p>
    <w:p w14:paraId="37410BA7" w14:textId="0900AF5B" w:rsidR="009C7EF6" w:rsidRDefault="009F7473" w:rsidP="0028756D">
      <w:r>
        <w:t xml:space="preserve"> Além disso, respeita os tempos e costumes de cada comunidade ao qual os estudantes pertencem, como por exemplo, o período de plantio ou colheita das comunidades agrícolas, como também, favorece o uso dos conhecimentos tradicionais já dominados pelos alunos nas suas vivências, atrelando ao conhecimento sistematizado pela escola. </w:t>
      </w:r>
    </w:p>
    <w:p w14:paraId="582ECA0A" w14:textId="783E65EB" w:rsidR="008B57D4" w:rsidRPr="005A5F8C" w:rsidRDefault="009F7473" w:rsidP="0028756D">
      <w:r>
        <w:lastRenderedPageBreak/>
        <w:t xml:space="preserve">É justamente nessa jogada de acolhimento e na valorização da cultura camponesa que a Educação do Campo se constitui como uma modalidade única. Como também, é essa perspectiva que permite a construção das identidades e representações do campo das crianças campesinas, enquanto sujeitos críticos que valorizam suas origens. </w:t>
      </w:r>
    </w:p>
    <w:p w14:paraId="0F8395F5" w14:textId="77777777" w:rsidR="008B57D4" w:rsidRDefault="008B57D4" w:rsidP="001F7BF5">
      <w:pPr>
        <w:rPr>
          <w:sz w:val="22"/>
        </w:rPr>
      </w:pPr>
    </w:p>
    <w:p w14:paraId="2319C7E3" w14:textId="03D0357A" w:rsidR="009C7EF6" w:rsidRDefault="008B57D4" w:rsidP="005A5F8C">
      <w:pPr>
        <w:pStyle w:val="SUBTITULOTCC"/>
      </w:pPr>
      <w:bookmarkStart w:id="11" w:name="_Toc216002433"/>
      <w:r>
        <w:t>3.2</w:t>
      </w:r>
      <w:r w:rsidR="002C4AD6">
        <w:t xml:space="preserve"> </w:t>
      </w:r>
      <w:r>
        <w:t>CURRÍCULO E AS METODOLOGIAS ADOTADAS</w:t>
      </w:r>
      <w:bookmarkEnd w:id="11"/>
      <w:r>
        <w:t xml:space="preserve">  </w:t>
      </w:r>
    </w:p>
    <w:p w14:paraId="7E6F7BB2" w14:textId="547515FB" w:rsidR="009C7EF6" w:rsidRDefault="009F7473" w:rsidP="005A5F8C">
      <w:r>
        <w:rPr>
          <w:sz w:val="22"/>
        </w:rPr>
        <w:t xml:space="preserve"> </w:t>
      </w:r>
    </w:p>
    <w:p w14:paraId="15E9629D" w14:textId="77777777" w:rsidR="009C7EF6" w:rsidRDefault="009F7473" w:rsidP="0028756D">
      <w:r>
        <w:t xml:space="preserve">Ao se visar o pleno funcionamento de uma escola, enquanto instituição social de ensino, formativa e construtiva de conhecimentos diversificados, elaborou-se um documento que rege e orienta a organicidade das escolas, para que de fato haja a garantia da formação integral dos alunos.  Esse documento que abrange um conjunto de experiências, valores, conhecimentos e práticas de uma escola, denomina-se currículo. Para Saviani (2011, p.17), o currículo escolar é uma “organização do conjunto das atividades nucleares distribuídas no espaço e tempo escolares. Um currículo é, pois, uma escola funcionando, quer dizer, uma escola desempenhando a função que lhe é própria”. </w:t>
      </w:r>
    </w:p>
    <w:p w14:paraId="3578D9C2" w14:textId="599CD3CD" w:rsidR="009C7EF6" w:rsidRDefault="009F7473" w:rsidP="0028756D">
      <w:r>
        <w:t xml:space="preserve">Compreender o que seria o currículo e o que ele envolve, torna-se um desafio, pois é algo que possui muitas definições e diversas concepções sobre tal documento, e que, segundo Silva (2010, p. 14): “Talvez, mais importante e mais interessante do que a busca da definição de “currículo” seja a de saber quais questões uma “teoria” do currículo ou um discurso curricular busca </w:t>
      </w:r>
      <w:proofErr w:type="gramStart"/>
      <w:r>
        <w:t>responder.”</w:t>
      </w:r>
      <w:proofErr w:type="gramEnd"/>
      <w:r>
        <w:t xml:space="preserve"> Entretanto, posteriormente, Silva (2010, p. 15) nos traz uma definição que sana todas as inquietações a respeito do que seria um currículo escolar, de forma que, segundo ele: </w:t>
      </w:r>
    </w:p>
    <w:p w14:paraId="707632CA" w14:textId="77777777" w:rsidR="00142779" w:rsidRDefault="00142779" w:rsidP="001F7BF5"/>
    <w:p w14:paraId="7846AE35" w14:textId="77777777" w:rsidR="009C7EF6" w:rsidRDefault="009F7473" w:rsidP="00142779">
      <w:pPr>
        <w:spacing w:line="240" w:lineRule="auto"/>
        <w:ind w:left="2268" w:firstLine="0"/>
      </w:pPr>
      <w:r>
        <w:rPr>
          <w:sz w:val="20"/>
        </w:rPr>
        <w:t>Nas discussões cotidianas, quando pensamos em currículo pensamos apenas em conhecimento, esquecendo-nos de que o conhecimento que constitui o currículo está inextricavelmente, centralmente, vitalmente, envolvido naquilo que somos, naquilo que nos tornamos: na nossa identidade, na nossa subjetividade. Talvez dizer que, além de uma questão de conhecimento, o currículo é também uma questão de identidade.</w:t>
      </w:r>
      <w:r>
        <w:rPr>
          <w:sz w:val="22"/>
        </w:rPr>
        <w:t xml:space="preserve">  </w:t>
      </w:r>
    </w:p>
    <w:p w14:paraId="4A961313" w14:textId="77777777" w:rsidR="009C7EF6" w:rsidRDefault="009F7473" w:rsidP="001F7BF5">
      <w:r>
        <w:t xml:space="preserve"> </w:t>
      </w:r>
    </w:p>
    <w:p w14:paraId="0AA45150" w14:textId="77777777" w:rsidR="0028756D" w:rsidRDefault="009F7473" w:rsidP="0028756D">
      <w:r>
        <w:t xml:space="preserve">Portanto, para além de ser o documento regente do funcionamento das instituições escolares, também cabe dizer, que o currículo deve estar fundamentado no contexto da realidade das escolas, visto que, cada escola, embora tenham o </w:t>
      </w:r>
      <w:r>
        <w:lastRenderedPageBreak/>
        <w:t xml:space="preserve">mesmo objetivo social, têm especificidades e realidades próprias, com sujeitos e dimensões distintas umas das outras, além de auxiliar na construção de identidades. </w:t>
      </w:r>
    </w:p>
    <w:p w14:paraId="4F584659" w14:textId="159184E7" w:rsidR="009C7EF6" w:rsidRDefault="009F7473" w:rsidP="0028756D">
      <w:r>
        <w:t xml:space="preserve">Segundo </w:t>
      </w:r>
      <w:proofErr w:type="spellStart"/>
      <w:r>
        <w:t>Kolling</w:t>
      </w:r>
      <w:proofErr w:type="spellEnd"/>
      <w:r>
        <w:t xml:space="preserve"> et al (1999, p.40), currículo também deve ser entendido como:  </w:t>
      </w:r>
    </w:p>
    <w:p w14:paraId="4CD2F0DF" w14:textId="77777777" w:rsidR="00142779" w:rsidRDefault="00142779" w:rsidP="001F7BF5"/>
    <w:p w14:paraId="0857D3CC" w14:textId="798C17B6" w:rsidR="009C7EF6" w:rsidRDefault="009F7473" w:rsidP="00142779">
      <w:pPr>
        <w:spacing w:line="240" w:lineRule="auto"/>
        <w:ind w:left="2268" w:firstLine="0"/>
      </w:pPr>
      <w:r>
        <w:rPr>
          <w:sz w:val="20"/>
        </w:rPr>
        <w:t xml:space="preserve">O currículo é o jeito de organizar o processo educativo na escola. E diferente, portanto, organizar uma escola entendendo-a como um mero local de transmissão de conhecimentos teóricos ou como um verdadeiro centro de formação humana. Na perspectiva dos compromissos indicados acima, é preciso rever os tempos e espaços que têm constituído o </w:t>
      </w:r>
      <w:r w:rsidR="00730F18">
        <w:rPr>
          <w:sz w:val="20"/>
        </w:rPr>
        <w:t>dia a dia</w:t>
      </w:r>
      <w:r>
        <w:rPr>
          <w:sz w:val="20"/>
        </w:rPr>
        <w:t xml:space="preserve"> de nossas escolas. Não há como imaginar aulas estanques e inanimadas como principais meios pedagógicos para ajudar, por exemplo, na implementação de novos processos produtivos no campo. É preciso pensar em um ambiente educativo que combine múltiplas atividades voltadas às diversas dimensões das pessoas</w:t>
      </w:r>
      <w:r>
        <w:rPr>
          <w:sz w:val="22"/>
        </w:rPr>
        <w:t xml:space="preserve">. </w:t>
      </w:r>
    </w:p>
    <w:p w14:paraId="0E76879F" w14:textId="77777777" w:rsidR="00142779" w:rsidRDefault="00142779" w:rsidP="0028756D">
      <w:pPr>
        <w:spacing w:line="240" w:lineRule="auto"/>
        <w:ind w:left="2268" w:firstLine="0"/>
      </w:pPr>
    </w:p>
    <w:p w14:paraId="2C64FCEC" w14:textId="7C2EBB60" w:rsidR="009C7EF6" w:rsidRDefault="009F7473" w:rsidP="00B51BEA">
      <w:r>
        <w:t xml:space="preserve"> Ao se trazer essas concepções para as discussões sobre educação do campo, têm-se consolidado o pensamento de práticas pedagógicas que valorizem as realidades culturais dos povos camponeses. Ao se levar em consideração esse sentido, o currículo não pode ser construído como uma mera adaptação do modelo urbano, mas como um projeto pensado nas raízes e nas lutas do campo. </w:t>
      </w:r>
    </w:p>
    <w:p w14:paraId="13ACF447" w14:textId="6B5A0A6B" w:rsidR="00730F18" w:rsidRDefault="009F7473" w:rsidP="00B51BEA">
      <w:r>
        <w:t>A educação do campo em nosso país propõe que o currículo não seja apenas a adaptação das vivências urbanas para o meio rural ou campo. Segundo Arroyo (</w:t>
      </w:r>
      <w:r w:rsidR="00730F18">
        <w:t>1999, p.</w:t>
      </w:r>
      <w:r>
        <w:t>10):</w:t>
      </w:r>
    </w:p>
    <w:p w14:paraId="3947ABF9" w14:textId="5CFC909E" w:rsidR="009C7EF6" w:rsidRDefault="009F7473" w:rsidP="00142779">
      <w:pPr>
        <w:spacing w:line="240" w:lineRule="auto"/>
        <w:ind w:left="2268" w:firstLine="0"/>
        <w:rPr>
          <w:sz w:val="20"/>
          <w:szCs w:val="20"/>
        </w:rPr>
      </w:pPr>
      <w:r w:rsidRPr="00DA1EAD">
        <w:rPr>
          <w:sz w:val="20"/>
          <w:szCs w:val="20"/>
        </w:rPr>
        <w:t xml:space="preserve"> “Não uma escola no campo ou para o campo, mas uma escola do campo, com a cultura, os valores, a luta do </w:t>
      </w:r>
      <w:proofErr w:type="gramStart"/>
      <w:r w:rsidRPr="00DA1EAD">
        <w:rPr>
          <w:sz w:val="20"/>
          <w:szCs w:val="20"/>
        </w:rPr>
        <w:t>campo.”</w:t>
      </w:r>
      <w:proofErr w:type="gramEnd"/>
      <w:r w:rsidRPr="00DA1EAD">
        <w:rPr>
          <w:sz w:val="20"/>
          <w:szCs w:val="20"/>
        </w:rPr>
        <w:t xml:space="preserve"> Essa ideia reforça a necessidade de pensar em um currículo que dialogue com o modo de vida dos camponeses, ao se levar em consideração os seus saberes próprios e não uma escola que seja a extensão da cidade. </w:t>
      </w:r>
    </w:p>
    <w:p w14:paraId="6044D669" w14:textId="77777777" w:rsidR="00142779" w:rsidRPr="00DA1EAD" w:rsidRDefault="00142779" w:rsidP="00142779">
      <w:pPr>
        <w:spacing w:line="240" w:lineRule="auto"/>
        <w:ind w:left="2268" w:firstLine="0"/>
        <w:rPr>
          <w:sz w:val="20"/>
          <w:szCs w:val="20"/>
        </w:rPr>
      </w:pPr>
    </w:p>
    <w:p w14:paraId="0D9D38D1" w14:textId="090FB8C5" w:rsidR="009C7EF6" w:rsidRDefault="009F7473" w:rsidP="00B51BEA">
      <w:pPr>
        <w:ind w:firstLine="708"/>
      </w:pPr>
      <w:r>
        <w:t xml:space="preserve">Esse pensamento mostra que é preciso superar a forma como a escola da cidade sempre tratou o campo, de maneira igual para todos e sem valorizar a cultura. Para Arroyo (1999, p.24): </w:t>
      </w:r>
    </w:p>
    <w:p w14:paraId="2010AA0E" w14:textId="77777777" w:rsidR="00142779" w:rsidRDefault="00142779" w:rsidP="001F7BF5"/>
    <w:p w14:paraId="0CA1359A" w14:textId="14D98512" w:rsidR="009C7EF6" w:rsidRDefault="009F7473" w:rsidP="00142779">
      <w:pPr>
        <w:spacing w:line="240" w:lineRule="auto"/>
        <w:ind w:left="2268" w:firstLine="0"/>
      </w:pPr>
      <w:r>
        <w:rPr>
          <w:sz w:val="20"/>
        </w:rPr>
        <w:t xml:space="preserve">Os currículos são pensados para a cidade, para a produção industrial urbana, e apenas lembram do campo quando lembram de situações “anormais”, das minorias, recomendam adaptar as propostas, a escola, os currículos, os calendários e essas anormalidades.  </w:t>
      </w:r>
    </w:p>
    <w:p w14:paraId="1F921D7A" w14:textId="155100DC" w:rsidR="009C7EF6" w:rsidRDefault="009F7473" w:rsidP="00B51BEA">
      <w:pPr>
        <w:ind w:firstLine="708"/>
      </w:pPr>
      <w:r>
        <w:t>A escola sempre teve o campo como uma exceção, trata-</w:t>
      </w:r>
      <w:r w:rsidR="00DA1EAD">
        <w:t>o muitas</w:t>
      </w:r>
      <w:r>
        <w:t xml:space="preserve"> </w:t>
      </w:r>
      <w:r w:rsidR="00730F18">
        <w:t>vezes de</w:t>
      </w:r>
      <w:r>
        <w:t xml:space="preserve"> forma marginalizada e sem reconhecer sua riqueza cultural e social. A depreciação dos saberes do campo e o campo como local onde os conhecimentos são vistos perante a sociedade como inferiores e ultrapassados, comparados aos conhecimentos urbanos, são visões que preponderam nessa inquisição do currículo da cidade imposto nas escolas campesinas. Sobre tais ideias, Arroyo (1999, p.23) expõe:  </w:t>
      </w:r>
    </w:p>
    <w:p w14:paraId="49CA8049" w14:textId="77777777" w:rsidR="00142779" w:rsidRDefault="00142779" w:rsidP="001F7BF5"/>
    <w:p w14:paraId="5F9320F2" w14:textId="598853C5" w:rsidR="009C7EF6" w:rsidRDefault="009F7473" w:rsidP="00142779">
      <w:pPr>
        <w:spacing w:line="240" w:lineRule="auto"/>
        <w:ind w:left="2268" w:firstLine="0"/>
      </w:pPr>
      <w:r>
        <w:rPr>
          <w:sz w:val="20"/>
        </w:rPr>
        <w:t>A cultura hegemônica trata os valores, as crenças, os saberes do campo ou de maneira romântica ou de maneira depreciativa, como valores ultrapassados, como saberes tradicionais, pré-científicos, pré-modernos. Daí que o modelo de educação básica queira impor para o campo currículos da escola urbana, saberes e valores urbanos como se o campo e sua cultura pertencessem a um passado a ser esquecido e superado</w:t>
      </w:r>
      <w:r>
        <w:rPr>
          <w:sz w:val="22"/>
        </w:rPr>
        <w:t xml:space="preserve">. </w:t>
      </w:r>
    </w:p>
    <w:p w14:paraId="74811633" w14:textId="77777777" w:rsidR="00B51BEA" w:rsidRDefault="00B51BEA" w:rsidP="00B51BEA">
      <w:pPr>
        <w:ind w:firstLine="0"/>
      </w:pPr>
    </w:p>
    <w:p w14:paraId="2A63CEB0" w14:textId="69D03B55" w:rsidR="009C7EF6" w:rsidRDefault="009F7473" w:rsidP="00B51BEA">
      <w:r>
        <w:t xml:space="preserve">As metodologias adotadas na escola do campo têm que </w:t>
      </w:r>
      <w:r w:rsidR="00730F18">
        <w:t>estar</w:t>
      </w:r>
      <w:r>
        <w:t xml:space="preserve"> relacionadas a vida concreta dos alunos que nele residem, ao se valorizar saberes tradicionais, práticas </w:t>
      </w:r>
      <w:r w:rsidR="00DA1EAD">
        <w:t>culturais e</w:t>
      </w:r>
      <w:r>
        <w:t xml:space="preserve"> a forma de organização local. Essa ideia também aparece nas Diretrizes Operacionais da Educação do Campo (2002), diz que a escola do campo precisa organizar o ensino levando em consideração a realidade dos estudantes, respeitar seus modos de vida e os tempos do meio rural.  </w:t>
      </w:r>
    </w:p>
    <w:p w14:paraId="736481B2" w14:textId="5BA56ADE" w:rsidR="009C7EF6" w:rsidRDefault="009F7473" w:rsidP="00B51BEA">
      <w:r>
        <w:t xml:space="preserve">De acordo com o documento: “as propostas pedagógicas das escolas do campo deverão valorizar, na organização do ensino, a diversidade cultural e econômica do campo bem como as práticas sociais produtivas das comunidades” (Brasil, 2002, p.33). A escola precisa dialogar com os saberes locais e respeitar o modo de vida dos estudantes. </w:t>
      </w:r>
    </w:p>
    <w:p w14:paraId="71D08631" w14:textId="35CD3F2C" w:rsidR="009C7EF6" w:rsidRDefault="009F7473" w:rsidP="00B51BEA">
      <w:r>
        <w:t xml:space="preserve"> Além disso, as diretrizes destacam sobre a importância </w:t>
      </w:r>
      <w:proofErr w:type="gramStart"/>
      <w:r>
        <w:t>do</w:t>
      </w:r>
      <w:proofErr w:type="gramEnd"/>
      <w:r>
        <w:t xml:space="preserve"> calendário letivo estar contextualizado com a realidade da agricultura familiar e com os tempos sociais do campo. A escola do campo deve reconhecer que o aprendizado não acontece só em sala de aula, mas também nas vivências </w:t>
      </w:r>
      <w:r w:rsidR="008B57D4">
        <w:t>das famílias</w:t>
      </w:r>
      <w:r>
        <w:t xml:space="preserve">. </w:t>
      </w:r>
    </w:p>
    <w:p w14:paraId="67B901CE" w14:textId="615024AE" w:rsidR="009C7EF6" w:rsidRDefault="009F7473" w:rsidP="00B51BEA">
      <w:r>
        <w:t xml:space="preserve">O documento ainda apresenta que “os sistemas de ensino poderão organizar as estruturas escolares, inclusive o calendário escolar, de acordo com as fases do ciclo agrícola e as condições climáticas” (Brasil, 2002, p.34). Sendo assim, o ensino deve estar em sintonia com o modo de vida das pessoas do campo, ao ajustar o calendário escolar para respeitar períodos de colheita e plantio para não afastar o estudante da sua realidade e não o prejudicar nas aulas. </w:t>
      </w:r>
    </w:p>
    <w:p w14:paraId="6AE3340D" w14:textId="77777777" w:rsidR="00B51BEA" w:rsidRDefault="009F7473" w:rsidP="00B51BEA">
      <w:r>
        <w:t xml:space="preserve">A escola na prática pode organizar essas especificidades com projetos interdisciplinares voltados para a agricultura, com oficinas e feiras culturais que resgatam a cultura das comunidades campesinas, rodas de conversa com pessoas da comunidade que vivem da agricultura, pecuária, do extrativismo e da </w:t>
      </w:r>
      <w:r w:rsidR="00B30F98">
        <w:t>pesca, e</w:t>
      </w:r>
      <w:r>
        <w:t xml:space="preserve"> atividades pedagógicas complementares que unam a teoria às vivências.  Com isso, o estudo nas escolas do campo deixa de ser algo distante, longe da realidade e passa a fazer sentido para os discentes, o que contribui na sua formação de identidade e </w:t>
      </w:r>
      <w:r>
        <w:lastRenderedPageBreak/>
        <w:t xml:space="preserve">sua permanência nas instituições de ensino. A análise do currículo e das metodologias adotadas na Educação do Campo mostra que não pode ser uma cópia das metodologias urbanas. Os dois devem ser construídos a partir das especificidades locais e das práticas sociais campesinas. É fundamental valorizar os sujeitos camponeses como protagonistas da educação.  </w:t>
      </w:r>
    </w:p>
    <w:p w14:paraId="3FE3B6A7" w14:textId="422D269D" w:rsidR="009C7EF6" w:rsidRDefault="009F7473" w:rsidP="00B51BEA">
      <w:r>
        <w:t xml:space="preserve">Um outro ponto de extrema relevância, que as escolas do campo podem adotar em seus currículos, seria a implementação prática daquilo que Freire (1987) denominou </w:t>
      </w:r>
      <w:r w:rsidR="00D51845">
        <w:t>por temas</w:t>
      </w:r>
      <w:r>
        <w:t xml:space="preserve"> geradores. Visto que, na perspectiva </w:t>
      </w:r>
      <w:proofErr w:type="spellStart"/>
      <w:r>
        <w:t>freireana</w:t>
      </w:r>
      <w:proofErr w:type="spellEnd"/>
      <w:r>
        <w:t xml:space="preserve">, um tema gerador pode ser um ponto de partida para reflexões, debates e práticas pedagógicas voltadas à realidade e identidade dos sujeitos que vivem e produzem no meio rural. Através da realidade dos alunos do campo e suas vivências, a escola poderia propor reflexões e maneiras de atuar sobre tal realidade. Sobre isso, Freire (1987, s/p), nos fala que: “Investigar o tema gerador é investigar, repitamos, o pensar dos homens referido à realidade, é investigar seu atuar sobre a realidade, que é sua </w:t>
      </w:r>
      <w:proofErr w:type="gramStart"/>
      <w:r>
        <w:t>práxis.”</w:t>
      </w:r>
      <w:proofErr w:type="gramEnd"/>
      <w:r>
        <w:t xml:space="preserve"> </w:t>
      </w:r>
    </w:p>
    <w:p w14:paraId="2889D00E" w14:textId="6393C1E1" w:rsidR="009C7EF6" w:rsidRDefault="009F7473" w:rsidP="00B51BEA">
      <w:r>
        <w:t xml:space="preserve">Fazer uso de temas geradores na Educação do Campo, possibilita que se extraia um conteúdo para ser estudado a partir da realidade dos sujeitos. </w:t>
      </w:r>
      <w:proofErr w:type="gramStart"/>
      <w:r>
        <w:t>deste</w:t>
      </w:r>
      <w:proofErr w:type="gramEnd"/>
      <w:r>
        <w:t xml:space="preserve"> modo, o currículo não seria algo banal e distante do que os alunos vivenciam. O currículo assim, pode e deve fazer uso desse universo temático presente nas vivências dos sujeitos. A tal fato, Freire (1987, s/p) vai nos dizer que: </w:t>
      </w:r>
    </w:p>
    <w:p w14:paraId="6C682EDC" w14:textId="77777777" w:rsidR="00142779" w:rsidRDefault="00142779" w:rsidP="00142779"/>
    <w:p w14:paraId="2E1EE6F3" w14:textId="1C6E4763" w:rsidR="009C7EF6" w:rsidRDefault="009F7473" w:rsidP="00142779">
      <w:pPr>
        <w:spacing w:line="240" w:lineRule="auto"/>
        <w:ind w:left="2268" w:firstLine="0"/>
      </w:pPr>
      <w:r>
        <w:rPr>
          <w:sz w:val="20"/>
        </w:rPr>
        <w:t xml:space="preserve">Neste sentido é que a investigação do "tema gerador", que se encontra contido no "universo temático mínimo" (os temas geradores em interação) se realizada por meio de uma metodologia </w:t>
      </w:r>
      <w:proofErr w:type="spellStart"/>
      <w:r>
        <w:rPr>
          <w:sz w:val="20"/>
        </w:rPr>
        <w:t>conscientizadora</w:t>
      </w:r>
      <w:proofErr w:type="spellEnd"/>
      <w:r>
        <w:rPr>
          <w:sz w:val="20"/>
        </w:rPr>
        <w:t xml:space="preserve">, além de nos possibilitar sua apreensão, insere ou começa a inserir os homens numa forma crítica de pensarem seu mundo. </w:t>
      </w:r>
    </w:p>
    <w:p w14:paraId="4DB570D7" w14:textId="77777777" w:rsidR="00142779" w:rsidRDefault="00142779" w:rsidP="00142779">
      <w:pPr>
        <w:spacing w:line="240" w:lineRule="auto"/>
        <w:ind w:left="2268" w:firstLine="0"/>
      </w:pPr>
    </w:p>
    <w:p w14:paraId="728ECB4C" w14:textId="5F8C752B" w:rsidR="009C7EF6" w:rsidRDefault="009F7473" w:rsidP="00B51BEA">
      <w:r>
        <w:t xml:space="preserve">Um currículo que preze pela formação crítica dos alunos, certamente atrela os conhecimentos já pertencentes aos estudantes e as situações que eles vivenciam, juntamente com os conteúdos a serem estudados, justamente para que se haja uma aprendizagem concreta, vinculada às experiências de vida dos educandos.   </w:t>
      </w:r>
    </w:p>
    <w:p w14:paraId="6B1A0656" w14:textId="625A5C0E" w:rsidR="009C7EF6" w:rsidRDefault="009F7473" w:rsidP="00B51BEA">
      <w:r>
        <w:t xml:space="preserve">É evidente que são muitos os fatores que devem ser considerados na elaboração do currículo das escolas do campo, pois como já bem discutido, são escolas com realidades e sujeitos com culturas, características e subjetividades próprias, e que, muitas vezes, diversas dessas questões presentes na escola do campo, não fazem parte da estrutura e organização das escolas urbanas.  </w:t>
      </w:r>
    </w:p>
    <w:p w14:paraId="60720874" w14:textId="77777777" w:rsidR="009C7EF6" w:rsidRDefault="009F7473" w:rsidP="001F7BF5">
      <w:r>
        <w:t xml:space="preserve"> </w:t>
      </w:r>
    </w:p>
    <w:p w14:paraId="11BB23AF" w14:textId="5F3F417C" w:rsidR="009C7EF6" w:rsidRDefault="009F7473" w:rsidP="00B51BEA">
      <w:r>
        <w:lastRenderedPageBreak/>
        <w:t xml:space="preserve">Nesse chão, torna-se indispensável considerar tais especificidades no que tange ao currículo escolar das escolas campesinas, pois o fato de ser uma escola nucleada, por exemplo, que demanda deslocamento dos alunos para terem acesso à educação ou com classes </w:t>
      </w:r>
      <w:proofErr w:type="spellStart"/>
      <w:r>
        <w:t>multisseriadas</w:t>
      </w:r>
      <w:proofErr w:type="spellEnd"/>
      <w:r>
        <w:t xml:space="preserve">, obviamente que essa instituição de ensino não pode meramente reproduzir os moldes de uma escola da cidade, que apresenta uma outra realidade.  </w:t>
      </w:r>
    </w:p>
    <w:p w14:paraId="5354A65F" w14:textId="77777777" w:rsidR="009C7EF6" w:rsidRDefault="009F7473" w:rsidP="00B51BEA">
      <w:r>
        <w:t xml:space="preserve"> </w:t>
      </w:r>
    </w:p>
    <w:p w14:paraId="41A0C6B1" w14:textId="3653A594" w:rsidR="009C7EF6" w:rsidRDefault="009F7473" w:rsidP="00B51BEA">
      <w:r>
        <w:t xml:space="preserve">É importante destacar que, sobre essas demandas apresentadas e a forma que se configuram a maioria das escolas do campo, que as Diretrizes, em seu artigo 10, ainda dialogam:  </w:t>
      </w:r>
    </w:p>
    <w:p w14:paraId="0D9366C1" w14:textId="77777777" w:rsidR="00142779" w:rsidRDefault="00142779" w:rsidP="00142779"/>
    <w:p w14:paraId="44098CC0" w14:textId="4BE294C6" w:rsidR="009C7EF6" w:rsidRDefault="009F7473" w:rsidP="00142779">
      <w:pPr>
        <w:spacing w:line="240" w:lineRule="auto"/>
        <w:ind w:left="2268" w:firstLine="0"/>
      </w:pPr>
      <w:r>
        <w:rPr>
          <w:sz w:val="20"/>
        </w:rPr>
        <w:t xml:space="preserve">O planejamento da Educação do Campo, oferecida em escolas da comunidade, </w:t>
      </w:r>
      <w:proofErr w:type="spellStart"/>
      <w:r>
        <w:rPr>
          <w:sz w:val="20"/>
        </w:rPr>
        <w:t>multisseriadas</w:t>
      </w:r>
      <w:proofErr w:type="spellEnd"/>
      <w:r>
        <w:rPr>
          <w:sz w:val="20"/>
        </w:rPr>
        <w:t xml:space="preserve"> ou não, e quando a nucleação rural for considerada, para os anos do Ensino Fundamental ou para o Ensino Médio ou Educação Profissional Técnica de nível médio integrada com o Ensino Médio, considerará sempre as distâncias de deslocamento, as condições de estradas e vias, o estado de conservação dos veículos utilizados e sua idade de uso, a melhor localização e as melhores possibilidades de trabalho pedagógico com padrão de qualidade (Brasil, 2008, p.3) </w:t>
      </w:r>
    </w:p>
    <w:p w14:paraId="4E723E74" w14:textId="77777777" w:rsidR="00142779" w:rsidRDefault="00142779" w:rsidP="00142779">
      <w:pPr>
        <w:spacing w:line="240" w:lineRule="auto"/>
        <w:ind w:left="2268" w:firstLine="0"/>
      </w:pPr>
    </w:p>
    <w:p w14:paraId="3D697B24" w14:textId="52FC1F85" w:rsidR="009C7EF6" w:rsidRDefault="009F7473" w:rsidP="00B51BEA">
      <w:r>
        <w:t xml:space="preserve">O campo é um território diverso em muitos aspectos, e como percebe-se, esses aspectos permeiam até mesmo o cenário em que a educação é constituída. Por isso, a relevância em se pensar nas diversidades dentro de um currículo escolar, torna-se algo de extrema relevância. </w:t>
      </w:r>
    </w:p>
    <w:p w14:paraId="4ED941F7" w14:textId="3E86DCDB" w:rsidR="00142779" w:rsidRDefault="009F7473" w:rsidP="00B51BEA">
      <w:r>
        <w:t xml:space="preserve">Uma excelente perspectiva que o currículo da Educação do campo deveria tomar como um dos pilares da sua constituição, seria fazer uso dos conhecimentos pertinentes aos estudantes acerca das suas vivências enquanto sujeitos do campo e a partir dessa base de conhecimentos, paralelamente, promover a construção e percepção de conhecimentos sistematizados para o ensino escolar e assim, propor aquilo que Saviani (2008, p. 58), denomina de prática social:  </w:t>
      </w:r>
    </w:p>
    <w:p w14:paraId="12A5E24E" w14:textId="6806257E" w:rsidR="009C7EF6" w:rsidRDefault="009F7473" w:rsidP="001F7BF5">
      <w:r>
        <w:t xml:space="preserve"> </w:t>
      </w:r>
    </w:p>
    <w:p w14:paraId="4F75BC55" w14:textId="129ADAC2" w:rsidR="009C7EF6" w:rsidRDefault="009F7473" w:rsidP="00142779">
      <w:pPr>
        <w:spacing w:line="240" w:lineRule="auto"/>
        <w:ind w:left="2268" w:firstLine="0"/>
      </w:pPr>
      <w:r>
        <w:rPr>
          <w:sz w:val="20"/>
        </w:rPr>
        <w:t xml:space="preserve">Ora, pelo processo já indicado, a compreensão da prática social passa por uma alteração qualitativa. </w:t>
      </w:r>
      <w:proofErr w:type="spellStart"/>
      <w:r>
        <w:rPr>
          <w:sz w:val="20"/>
        </w:rPr>
        <w:t>Conseqüentemente</w:t>
      </w:r>
      <w:proofErr w:type="spellEnd"/>
      <w:r>
        <w:rPr>
          <w:sz w:val="20"/>
        </w:rPr>
        <w:t xml:space="preserve">, a prática social referida no ponto de partida (primeiro passo) e no ponto de chegada (quinto passo) é e não é a mesma. É a mesma, uma vez que é ela própria que constitui ao mesmo tempo o suporte e o contexto, o pressuposto e o alvo, o fundamento e a finalidade da prática pedagógica. E não é a mesma, se considerarmos que o modo de nos situarmos em seu interior se alterou qualitativamente pela mediação da ação pedagógica; e já que somos, enquanto agentes sociais, elementos objetivamente constitutivos da prática social, é lícito concluir que a própria prática se alterou qualitativamente. É preciso, no entanto, ressalvar que a alteração objetiva da prática só pode se dar a partir da nossa condição de agentes sociais ativos, reais. A educação, portanto, não transforma de </w:t>
      </w:r>
      <w:r>
        <w:rPr>
          <w:sz w:val="20"/>
        </w:rPr>
        <w:lastRenderedPageBreak/>
        <w:t xml:space="preserve">modo direto e imediato e sim de modo indireto e mediato, isto é, agindo sobre os sujeitos da prática.  </w:t>
      </w:r>
    </w:p>
    <w:p w14:paraId="59C70DFB" w14:textId="77777777" w:rsidR="00142779" w:rsidRDefault="00142779" w:rsidP="00142779">
      <w:pPr>
        <w:spacing w:line="240" w:lineRule="auto"/>
        <w:ind w:left="2268" w:firstLine="0"/>
      </w:pPr>
    </w:p>
    <w:p w14:paraId="72C6E9C2" w14:textId="74A6F605" w:rsidR="009C7EF6" w:rsidRDefault="009F7473" w:rsidP="00B51BEA">
      <w:r>
        <w:t xml:space="preserve">Ou seja, no currículo da educação do campo, de acordo com a prática social, os “conhecimentos prévios” dos estudantes, são o ponto de partida do ensino, pois representam o senso comum, construído nas vivências concretas no campo. E com essa base de conhecimentos, o professor atua na introdução de conhecimentos críticos e teóricos sobre o que os sujeitos conhecem e vivenciam. Isso proporciona que os alunos retornem à realidade do campo compreendendo melhor o porquê de determinados fenômenos acontecerem, como por exemplo a seca, excesso de </w:t>
      </w:r>
      <w:r w:rsidR="00B30F98">
        <w:t>chuva etc.</w:t>
      </w:r>
      <w:r>
        <w:t xml:space="preserve"> </w:t>
      </w:r>
    </w:p>
    <w:p w14:paraId="5402BDD2" w14:textId="415A544D" w:rsidR="009C7EF6" w:rsidRDefault="009F7473" w:rsidP="00B51BEA">
      <w:r>
        <w:t xml:space="preserve">Contudo, a escola do campo deve assumir o compromisso de construir um </w:t>
      </w:r>
      <w:r w:rsidR="00B30F98">
        <w:t>currículo que</w:t>
      </w:r>
      <w:r>
        <w:t xml:space="preserve"> entre em diálogo com os saberes locais e respeite os tempos de vida das comunidades campesinas. Isso significa que o ensino deve ser pensado de forma contextualizada, com metodologias que estejam ligadas ao cotidiano rural, seja na agricultura, seja no âmbito cultural. Portanto, o currículo e as metodologias específicas da Educação do Campo representam uma forma de afirmação e construção </w:t>
      </w:r>
      <w:proofErr w:type="spellStart"/>
      <w:r>
        <w:t>identitária</w:t>
      </w:r>
      <w:proofErr w:type="spellEnd"/>
      <w:r>
        <w:t xml:space="preserve">.  </w:t>
      </w:r>
    </w:p>
    <w:p w14:paraId="0839155B" w14:textId="27A934FF" w:rsidR="009C7EF6" w:rsidRDefault="009F7473" w:rsidP="00B51BEA">
      <w:r>
        <w:t>Ao se conhecer os saberes e as experiências do campo como algo de muita relevância no processo de aprendizagem, a escola contribui para uma educação mais justa, inclusiva e contextualizada, que venha para suprir as necessidades reais dos estudantes camponeses e fortalece o vínculo entre as</w:t>
      </w:r>
      <w:r>
        <w:tab/>
        <w:t xml:space="preserve">escolas e as comunidades.  </w:t>
      </w:r>
    </w:p>
    <w:p w14:paraId="22DCDC85" w14:textId="18663D25" w:rsidR="009C7EF6" w:rsidRDefault="009F7473" w:rsidP="005A5F8C">
      <w:r>
        <w:t xml:space="preserve">  </w:t>
      </w:r>
    </w:p>
    <w:p w14:paraId="0E049237" w14:textId="2AA8BA92" w:rsidR="009C7EF6" w:rsidRDefault="002C4AD6" w:rsidP="005A5F8C">
      <w:pPr>
        <w:pStyle w:val="SUBTITULOTCC"/>
      </w:pPr>
      <w:bookmarkStart w:id="12" w:name="_Toc216002434"/>
      <w:r>
        <w:t xml:space="preserve">3.4 </w:t>
      </w:r>
      <w:r w:rsidR="00010EDA">
        <w:t>AS CONTRIBUIÇÕES DA PRÁTICA PEDAGÓGICA PARA A AFIRMAÇÃO DAS IDENTIDADES DAS CRIANÇAS DO CAMPO.</w:t>
      </w:r>
      <w:bookmarkEnd w:id="12"/>
      <w:r w:rsidR="00010EDA">
        <w:t xml:space="preserve">  </w:t>
      </w:r>
    </w:p>
    <w:p w14:paraId="6A767736" w14:textId="77777777" w:rsidR="00B51BEA" w:rsidRDefault="00B51BEA" w:rsidP="00B51BEA"/>
    <w:p w14:paraId="5FC627CF" w14:textId="475A337F" w:rsidR="009C7EF6" w:rsidRDefault="009F7473" w:rsidP="00B51BEA">
      <w:r>
        <w:t xml:space="preserve">As práticas pedagógicas das escolas do campo não podem ser apenas um cumprimento automático de </w:t>
      </w:r>
      <w:proofErr w:type="spellStart"/>
      <w:r>
        <w:t>conteúdos</w:t>
      </w:r>
      <w:proofErr w:type="spellEnd"/>
      <w:r>
        <w:t xml:space="preserve"> universais e não podem ser apenas a reprodução de saberes distantes da realidade local.  A escola situada no campo, tem que trabalhar conteúdos que vão </w:t>
      </w:r>
      <w:r w:rsidR="00B30F98">
        <w:t>além de</w:t>
      </w:r>
      <w:r>
        <w:t xml:space="preserve"> aprender a ler ou a escrever e fazer cálculos; ela é um lugar de historicidade e de cultura, de memórias e de construções de identidades. Tomando isso como partida, a prática pedagógica do professor do campo, a maneira que ele organiza as aulas e interage com seus alunos tem que ser atuante no processo de formação da identidade das crianças campesinas. O docente não </w:t>
      </w:r>
      <w:r>
        <w:lastRenderedPageBreak/>
        <w:t xml:space="preserve">pode apenas adaptar ao meio rural aquilo que faz na cidade, pelo contrário, devem ser oportunizadas aulas que dialoguem com a realidade dos estudantes do campo.  </w:t>
      </w:r>
    </w:p>
    <w:p w14:paraId="4FF21487" w14:textId="77777777" w:rsidR="009C7EF6" w:rsidRDefault="009F7473" w:rsidP="001F7BF5">
      <w:r>
        <w:t xml:space="preserve"> </w:t>
      </w:r>
    </w:p>
    <w:p w14:paraId="150A6134" w14:textId="07084733" w:rsidR="009C7EF6" w:rsidRDefault="009F7473" w:rsidP="00B51BEA">
      <w:r>
        <w:t xml:space="preserve">Para as crianças do campo, a vida e a escola não podem ser separadas, as características do campo, o rio, a plantação e o trabalho na agricultura e tempo de colheita, tudo isso faz parte do universo do campo e deve ser abordado no processo educacional dos estudantes do campo, o trabalho do professor em sala de aula se torna essencial quando ele reconhece que o aluno não é algo vazio sem conhecimentos e saberes prévios, mas como um sujeito que já tem uma história e saberes próprios, assim o educador inicia um processo de afirmação de identidade.  Miguel Arroyo (2012, p. 18) defende que a escola, precisa antes de </w:t>
      </w:r>
      <w:r w:rsidR="00B30F98">
        <w:t>tudo “</w:t>
      </w:r>
      <w:r>
        <w:t xml:space="preserve">ver, de fato, os sujeitos, que chegam até lá”, o que implica uma valorização profunda das crianças que vivem no campo, como portadoras de uma cultura válida, com especificidades e um modo de vida que merece ser valorizado nas salas de aula. </w:t>
      </w:r>
    </w:p>
    <w:p w14:paraId="4A3FB96B" w14:textId="7AAB0B23" w:rsidR="009C7EF6" w:rsidRDefault="009F7473" w:rsidP="00B51BEA">
      <w:r>
        <w:t xml:space="preserve">Quando esse reconhecimento acontece, a prática pedagógica ganha um poder que transforma. O docente que consegue trazer o cotidiano da comunidade para dentro da escola, seja na contextualização dos conteúdos como leituras de poemas regionais com palavras conhecidas e faladas no campo ou trabalhar em sala de aula a agricultura local, da </w:t>
      </w:r>
      <w:r w:rsidR="00B30F98">
        <w:t>pecuária,</w:t>
      </w:r>
      <w:r>
        <w:t xml:space="preserve"> da pesca e demais atividades campesinas ou resgatando história de vivências do povo camponês, assim o educador </w:t>
      </w:r>
      <w:r w:rsidR="00B30F98">
        <w:t>dirá</w:t>
      </w:r>
      <w:r>
        <w:t xml:space="preserve"> à criança “sua vida e </w:t>
      </w:r>
      <w:r w:rsidR="00B30F98">
        <w:t>sua</w:t>
      </w:r>
      <w:r>
        <w:t xml:space="preserve"> origem importam”. Ao fazer isso, o aluno vai ter o fortalecimento da sua autoestima e pertencimento, o que é de grande importância para que ele não sinta a necessidade de negar a sua identidade. Pois, onde não há reconhecimento e pertencimento, produz-se em gerar nos sujeitos vergonha e desprezo. Ao desvalorizar o próprio meio e saberes rurais, pode, sim, haver uma desmotivação, pois a escola só aborda elementos longe da realidade.   As práticas pedagógicas, ao valorizarem o saber do povo campesino, transformam a escola em um local político de afirmação. A educação do campo é vista como uma proposta que nasce da luta dos movimentos sociais, que visa garantir um ensino que não seja apenas produto para o mercado de trabalho, mas um ensino que forma para a vida e com consciência.  </w:t>
      </w:r>
    </w:p>
    <w:p w14:paraId="2AF3C2A9" w14:textId="4646D00E" w:rsidR="00142779" w:rsidRDefault="009F7473" w:rsidP="00B51BEA">
      <w:r>
        <w:t xml:space="preserve">Neste sentido, a contribuição das práticas </w:t>
      </w:r>
      <w:r w:rsidR="00B30F98">
        <w:t>pedagógicas é</w:t>
      </w:r>
      <w:r>
        <w:t xml:space="preserve"> a de fazer o currículo caminhar com a realidade da escola. Isso significa que, se o currículo exige contextualização, o professor deve destacar isso em ações na sala de aula, com </w:t>
      </w:r>
      <w:r w:rsidR="00B30F98">
        <w:lastRenderedPageBreak/>
        <w:t>conteúdo</w:t>
      </w:r>
      <w:r>
        <w:t xml:space="preserve"> e práticas pedagógicas voltadas para a realidade do campo. </w:t>
      </w:r>
      <w:proofErr w:type="spellStart"/>
      <w:r>
        <w:t>Caldart</w:t>
      </w:r>
      <w:proofErr w:type="spellEnd"/>
      <w:r>
        <w:t xml:space="preserve"> (2000, p. 158) argumenta que:  </w:t>
      </w:r>
    </w:p>
    <w:p w14:paraId="36D933FA" w14:textId="77777777" w:rsidR="00142779" w:rsidRDefault="00142779" w:rsidP="00142779"/>
    <w:p w14:paraId="14872F2B" w14:textId="57E1D12E" w:rsidR="009C7EF6" w:rsidRDefault="009F7473" w:rsidP="00142779">
      <w:pPr>
        <w:spacing w:line="240" w:lineRule="auto"/>
        <w:ind w:left="2268" w:firstLine="0"/>
      </w:pPr>
      <w:r>
        <w:rPr>
          <w:sz w:val="20"/>
        </w:rPr>
        <w:t xml:space="preserve">A escola do campo é o espaço onde a comunidade se apropria dos seus instrumentos de conhecimento, buscando um currículo que não apenas ensine a ler o </w:t>
      </w:r>
      <w:r w:rsidR="00B30F98">
        <w:rPr>
          <w:sz w:val="20"/>
        </w:rPr>
        <w:t>mundo,</w:t>
      </w:r>
      <w:r>
        <w:rPr>
          <w:sz w:val="20"/>
        </w:rPr>
        <w:t xml:space="preserve"> mas a transformá-lo, a partir da ótica dos trabalhadores camponeses. </w:t>
      </w:r>
    </w:p>
    <w:p w14:paraId="0D22BFC9" w14:textId="77777777" w:rsidR="00142779" w:rsidRDefault="00142779" w:rsidP="00142779">
      <w:pPr>
        <w:spacing w:line="240" w:lineRule="auto"/>
        <w:ind w:left="2268" w:firstLine="0"/>
      </w:pPr>
    </w:p>
    <w:p w14:paraId="212938D9" w14:textId="39DCA59B" w:rsidR="009C7EF6" w:rsidRDefault="009F7473" w:rsidP="00B51BEA">
      <w:r>
        <w:t xml:space="preserve">Se a comunidade na qual a escola está situada enfrenta um desafio de acesso à água ou de plantio em determinada época, o professor pode aproveitar esse problema e transformá-lo em algo para ser trabalhado em disciplinas como Geografia, Ciências e até </w:t>
      </w:r>
      <w:r w:rsidR="00B30F98">
        <w:t>mesmo português</w:t>
      </w:r>
      <w:r>
        <w:t xml:space="preserve"> e até mesmo num projeto interdisciplinar, aproveitando-os como temas geradores. </w:t>
      </w:r>
    </w:p>
    <w:p w14:paraId="4576A776" w14:textId="46046E21" w:rsidR="009C7EF6" w:rsidRDefault="009F7473" w:rsidP="00B51BEA">
      <w:r>
        <w:t xml:space="preserve">Essa maneira de trabalhar na escola é de fundamental importância, pois demonstra aos estudantes que o conhecimento ensinado tem ligação direta e imediata na melhoria da sua comunidade e em seu próprio futuro. </w:t>
      </w:r>
    </w:p>
    <w:p w14:paraId="74033068" w14:textId="6FBEBDEB" w:rsidR="009C7EF6" w:rsidRDefault="009F7473" w:rsidP="00B51BEA">
      <w:r>
        <w:t xml:space="preserve">As práticas docentes, ao serem alinhadas com a realidade dos estudantes do campo e abordar em discursos como a diferença entre a agricultura familiar e o agronegócio, assuntos que causam tensões no campo, </w:t>
      </w:r>
      <w:r w:rsidR="00B30F98">
        <w:t>preparam os</w:t>
      </w:r>
      <w:r>
        <w:t xml:space="preserve"> sujeitos do campo a pensarem com criticidade sobre o desenvolvimento da sua comunidade.         Uma escola que tenha esse modelo de ensino contextualizado e que aborde assuntos da realidade camponesa, faz com que os alunos não tenham o pensamento em sair do campo, mas que permaneçam para mudar a realidade local.  A contribuição mais profunda das práticas pedagógicas contextualizadas na educação do campo está em seu impacto a longo prazo, em que o sujeito acaba se reconhecendo e criando um projeto de vida em sua localidade, o que fomenta a sua identidade campesina. </w:t>
      </w:r>
    </w:p>
    <w:p w14:paraId="4EA7CDF6" w14:textId="77777777" w:rsidR="00B51BEA" w:rsidRDefault="009F7473" w:rsidP="00B51BEA">
      <w:r>
        <w:t xml:space="preserve">Oliveira (2007, p.11) diz que o currículo deve estar intimamente ligado a esse projeto de vida, e afirma que ele precisa estar “Diretamente atrelado ao projeto de vida dos sujeitos rurais”. Isso significa que as atividades propostas pelo professor devem ajudar os alunos a se verem como um futuro trabalhador, líder comunitário ou um profissional da agricultura, da pesca, do extrativismo, que ele não pense em sair do campo, ao se repetir falas como “mudar de vida”, parar de ver o campo como algo ruim e pensar em seguir a sua carreira profissional em seu próprio território.  </w:t>
      </w:r>
    </w:p>
    <w:p w14:paraId="0E751016" w14:textId="77777777" w:rsidR="00B51BEA" w:rsidRDefault="009F7473" w:rsidP="00B51BEA">
      <w:r>
        <w:t xml:space="preserve">Para alcançar esses objetivos, os docentes precisam desenvolver práticas pedagógicas que promovam a interação entre os conhecimentos científicos, ou seja </w:t>
      </w:r>
      <w:r>
        <w:lastRenderedPageBreak/>
        <w:t xml:space="preserve">aquilo que está nos livros didáticos e os saberes da comunidade, conhecimentos práticos do campo. </w:t>
      </w:r>
    </w:p>
    <w:p w14:paraId="22C7282A" w14:textId="5F81B7CD" w:rsidR="009C7EF6" w:rsidRDefault="009F7473" w:rsidP="00B51BEA">
      <w:r>
        <w:t xml:space="preserve">A mediação realizada pela prática do professor, é o que possibilita o existir da equidade nas possibilidades que cada aluno poderá alcançar. Isto quer dizer que, cada sujeito já possui seus conhecimentos adquiridos nas suas vivências, mas o professor enquanto mediador, seria capaz de oportunizar a construção de conhecimentos que formam identidades e transformam realidades. Ainda sobre a prática pedagógica, Saviani (2008, p.61), fala: </w:t>
      </w:r>
    </w:p>
    <w:p w14:paraId="5D01F4D1" w14:textId="77777777" w:rsidR="00142779" w:rsidRDefault="00142779" w:rsidP="00142779"/>
    <w:p w14:paraId="756CA0A4" w14:textId="681C20A9" w:rsidR="009C7EF6" w:rsidRDefault="009F7473" w:rsidP="00142779">
      <w:pPr>
        <w:spacing w:line="240" w:lineRule="auto"/>
        <w:ind w:left="2268" w:firstLine="0"/>
      </w:pPr>
      <w:r>
        <w:rPr>
          <w:sz w:val="20"/>
        </w:rPr>
        <w:t xml:space="preserve">Simplesmente importa reter que o critério para se aferir o grau em que a prática pedagógica contribui para a instauração de relações democráticas não é interno, mas tem suas raízes para além da prática pedagógica propriamente dita. Se a educação é mediação, isto significa que ela não se justifica por si mesma, mas tem sua razão de ser nos efeitos que se prolongam para além dela e que persistem mesmo após a cessação da ação pedagógica. Considerando-se, como já se explicitou, que, dado o caráter da educação como mediação no seio da prática social global, a relação pedagógica tem na prática social o seu ponto de partida e seu ponto de chegada, resulta inevitável concluir que o critério para se aferir o grau de democratização atingido no interior das escolas deve ser buscado na prática social. </w:t>
      </w:r>
    </w:p>
    <w:p w14:paraId="1A1DF300" w14:textId="77777777" w:rsidR="00142779" w:rsidRDefault="00142779" w:rsidP="00142779">
      <w:pPr>
        <w:spacing w:line="240" w:lineRule="auto"/>
        <w:ind w:left="2268" w:firstLine="0"/>
      </w:pPr>
    </w:p>
    <w:p w14:paraId="635BB3DB" w14:textId="54DFBCBB" w:rsidR="009C7EF6" w:rsidRDefault="009F7473" w:rsidP="00B51BEA">
      <w:r>
        <w:t xml:space="preserve">A ação pedagógica que faz uso da prática social, possibilita que o aluno aprenda os conteúdos escolares, sem necessariamente se distanciar das situações reais que ele </w:t>
      </w:r>
      <w:r w:rsidR="00B30F98">
        <w:t>vivência</w:t>
      </w:r>
      <w:r>
        <w:t xml:space="preserve">. Ou seja, que não foge do seu contexto. E essa é sem dúvidas o tipo de prática pedagógica que promove que as situações vividas pelos estudantes possam facilmente ser conjugadas com o contexto da sala de aula.  </w:t>
      </w:r>
    </w:p>
    <w:p w14:paraId="500FB133" w14:textId="7DAE8B91" w:rsidR="009C7EF6" w:rsidRDefault="009F7473" w:rsidP="00B51BEA">
      <w:r>
        <w:t xml:space="preserve">Contudo, vale salientar que, tendo em vista a extrema importância e relevância da atuação pedagógica dos professores na vida, construção e na representação das identidades das crianças do campo, cabe também que haja, segundo Arroyo (1999, p. 58), uma “Valorização das práticas dos educadores e das educadoras que trabalham no </w:t>
      </w:r>
      <w:proofErr w:type="gramStart"/>
      <w:r>
        <w:t>campo.”</w:t>
      </w:r>
      <w:proofErr w:type="gramEnd"/>
      <w:r>
        <w:t xml:space="preserve"> Onde há valorização, certamente existirão excelentes práticas que corroboram nas ações afirmativas.   </w:t>
      </w:r>
    </w:p>
    <w:p w14:paraId="050DC6CD" w14:textId="57499095" w:rsidR="009C7EF6" w:rsidRDefault="009F7473" w:rsidP="00B51BEA">
      <w:r>
        <w:t xml:space="preserve">As práticas pedagógicas das escolas campesinas devem caminhar lado a lado com a valorização das identidades e das vivências dos discentes. Quando o </w:t>
      </w:r>
      <w:r w:rsidR="00B30F98">
        <w:t>professor reconhece</w:t>
      </w:r>
      <w:r>
        <w:t xml:space="preserve"> no aluno parte de uma cultura e de um território com saberes próprios, o processo educativo se torna mais prazeroso e motivador.  </w:t>
      </w:r>
    </w:p>
    <w:p w14:paraId="7C904EB5" w14:textId="77777777" w:rsidR="009C7EF6" w:rsidRDefault="009F7473" w:rsidP="00B51BEA">
      <w:r>
        <w:t xml:space="preserve">Então, sendo assim, a escola do campo deve continuar sendo um local de resistência e de afirmação, em que os conhecimentos das salas de aula dialoguem </w:t>
      </w:r>
      <w:r>
        <w:lastRenderedPageBreak/>
        <w:t xml:space="preserve">com os saberes populares e com a aprendizagem, carregando sentido para a vida e o dia a dia dos estudantes.  </w:t>
      </w:r>
    </w:p>
    <w:p w14:paraId="47286459" w14:textId="68352137" w:rsidR="009C7EF6" w:rsidRDefault="009F7473" w:rsidP="00B51BEA">
      <w:r>
        <w:t xml:space="preserve">Dessa forma, a educação do campo deixa de ser apenas uma modalidade de ensino, mas torna-se também um processo político e social de valorização da cultura camponesa, fortalecendo laços com a terra, com a cultura local e até mesmo a sua comunidade. É com esse movimento que a escola cumpre seu papel emancipador, formando sujeitos críticos e conscientes, preparados para ajudar a comunidade.   </w:t>
      </w:r>
    </w:p>
    <w:p w14:paraId="005B16BB" w14:textId="77777777" w:rsidR="00B30F98" w:rsidRDefault="00B30F98" w:rsidP="001F7BF5"/>
    <w:p w14:paraId="76567AD9" w14:textId="77777777" w:rsidR="00B30F98" w:rsidRDefault="00B30F98" w:rsidP="001F7BF5"/>
    <w:p w14:paraId="739E8811" w14:textId="01D679BF" w:rsidR="009C7EF6" w:rsidRDefault="00010EDA" w:rsidP="005A5F8C">
      <w:pPr>
        <w:pStyle w:val="SUBTITULOTCC"/>
      </w:pPr>
      <w:bookmarkStart w:id="13" w:name="_Toc216002435"/>
      <w:proofErr w:type="gramStart"/>
      <w:r>
        <w:t>3.5</w:t>
      </w:r>
      <w:r w:rsidR="00721991">
        <w:t xml:space="preserve"> </w:t>
      </w:r>
      <w:r>
        <w:t xml:space="preserve"> AFIRMAÇÃO</w:t>
      </w:r>
      <w:proofErr w:type="gramEnd"/>
      <w:r>
        <w:t xml:space="preserve"> DAS IDENTIDADES E TERRITÓRIOS DOS SUJEITOS DO</w:t>
      </w:r>
      <w:bookmarkEnd w:id="13"/>
    </w:p>
    <w:p w14:paraId="23D6D6EF" w14:textId="77777777" w:rsidR="009C7EF6" w:rsidRDefault="009F7473" w:rsidP="005A5F8C">
      <w:pPr>
        <w:pStyle w:val="SUBTITULOTCC"/>
      </w:pPr>
      <w:bookmarkStart w:id="14" w:name="_Toc216002436"/>
      <w:r>
        <w:t>CAMPO</w:t>
      </w:r>
      <w:bookmarkEnd w:id="14"/>
      <w:r>
        <w:t xml:space="preserve"> </w:t>
      </w:r>
    </w:p>
    <w:p w14:paraId="7CB20B98" w14:textId="77777777" w:rsidR="00B51BEA" w:rsidRDefault="009F7473" w:rsidP="00B51BEA">
      <w:r>
        <w:t xml:space="preserve">Ao longo de boa parte do percurso histórico, o campo foi visto somente como local de produção agrícola e seus sujeitos como </w:t>
      </w:r>
      <w:proofErr w:type="spellStart"/>
      <w:r>
        <w:t>invisibilizados</w:t>
      </w:r>
      <w:proofErr w:type="spellEnd"/>
      <w:r>
        <w:t xml:space="preserve"> ou retratados como indivíduos estereotipados, vistos muitas vezes como o próprio personagem “Jeca Tatu”. Além disso, o povo camponês durante o tempo, foi um povo marcado por perdas, inclusive de seus territórios. O capitalismo foi um dos principais agentes de tal segregação, como pontuado por Fernandes et al (2012, p.103), no dicionário da educação do campo: “Com o capitalismo, as comunidades camponesas e os povos originários foram expulsos de seus </w:t>
      </w:r>
      <w:proofErr w:type="gramStart"/>
      <w:r>
        <w:t>territórios.”</w:t>
      </w:r>
      <w:proofErr w:type="gramEnd"/>
    </w:p>
    <w:p w14:paraId="1B523ABF" w14:textId="7B22AF75" w:rsidR="009C7EF6" w:rsidRDefault="009F7473" w:rsidP="00B51BEA">
      <w:r>
        <w:t xml:space="preserve">Esse rompimento do elo entre povo e território, prejudicou a solidificação da identidade desses povos. Entretanto, é importante reconhecer e fortalecer a construção da identidade do sujeito campesino, pois assim compreende-se e reconhece que, são indivíduos históricos, com práticas e valores indispensáveis no bojo social. </w:t>
      </w:r>
    </w:p>
    <w:p w14:paraId="3CA47D97" w14:textId="11C892B3" w:rsidR="009C7EF6" w:rsidRDefault="009F7473" w:rsidP="00B51BEA">
      <w:r>
        <w:t xml:space="preserve"> A visão estereotipada sobre as pessoas do campo e do seu território, ultrapassou diversas barreiras, inclusive se perpetuou na imagem que a educação do campo foi disseminada socialmente, em que, segundo Arroyo (1999, p. 16): “Em nossa história domina a imagem de que a escola no campo, tem que ser apenas a escolinha rural das primeiras letras. A escolinha cai não cai, onde uma professora que quase não sabe ler, ensina alguém a quase ler”. </w:t>
      </w:r>
    </w:p>
    <w:p w14:paraId="0D72D948" w14:textId="1DD8317C" w:rsidR="009C7EF6" w:rsidRDefault="009F7473" w:rsidP="00B51BEA">
      <w:r>
        <w:t xml:space="preserve">Tal pensamento hegemônico e tantas outras percepções acerca do campo, da educação do campo e das pessoas que ali vivem, desenvolvem prejuízos na </w:t>
      </w:r>
      <w:r w:rsidR="00B30F98">
        <w:t>autoafirmação</w:t>
      </w:r>
      <w:r>
        <w:t xml:space="preserve"> </w:t>
      </w:r>
      <w:proofErr w:type="spellStart"/>
      <w:r>
        <w:t>identitária</w:t>
      </w:r>
      <w:proofErr w:type="spellEnd"/>
      <w:r>
        <w:t xml:space="preserve"> dos sujeitos campesinos. Criou-se e se perpetuou </w:t>
      </w:r>
      <w:r w:rsidR="00B30F98">
        <w:t>um olhar</w:t>
      </w:r>
      <w:r>
        <w:t xml:space="preserve"> </w:t>
      </w:r>
      <w:r>
        <w:lastRenderedPageBreak/>
        <w:t xml:space="preserve">de opressão sobre o campo enquanto território e seus habitantes. Freire (1987, s/p) apresenta essa percepção de opressão pelo sujeito oprimido,  </w:t>
      </w:r>
    </w:p>
    <w:p w14:paraId="6B6DA104" w14:textId="77777777" w:rsidR="005D11DC" w:rsidRDefault="005D11DC" w:rsidP="001F7BF5"/>
    <w:p w14:paraId="0A066751" w14:textId="0785E18A" w:rsidR="009C7EF6" w:rsidRDefault="009F7473" w:rsidP="005D11DC">
      <w:pPr>
        <w:spacing w:line="240" w:lineRule="auto"/>
        <w:ind w:left="2268" w:firstLine="0"/>
        <w:rPr>
          <w:sz w:val="20"/>
        </w:rPr>
      </w:pPr>
      <w:r>
        <w:rPr>
          <w:sz w:val="20"/>
        </w:rPr>
        <w:t xml:space="preserve">[...] não queremos dizer que os oprimidos, neste caso, não se saibam oprimidos. O seu conhecimento de si mesmos, como oprimidos, se encontra, contudo, prejudicado pela “imersão” em que se acham na realidade opressora. “Reconhecer-se” a este nível, contrários ao outro, não significa ainda ter que lutar pela superação da contradição.  </w:t>
      </w:r>
    </w:p>
    <w:p w14:paraId="362A0D14" w14:textId="77777777" w:rsidR="005D11DC" w:rsidRDefault="005D11DC" w:rsidP="005D11DC">
      <w:pPr>
        <w:spacing w:line="240" w:lineRule="auto"/>
        <w:ind w:left="2268" w:firstLine="0"/>
      </w:pPr>
    </w:p>
    <w:p w14:paraId="14D9F5A3" w14:textId="77777777" w:rsidR="00B51BEA" w:rsidRDefault="009F7473" w:rsidP="00B51BEA">
      <w:r>
        <w:t xml:space="preserve">Realizar a quebra do sentimento de opressão é o primeiro passo para o fortalecimento das identidades das pessoas do campo. Portanto, urge a necessidade de um olhar crítico e na mesma proporção sensível perante ao contexto rural, de forma que se perceba a riqueza que paira neste chão por completo, concomitantemente, fortalecer nos sujeitos do campo essa visão de riqueza territorial que infelizmente foi desfeita em muitos, perante as segregações ocorridas ao longo do tempo.  </w:t>
      </w:r>
    </w:p>
    <w:p w14:paraId="149531E5" w14:textId="4A32AB14" w:rsidR="009C7EF6" w:rsidRDefault="009F7473" w:rsidP="00B51BEA">
      <w:r>
        <w:t xml:space="preserve">O fortalecimento das identidades camponesas faz um chamado para um elemento crucial no que tange à construção de identidades, que é o próprio território que abrange os sujeitos do campo. Falar sobre território camponês exige um olhar perante as mais diversas formas de representação que esse espaço abrange, como bem pontuado por Fernandes et al (2012, p.746): “O </w:t>
      </w:r>
      <w:r>
        <w:rPr>
          <w:i/>
        </w:rPr>
        <w:t xml:space="preserve">território camponês é o espaço de vida do </w:t>
      </w:r>
      <w:proofErr w:type="gramStart"/>
      <w:r>
        <w:rPr>
          <w:i/>
        </w:rPr>
        <w:t>camponês.”</w:t>
      </w:r>
      <w:proofErr w:type="gramEnd"/>
      <w:r>
        <w:t xml:space="preserve"> Sendo assim, abrange produções familiares, loteamentos e ao mesmo tempo se desdobra para além da unidade espacial, como espaço cultural, de relações </w:t>
      </w:r>
      <w:r w:rsidR="00F25E0E">
        <w:t>sociais etc.</w:t>
      </w:r>
      <w:r>
        <w:t xml:space="preserve"> </w:t>
      </w:r>
    </w:p>
    <w:p w14:paraId="3AA7E0BA" w14:textId="2FCFD179" w:rsidR="009C7EF6" w:rsidRDefault="009F7473" w:rsidP="00B51BEA">
      <w:r>
        <w:t xml:space="preserve">A afirmação das identidades e territórios dos sujeitos do campo é um elemento inerente ao processo de fortalecimento cultural, dignidade e da autonomia das populações rurais. Trata-se, não apenas de uma questão cultural, mas também, é um ato de garantia do próprio fato de existir com dignidade. </w:t>
      </w:r>
    </w:p>
    <w:p w14:paraId="24418F29" w14:textId="309D3A1D" w:rsidR="009C7EF6" w:rsidRDefault="009F7473" w:rsidP="00B51BEA">
      <w:r>
        <w:t xml:space="preserve">A tamanha relevância presente no território camponês acerca da construção das identidades dos sujeitos do campo, também foi ressaltada na introdução das Diretrizes Operacionais para a Educação Básica nas Escolas do Campo Brasil </w:t>
      </w:r>
      <w:r w:rsidR="00B51BEA">
        <w:t xml:space="preserve"> </w:t>
      </w:r>
      <w:r>
        <w:t xml:space="preserve">(2002, p. 1), que diz: “[...] reconhecido o modo próprio de vida social e o de utilização do espaço do campo como fundamentais, em sua diversidade, para a constituição da identidade da população rural e de sua inserção cidadã na definição dos rumos da sociedade brasileira [...].” Ou seja, para além de dados geográficos que mensuram as questões das parcelas da população que vive no campo, existem sujeitos com seus modos de vida e especificidades que compõem a identidade coletiva de pertencer ao </w:t>
      </w:r>
      <w:r>
        <w:lastRenderedPageBreak/>
        <w:t xml:space="preserve">campo, como também, a identidade individual enquanto sujeito. </w:t>
      </w:r>
      <w:proofErr w:type="spellStart"/>
      <w:r>
        <w:t>Kolling</w:t>
      </w:r>
      <w:proofErr w:type="spellEnd"/>
      <w:r>
        <w:t xml:space="preserve"> et al (2002) trazem uma fala que expressa tudo aquilo que cabe ser discutido sobre a temática em questão: </w:t>
      </w:r>
    </w:p>
    <w:p w14:paraId="201AA832" w14:textId="77777777" w:rsidR="005D11DC" w:rsidRDefault="005D11DC" w:rsidP="001F7BF5"/>
    <w:p w14:paraId="021DE4B3" w14:textId="0D17F258" w:rsidR="009C7EF6" w:rsidRDefault="009F7473" w:rsidP="005D11DC">
      <w:pPr>
        <w:spacing w:line="240" w:lineRule="auto"/>
        <w:ind w:left="2268" w:firstLine="0"/>
        <w:rPr>
          <w:sz w:val="20"/>
        </w:rPr>
      </w:pPr>
      <w:r>
        <w:rPr>
          <w:sz w:val="20"/>
        </w:rPr>
        <w:t xml:space="preserve">É preciso olhar para o campo como lugar de sujeitos; seres humanos, sujeitos sociais; olhar para a infância, a juventude, os adultos e os idosos do campo; como vivem, como se constituem como pessoas, como sujeitos coletivos, como povo; compreender cada realidade, e olhar para o processo histórico mais amplo que condiciona as questões e os sujeitos de cada lugar, de cada tempo. Compreender que no campo existem diferentes gentes, com diferentes identidade, mas também uma identidade comum; saber que as diferentes famílias cultivadoras da terra, trabalhadoras do campo são, afinal, o seu povo mais legítimo... Compreender que estes diferentes grupos humanos que vivem no campo têm história, cultura, identidade, lutas comuns e lutas específicas; que parte deles se organiza em movimentos sociais para fazer estas lutas, mas que todos têm direitos sociais e humanos que devem ser respeitados, legitimados, atendidos... </w:t>
      </w:r>
    </w:p>
    <w:p w14:paraId="6AB8DE87" w14:textId="77777777" w:rsidR="005D11DC" w:rsidRDefault="005D11DC" w:rsidP="005D11DC">
      <w:pPr>
        <w:spacing w:line="240" w:lineRule="auto"/>
        <w:ind w:left="2268" w:firstLine="0"/>
      </w:pPr>
    </w:p>
    <w:p w14:paraId="4FDB6179" w14:textId="494E376F" w:rsidR="009C7EF6" w:rsidRDefault="009F7473" w:rsidP="0088022B">
      <w:r>
        <w:t xml:space="preserve">O campo é um território permeado por sujeitos com especificidades próprias. E são nessas diferenciações que nascem as identidades individuais de cada indivíduo, mas também coletiva na medida que cada um constitui-se como membro de uma coletividade que partilha de costumes, historicidade, luta e identidade comum.   </w:t>
      </w:r>
    </w:p>
    <w:p w14:paraId="15B367FF" w14:textId="1C8FF6AF" w:rsidR="009C7EF6" w:rsidRDefault="009F7473" w:rsidP="0088022B">
      <w:r>
        <w:t xml:space="preserve">Contudo, para fins de discussão, é importante destacar a imensidão presente no território do povo camponês. O campo é muito além de um espaço não urbano e as pessoas que nele habitam, carregam uma vasta gama de costumes, culturas e saberes, que fica difícil listar pela amplitude. Mas cabe ressaltar a importância do respeito para com os sujeitos e seu rico território. Sobre isso, </w:t>
      </w:r>
      <w:proofErr w:type="spellStart"/>
      <w:r>
        <w:t>Kolling</w:t>
      </w:r>
      <w:proofErr w:type="spellEnd"/>
      <w:r>
        <w:t xml:space="preserve"> et al (2002, p.63) nos dizem: </w:t>
      </w:r>
    </w:p>
    <w:p w14:paraId="0FDA2D3B" w14:textId="77777777" w:rsidR="005D11DC" w:rsidRDefault="005D11DC" w:rsidP="00F25E0E"/>
    <w:p w14:paraId="1EA96347" w14:textId="53BFF00A" w:rsidR="009C7EF6" w:rsidRDefault="009F7473" w:rsidP="005D11DC">
      <w:pPr>
        <w:spacing w:line="240" w:lineRule="auto"/>
        <w:ind w:left="2268" w:firstLine="0"/>
      </w:pPr>
      <w:r>
        <w:rPr>
          <w:sz w:val="20"/>
        </w:rPr>
        <w:t>O campo é lugar de vida, onde as pessoas podem morar, trabalhar, estudar com dignidade de quem tem seu lugar, a sua identidade cultural. O campo não é só o lugar da produção agropecuária e agroindustrial, do latifúndio e da grilagem de terras. O campo é espaço e território dos camponeses e dos quilombolas. É no campo que estão as florestas, onde vivem as diversas nações indígenas. Por tudo isso, o campo é lugar de vida e sobretudo de educação.</w:t>
      </w:r>
      <w:r>
        <w:t xml:space="preserve">  </w:t>
      </w:r>
    </w:p>
    <w:p w14:paraId="635252C3" w14:textId="58E04C58" w:rsidR="009C7EF6" w:rsidRDefault="009F7473" w:rsidP="0088022B">
      <w:pPr>
        <w:ind w:firstLine="708"/>
      </w:pPr>
      <w:r>
        <w:t xml:space="preserve">O campo carrega consigo inúmeras representações de comunidades e não pode ser resumido a um lugar qualquer sem representações culturais e </w:t>
      </w:r>
      <w:proofErr w:type="spellStart"/>
      <w:r>
        <w:t>identitárias</w:t>
      </w:r>
      <w:proofErr w:type="spellEnd"/>
      <w:r>
        <w:t xml:space="preserve"> significativas. Deste modo, o respeito e a afirmação das identidades dos sujeitos e do território do campo é um processo fundamental, pois se atrela ao fato de fortalecer as comunidades campesinas acerca da valorização da cultura local, saberes e modos de vida. Emergindo assim, como uma resposta às práticas que tentaram “homogeneizar” e deslegitimar os modos de viver e existir no campo. </w:t>
      </w:r>
    </w:p>
    <w:p w14:paraId="683DF6FA" w14:textId="77777777" w:rsidR="009C7EF6" w:rsidRDefault="009F7473" w:rsidP="001F7BF5">
      <w:r>
        <w:lastRenderedPageBreak/>
        <w:t xml:space="preserve"> </w:t>
      </w:r>
    </w:p>
    <w:p w14:paraId="2C38C37E" w14:textId="2F19D000" w:rsidR="009C7EF6" w:rsidRDefault="009F7473" w:rsidP="005A5F8C">
      <w:pPr>
        <w:pStyle w:val="SUBTITULOTCC"/>
      </w:pPr>
      <w:bookmarkStart w:id="15" w:name="_Toc216002437"/>
      <w:r>
        <w:t>3.</w:t>
      </w:r>
      <w:r w:rsidR="00010EDA">
        <w:t>6</w:t>
      </w:r>
      <w:r w:rsidR="002C4AD6">
        <w:t xml:space="preserve"> </w:t>
      </w:r>
      <w:r>
        <w:t>CONTRIBUIÇÃO DA ESCOLA NA FORMAÇÃO DA IDENTIDADE DA CRIANÇA DO CAMPO</w:t>
      </w:r>
      <w:bookmarkEnd w:id="15"/>
      <w:r>
        <w:t xml:space="preserve"> </w:t>
      </w:r>
    </w:p>
    <w:p w14:paraId="070A1784" w14:textId="77777777" w:rsidR="0088022B" w:rsidRDefault="0088022B" w:rsidP="0088022B">
      <w:pPr>
        <w:ind w:firstLine="0"/>
      </w:pPr>
    </w:p>
    <w:p w14:paraId="18B0771E" w14:textId="2816A023" w:rsidR="009C7EF6" w:rsidRDefault="009F7473" w:rsidP="0088022B">
      <w:pPr>
        <w:ind w:firstLine="708"/>
      </w:pPr>
      <w:r>
        <w:t xml:space="preserve">A escola do campo, para além de instituição de ensino, exerce um outro papel indispensável na vida dos sujeitos que ali frequentam, pois concomitantemente ao ato da construção da aprendizagem dos estudantes, ela também contribui de forma significativa na constituição da identidade da criança campesina. </w:t>
      </w:r>
    </w:p>
    <w:p w14:paraId="71E6C544" w14:textId="435E9EEF" w:rsidR="009C7EF6" w:rsidRDefault="009F7473" w:rsidP="0088022B">
      <w:r>
        <w:t xml:space="preserve">Isso ocorre devido ao fato de que, quando a escola do campo exerce de fato as suas atribuições de educar, levando em consideração o modo de se viver no campo, os valores e o sentimento de pertencimento local, acarreta que a instituição escolar passa a ir além da pretensão em trabalhar apenas os conhecimentos acadêmicos. Esse ponto também é discutido pelo Dicionário da Educação do campo: </w:t>
      </w:r>
    </w:p>
    <w:p w14:paraId="6FC83CED" w14:textId="77777777" w:rsidR="005D11DC" w:rsidRDefault="005D11DC" w:rsidP="00F25E0E"/>
    <w:p w14:paraId="3D2AC640" w14:textId="7CA0AF49" w:rsidR="009C7EF6" w:rsidRDefault="009F7473" w:rsidP="005D11DC">
      <w:pPr>
        <w:spacing w:line="240" w:lineRule="auto"/>
        <w:ind w:left="2268" w:firstLine="0"/>
        <w:rPr>
          <w:sz w:val="22"/>
        </w:rPr>
      </w:pPr>
      <w:r>
        <w:rPr>
          <w:sz w:val="20"/>
        </w:rPr>
        <w:t>[...] a Educação do Campo, nos processos educativos escolares, busca cultivar um conjunto de princípios que devem orientar as práticas educativas que promovem – com a perspectiva de oportunizar a ligação da formação escolar à formação para uma postura na vida, na comunidade – o desenvolvimento do território rural, compreendido este como espaço de vida dos sujeitos camponeses (</w:t>
      </w:r>
      <w:proofErr w:type="spellStart"/>
      <w:r>
        <w:rPr>
          <w:sz w:val="20"/>
        </w:rPr>
        <w:t>Caldart</w:t>
      </w:r>
      <w:proofErr w:type="spellEnd"/>
      <w:r>
        <w:rPr>
          <w:sz w:val="20"/>
        </w:rPr>
        <w:t xml:space="preserve"> et al, 2012, p.329).</w:t>
      </w:r>
      <w:r>
        <w:rPr>
          <w:sz w:val="22"/>
        </w:rPr>
        <w:t xml:space="preserve"> </w:t>
      </w:r>
    </w:p>
    <w:p w14:paraId="3B7175F0" w14:textId="77777777" w:rsidR="005D11DC" w:rsidRDefault="005D11DC" w:rsidP="005D11DC">
      <w:pPr>
        <w:spacing w:line="240" w:lineRule="auto"/>
        <w:ind w:left="2268" w:firstLine="0"/>
      </w:pPr>
    </w:p>
    <w:p w14:paraId="2D046B87" w14:textId="5B402438" w:rsidR="009C7EF6" w:rsidRDefault="009F7473" w:rsidP="0088022B">
      <w:r>
        <w:t xml:space="preserve">É de suma importância que a escola contribua nesse reconhecimento da realidade social e cultural da criança do campo, de forma que ela venha a reconhecer-se como um sujeito histórico, que valorize sua origem, sua cultura e o modo de vida da comunidade ao qual faz parte. E a educação do campo é parte indispensável a esse processo, como discute </w:t>
      </w:r>
      <w:proofErr w:type="spellStart"/>
      <w:r w:rsidR="00F25E0E">
        <w:t>Kolling</w:t>
      </w:r>
      <w:proofErr w:type="spellEnd"/>
      <w:r w:rsidR="00F25E0E">
        <w:t xml:space="preserve"> et</w:t>
      </w:r>
      <w:r>
        <w:t xml:space="preserve"> al (2002, p. 27):  </w:t>
      </w:r>
    </w:p>
    <w:p w14:paraId="65FACCE6" w14:textId="77777777" w:rsidR="005D11DC" w:rsidRDefault="005D11DC" w:rsidP="001F7BF5"/>
    <w:p w14:paraId="1D9DF190" w14:textId="26C06E85" w:rsidR="009C7EF6" w:rsidRDefault="009F7473" w:rsidP="005D11DC">
      <w:pPr>
        <w:spacing w:line="240" w:lineRule="auto"/>
        <w:ind w:left="2268" w:firstLine="0"/>
        <w:rPr>
          <w:sz w:val="22"/>
        </w:rPr>
      </w:pPr>
      <w:r>
        <w:rPr>
          <w:sz w:val="20"/>
        </w:rPr>
        <w:t>A Educação do Campo, que é indissociável da reflexão sobre a construção de um novo modelo de desenvolvimento, e de um novo papel para o campo neste modelo, deve trazer elementos que contribuam na construção desta nova visão. Elementos que fortaleçam a identidade e a autonomia das populações do campo [...]</w:t>
      </w:r>
      <w:r>
        <w:rPr>
          <w:sz w:val="22"/>
        </w:rPr>
        <w:t xml:space="preserve">  </w:t>
      </w:r>
    </w:p>
    <w:p w14:paraId="3F5C9BEA" w14:textId="77777777" w:rsidR="005D11DC" w:rsidRDefault="005D11DC" w:rsidP="005D11DC">
      <w:pPr>
        <w:spacing w:line="240" w:lineRule="auto"/>
        <w:ind w:left="2268" w:firstLine="0"/>
      </w:pPr>
    </w:p>
    <w:p w14:paraId="4F48DAC8" w14:textId="064B48C6" w:rsidR="009C7EF6" w:rsidRDefault="009F7473" w:rsidP="0088022B">
      <w:r>
        <w:t xml:space="preserve">Apesar de ser parte indispensável nos processos formativos e construtores, e ser uma grande conquista do povo camponês, é válido trazer para essa discussão que, a escola do campo, durante o percurso </w:t>
      </w:r>
      <w:r w:rsidR="00B30F98">
        <w:t>histórico, teve</w:t>
      </w:r>
      <w:r>
        <w:t xml:space="preserve"> uma visão estereotipada pela sociedade, como um local excluído, atrasado e abandonado pelas políticas públicas e boa parte da sociedade. Assim, há necessidade e importância de fazer a desconstrução de tais </w:t>
      </w:r>
      <w:r w:rsidR="00B30F98">
        <w:t>pensamentos, pois</w:t>
      </w:r>
      <w:r>
        <w:t xml:space="preserve"> é graças a tal percepção, que faz surgir um </w:t>
      </w:r>
      <w:r>
        <w:lastRenderedPageBreak/>
        <w:t xml:space="preserve">sentimento nos sujeitos que ali frequentam de baixa autoestima e em muitos casos, até vergonha de pertencerem a sua própria realidade, o que causa pensamentos de que eles precisam estudar para sair do campo. Sobre isso, </w:t>
      </w:r>
      <w:proofErr w:type="spellStart"/>
      <w:r>
        <w:t>Caldart</w:t>
      </w:r>
      <w:proofErr w:type="spellEnd"/>
      <w:r>
        <w:t xml:space="preserve"> et al, (2002, p.13) afirma: </w:t>
      </w:r>
    </w:p>
    <w:p w14:paraId="3993738D" w14:textId="77777777" w:rsidR="005D11DC" w:rsidRDefault="005D11DC" w:rsidP="001F7BF5"/>
    <w:p w14:paraId="05D3D8BB" w14:textId="54BFD0E7" w:rsidR="009C7EF6" w:rsidRDefault="009F7473" w:rsidP="005D11DC">
      <w:pPr>
        <w:spacing w:line="240" w:lineRule="auto"/>
        <w:ind w:left="2268" w:firstLine="0"/>
      </w:pPr>
      <w:r>
        <w:rPr>
          <w:sz w:val="20"/>
        </w:rPr>
        <w:t xml:space="preserve">É necessário e possível se contrapor a lógica de que escola do campo é escola pobre, ignorada, e marginalizada, numa realidade de milhões de camponeses analfabetos e de crianças e jovens condenados a um ciclo vicioso: sair do campo para estudar, e estudar para sair do campo. </w:t>
      </w:r>
    </w:p>
    <w:p w14:paraId="5DBE20C8" w14:textId="77777777" w:rsidR="005D11DC" w:rsidRDefault="005D11DC" w:rsidP="005D11DC">
      <w:pPr>
        <w:spacing w:line="240" w:lineRule="auto"/>
        <w:ind w:left="2268" w:firstLine="0"/>
      </w:pPr>
    </w:p>
    <w:p w14:paraId="747EB750" w14:textId="116C42D7" w:rsidR="00F25E0E" w:rsidRDefault="009F7473" w:rsidP="0088022B">
      <w:pPr>
        <w:ind w:firstLine="708"/>
      </w:pPr>
      <w:r>
        <w:t xml:space="preserve">Por essa e muitas outras razões que a escola é um agente indispensável e transformador no trabalho de elevar </w:t>
      </w:r>
      <w:r w:rsidR="00B30F98">
        <w:t>a autoestima</w:t>
      </w:r>
      <w:r>
        <w:t xml:space="preserve"> e sentimento de pertencimento dos estudantes do campo, pois quando há valorização através das metodologias adotadas, os sujeitos passam a querer viver no e para o campo. Sobre isso </w:t>
      </w:r>
      <w:proofErr w:type="spellStart"/>
      <w:r>
        <w:t>Caldart</w:t>
      </w:r>
      <w:proofErr w:type="spellEnd"/>
      <w:r>
        <w:t xml:space="preserve"> (2002, p. 23), mais uma vez respalda:</w:t>
      </w:r>
    </w:p>
    <w:p w14:paraId="2C2C5852" w14:textId="77777777" w:rsidR="005D11DC" w:rsidRDefault="005D11DC" w:rsidP="001F7BF5"/>
    <w:p w14:paraId="2B2E43C5" w14:textId="231ADD0F" w:rsidR="009C7EF6" w:rsidRDefault="009F7473" w:rsidP="005D11DC">
      <w:pPr>
        <w:spacing w:line="240" w:lineRule="auto"/>
        <w:ind w:left="2268" w:firstLine="0"/>
        <w:rPr>
          <w:sz w:val="20"/>
          <w:szCs w:val="20"/>
        </w:rPr>
      </w:pPr>
      <w:r w:rsidRPr="00D51845">
        <w:rPr>
          <w:sz w:val="20"/>
          <w:szCs w:val="20"/>
        </w:rPr>
        <w:t xml:space="preserve"> “Trata-se de combinar pedagogias de modo a fazer uma educação que forme e cultive identidade, autoestima, valores, memórias, saberes, sabedoria; que enraíze sem necessariamente fixar as pessoas [...], uma educação que projete [...] </w:t>
      </w:r>
      <w:proofErr w:type="gramStart"/>
      <w:r w:rsidRPr="00D51845">
        <w:rPr>
          <w:sz w:val="20"/>
          <w:szCs w:val="20"/>
        </w:rPr>
        <w:t>transformações.”</w:t>
      </w:r>
      <w:proofErr w:type="gramEnd"/>
      <w:r w:rsidRPr="00D51845">
        <w:rPr>
          <w:sz w:val="20"/>
          <w:szCs w:val="20"/>
        </w:rPr>
        <w:t xml:space="preserve">  </w:t>
      </w:r>
    </w:p>
    <w:p w14:paraId="7485882E" w14:textId="77777777" w:rsidR="0088022B" w:rsidRDefault="0088022B" w:rsidP="0088022B">
      <w:pPr>
        <w:ind w:firstLine="0"/>
        <w:rPr>
          <w:sz w:val="20"/>
          <w:szCs w:val="20"/>
        </w:rPr>
      </w:pPr>
    </w:p>
    <w:p w14:paraId="4F46C842" w14:textId="77777777" w:rsidR="0088022B" w:rsidRDefault="009F7473" w:rsidP="0088022B">
      <w:pPr>
        <w:ind w:firstLine="708"/>
      </w:pPr>
      <w:r>
        <w:t xml:space="preserve">Ao decorrer desse processo formativo, a escola ainda ajuda a criança a desenvolver diversos aspectos que cabem ser citados, pois é válido reconhecer tamanha transformação que a escola do campo promove, impactando diretamente no desenvolvimento de autonomia, autoestima e senso crítico. Ao se desenvolver todos esses pontos, os sujeitos passam a ter suas próprias visões sobre o mundo, sem que haja uma perda no fortalecimento dos vínculos com as tradições e culturas locais, para se reconhecer e valorizar o seu território de origem. </w:t>
      </w:r>
    </w:p>
    <w:p w14:paraId="4B4E3487" w14:textId="13877957" w:rsidR="009C7EF6" w:rsidRDefault="009F7473" w:rsidP="0088022B">
      <w:pPr>
        <w:ind w:firstLine="708"/>
      </w:pPr>
      <w:r>
        <w:t xml:space="preserve">Neste aspecto, é importante salientar que, a educação do campo é ferramenta </w:t>
      </w:r>
      <w:r w:rsidR="00F25E0E">
        <w:t>crucial para</w:t>
      </w:r>
      <w:r>
        <w:t xml:space="preserve"> que haja essa valorização e afirmação </w:t>
      </w:r>
      <w:proofErr w:type="spellStart"/>
      <w:r>
        <w:t>identitária</w:t>
      </w:r>
      <w:proofErr w:type="spellEnd"/>
      <w:r>
        <w:t xml:space="preserve"> das pessoas do campo, devendo ocorrer desde criança, de forma que se tenha percepção por parte de cada sujeito, como um indivíduo atuante em sociedade. Molina (2002, p. 26) nos diz: </w:t>
      </w:r>
    </w:p>
    <w:p w14:paraId="6B2C923A" w14:textId="77777777" w:rsidR="005D11DC" w:rsidRDefault="005D11DC" w:rsidP="001F7BF5"/>
    <w:p w14:paraId="571CD55A" w14:textId="77777777" w:rsidR="005D11DC" w:rsidRDefault="009F7473" w:rsidP="005D11DC">
      <w:pPr>
        <w:spacing w:line="240" w:lineRule="auto"/>
        <w:ind w:left="2268" w:firstLine="0"/>
      </w:pPr>
      <w:r>
        <w:rPr>
          <w:sz w:val="20"/>
        </w:rPr>
        <w:t xml:space="preserve">Esta também é uma das funções da escola: trabalhar com os processos de percepção e de formação de identidades, no duplo sentido de ajudar a construir a visão que a pessoa tem de si mesma (autoconsciência de quem é e com o que ou com quem se identifica), e de trabalhar os vínculos das pessoas com identidades coletivas, sociais: identidade de camponês, de trabalhador, de membro de uma comunidade, de participante de um movimento social, identidade de gênero, de cultura, de povo, de nação.  </w:t>
      </w:r>
    </w:p>
    <w:p w14:paraId="087A01D4" w14:textId="1A3750A0" w:rsidR="009C7EF6" w:rsidRDefault="009F7473" w:rsidP="005D11DC">
      <w:pPr>
        <w:spacing w:line="240" w:lineRule="auto"/>
        <w:ind w:left="2268" w:firstLine="0"/>
      </w:pPr>
      <w:r>
        <w:t xml:space="preserve"> </w:t>
      </w:r>
    </w:p>
    <w:p w14:paraId="4BA4D74A" w14:textId="148BC928" w:rsidR="009C7EF6" w:rsidRDefault="009F7473" w:rsidP="0088022B">
      <w:r>
        <w:lastRenderedPageBreak/>
        <w:t xml:space="preserve">Essa valorização das identidades camponesas também implica no respeito à diversidade que há no campo, pois é um território que pode ser composto por diversas configurações de comunidades, como já bem mencionado. E o fortalecimento que a educação do campo promove faz com que essa afirmação das identidades </w:t>
      </w:r>
      <w:r w:rsidR="00F25E0E">
        <w:t>se torne</w:t>
      </w:r>
      <w:r>
        <w:t xml:space="preserve"> um ato de resistência e emancipação, na luta por equidade social. </w:t>
      </w:r>
    </w:p>
    <w:p w14:paraId="0DE41158" w14:textId="2761B50A" w:rsidR="009C7EF6" w:rsidRDefault="009F7473" w:rsidP="0088022B">
      <w:r>
        <w:t xml:space="preserve"> A escola não apenas atua na construção de aprendizagens dos conteúdos escolares, mas também, atua como agente contribuinte para o desenvolvimento afetivo, cultural e social das crianças do campo. É nesse jogo de saberes do campo com os saberes dos conteúdos científicos a serem ensinados pela escola, que as identidades ganham espaço para serem construídas. Isso permite que ao mesmo tempo as crianças se reconheçam como sujeitos capazes de transformar suas realidades, sem prejuízos das suas raízes. </w:t>
      </w:r>
    </w:p>
    <w:p w14:paraId="017A202F" w14:textId="77777777" w:rsidR="009C7EF6" w:rsidRDefault="009F7473" w:rsidP="001F7BF5">
      <w:r>
        <w:t xml:space="preserve"> </w:t>
      </w:r>
    </w:p>
    <w:p w14:paraId="45315BED" w14:textId="77777777" w:rsidR="009C7EF6" w:rsidRDefault="009F7473" w:rsidP="001F7BF5">
      <w:r>
        <w:t xml:space="preserve"> </w:t>
      </w:r>
    </w:p>
    <w:p w14:paraId="11A07D6D" w14:textId="329B76BD" w:rsidR="009C7EF6" w:rsidRDefault="002C4AD6" w:rsidP="005A5F8C">
      <w:pPr>
        <w:pStyle w:val="TITULOTCC"/>
      </w:pPr>
      <w:bookmarkStart w:id="16" w:name="_Toc216002438"/>
      <w:r>
        <w:t>4</w:t>
      </w:r>
      <w:r w:rsidR="00010EDA">
        <w:t xml:space="preserve"> ACHADOS DA PESQUISA</w:t>
      </w:r>
      <w:bookmarkEnd w:id="16"/>
      <w:r w:rsidR="00010EDA">
        <w:t xml:space="preserve">  </w:t>
      </w:r>
    </w:p>
    <w:p w14:paraId="54F873DF" w14:textId="77777777" w:rsidR="009C7EF6" w:rsidRDefault="009F7473" w:rsidP="001F7BF5">
      <w:r>
        <w:t xml:space="preserve"> </w:t>
      </w:r>
    </w:p>
    <w:p w14:paraId="5A821178" w14:textId="7E84604C" w:rsidR="009C7EF6" w:rsidRDefault="009F7473" w:rsidP="0088022B">
      <w:r>
        <w:t xml:space="preserve">Este capítulo apresenta e discute os resultados obtidos a partir da pesquisa de campo realizada na </w:t>
      </w:r>
      <w:r w:rsidR="005A12F3">
        <w:t>E</w:t>
      </w:r>
      <w:r>
        <w:t xml:space="preserve">scola Santa Terezinha, localizada no povoado Porto da Serra em Glória-Bahia. O objetivo foi compreender como as práticas pedagógicas desenvolvidas na escola do campo pelos professores, contribuem ou não para a afirmação </w:t>
      </w:r>
      <w:proofErr w:type="spellStart"/>
      <w:r>
        <w:t>identitária</w:t>
      </w:r>
      <w:proofErr w:type="spellEnd"/>
      <w:r>
        <w:t xml:space="preserve"> dos estudantes da educação do campo.  </w:t>
      </w:r>
    </w:p>
    <w:p w14:paraId="4AE5122B" w14:textId="1F33FCA2" w:rsidR="009C7EF6" w:rsidRDefault="009F7473" w:rsidP="0088022B">
      <w:r>
        <w:t xml:space="preserve"> A coleta de informações foi realizada por meio de entrevistas estruturadas com quatro professoras que atuam nessa escola, buscando compreender suas percepções e práticas relacionadas à valorização </w:t>
      </w:r>
      <w:proofErr w:type="spellStart"/>
      <w:r>
        <w:t>identitária</w:t>
      </w:r>
      <w:proofErr w:type="spellEnd"/>
      <w:r>
        <w:t xml:space="preserve"> dos alunos do campo, como também, usamos observações feitas no contexto escolar para acompanhar a realidade da escola.  </w:t>
      </w:r>
    </w:p>
    <w:p w14:paraId="50F6D2D6" w14:textId="2F941864" w:rsidR="009C7EF6" w:rsidRDefault="009F7473" w:rsidP="0088022B">
      <w:r>
        <w:t>Participaram da pesquisa quatro professoras que atuam na escola Santa Terezinha</w:t>
      </w:r>
      <w:r w:rsidR="005A12F3">
        <w:t>,</w:t>
      </w:r>
      <w:r>
        <w:t xml:space="preserve"> localizada no povoado Porto da Serra, em Glória-Bahia, possui</w:t>
      </w:r>
      <w:r w:rsidR="005A12F3">
        <w:t xml:space="preserve"> em</w:t>
      </w:r>
      <w:r>
        <w:t xml:space="preserve"> formação em pedagogia</w:t>
      </w:r>
      <w:r w:rsidR="005A12F3">
        <w:t>,</w:t>
      </w:r>
      <w:r>
        <w:t xml:space="preserve"> sendo que só uma delas tem a sua formação em letras, as experiências significativas, na educação do campo, variando de 9 a 36 anos de docência. A maioria das entrevistadas também possui </w:t>
      </w:r>
      <w:r w:rsidR="00F25E0E">
        <w:t>pós-graduação</w:t>
      </w:r>
      <w:r>
        <w:t xml:space="preserve">, sendo comum a especialização em educação do campo.  </w:t>
      </w:r>
    </w:p>
    <w:p w14:paraId="28034611" w14:textId="0BA3DB5F" w:rsidR="009C7EF6" w:rsidRDefault="009F7473" w:rsidP="0088022B">
      <w:pPr>
        <w:ind w:firstLine="708"/>
      </w:pPr>
      <w:r>
        <w:t xml:space="preserve">Esses docentes foram essenciais para a efetivação desse trabalho, pois, foi através das suas narrativas e observações das suas práticas, que resultou esse </w:t>
      </w:r>
      <w:r>
        <w:lastRenderedPageBreak/>
        <w:t>estudo. Ainda sobre as falas desses profissionais da educação do campo, é pertinente reafirmar que</w:t>
      </w:r>
      <w:r w:rsidR="005A12F3">
        <w:t xml:space="preserve"> </w:t>
      </w:r>
      <w:r>
        <w:t xml:space="preserve">existiu resistência em se desenvolver respostas mais detalhadas sobre os questionamentos que lhes foram feitos, </w:t>
      </w:r>
      <w:r w:rsidR="00DB33B0">
        <w:t>é</w:t>
      </w:r>
      <w:r>
        <w:t xml:space="preserve"> justamente sobre tal questão </w:t>
      </w:r>
      <w:r w:rsidR="00F25E0E">
        <w:t>que a</w:t>
      </w:r>
      <w:r>
        <w:t xml:space="preserve"> observação foi técnica indispensável a esse trabalho para melhor compreensão das respostas. Visto que, por serem falas curtas, em sua grande maioria, o ato de observar, pode complementar aquilo que se sentiu que falta</w:t>
      </w:r>
      <w:r w:rsidR="00DB33B0">
        <w:t>va</w:t>
      </w:r>
      <w:r>
        <w:t xml:space="preserve"> na entrevista, além disso, permite</w:t>
      </w:r>
      <w:r w:rsidR="005A12F3">
        <w:t xml:space="preserve"> também validar</w:t>
      </w:r>
      <w:r>
        <w:t xml:space="preserve">, o que foi relatado na entrevista. </w:t>
      </w:r>
    </w:p>
    <w:p w14:paraId="20A3CA5A" w14:textId="77777777" w:rsidR="009C7EF6" w:rsidRDefault="009F7473" w:rsidP="001F7BF5">
      <w:r>
        <w:t xml:space="preserve"> </w:t>
      </w:r>
    </w:p>
    <w:p w14:paraId="46969FCF" w14:textId="69311E0C" w:rsidR="009C7EF6" w:rsidRDefault="00010EDA" w:rsidP="005A5F8C">
      <w:pPr>
        <w:pStyle w:val="SUBTITULOTCC"/>
      </w:pPr>
      <w:bookmarkStart w:id="17" w:name="_Toc216002439"/>
      <w:r>
        <w:t>4.1 VIVÊNCIAS DAS DOCENTES DA ESCOLA DO CAMPO</w:t>
      </w:r>
      <w:bookmarkEnd w:id="17"/>
      <w:r>
        <w:t xml:space="preserve"> </w:t>
      </w:r>
    </w:p>
    <w:p w14:paraId="1B7D9C1F" w14:textId="77777777" w:rsidR="009C7EF6" w:rsidRDefault="009F7473" w:rsidP="001F7BF5">
      <w:r>
        <w:t xml:space="preserve"> </w:t>
      </w:r>
    </w:p>
    <w:p w14:paraId="3CDB1586" w14:textId="739B8241" w:rsidR="009C7EF6" w:rsidRDefault="009F7473" w:rsidP="0088022B">
      <w:r>
        <w:t>No tocante às vivências, observ</w:t>
      </w:r>
      <w:r w:rsidR="00DB33B0">
        <w:t xml:space="preserve">ou </w:t>
      </w:r>
      <w:r>
        <w:t>que as docentes possuem um vínculo direto com o campo, já que todas residem ou já residiram em comunidades rurais, questão muito pertinente a esse estudo o que</w:t>
      </w:r>
      <w:r w:rsidR="00DB33B0">
        <w:t xml:space="preserve"> isso</w:t>
      </w:r>
      <w:r>
        <w:t xml:space="preserve"> demonstra a experiência d</w:t>
      </w:r>
      <w:r w:rsidR="00DB33B0">
        <w:t xml:space="preserve">as </w:t>
      </w:r>
      <w:r>
        <w:t xml:space="preserve">professoras com a realidade dos alunos. </w:t>
      </w:r>
    </w:p>
    <w:p w14:paraId="3BD57B5D" w14:textId="5F4B12FD" w:rsidR="009C7EF6" w:rsidRDefault="009F7473" w:rsidP="0088022B">
      <w:r>
        <w:t xml:space="preserve"> Ao relatar</w:t>
      </w:r>
      <w:r w:rsidR="00DB33B0">
        <w:t xml:space="preserve"> </w:t>
      </w:r>
      <w:r>
        <w:t xml:space="preserve">suas vivências, </w:t>
      </w:r>
      <w:r w:rsidR="00DB33B0">
        <w:t>uma docente</w:t>
      </w:r>
      <w:r>
        <w:t xml:space="preserve"> destac</w:t>
      </w:r>
      <w:r w:rsidR="00DB33B0">
        <w:t>ou</w:t>
      </w:r>
      <w:r>
        <w:t xml:space="preserve"> mudanças significativas nas escolas do campo ao longo de anos. A professora A (2024) afirma em sua fala</w:t>
      </w:r>
      <w:r w:rsidR="00DB33B0">
        <w:t>,</w:t>
      </w:r>
      <w:r>
        <w:t xml:space="preserve"> que na década de 1990, </w:t>
      </w:r>
      <w:r w:rsidR="00F25E0E">
        <w:t>havia</w:t>
      </w:r>
      <w:r>
        <w:t xml:space="preserve"> grandes dificuldades:  </w:t>
      </w:r>
    </w:p>
    <w:p w14:paraId="564238CB" w14:textId="77777777" w:rsidR="005D11DC" w:rsidRDefault="005D11DC" w:rsidP="001F7BF5"/>
    <w:p w14:paraId="48B528B6" w14:textId="35DCDDBB" w:rsidR="009C7EF6" w:rsidRDefault="009F7473" w:rsidP="005D11DC">
      <w:pPr>
        <w:spacing w:line="240" w:lineRule="auto"/>
        <w:ind w:left="2268" w:firstLine="0"/>
        <w:rPr>
          <w:sz w:val="20"/>
          <w:szCs w:val="20"/>
        </w:rPr>
      </w:pPr>
      <w:r w:rsidRPr="00DB33B0">
        <w:rPr>
          <w:sz w:val="20"/>
          <w:szCs w:val="20"/>
        </w:rPr>
        <w:t xml:space="preserve">Já residi no campo no início dos anos 90 e naquela época, no campo em tudo que </w:t>
      </w:r>
      <w:r w:rsidR="00F25E0E" w:rsidRPr="00DB33B0">
        <w:rPr>
          <w:sz w:val="20"/>
          <w:szCs w:val="20"/>
        </w:rPr>
        <w:t>se refere</w:t>
      </w:r>
      <w:r w:rsidRPr="00DB33B0">
        <w:rPr>
          <w:sz w:val="20"/>
          <w:szCs w:val="20"/>
        </w:rPr>
        <w:t xml:space="preserve"> à educação, tudo era muito escasso, merenda inadequada, professores com formação muito baixa, enquanto </w:t>
      </w:r>
      <w:r w:rsidR="00F25E0E" w:rsidRPr="00DB33B0">
        <w:rPr>
          <w:sz w:val="20"/>
          <w:szCs w:val="20"/>
        </w:rPr>
        <w:t>atualmente</w:t>
      </w:r>
      <w:r w:rsidRPr="00DB33B0">
        <w:rPr>
          <w:sz w:val="20"/>
          <w:szCs w:val="20"/>
        </w:rPr>
        <w:t xml:space="preserve"> a merenda escolar é satisfatória, professores escolarizados e com formação </w:t>
      </w:r>
      <w:r w:rsidR="00F25E0E" w:rsidRPr="00DB33B0">
        <w:rPr>
          <w:sz w:val="20"/>
          <w:szCs w:val="20"/>
        </w:rPr>
        <w:t>continuada (</w:t>
      </w:r>
      <w:r w:rsidRPr="00DB33B0">
        <w:rPr>
          <w:sz w:val="20"/>
          <w:szCs w:val="20"/>
        </w:rPr>
        <w:t xml:space="preserve">Professora A, 2024). </w:t>
      </w:r>
    </w:p>
    <w:p w14:paraId="753315E3" w14:textId="77777777" w:rsidR="005D11DC" w:rsidRPr="00DB33B0" w:rsidRDefault="005D11DC" w:rsidP="005D11DC">
      <w:pPr>
        <w:spacing w:line="240" w:lineRule="auto"/>
        <w:ind w:left="2268" w:firstLine="0"/>
        <w:rPr>
          <w:sz w:val="20"/>
          <w:szCs w:val="20"/>
        </w:rPr>
      </w:pPr>
    </w:p>
    <w:p w14:paraId="06C94BCB" w14:textId="0E5F4EB0" w:rsidR="00DB33B0" w:rsidRDefault="009F7473" w:rsidP="0088022B">
      <w:r>
        <w:t>Esse relato da professora evidencia avanços na educação do campo, conforme também apont</w:t>
      </w:r>
      <w:r w:rsidR="00DB33B0">
        <w:t>aram</w:t>
      </w:r>
      <w:r>
        <w:t xml:space="preserve"> autores como </w:t>
      </w:r>
      <w:proofErr w:type="spellStart"/>
      <w:r>
        <w:t>Caldart</w:t>
      </w:r>
      <w:proofErr w:type="spellEnd"/>
      <w:r>
        <w:t xml:space="preserve"> (2012) e Arroyo (2012), que defendem que a consolidação da educação do campo depende da valorização docente e de políticas públicas de formação. As demais professoras não desenvolveram narrativas a respeito das suas vivências, afirmaram apenas morarem ou já residirem no campo.       </w:t>
      </w:r>
    </w:p>
    <w:p w14:paraId="68E7AAA7" w14:textId="7D5584E6" w:rsidR="009C7EF6" w:rsidRDefault="009F7473" w:rsidP="0088022B">
      <w:r>
        <w:t xml:space="preserve"> As observações realizadas durante a pesquisa, confirm</w:t>
      </w:r>
      <w:r w:rsidR="00DB33B0">
        <w:t>aram</w:t>
      </w:r>
      <w:r>
        <w:t xml:space="preserve"> a fala da professora A quando ela fala do avanço em relação a merenda escolar, pois a merenda oferecida pela escola de fato atende adequadamente às necessidades dos alunos e o corpo docente de fato tem formação em licenciatura, além de especialização em educação do campo; porém, foi notado que os conteúdos e metodologias utilizados nas formações não têm sido incorporados de maneira consciente ao fazer docente, revelando assim uma lacuna entre o processo formativo dos docentes e as suas </w:t>
      </w:r>
      <w:r>
        <w:lastRenderedPageBreak/>
        <w:t xml:space="preserve">atuações, ou seja apesar do avanço mencionado nas entrevistas, as observações também revelam contradições presentes em seus cotidianos. Embora todas as entrevistadas possuam formação continuada, incluindo especialização em educação do campo, observa-se que parte das docentes tem dificuldade em transformar essa formação em práticas pedagógicas. </w:t>
      </w:r>
    </w:p>
    <w:p w14:paraId="1A8AAF06" w14:textId="77777777" w:rsidR="009C7EF6" w:rsidRDefault="009F7473" w:rsidP="001F7BF5">
      <w:r>
        <w:t xml:space="preserve"> </w:t>
      </w:r>
    </w:p>
    <w:p w14:paraId="414DEB8C" w14:textId="77777777" w:rsidR="0069114B" w:rsidRDefault="00010EDA" w:rsidP="0069114B">
      <w:pPr>
        <w:pStyle w:val="SUBSUBTITULOTCC"/>
      </w:pPr>
      <w:bookmarkStart w:id="18" w:name="_Toc216002440"/>
      <w:r>
        <w:t xml:space="preserve">4.1.1 </w:t>
      </w:r>
      <w:r w:rsidR="004F2AB5">
        <w:t>Percepções sobre o currículo da escola do campo</w:t>
      </w:r>
      <w:bookmarkEnd w:id="18"/>
      <w:r w:rsidR="004F2AB5">
        <w:t xml:space="preserve"> </w:t>
      </w:r>
    </w:p>
    <w:p w14:paraId="3A27A77E" w14:textId="77777777" w:rsidR="0069114B" w:rsidRDefault="0069114B" w:rsidP="0069114B">
      <w:pPr>
        <w:pStyle w:val="SUBSUBTITULOTCC"/>
      </w:pPr>
    </w:p>
    <w:p w14:paraId="2711C774" w14:textId="59DD658E" w:rsidR="009C7EF6" w:rsidRDefault="009F7473" w:rsidP="006009C0">
      <w:r>
        <w:t xml:space="preserve">O currículo da educação do campo é um elemento que prepondera </w:t>
      </w:r>
      <w:proofErr w:type="spellStart"/>
      <w:r w:rsidR="005D6711">
        <w:t>significadamente</w:t>
      </w:r>
      <w:proofErr w:type="spellEnd"/>
      <w:r>
        <w:t xml:space="preserve"> para a construção da identidade dos estudantes. E</w:t>
      </w:r>
      <w:r w:rsidR="00DB33B0">
        <w:t>,</w:t>
      </w:r>
      <w:r>
        <w:t xml:space="preserve"> por sua relevância, buscou-se compreender as percepções que os docentes possuem acerca do currículo da escola nucleada Santa Teresinha, na qual desenvolvem suas atuações. Ao perguntar sobre o currículo da escola do campo, obteve-se respostas distintas das professoras. Para as professoras A e B (2024), há diferenças e adaptações no currículo em relação às escolas urbanas, como o respeito às limitações dos transportes e o uso de experiências locais nas atividades </w:t>
      </w:r>
      <w:proofErr w:type="spellStart"/>
      <w:proofErr w:type="gramStart"/>
      <w:r>
        <w:t>escolares.Vale</w:t>
      </w:r>
      <w:proofErr w:type="spellEnd"/>
      <w:proofErr w:type="gramEnd"/>
      <w:r>
        <w:t xml:space="preserve"> destacar a fala da professora A, segundo ela:  </w:t>
      </w:r>
    </w:p>
    <w:p w14:paraId="62EC58BE" w14:textId="77777777" w:rsidR="005D11DC" w:rsidRDefault="005D11DC" w:rsidP="00DB33B0"/>
    <w:p w14:paraId="3779E0BC" w14:textId="6B890B9F" w:rsidR="009C7EF6" w:rsidRDefault="009F7473" w:rsidP="005D11DC">
      <w:pPr>
        <w:spacing w:line="240" w:lineRule="auto"/>
        <w:ind w:left="2268" w:firstLine="0"/>
        <w:rPr>
          <w:sz w:val="20"/>
          <w:szCs w:val="20"/>
        </w:rPr>
      </w:pPr>
      <w:r w:rsidRPr="00DB33B0">
        <w:rPr>
          <w:sz w:val="20"/>
          <w:szCs w:val="20"/>
        </w:rPr>
        <w:t xml:space="preserve">Sim. </w:t>
      </w:r>
      <w:r w:rsidR="00F25E0E" w:rsidRPr="00DB33B0">
        <w:rPr>
          <w:sz w:val="20"/>
          <w:szCs w:val="20"/>
        </w:rPr>
        <w:t>As escolas do campo têm</w:t>
      </w:r>
      <w:r w:rsidRPr="00DB33B0">
        <w:rPr>
          <w:sz w:val="20"/>
          <w:szCs w:val="20"/>
        </w:rPr>
        <w:t xml:space="preserve"> um currículo voltado para as limitações dos alunos que moram no campo, pois esses alunos depende de transporte para chegar à escola ocorrendo algumas vezes a quebra desse transporte limitando o acesso dessas crianças em atividades que necessitam do transporte para serem realizadas e desta forma interferindo no currículo fazendo com que </w:t>
      </w:r>
      <w:r w:rsidR="005D6711" w:rsidRPr="00DB33B0">
        <w:rPr>
          <w:sz w:val="20"/>
          <w:szCs w:val="20"/>
        </w:rPr>
        <w:t>as escolas do campo colocam</w:t>
      </w:r>
      <w:r w:rsidRPr="00DB33B0">
        <w:rPr>
          <w:sz w:val="20"/>
          <w:szCs w:val="20"/>
        </w:rPr>
        <w:t xml:space="preserve"> em seus currículos apenas campos de experiências que sejam realizadas dentro da escola (Professora A, 2024). </w:t>
      </w:r>
    </w:p>
    <w:p w14:paraId="038FBCB7" w14:textId="77777777" w:rsidR="005D11DC" w:rsidRPr="00DB33B0" w:rsidRDefault="005D11DC" w:rsidP="005D11DC">
      <w:pPr>
        <w:spacing w:line="240" w:lineRule="auto"/>
        <w:ind w:left="2268" w:firstLine="0"/>
        <w:rPr>
          <w:sz w:val="20"/>
          <w:szCs w:val="20"/>
        </w:rPr>
      </w:pPr>
    </w:p>
    <w:p w14:paraId="59AF6E3A" w14:textId="7631AFA3" w:rsidR="009C7EF6" w:rsidRDefault="009F7473" w:rsidP="0088022B">
      <w:r>
        <w:t>Essa fala evidencia que a escola faz uso da prática social, discutida anteriormente por Saviani (2008). Além disso, esse currículo voltado à Educação do Campo compreende que, essa modalidade educacional, é permeada por especificidades que requerem esse planejamento</w:t>
      </w:r>
      <w:r w:rsidR="00DB33B0">
        <w:t>,</w:t>
      </w:r>
      <w:r>
        <w:t xml:space="preserve"> perante determinadas questões. Visto que, o fato de haver necessidade de deslocamento dos alunos para escolas mais próximas de onde residem, por meio de transporte escolar, </w:t>
      </w:r>
      <w:proofErr w:type="gramStart"/>
      <w:r>
        <w:t>carece</w:t>
      </w:r>
      <w:proofErr w:type="gramEnd"/>
      <w:r>
        <w:t xml:space="preserve"> uma atenção a mais. </w:t>
      </w:r>
      <w:r w:rsidR="00DB33B0">
        <w:t>S</w:t>
      </w:r>
      <w:r>
        <w:t xml:space="preserve">ão muitos os fatores que podem interferir na qualidade e condições que esses estudantes chegam em suas escolas. </w:t>
      </w:r>
    </w:p>
    <w:p w14:paraId="5C6EEE61" w14:textId="77777777" w:rsidR="0088022B" w:rsidRDefault="009F7473" w:rsidP="0088022B">
      <w:r>
        <w:t xml:space="preserve">Já as professoras C e D, afirmaram que “não existe um currículo específico”, sendo um ensino ainda baseado na educação urbana. Essas divergências demonstram </w:t>
      </w:r>
      <w:r w:rsidR="00F25E0E">
        <w:t>que, embora</w:t>
      </w:r>
      <w:r>
        <w:t xml:space="preserve"> a escola busque entender as especificidades do campo, o </w:t>
      </w:r>
      <w:r>
        <w:lastRenderedPageBreak/>
        <w:t xml:space="preserve">currículo ainda se aproxima do modelo urbano, como vimos em Arroyo (1999), quando ele diz que o currículo da educação do campo não deve ser uma adaptação da escola </w:t>
      </w:r>
      <w:r w:rsidR="00DB33B0">
        <w:t>urbana</w:t>
      </w:r>
      <w:r>
        <w:t xml:space="preserve">.  </w:t>
      </w:r>
    </w:p>
    <w:p w14:paraId="27C5418C" w14:textId="3D7F6C6A" w:rsidR="009C7EF6" w:rsidRDefault="009F7473" w:rsidP="0088022B">
      <w:r>
        <w:t xml:space="preserve">Contudo, essa não adaptação do currículo apontada pelas professoras, permite atrelar o pensamento de não se respeitar as especificidades presentes na educação do campo. </w:t>
      </w:r>
      <w:r w:rsidR="00DB33B0">
        <w:t xml:space="preserve">É importante se discutir </w:t>
      </w:r>
      <w:r>
        <w:t xml:space="preserve">sobre a necessidade de uma ruptura em tentar adequar para o campo, aquilo que foi planejado para uma escola da cidade, visto que, de acordo com as ideias de Silva (2010), não existe uma concepção única de currículo, ou seja, não se deve adequar um único modelo de currículo para as mais diversas modalidades de educação e para as mais diversas realidades escolares. </w:t>
      </w:r>
    </w:p>
    <w:p w14:paraId="5570682E" w14:textId="15698BF9" w:rsidR="009C7EF6" w:rsidRDefault="009F7473" w:rsidP="0088022B">
      <w:r>
        <w:t xml:space="preserve"> Além disso, ao observar a instituição</w:t>
      </w:r>
      <w:r w:rsidR="00DB33B0">
        <w:t>,</w:t>
      </w:r>
      <w:r>
        <w:t xml:space="preserve"> constatou-se que as professoras não seguem um modelo de currículo único, em vez disso as professoras elaboram atividades avulsas, construídas de acordo com suas próprias experiências, percepções e possibilidades pedagógicas. Essa prática, embora busque atender as necessidades imediatas dos estudantes, evidencia a ausência de um direcionamento curricular estruturado que considere as especificidades da Educação do Campo, o que reforça ainda mais a necessidade de um currículo contextualizado e planejado coletivamente. </w:t>
      </w:r>
      <w:r w:rsidR="00AF117D">
        <w:t xml:space="preserve">Isso denota também que o projeto político pedagógico da escola não é reavaliado e construído coletivamente. </w:t>
      </w:r>
    </w:p>
    <w:p w14:paraId="5459A21F" w14:textId="77777777" w:rsidR="009C7EF6" w:rsidRDefault="009F7473" w:rsidP="001F7BF5">
      <w:r>
        <w:t xml:space="preserve"> </w:t>
      </w:r>
    </w:p>
    <w:p w14:paraId="0DAD714E" w14:textId="5D94F00B" w:rsidR="009C7EF6" w:rsidRDefault="002C4AD6" w:rsidP="005A5F8C">
      <w:pPr>
        <w:pStyle w:val="SUBSUBTITULOTCC"/>
      </w:pPr>
      <w:bookmarkStart w:id="19" w:name="_Toc216002441"/>
      <w:r>
        <w:t>4.1.2</w:t>
      </w:r>
      <w:r w:rsidR="00721991">
        <w:t xml:space="preserve"> </w:t>
      </w:r>
      <w:r w:rsidR="004F2AB5">
        <w:t>Metodologias utilizadas para facilitar a aprendizagem das crianças</w:t>
      </w:r>
      <w:bookmarkEnd w:id="19"/>
    </w:p>
    <w:p w14:paraId="2CF54EF9" w14:textId="337A0C2A" w:rsidR="009C7EF6" w:rsidRDefault="009C7EF6" w:rsidP="001F7BF5"/>
    <w:p w14:paraId="54837A51" w14:textId="446EE1D9" w:rsidR="00AF117D" w:rsidRDefault="009F7473" w:rsidP="0088022B">
      <w:r>
        <w:t xml:space="preserve">A questão base desse estudo, é compreender se as práticas pedagógicas contribuem ou não para a construção </w:t>
      </w:r>
      <w:proofErr w:type="spellStart"/>
      <w:r>
        <w:t>identitária</w:t>
      </w:r>
      <w:proofErr w:type="spellEnd"/>
      <w:r>
        <w:t xml:space="preserve"> das crianças do campo. Sobre essas práticas, também foram levantadas questões para as professoras sobre suas metodologias de ensino que facilitam a aprendizagem dos alunos. Nas escutas, observou-se uma predominância de práticas pedagógicas voltadas à ludicidade, e diversificadas, como jogos, dinâmicas, leituras de contos, poemas e criação de histórias, porém nenhuma dessas metodologias citadas pelas professoras na prática eram contextualizada com a realidade local dos estudantes, indo contra ao que aparece  nas Diretrizes Operacionais da Educação do Campo 2002, que dizem que o ensino deve estar em sintonia com o modo de vida das pessoas do campo, com projetos interdisciplinares voltados para a agricultura, com oficinas e feiras culturais que resgatam a identidade local. </w:t>
      </w:r>
    </w:p>
    <w:p w14:paraId="59E37A9A" w14:textId="3DF0A8AB" w:rsidR="009C7EF6" w:rsidRDefault="009F7473" w:rsidP="0088022B">
      <w:r>
        <w:lastRenderedPageBreak/>
        <w:t>A professora B (2024)</w:t>
      </w:r>
      <w:r w:rsidR="00AF117D">
        <w:t xml:space="preserve"> </w:t>
      </w:r>
      <w:r>
        <w:t>ao ser questionada</w:t>
      </w:r>
      <w:r w:rsidR="00AF117D">
        <w:t xml:space="preserve"> sobre, </w:t>
      </w:r>
      <w:r>
        <w:t xml:space="preserve">relatou utilizar a ludicidade como ferramenta principal, enquanto a professora D (2024), faz uso de atividades práticas. A professora B (2024), diz utilizar: “Atividades lúdicas, jogos e dinâmicas”, enquanto a professora D (2024) relata: “Gosto muito de usar o livro, mas também gosto de tarefas impressas. Fazer algo diferente na sala como…, usando bolas, folha de ofício, </w:t>
      </w:r>
      <w:r w:rsidR="005D6711">
        <w:t>não,</w:t>
      </w:r>
      <w:r>
        <w:t xml:space="preserve"> mas assim…, folha quarenta. Cartolina. Coisa desse </w:t>
      </w:r>
      <w:proofErr w:type="gramStart"/>
      <w:r>
        <w:t>tipo.”</w:t>
      </w:r>
      <w:proofErr w:type="gramEnd"/>
      <w:r>
        <w:t xml:space="preserve">  </w:t>
      </w:r>
    </w:p>
    <w:p w14:paraId="56F8F4DB" w14:textId="778F16D2" w:rsidR="009C7EF6" w:rsidRDefault="009F7473" w:rsidP="0088022B">
      <w:r>
        <w:t>É importante destacar que, durante as observações, foi notado que, apesar das professoras conhecerem as especificidades do campo, pois além de residirem boa parte de sua vida no meio rural, possuem formação continuada em Educação do Campo, mas</w:t>
      </w:r>
      <w:r w:rsidR="00AF117D">
        <w:t>,</w:t>
      </w:r>
      <w:r>
        <w:t xml:space="preserve"> na prática</w:t>
      </w:r>
      <w:r w:rsidR="00AF117D">
        <w:t>,</w:t>
      </w:r>
      <w:r>
        <w:t xml:space="preserve"> as metodologias observadas não apresentaram qualquer forma de contextualização com o território </w:t>
      </w:r>
      <w:r w:rsidR="00AF117D">
        <w:t>do campo</w:t>
      </w:r>
      <w:r>
        <w:t xml:space="preserve">. As atividades eram </w:t>
      </w:r>
      <w:r w:rsidR="00F25E0E">
        <w:t>majoritariamente padronizadas</w:t>
      </w:r>
      <w:r>
        <w:t xml:space="preserve"> e impressas, o que revela um afastamento dos princípios da Educação do Campo, que </w:t>
      </w:r>
      <w:r w:rsidR="00AF117D">
        <w:t>orientam</w:t>
      </w:r>
      <w:r>
        <w:t xml:space="preserve"> uma prática pedagógica vinculada às vivências, saberes e identidades das comunidades rurais.  </w:t>
      </w:r>
    </w:p>
    <w:p w14:paraId="27D64DAD" w14:textId="77777777" w:rsidR="009C7EF6" w:rsidRDefault="009F7473" w:rsidP="001F7BF5">
      <w:r>
        <w:t xml:space="preserve"> </w:t>
      </w:r>
    </w:p>
    <w:p w14:paraId="789B43ED" w14:textId="0F762955" w:rsidR="009C7EF6" w:rsidRDefault="00010EDA" w:rsidP="0088022B">
      <w:pPr>
        <w:pStyle w:val="SUBSUBTITULOTCC"/>
      </w:pPr>
      <w:bookmarkStart w:id="20" w:name="_Toc216002442"/>
      <w:r>
        <w:t xml:space="preserve">4.1.3 </w:t>
      </w:r>
      <w:r w:rsidR="006D6402">
        <w:t xml:space="preserve">A contribuição da escola na formação </w:t>
      </w:r>
      <w:proofErr w:type="spellStart"/>
      <w:r w:rsidR="006D6402">
        <w:t>identitária</w:t>
      </w:r>
      <w:proofErr w:type="spellEnd"/>
      <w:r w:rsidR="006D6402">
        <w:t xml:space="preserve"> da </w:t>
      </w:r>
      <w:proofErr w:type="spellStart"/>
      <w:r w:rsidR="006D6402">
        <w:t>criançado</w:t>
      </w:r>
      <w:proofErr w:type="spellEnd"/>
      <w:r w:rsidR="006D6402">
        <w:t xml:space="preserve"> campo</w:t>
      </w:r>
      <w:bookmarkEnd w:id="20"/>
      <w:r w:rsidR="006D6402">
        <w:t xml:space="preserve"> </w:t>
      </w:r>
    </w:p>
    <w:p w14:paraId="431C5667" w14:textId="77777777" w:rsidR="0088022B" w:rsidRDefault="0088022B" w:rsidP="0088022B">
      <w:pPr>
        <w:pStyle w:val="SUBSUBTITULOTCC"/>
      </w:pPr>
    </w:p>
    <w:p w14:paraId="7789D17B" w14:textId="35BB6A00" w:rsidR="009C7EF6" w:rsidRDefault="009F7473" w:rsidP="0088022B">
      <w:r>
        <w:t xml:space="preserve">Quando questionadas as docentes, sobre a formação </w:t>
      </w:r>
      <w:proofErr w:type="spellStart"/>
      <w:r>
        <w:t>identitária</w:t>
      </w:r>
      <w:proofErr w:type="spellEnd"/>
      <w:r>
        <w:t xml:space="preserve"> e o sentimento de pertencimento, as respostas também </w:t>
      </w:r>
      <w:r w:rsidR="00AF117D">
        <w:t>tiveram</w:t>
      </w:r>
      <w:r>
        <w:t xml:space="preserve"> diferentes pontos de vista sobre a identidade e o pertencimento das crianças do campo. </w:t>
      </w:r>
    </w:p>
    <w:p w14:paraId="7D365B95" w14:textId="77777777" w:rsidR="009C7EF6" w:rsidRDefault="009F7473" w:rsidP="0088022B">
      <w:r>
        <w:t xml:space="preserve">As professoras A e B (2024) afirmam que a escola contribui para essa formação, ao “valorizar o lugar e as atividades econômicas e as pessoas do </w:t>
      </w:r>
      <w:proofErr w:type="gramStart"/>
      <w:r>
        <w:t>campo.”</w:t>
      </w:r>
      <w:proofErr w:type="gramEnd"/>
      <w:r>
        <w:t xml:space="preserve">  </w:t>
      </w:r>
    </w:p>
    <w:p w14:paraId="296465BB" w14:textId="61024E81" w:rsidR="009C7EF6" w:rsidRDefault="009F7473" w:rsidP="0088022B">
      <w:r>
        <w:t xml:space="preserve">No entanto, as </w:t>
      </w:r>
      <w:r w:rsidR="00F25E0E">
        <w:t>entrevistadas C</w:t>
      </w:r>
      <w:r>
        <w:t xml:space="preserve"> e D (2024) afirmam que há resistência tanto por parte da família quanto das próprias crianças: “Aqui eles são orientados pelos pais </w:t>
      </w:r>
      <w:proofErr w:type="gramStart"/>
      <w:r>
        <w:t>pra</w:t>
      </w:r>
      <w:proofErr w:type="gramEnd"/>
      <w:r>
        <w:t xml:space="preserve"> saírem do campo”, relatou </w:t>
      </w:r>
      <w:r w:rsidR="00AF117D">
        <w:t xml:space="preserve">a professora D (2024). </w:t>
      </w:r>
    </w:p>
    <w:p w14:paraId="02BCF19C" w14:textId="262F61D6" w:rsidR="00AF117D" w:rsidRDefault="009F7473" w:rsidP="0088022B">
      <w:r>
        <w:t xml:space="preserve">Essas narrativas estão em contradição com o que defende </w:t>
      </w:r>
      <w:proofErr w:type="spellStart"/>
      <w:r>
        <w:t>Caldart</w:t>
      </w:r>
      <w:proofErr w:type="spellEnd"/>
      <w:r>
        <w:t xml:space="preserve"> (2002) quando fala que a escola do campo contribui de forma direta no processo de formação </w:t>
      </w:r>
      <w:proofErr w:type="spellStart"/>
      <w:r>
        <w:t>identitária</w:t>
      </w:r>
      <w:proofErr w:type="spellEnd"/>
      <w:r>
        <w:t xml:space="preserve"> dos estudantes do campo, e que os professores devem fazer uma educação que forme e cultive identidade, autoestima e valores. </w:t>
      </w:r>
    </w:p>
    <w:p w14:paraId="0B9F817E" w14:textId="258DB12F" w:rsidR="009C7EF6" w:rsidRDefault="009F7473" w:rsidP="0088022B">
      <w:r>
        <w:t xml:space="preserve">Ao analisar as falas das professoras C e D (2024) vemos que ainda há um desafio para fortalecer o sentimento de pertencimento, mostrando assim que ainda há um grande caminho pela frente para se consolidar práticas pedagógicas que afirmam as identidades dos sujeitos do campo. O que de fato se revelou nas observações, pois </w:t>
      </w:r>
      <w:r>
        <w:lastRenderedPageBreak/>
        <w:t>não se percebeu a valorização do campo</w:t>
      </w:r>
      <w:r w:rsidR="00AF117D">
        <w:t>,</w:t>
      </w:r>
      <w:r>
        <w:t xml:space="preserve"> enquanto um território rico e potente em vida, cultura e desenvolvimento.  </w:t>
      </w:r>
    </w:p>
    <w:p w14:paraId="39A4E88F" w14:textId="77916C45" w:rsidR="00AF117D" w:rsidRDefault="009F7473" w:rsidP="0028746F">
      <w:r>
        <w:t xml:space="preserve"> </w:t>
      </w:r>
    </w:p>
    <w:p w14:paraId="459D04A4" w14:textId="7066FDF0" w:rsidR="009C7EF6" w:rsidRDefault="006D6402" w:rsidP="005A5F8C">
      <w:pPr>
        <w:pStyle w:val="SUBSUBTITULOTCC"/>
      </w:pPr>
      <w:bookmarkStart w:id="21" w:name="_Toc216002443"/>
      <w:r>
        <w:t>4.1.4 Pertencimento da criança do campo em ser do campo</w:t>
      </w:r>
      <w:bookmarkEnd w:id="21"/>
      <w:r>
        <w:t xml:space="preserve"> </w:t>
      </w:r>
    </w:p>
    <w:p w14:paraId="33C7D61B" w14:textId="77777777" w:rsidR="009C7EF6" w:rsidRDefault="009F7473" w:rsidP="001F7BF5">
      <w:r>
        <w:t xml:space="preserve"> </w:t>
      </w:r>
    </w:p>
    <w:p w14:paraId="146D968A" w14:textId="77777777" w:rsidR="009C7EF6" w:rsidRDefault="009F7473" w:rsidP="001F7BF5">
      <w:r>
        <w:t xml:space="preserve"> Outro ponto relevante abordado é, se há sentimento de pertencimento das crianças da escola em viver no campo, ou seja, buscou-se saber das professoras se existe cotidianamente na escola, percepção de que os sujeitos que ali estudam de fato sentem-se pertencentes às vivências do campo.  </w:t>
      </w:r>
    </w:p>
    <w:p w14:paraId="17669509" w14:textId="77777777" w:rsidR="00AF117D" w:rsidRDefault="009F7473" w:rsidP="00AF117D">
      <w:pPr>
        <w:ind w:firstLine="529"/>
      </w:pPr>
      <w:r>
        <w:t xml:space="preserve">A professora A (2024) afirma que “sim, existe pertencimento na medida que eles demonstram sentimento pelo modo de se viver no campo”. As professoras B e C também concordam que sim, porém não discorrem o </w:t>
      </w:r>
      <w:r w:rsidR="00F25E0E">
        <w:t>porquê</w:t>
      </w:r>
      <w:r>
        <w:t xml:space="preserve"> em suas falas.       </w:t>
      </w:r>
    </w:p>
    <w:p w14:paraId="4B34DF9C" w14:textId="176D1FD5" w:rsidR="009C7EF6" w:rsidRDefault="009F7473" w:rsidP="00AF117D">
      <w:pPr>
        <w:ind w:firstLine="529"/>
      </w:pPr>
      <w:r>
        <w:t xml:space="preserve">Entretanto, a professora D, relata que não existe esse pertencimento nas crianças, visto que, segundo a professora D (2024) </w:t>
      </w:r>
      <w:r w:rsidR="00F25E0E">
        <w:rPr>
          <w:sz w:val="26"/>
        </w:rPr>
        <w:t>afirma</w:t>
      </w:r>
      <w:r w:rsidR="00F25E0E">
        <w:t>: “Não</w:t>
      </w:r>
      <w:r>
        <w:t xml:space="preserve">. Aqui eles são orientados pelos pais </w:t>
      </w:r>
      <w:r w:rsidR="00AF117D">
        <w:t>para</w:t>
      </w:r>
      <w:r>
        <w:t xml:space="preserve"> saírem do campo. Isso é o desejo deles e não precisa nem crescer, já tão querendo sair do campo” (Professora D, 2024). Essa narrativa dessa docente, é algo</w:t>
      </w:r>
      <w:r>
        <w:rPr>
          <w:sz w:val="26"/>
        </w:rPr>
        <w:t xml:space="preserve"> </w:t>
      </w:r>
      <w:r>
        <w:t xml:space="preserve">que provoca reflexões acerca de como a ausência de políticas públicas gera uma visão de que, viver na cidade seria melhor em relação </w:t>
      </w:r>
      <w:r w:rsidR="00AF117D">
        <w:t>a viver</w:t>
      </w:r>
      <w:r>
        <w:t xml:space="preserve"> campo. Isso porque, essas crianças, precocemente, ouvem relatos como o dessa docente e crescem nessa busca de sair o quanto antes do campo, pois é na cidade que se tem melhores condições de vida. Quando na verdade, o que de fato precisa haver, seria a atuação de políticas públicas eficazes na oferta de boas condições de educação, saúde, lazer e trabalho para</w:t>
      </w:r>
      <w:r w:rsidR="00BA2ABF">
        <w:t xml:space="preserve"> que</w:t>
      </w:r>
      <w:r>
        <w:t xml:space="preserve"> as pessoas que ali residem tenham a oportunidade de viverem dignamente em seu lugar originário. </w:t>
      </w:r>
    </w:p>
    <w:p w14:paraId="46733558" w14:textId="5C86113F" w:rsidR="009C7EF6" w:rsidRDefault="009F7473" w:rsidP="0088022B">
      <w:r>
        <w:t>Na maioria das respostas</w:t>
      </w:r>
      <w:r>
        <w:rPr>
          <w:sz w:val="26"/>
        </w:rPr>
        <w:t>,</w:t>
      </w:r>
      <w:r>
        <w:t xml:space="preserve"> nota-se que existe pertencimento das crianças do campo e a respeito dessa questão</w:t>
      </w:r>
      <w:r w:rsidR="00BA2ABF">
        <w:t>,</w:t>
      </w:r>
      <w:r>
        <w:t xml:space="preserve"> é válido destacar, que o sentimento de pertencimento de fato</w:t>
      </w:r>
      <w:r w:rsidR="00BA2ABF">
        <w:t xml:space="preserve"> </w:t>
      </w:r>
      <w:r>
        <w:t xml:space="preserve">se efetiva na medida em que há valorização do território campesino, e a escola pode e deve contribuir para o fortalecimento desse sentimento, assim como discutimos anteriormente, como também afirmou Molina (2002), quando nos </w:t>
      </w:r>
      <w:r w:rsidR="00BA2ABF">
        <w:t>falou</w:t>
      </w:r>
      <w:r>
        <w:t xml:space="preserve"> que a escola pode trabalhar a com os processos de percepção e de formação de identidades.   </w:t>
      </w:r>
    </w:p>
    <w:p w14:paraId="4CD24A5C" w14:textId="115B0AC7" w:rsidR="009C7EF6" w:rsidRDefault="009F7473" w:rsidP="0088022B">
      <w:r>
        <w:t>Já as falas da professora D, nos faz</w:t>
      </w:r>
      <w:r w:rsidR="00BA2ABF">
        <w:t xml:space="preserve">em </w:t>
      </w:r>
      <w:r>
        <w:t xml:space="preserve">refletir sobre como infelizmente, ainda se faz latente no campo, a questão do estímulo que os adultos provocam nos sujeitos </w:t>
      </w:r>
      <w:r>
        <w:lastRenderedPageBreak/>
        <w:t>desde pequenos, em não permanecer</w:t>
      </w:r>
      <w:r w:rsidR="00BA2ABF">
        <w:t>em</w:t>
      </w:r>
      <w:r>
        <w:t xml:space="preserve"> em seu local de origem, o que acarreta na contribuição da desvalorização de pertenc</w:t>
      </w:r>
      <w:r w:rsidR="00BA2ABF">
        <w:t xml:space="preserve">imento </w:t>
      </w:r>
      <w:r>
        <w:t xml:space="preserve">ao campo. </w:t>
      </w:r>
    </w:p>
    <w:p w14:paraId="3A7B79A6" w14:textId="77777777" w:rsidR="009C7EF6" w:rsidRDefault="009F7473" w:rsidP="001F7BF5">
      <w:r>
        <w:t xml:space="preserve"> </w:t>
      </w:r>
    </w:p>
    <w:p w14:paraId="332FB6CC" w14:textId="77777777" w:rsidR="00010EDA" w:rsidRDefault="009F7473" w:rsidP="00010EDA">
      <w:pPr>
        <w:tabs>
          <w:tab w:val="center" w:pos="1384"/>
          <w:tab w:val="center" w:pos="3488"/>
          <w:tab w:val="center" w:pos="4603"/>
          <w:tab w:val="center" w:pos="5850"/>
          <w:tab w:val="center" w:pos="7263"/>
          <w:tab w:val="center" w:pos="8371"/>
          <w:tab w:val="right" w:pos="9452"/>
        </w:tabs>
        <w:rPr>
          <w:rFonts w:ascii="Calibri" w:eastAsia="Calibri" w:hAnsi="Calibri" w:cs="Calibri"/>
          <w:sz w:val="22"/>
        </w:rPr>
      </w:pPr>
      <w:r>
        <w:rPr>
          <w:rFonts w:ascii="Calibri" w:eastAsia="Calibri" w:hAnsi="Calibri" w:cs="Calibri"/>
          <w:sz w:val="22"/>
        </w:rPr>
        <w:tab/>
      </w:r>
    </w:p>
    <w:p w14:paraId="698D886D" w14:textId="37A0AFCF" w:rsidR="009C7EF6" w:rsidRDefault="00010EDA" w:rsidP="005A5F8C">
      <w:pPr>
        <w:pStyle w:val="SUBSUBTITULOTCC"/>
      </w:pPr>
      <w:bookmarkStart w:id="22" w:name="_Toc216002444"/>
      <w:r>
        <w:rPr>
          <w:rFonts w:eastAsia="Calibri"/>
        </w:rPr>
        <w:t xml:space="preserve">4.1.5 </w:t>
      </w:r>
      <w:r w:rsidR="004F2AB5">
        <w:t xml:space="preserve">Pertencimento, </w:t>
      </w:r>
      <w:r w:rsidR="004F2AB5">
        <w:tab/>
        <w:t xml:space="preserve">afirmação </w:t>
      </w:r>
      <w:r w:rsidR="004F2AB5">
        <w:tab/>
        <w:t xml:space="preserve">e </w:t>
      </w:r>
      <w:r w:rsidR="004F2AB5">
        <w:tab/>
        <w:t xml:space="preserve">valorização </w:t>
      </w:r>
      <w:r w:rsidR="004F2AB5">
        <w:tab/>
        <w:t>das famílias</w:t>
      </w:r>
      <w:r w:rsidR="004F2AB5">
        <w:tab/>
        <w:t>e comunidade das crianças do campo</w:t>
      </w:r>
      <w:bookmarkEnd w:id="22"/>
      <w:r w:rsidR="004F2AB5">
        <w:t xml:space="preserve"> </w:t>
      </w:r>
    </w:p>
    <w:p w14:paraId="75B79E7A" w14:textId="77777777" w:rsidR="009C7EF6" w:rsidRDefault="009F7473" w:rsidP="001F7BF5">
      <w:r>
        <w:t xml:space="preserve"> </w:t>
      </w:r>
    </w:p>
    <w:p w14:paraId="46531356" w14:textId="77777777" w:rsidR="0088022B" w:rsidRDefault="009F7473" w:rsidP="0088022B">
      <w:pPr>
        <w:ind w:firstLine="708"/>
      </w:pPr>
      <w:r>
        <w:t xml:space="preserve">A participação das famílias e da comunidade das crianças nesse processo de formação e construção </w:t>
      </w:r>
      <w:proofErr w:type="spellStart"/>
      <w:r>
        <w:t>identitária</w:t>
      </w:r>
      <w:proofErr w:type="spellEnd"/>
      <w:r>
        <w:t>, também é de suma importância e por essa razão também foram estudadas. Para isso, buscou-se saber se, tanto nas famílias como também, nas comunidades, existe pertencimento, afirmação e valorização do campo.</w:t>
      </w:r>
    </w:p>
    <w:p w14:paraId="5F9B5BB3" w14:textId="77777777" w:rsidR="0088022B" w:rsidRDefault="009F7473" w:rsidP="0088022B">
      <w:pPr>
        <w:ind w:firstLine="708"/>
      </w:pPr>
      <w:r>
        <w:t xml:space="preserve">Essa questão trouxe falas que infelizmente não era o que se desejava escutar, perante à realidade a qual se desenvolveu essa pesquisa, mas que por outro lado, não é surpreendente. Em síntese, as professoras trouxeram em unanimidade, relatos negativos sobre esse questionamento, o que provoca reflexões sobre o quanto esse “não pertencimento” desde as famílias, </w:t>
      </w:r>
      <w:r w:rsidR="00F25E0E">
        <w:t>acarreta</w:t>
      </w:r>
      <w:r>
        <w:t xml:space="preserve"> prejuízos na construção </w:t>
      </w:r>
      <w:proofErr w:type="spellStart"/>
      <w:r>
        <w:t>identitária</w:t>
      </w:r>
      <w:proofErr w:type="spellEnd"/>
      <w:r>
        <w:t xml:space="preserve"> das crianças.  </w:t>
      </w:r>
    </w:p>
    <w:p w14:paraId="586823D9" w14:textId="0D465E46" w:rsidR="009C7EF6" w:rsidRDefault="009F7473" w:rsidP="0088022B">
      <w:pPr>
        <w:ind w:firstLine="708"/>
      </w:pPr>
      <w:r>
        <w:t xml:space="preserve">Em suas falas, a professora A (2024), aponta uma espécie de meio termo, ela nos diz que: </w:t>
      </w:r>
    </w:p>
    <w:p w14:paraId="2E3415F9" w14:textId="77777777" w:rsidR="009C7EF6" w:rsidRDefault="009F7473" w:rsidP="001F7BF5">
      <w:r>
        <w:t xml:space="preserve"> </w:t>
      </w:r>
    </w:p>
    <w:p w14:paraId="1F3BB8A4" w14:textId="4695C1BE" w:rsidR="009C7EF6" w:rsidRDefault="005D6711" w:rsidP="005D6711">
      <w:pPr>
        <w:spacing w:before="300" w:after="300" w:line="240" w:lineRule="auto"/>
        <w:ind w:left="2268" w:firstLine="0"/>
      </w:pPr>
      <w:r>
        <w:t>Em grande parte, sim, mas existem algumas exceções que procuram o desenvolvimento em centros urbanos. Mesmo esses que procuram migrar para os centros urbanos se declaram pertencer ao campo e sempre voltam aos seus lugares de origem</w:t>
      </w:r>
      <w:r w:rsidR="00BA2ABF">
        <w:t>.</w:t>
      </w:r>
    </w:p>
    <w:p w14:paraId="5127347C" w14:textId="77777777" w:rsidR="009C7EF6" w:rsidRDefault="009F7473" w:rsidP="001F7BF5">
      <w:r>
        <w:t xml:space="preserve"> </w:t>
      </w:r>
    </w:p>
    <w:p w14:paraId="681548C5" w14:textId="754EEE4B" w:rsidR="009C7EF6" w:rsidRDefault="009F7473" w:rsidP="0088022B">
      <w:r>
        <w:t xml:space="preserve">Já nas demais narrativas, não houve essa ambiguidade na fala, pois as professoras B, C e </w:t>
      </w:r>
      <w:r w:rsidR="00BA2ABF">
        <w:t>D</w:t>
      </w:r>
      <w:r>
        <w:t xml:space="preserve"> foram objetivas e relataram a não existência de pertencimento, valorização e afirmação em ser do campo.  </w:t>
      </w:r>
    </w:p>
    <w:p w14:paraId="373E70E7" w14:textId="77777777" w:rsidR="0088022B" w:rsidRDefault="009F7473" w:rsidP="0088022B">
      <w:r>
        <w:t xml:space="preserve">A professora B (2024), nos relatou que há resistência da comunidade e das famílias em relação ao pertencimento ao campo, além do preconceito por parte </w:t>
      </w:r>
      <w:r w:rsidR="005D6711">
        <w:t>deles</w:t>
      </w:r>
      <w:r>
        <w:t xml:space="preserve">. A professora C (2024) também traz uma fala que concorda com o não pertencimento das famílias e comunidade do campo. Segundo ela, também existe uma resistência desses sujeitos. </w:t>
      </w:r>
    </w:p>
    <w:p w14:paraId="30D667D8" w14:textId="77777777" w:rsidR="0088022B" w:rsidRDefault="009F7473" w:rsidP="0088022B">
      <w:r>
        <w:lastRenderedPageBreak/>
        <w:t xml:space="preserve"> Ainda sobre essa questão, a professora D (2024)</w:t>
      </w:r>
      <w:r w:rsidR="00BA2ABF">
        <w:t xml:space="preserve"> </w:t>
      </w:r>
      <w:r>
        <w:t xml:space="preserve">também discute, e </w:t>
      </w:r>
      <w:r w:rsidR="00BA2ABF">
        <w:t xml:space="preserve">apontam uma questão latente </w:t>
      </w:r>
      <w:r>
        <w:t xml:space="preserve">na desvalorização do campo, </w:t>
      </w:r>
      <w:r w:rsidR="00BA2ABF">
        <w:t>onde os moradores das áreas rurais tem o pensamento que a vida na cidade é “</w:t>
      </w:r>
      <w:r>
        <w:t xml:space="preserve">melhor” em relação a se viver no campo. Logo quando questionada </w:t>
      </w:r>
      <w:r w:rsidR="00BA2ABF">
        <w:t xml:space="preserve">a professora D (2024) </w:t>
      </w:r>
      <w:r>
        <w:t xml:space="preserve">que: “Não. </w:t>
      </w:r>
      <w:r w:rsidR="005D6711">
        <w:t>Para</w:t>
      </w:r>
      <w:r>
        <w:t xml:space="preserve"> eles a vida melhor é na cidade. É o desejo dos pais mesmo </w:t>
      </w:r>
      <w:r w:rsidR="005D6711">
        <w:t>para</w:t>
      </w:r>
      <w:r>
        <w:t xml:space="preserve"> essas crianças</w:t>
      </w:r>
      <w:r w:rsidR="00BA2ABF">
        <w:t xml:space="preserve">”. </w:t>
      </w:r>
      <w:r w:rsidR="005D6711">
        <w:t>Tudo</w:t>
      </w:r>
      <w:r>
        <w:t xml:space="preserve"> isso que foi relatado, têm sua fundamentação na imagem estereotipada do campo, como um local de atraso, abandono e </w:t>
      </w:r>
      <w:r w:rsidR="00F25E0E">
        <w:t>inferior, que</w:t>
      </w:r>
      <w:r>
        <w:t xml:space="preserve"> foi propagada historicamente. Por outro lado, a cidade sempre foi vista como um perímetro de avanço e com melhores oportunidades de vida. </w:t>
      </w:r>
    </w:p>
    <w:p w14:paraId="1D291EF1" w14:textId="557CD3CE" w:rsidR="008213DB" w:rsidRDefault="008213DB" w:rsidP="0088022B">
      <w:r>
        <w:t xml:space="preserve">Desta forma os relatos e percepções aqui apresentados evidenciam que ainda existe uma visão hierarquizada entre campo e cidade, os discursos das docentes demonstram a necessidade de práticas pedagógicas que valorizem a identidade camponesa, rompendo com a ideia de inferioridade atribuída ao campo </w:t>
      </w:r>
      <w:r w:rsidR="00937E35">
        <w:t>e fortalecendo uma educação que reconheça e afirme o lugar das crianças enquanto sujeitos do campo.</w:t>
      </w:r>
      <w:r>
        <w:t xml:space="preserve"> </w:t>
      </w:r>
      <w:r>
        <w:tab/>
      </w:r>
    </w:p>
    <w:p w14:paraId="4524BC48" w14:textId="1A94F2A0" w:rsidR="009C7EF6" w:rsidRDefault="009F7473" w:rsidP="005A5F8C">
      <w:r>
        <w:t xml:space="preserve"> </w:t>
      </w:r>
    </w:p>
    <w:p w14:paraId="2D57FCA9" w14:textId="22924CA1" w:rsidR="009C7EF6" w:rsidRDefault="009F7473" w:rsidP="005A5F8C">
      <w:pPr>
        <w:pStyle w:val="TITULOTCC"/>
      </w:pPr>
      <w:r>
        <w:t xml:space="preserve">  </w:t>
      </w:r>
      <w:bookmarkStart w:id="23" w:name="_Toc216002445"/>
      <w:r w:rsidR="00010EDA">
        <w:t>5</w:t>
      </w:r>
      <w:r>
        <w:t xml:space="preserve"> CONCLUSÃO</w:t>
      </w:r>
      <w:bookmarkEnd w:id="23"/>
      <w:r>
        <w:t xml:space="preserve">  </w:t>
      </w:r>
    </w:p>
    <w:p w14:paraId="68433668" w14:textId="77777777" w:rsidR="0088022B" w:rsidRDefault="0088022B" w:rsidP="0088022B">
      <w:pPr>
        <w:ind w:firstLine="0"/>
        <w:rPr>
          <w:b/>
        </w:rPr>
      </w:pPr>
    </w:p>
    <w:p w14:paraId="5311B9CC" w14:textId="77777777" w:rsidR="0088022B" w:rsidRDefault="009F7473" w:rsidP="0088022B">
      <w:pPr>
        <w:ind w:firstLine="708"/>
      </w:pPr>
      <w:r>
        <w:t xml:space="preserve">A realização deste estudo sobre a Educação do Campo e as Práticas Pedagógicas de afirmação </w:t>
      </w:r>
      <w:proofErr w:type="spellStart"/>
      <w:r>
        <w:t>identitária</w:t>
      </w:r>
      <w:proofErr w:type="spellEnd"/>
      <w:r>
        <w:t xml:space="preserve">, na escola Santa Terezinha localizada no Porto da Serra, na área rural da cidade de Glória Bahia, permitiu a compreensão de maneira profunda se os processos escolares vivenciados no cotidiano dessa instituição contribuem ou não para a construção da identidade dos sujeitos do campo que ali estudam. A investigação qualitativa fundamentada em entrevistas estruturadas, observação direta e análise bibliográfica possibilitou uma leitura crítica da realidade escolar, revelando avanços, contradições e desafios que cercam a Educação do Campo em seu cotidiano.  </w:t>
      </w:r>
    </w:p>
    <w:p w14:paraId="4D69A858" w14:textId="77777777" w:rsidR="0088022B" w:rsidRDefault="009F7473" w:rsidP="0088022B">
      <w:pPr>
        <w:ind w:firstLine="708"/>
      </w:pPr>
      <w:r>
        <w:t xml:space="preserve">No decorrer da pesquisa, foi evidenciado que a educação do campo, apesar de ser uma modalidade que foi historicamente legitimada e reconhecida por documentos oficiais e defendida por vários autores, ainda enfrenta inúmeros desafios e barreiras no contexto das escolas do campo. Embora exista um discurso que reconheça a importância de valorizar a realidade, a cultura e os saberes do povo do campo, a pesquisa nos mostrou que muitas práticas pedagógicas ainda reproduzem </w:t>
      </w:r>
      <w:r>
        <w:lastRenderedPageBreak/>
        <w:t xml:space="preserve">metodologias e currículos baseados na realidade urbana, diante das necessidades reais dos estudantes que vivem em territórios rurais.  </w:t>
      </w:r>
    </w:p>
    <w:p w14:paraId="456BB1F7" w14:textId="77777777" w:rsidR="0088022B" w:rsidRDefault="009F7473" w:rsidP="0088022B">
      <w:pPr>
        <w:ind w:firstLine="708"/>
      </w:pPr>
      <w:r>
        <w:t xml:space="preserve">A análise das entrevistas com as quatros professoras revelou que existe um reconhecimento da identidade camponesa e das suas especificidades, porém tal reconhecimento não se traduz nas práticas pedagógicas da sala de aula. Os docentes afirmam utilizar metodologias diversas e lúdicas, como jogos, dinâmicas, leituras e atividades práticas; entretanto, observou-se que essas metodologias não dialogam com a realidade local. As atividades seguem um padrão, frequentemente descontextualizadas e baseadas em recursos prontos, o que acaba distanciando o ensino dos princípios que fundamentam a educação do campo. </w:t>
      </w:r>
    </w:p>
    <w:p w14:paraId="4919FFCA" w14:textId="77777777" w:rsidR="0088022B" w:rsidRDefault="009F7473" w:rsidP="0088022B">
      <w:pPr>
        <w:ind w:firstLine="708"/>
      </w:pPr>
      <w:r>
        <w:t xml:space="preserve">Constatou-se uma distância entre formação, discurso e práticas, embora que a maioria das docentes possuam formação em pedagogia e </w:t>
      </w:r>
      <w:r w:rsidR="00D51845">
        <w:t>especialização em</w:t>
      </w:r>
      <w:r>
        <w:t xml:space="preserve"> Educação do Campo com experiência significativa no meio rural, o uso pedagógico dos conhecimentos construídos nessas formações não está presente como uma característica em sala de aula. Assim, a formação continuada que deveria ser um instrumento capaz de transformar as práticas pedagógicas, aparece como um elemento que não conseguiu se consolidar plenamente no cotidiano escolar, revelando uma lacuna entre teoria e prática.  </w:t>
      </w:r>
    </w:p>
    <w:p w14:paraId="15CC356A" w14:textId="77777777" w:rsidR="0088022B" w:rsidRDefault="009F7473" w:rsidP="0088022B">
      <w:pPr>
        <w:ind w:firstLine="708"/>
      </w:pPr>
      <w:r>
        <w:t xml:space="preserve">Outro achado de grande </w:t>
      </w:r>
      <w:r w:rsidR="00D51845">
        <w:t>relevância, é</w:t>
      </w:r>
      <w:r>
        <w:t xml:space="preserve"> o currículo da escola, as percepções das professoras sobre o currículo demonstram discursos conflitantes enquanto para umas o currículo apresenta adaptações ao contexto do campo, para outras segue o mesmo modelo de adaptação das escolas urbanas. As observações confirmaram, que embora haja tentativas de incorporar elementos da realidade local, o currículo ainda mantém uma estrutura de adaptação urbana, reforçando práticas tradicionais e longe da realidade do território do campo. Ao observar o processo de nucleação vivenciado pela escola Santa Terezinha constatou-se que essa reorganização foi apenas para mudança administrativa, e melhorias na estrutura física e organização </w:t>
      </w:r>
      <w:r w:rsidR="005D6711">
        <w:t>das turmas</w:t>
      </w:r>
      <w:r>
        <w:t xml:space="preserve">; contudo ainda há desafios para que essa reorganização se transforme em fortalecimento da identidade camponesa e não em apagamento cultural.  </w:t>
      </w:r>
    </w:p>
    <w:p w14:paraId="1A532E65" w14:textId="77777777" w:rsidR="0088022B" w:rsidRDefault="009F7473" w:rsidP="0088022B">
      <w:pPr>
        <w:ind w:firstLine="708"/>
      </w:pPr>
      <w:r>
        <w:t xml:space="preserve"> As vivências das professoras destacaram mudanças históricas na escola do campo, reforçando que houve avanços importantes, porém isso não significa que a escola tenha conseguido superar seus limites pedagógicos que historicamente marcam a educação no meio rural em nosso país. A permanência de práticas descontextualizadas e a resistência de alguns docentes em explorar na sala de aula </w:t>
      </w:r>
      <w:r>
        <w:lastRenderedPageBreak/>
        <w:t xml:space="preserve">a realidade do campo nas atividades escolares demonstra que o processo de transformação é lento e enfrenta grandes desafios e influências culturais. O pertencimento, principal elemento da formação </w:t>
      </w:r>
      <w:proofErr w:type="spellStart"/>
      <w:r>
        <w:t>identitária</w:t>
      </w:r>
      <w:proofErr w:type="spellEnd"/>
      <w:r>
        <w:t xml:space="preserve">, nas entrevistas surgiu como algo ainda distante, que ainda precisa ser fortalecido, especialmente porque os alunos do campo vivem em uma realidade que é estigmatizada, marcada por </w:t>
      </w:r>
      <w:proofErr w:type="spellStart"/>
      <w:r>
        <w:t>invisibilização</w:t>
      </w:r>
      <w:proofErr w:type="spellEnd"/>
      <w:r>
        <w:t xml:space="preserve"> social, e preconceitos em relação ao seu território. Além da falsa ilusão impregnada na subjetividade das crianças, que gera o desejo de saírem do campo, com as narrativas que propagam a cidade como o lugar ideal para se viver. </w:t>
      </w:r>
    </w:p>
    <w:p w14:paraId="65612341" w14:textId="77777777" w:rsidR="00EC272A" w:rsidRDefault="009F7473" w:rsidP="00EC272A">
      <w:pPr>
        <w:ind w:firstLine="708"/>
      </w:pPr>
      <w:r>
        <w:t xml:space="preserve">Assim, esse estudo conclui que a Escola Santa Terezinha apresenta avanços fundamentais, com potencial para oferecer uma Educação do Campo voltada à afirmação </w:t>
      </w:r>
      <w:proofErr w:type="spellStart"/>
      <w:r>
        <w:t>identitária</w:t>
      </w:r>
      <w:proofErr w:type="spellEnd"/>
      <w:r>
        <w:t xml:space="preserve">. Contudo, ainda existe uma distância significativa entre o que está sendo vivido no chão da escola para o que está estabelecido nas políticas públicas e nos discursos formativos. A construção de uma identidade campesina com uma pedagogia voltada à realidade do campo envolve mais do que atividades padronizadas e isoladas, requer uma prática ativa, que dialogue com o ambiente, com as vivências dos estudantes e com o território, para que então se fortaleça as suas raízes culturais.  </w:t>
      </w:r>
    </w:p>
    <w:p w14:paraId="67912A56" w14:textId="77777777" w:rsidR="00EC272A" w:rsidRDefault="009F7473" w:rsidP="00EC272A">
      <w:pPr>
        <w:ind w:firstLine="708"/>
      </w:pPr>
      <w:r>
        <w:t xml:space="preserve">Propõe-se que é necessário o currículo ser refeito de maneira a incorporar efetivamente a vida do campo, as práticas sociais e as produções agrícolas. Do mesmo modo, é urgente que as formações continuadas se tornem processos críticos reflexivos capazes de promover mudanças reais nas práticas docentes, e não ser um mero processo formativo. A metodologia usada na escola precisa superar o uso de recursos prontos e se orientar por temas geradores, projetos interdisciplinares e por uma pedagogia que compreenda o campo como território de saberes, trabalho, convivência e resistência. Constatou-se que as práticas pedagógicas da escola investigada ainda não contribuem plenamente para afirmação </w:t>
      </w:r>
      <w:proofErr w:type="spellStart"/>
      <w:r>
        <w:t>identitária</w:t>
      </w:r>
      <w:proofErr w:type="spellEnd"/>
      <w:r>
        <w:t xml:space="preserve"> dos estudantes, embora existam elementos importantes e avanços, a educação do campo requer práticas que articulem conhecimentos científicos e saberes populares, que dialoguem com a realidade local e que seja uma educação emancipadora, a educação camponesa não se constrói apenas com a distribuição de </w:t>
      </w:r>
      <w:r w:rsidR="005D6711">
        <w:t>conteúdo</w:t>
      </w:r>
      <w:r>
        <w:t xml:space="preserve"> sistematizados, mas pela valorização do ser do campo.  </w:t>
      </w:r>
    </w:p>
    <w:p w14:paraId="51577A80" w14:textId="77777777" w:rsidR="00EC272A" w:rsidRDefault="009F7473" w:rsidP="00EC272A">
      <w:pPr>
        <w:ind w:firstLine="708"/>
      </w:pPr>
      <w:r>
        <w:t xml:space="preserve">Por meio desse estudo, será possível intervir nessa realidade. Pois, a não existência de práticas pedagógicas que contribuam para a construção e afirmação das identidades dos sujeitos do campo, é algo que não pode se perpetuar nas escolas </w:t>
      </w:r>
      <w:r>
        <w:lastRenderedPageBreak/>
        <w:t xml:space="preserve">campesinas. Através de tudo o foi constatado, serão realizados grupos de estudos docentes sobre a temática. Com intermédio da coordenação, também será realizada uma avaliação coletiva do PPP da Escola Santa Teresinha. E ainda, a realização de encontros frequentes com os docentes, para socialização do tema. Dessa forma, essa pesquisa não somente aponta que há um problema, mas busca coletivamente, sanar essa problemática latente nessa instituição escolar do campo.  </w:t>
      </w:r>
    </w:p>
    <w:p w14:paraId="3D68B6C1" w14:textId="77777777" w:rsidR="00EC272A" w:rsidRDefault="009F7473" w:rsidP="00EC272A">
      <w:pPr>
        <w:ind w:firstLine="708"/>
      </w:pPr>
      <w:r>
        <w:t xml:space="preserve">Esse trabalho reafirma a necessidade de uma educação do campo que seja realmente do campo, construída com e para os sujeitos camponeses, que se respeite suas especificidades e construa sua identidade e a escola tem um papel fundamental nesse processo, e sua atuação poderá definir um apagamento da cultura local ou o fortalecimento das identidades e territórios campesinos. Que as reflexões aqui abordadas contribuam para que as escolas do campo como a Santa Terezinha avancem em direção a práticas pedagógicas mais coerentes com a Educação do Campo.  </w:t>
      </w:r>
    </w:p>
    <w:p w14:paraId="16DAF565" w14:textId="77777777" w:rsidR="00EC272A" w:rsidRDefault="009F7473" w:rsidP="00EC272A">
      <w:pPr>
        <w:ind w:firstLine="708"/>
      </w:pPr>
      <w:r>
        <w:t xml:space="preserve">Diante das fragilidades observadas no desenvolvimento das práticas pedagógicas da escola, propõe-se a implementação de um plano de ação pedagógica integrado para Educação do campo, construído coletivamente pela coordenação, direção, professores e demais profissionais da escola Santa Terezinha. Esse plano deverá orientar o trabalho pedagógico, garantindo que as práticas pedagógicas andem lado a lado com as necessidades culturais. </w:t>
      </w:r>
    </w:p>
    <w:p w14:paraId="73C22C31" w14:textId="77777777" w:rsidR="00EC272A" w:rsidRDefault="009F7473" w:rsidP="00EC272A">
      <w:pPr>
        <w:ind w:firstLine="708"/>
      </w:pPr>
      <w:r>
        <w:t xml:space="preserve">Também se sugere a criação de projetos interdisciplinares, desenvolvidos a partir das vivências dos estudantes, de suas famílias e da comunidade. Esses projetos podem envolver agricultura familiar, tradições culturais, recursos naturais, modos de vida do campo e outras dimensões </w:t>
      </w:r>
      <w:proofErr w:type="spellStart"/>
      <w:r>
        <w:t>identitárias</w:t>
      </w:r>
      <w:proofErr w:type="spellEnd"/>
      <w:r>
        <w:t xml:space="preserve"> do campo, favorecendo assim aprendizagens significativas e a afirmação da identidade dos sujeitos do campo.</w:t>
      </w:r>
    </w:p>
    <w:p w14:paraId="5DB13279" w14:textId="752050A1" w:rsidR="00010EDA" w:rsidRDefault="009F7473" w:rsidP="00EC272A">
      <w:pPr>
        <w:ind w:firstLine="708"/>
      </w:pPr>
      <w:r>
        <w:t xml:space="preserve">Espera-se que essas intervenções contribuam para que a escola Santa Terezinha avance na construção de práticas pedagógicas coerentes com a Educação do Campo, promovendo uma formação crítica, significativa e verdadeiramente contextualizada para seus estudantes.  </w:t>
      </w:r>
    </w:p>
    <w:p w14:paraId="32A31458" w14:textId="729A6B73" w:rsidR="0028746F" w:rsidRDefault="0028746F" w:rsidP="006D6402"/>
    <w:p w14:paraId="291911D7" w14:textId="1D466AA3" w:rsidR="0028746F" w:rsidRDefault="0028746F" w:rsidP="006D6402"/>
    <w:p w14:paraId="3175B1D4" w14:textId="724A2B05" w:rsidR="0028746F" w:rsidRDefault="0028746F" w:rsidP="006D6402"/>
    <w:p w14:paraId="432637D1" w14:textId="0A9C5540" w:rsidR="008A06BD" w:rsidRDefault="008A06BD" w:rsidP="006D6402"/>
    <w:p w14:paraId="2A7F2D4D" w14:textId="77777777" w:rsidR="00EC272A" w:rsidRDefault="00EC272A" w:rsidP="006D6402"/>
    <w:p w14:paraId="6A5FE111" w14:textId="2683158F" w:rsidR="009C7EF6" w:rsidRDefault="009F7473" w:rsidP="00EC272A">
      <w:pPr>
        <w:pStyle w:val="TITULOTCC"/>
        <w:jc w:val="center"/>
      </w:pPr>
      <w:bookmarkStart w:id="24" w:name="_Toc216002446"/>
      <w:r>
        <w:lastRenderedPageBreak/>
        <w:t>REFERÊNCIAS</w:t>
      </w:r>
      <w:bookmarkEnd w:id="24"/>
    </w:p>
    <w:p w14:paraId="0DDED6BC" w14:textId="77777777" w:rsidR="00EC272A" w:rsidRDefault="00EC272A" w:rsidP="00EC272A">
      <w:pPr>
        <w:pStyle w:val="TITULOTCC"/>
        <w:jc w:val="center"/>
      </w:pPr>
    </w:p>
    <w:p w14:paraId="7B4A3BE3" w14:textId="5357AC68" w:rsidR="009C7EF6" w:rsidRDefault="009F7473" w:rsidP="00EC272A">
      <w:pPr>
        <w:spacing w:line="240" w:lineRule="auto"/>
        <w:ind w:firstLine="0"/>
      </w:pPr>
      <w:r>
        <w:t xml:space="preserve">ARROYO, Miguel Gonzalez; FERNANDES, Bernardo </w:t>
      </w:r>
      <w:proofErr w:type="spellStart"/>
      <w:r>
        <w:t>Mançano</w:t>
      </w:r>
      <w:proofErr w:type="spellEnd"/>
      <w:r>
        <w:t xml:space="preserve">. </w:t>
      </w:r>
      <w:r>
        <w:rPr>
          <w:b/>
        </w:rPr>
        <w:t>A educação básica e o movimento social do campo.</w:t>
      </w:r>
      <w:r>
        <w:t xml:space="preserve"> Brasília, DF: Articulação Nacional Por Uma Educação Básica do Campo, 1999.  </w:t>
      </w:r>
    </w:p>
    <w:p w14:paraId="657DEA32" w14:textId="77777777" w:rsidR="00EC272A" w:rsidRDefault="00EC272A" w:rsidP="00EC272A">
      <w:pPr>
        <w:spacing w:line="240" w:lineRule="auto"/>
        <w:ind w:firstLine="0"/>
      </w:pPr>
    </w:p>
    <w:p w14:paraId="5C4F36B4" w14:textId="199E3840" w:rsidR="00F564BB" w:rsidRDefault="00F564BB" w:rsidP="00EC272A">
      <w:pPr>
        <w:spacing w:line="240" w:lineRule="auto"/>
        <w:ind w:firstLine="0"/>
      </w:pPr>
      <w:r w:rsidRPr="00F564BB">
        <w:t xml:space="preserve">ARROYO, Miguel Gonzalez. </w:t>
      </w:r>
      <w:r w:rsidRPr="00F564BB">
        <w:rPr>
          <w:b/>
          <w:bCs/>
        </w:rPr>
        <w:t xml:space="preserve">Políticas de formação de </w:t>
      </w:r>
      <w:proofErr w:type="gramStart"/>
      <w:r w:rsidRPr="00F564BB">
        <w:rPr>
          <w:b/>
          <w:bCs/>
        </w:rPr>
        <w:t>educadores(</w:t>
      </w:r>
      <w:proofErr w:type="gramEnd"/>
      <w:r w:rsidRPr="00F564BB">
        <w:rPr>
          <w:b/>
          <w:bCs/>
        </w:rPr>
        <w:t>as) do campo. In: Educação Básica de Nível Médio nas áreas de Reforma Agrária.</w:t>
      </w:r>
      <w:r w:rsidRPr="00F564BB">
        <w:t xml:space="preserve"> Textos de Estudo. Brasília: MEC/</w:t>
      </w:r>
      <w:proofErr w:type="spellStart"/>
      <w:r w:rsidRPr="00F564BB">
        <w:t>Secad</w:t>
      </w:r>
      <w:proofErr w:type="spellEnd"/>
      <w:r w:rsidRPr="00F564BB">
        <w:t>, 2007.</w:t>
      </w:r>
    </w:p>
    <w:p w14:paraId="65E0BAED" w14:textId="77777777" w:rsidR="00EC272A" w:rsidRDefault="00EC272A" w:rsidP="00EC272A">
      <w:pPr>
        <w:spacing w:line="240" w:lineRule="auto"/>
        <w:ind w:firstLine="0"/>
      </w:pPr>
    </w:p>
    <w:p w14:paraId="69E87730" w14:textId="23486DCB" w:rsidR="009C7EF6" w:rsidRDefault="009F7473" w:rsidP="00EC272A">
      <w:pPr>
        <w:spacing w:line="240" w:lineRule="auto"/>
        <w:ind w:firstLine="0"/>
      </w:pPr>
      <w:r>
        <w:t xml:space="preserve">BRASIL. Conselho Nacional de Educação. Câmara de Educação Básica. Resolução CNE/CEB nº 1, de 3 de abril de 2002. Institui Diretrizes Operacionais para a Educação Básica nas Escolas do Campo. Diário Oficial da União, Brasília, 9 abr. 2002. Seção 1, p. 32. </w:t>
      </w:r>
    </w:p>
    <w:p w14:paraId="2CA8C3D6" w14:textId="77777777" w:rsidR="00EC272A" w:rsidRDefault="00EC272A" w:rsidP="00EC272A">
      <w:pPr>
        <w:spacing w:line="240" w:lineRule="auto"/>
        <w:ind w:firstLine="0"/>
      </w:pPr>
    </w:p>
    <w:p w14:paraId="04101F7C" w14:textId="0E9ABF03" w:rsidR="00F564BB" w:rsidRDefault="00F564BB" w:rsidP="00EC272A">
      <w:pPr>
        <w:spacing w:line="240" w:lineRule="auto"/>
        <w:ind w:firstLine="0"/>
      </w:pPr>
      <w:r w:rsidRPr="00F564BB">
        <w:t>BRASIL. Ministério da Educação. Resolução CNE/CEB nº 1, de 3 de abril de 2002. Institui Diretrizes Operacionais para a Educação Básica nas Escolas do Campo. Diário Oficial da União, Brasília, DF, 9 abr. 2002. Seção 1, p. 30.</w:t>
      </w:r>
    </w:p>
    <w:p w14:paraId="619E916E" w14:textId="77777777" w:rsidR="00EC272A" w:rsidRDefault="00EC272A" w:rsidP="00EC272A">
      <w:pPr>
        <w:spacing w:line="240" w:lineRule="auto"/>
        <w:ind w:firstLine="0"/>
      </w:pPr>
    </w:p>
    <w:p w14:paraId="163152DE" w14:textId="5A75BF58" w:rsidR="009C7EF6" w:rsidRDefault="009F7473" w:rsidP="00EC272A">
      <w:pPr>
        <w:spacing w:line="240" w:lineRule="auto"/>
        <w:ind w:firstLine="0"/>
      </w:pPr>
      <w:r>
        <w:t xml:space="preserve">CALDART, Roseli Salete (org.). </w:t>
      </w:r>
      <w:r>
        <w:rPr>
          <w:b/>
        </w:rPr>
        <w:t>Dicionário da Educação do Campo.</w:t>
      </w:r>
      <w:r>
        <w:t xml:space="preserve"> Rio de Janeiro; São Paulo: Escola Politécnica de Saúde Joaquim Venâncio; Expressão Popular, 2012.  </w:t>
      </w:r>
    </w:p>
    <w:p w14:paraId="723A7C9D" w14:textId="77777777" w:rsidR="00EC272A" w:rsidRDefault="00EC272A" w:rsidP="00EC272A">
      <w:pPr>
        <w:spacing w:line="240" w:lineRule="auto"/>
        <w:ind w:firstLine="0"/>
      </w:pPr>
    </w:p>
    <w:p w14:paraId="51C962B6" w14:textId="7EFC77EE" w:rsidR="00F564BB" w:rsidRDefault="00F564BB" w:rsidP="00EC272A">
      <w:pPr>
        <w:spacing w:line="240" w:lineRule="auto"/>
        <w:ind w:firstLine="0"/>
      </w:pPr>
      <w:r w:rsidRPr="00F564BB">
        <w:t xml:space="preserve">CALDART, Roseli Salete. Sobre a Educação do Campo. In: SANTOS, Clarice Aparecida (Org.). </w:t>
      </w:r>
      <w:r w:rsidRPr="00F564BB">
        <w:rPr>
          <w:b/>
          <w:bCs/>
        </w:rPr>
        <w:t>Por Uma Educação do Campo: Campo – Políticas Públicas – Educação.</w:t>
      </w:r>
      <w:r w:rsidRPr="00F564BB">
        <w:t xml:space="preserve"> Brasília, DF: INCRA; MDA, 2008.</w:t>
      </w:r>
    </w:p>
    <w:p w14:paraId="3691DF12" w14:textId="77777777" w:rsidR="00EC272A" w:rsidRDefault="00EC272A" w:rsidP="00EC272A">
      <w:pPr>
        <w:spacing w:line="240" w:lineRule="auto"/>
        <w:ind w:firstLine="0"/>
      </w:pPr>
    </w:p>
    <w:p w14:paraId="7D44CDBC" w14:textId="7A5B077A" w:rsidR="009C7EF6" w:rsidRDefault="009F7473" w:rsidP="00EC272A">
      <w:pPr>
        <w:spacing w:line="240" w:lineRule="auto"/>
        <w:ind w:firstLine="0"/>
      </w:pPr>
      <w:r>
        <w:t>FREIRE, Paulo.</w:t>
      </w:r>
      <w:r>
        <w:rPr>
          <w:b/>
        </w:rPr>
        <w:t xml:space="preserve"> Pedagogia do oprimido.</w:t>
      </w:r>
      <w:r>
        <w:t xml:space="preserve"> 17. ed. Rio de Janeiro: Paz e Terra, 1987. </w:t>
      </w:r>
    </w:p>
    <w:p w14:paraId="113AC464" w14:textId="77777777" w:rsidR="00EC272A" w:rsidRDefault="00EC272A" w:rsidP="00EC272A">
      <w:pPr>
        <w:spacing w:line="240" w:lineRule="auto"/>
        <w:ind w:firstLine="0"/>
      </w:pPr>
    </w:p>
    <w:p w14:paraId="520C76D4" w14:textId="248E0527" w:rsidR="004A560C" w:rsidRDefault="004A560C" w:rsidP="00EC272A">
      <w:pPr>
        <w:spacing w:line="240" w:lineRule="auto"/>
        <w:ind w:firstLine="0"/>
      </w:pPr>
      <w:r>
        <w:t xml:space="preserve">FERNANDES, Bernardo </w:t>
      </w:r>
      <w:proofErr w:type="spellStart"/>
      <w:r>
        <w:t>Mançano</w:t>
      </w:r>
      <w:proofErr w:type="spellEnd"/>
      <w:r w:rsidRPr="004A560C">
        <w:rPr>
          <w:b/>
          <w:bCs/>
        </w:rPr>
        <w:t>. Questão agrária, agronegócio e educação</w:t>
      </w:r>
      <w:r>
        <w:t>. In: MOLINA, Mônica C.; SÁ, Laís M. (</w:t>
      </w:r>
      <w:proofErr w:type="spellStart"/>
      <w:r>
        <w:t>Orgs</w:t>
      </w:r>
      <w:proofErr w:type="spellEnd"/>
      <w:r>
        <w:t>.). Educação do Campo: a escola como território de disputa. São Paulo: Expressão Popular, 2008. p. 11-28.</w:t>
      </w:r>
    </w:p>
    <w:p w14:paraId="5395A340" w14:textId="69E10BD4" w:rsidR="009C7EF6" w:rsidRDefault="009F7473" w:rsidP="00EC272A">
      <w:pPr>
        <w:spacing w:line="240" w:lineRule="auto"/>
        <w:ind w:firstLine="0"/>
      </w:pPr>
      <w:r>
        <w:t xml:space="preserve">GIL, </w:t>
      </w:r>
      <w:proofErr w:type="spellStart"/>
      <w:r>
        <w:t>Antonio</w:t>
      </w:r>
      <w:proofErr w:type="spellEnd"/>
      <w:r>
        <w:t xml:space="preserve"> Carlos.</w:t>
      </w:r>
      <w:r>
        <w:rPr>
          <w:b/>
        </w:rPr>
        <w:t xml:space="preserve"> Como elaborar projetos de pesquisa.</w:t>
      </w:r>
      <w:r>
        <w:t xml:space="preserve"> 4. ed. São Paulo: Atlas, 2002. </w:t>
      </w:r>
    </w:p>
    <w:p w14:paraId="798FA27F" w14:textId="77777777" w:rsidR="00EC272A" w:rsidRDefault="00EC272A" w:rsidP="00EC272A">
      <w:pPr>
        <w:spacing w:line="240" w:lineRule="auto"/>
        <w:ind w:firstLine="0"/>
      </w:pPr>
    </w:p>
    <w:p w14:paraId="2EA4B521" w14:textId="15A073F5" w:rsidR="009C7EF6" w:rsidRDefault="009F7473" w:rsidP="00EC272A">
      <w:pPr>
        <w:spacing w:line="240" w:lineRule="auto"/>
        <w:ind w:firstLine="0"/>
      </w:pPr>
      <w:r>
        <w:t xml:space="preserve">KOLLING, Edgar Jorge; NÉRY, </w:t>
      </w:r>
      <w:r w:rsidR="005D6711">
        <w:t>Irmão Israel</w:t>
      </w:r>
      <w:r>
        <w:t xml:space="preserve"> José; MOLINA, Mônica </w:t>
      </w:r>
      <w:proofErr w:type="spellStart"/>
      <w:r>
        <w:t>Castagna</w:t>
      </w:r>
      <w:proofErr w:type="spellEnd"/>
      <w:r>
        <w:t xml:space="preserve">. </w:t>
      </w:r>
      <w:r>
        <w:rPr>
          <w:b/>
        </w:rPr>
        <w:t xml:space="preserve">Por uma educação básica do campo (memória). </w:t>
      </w:r>
      <w:r>
        <w:t xml:space="preserve">Brasília: Fundação Universidade de Brasília, 1999.  </w:t>
      </w:r>
    </w:p>
    <w:p w14:paraId="478D2D82" w14:textId="77777777" w:rsidR="00EC272A" w:rsidRDefault="00EC272A" w:rsidP="00EC272A">
      <w:pPr>
        <w:spacing w:line="240" w:lineRule="auto"/>
        <w:ind w:firstLine="0"/>
      </w:pPr>
    </w:p>
    <w:p w14:paraId="4FBC455F" w14:textId="66BFDED5" w:rsidR="004A560C" w:rsidRDefault="004A560C" w:rsidP="00EC272A">
      <w:pPr>
        <w:spacing w:line="240" w:lineRule="auto"/>
        <w:ind w:firstLine="0"/>
      </w:pPr>
      <w:r>
        <w:t>LÜDKE, Menga; ANDRÉ, Marli E. D. A</w:t>
      </w:r>
      <w:r w:rsidRPr="004A560C">
        <w:rPr>
          <w:b/>
          <w:bCs/>
        </w:rPr>
        <w:t>. Pesquisa em educação: abordagens qualitativas.</w:t>
      </w:r>
      <w:r>
        <w:t xml:space="preserve"> São Paulo: EPU, 1986.</w:t>
      </w:r>
    </w:p>
    <w:p w14:paraId="69D48BA9" w14:textId="77777777" w:rsidR="00EC272A" w:rsidRDefault="00EC272A" w:rsidP="00EC272A">
      <w:pPr>
        <w:spacing w:line="240" w:lineRule="auto"/>
        <w:ind w:firstLine="0"/>
      </w:pPr>
    </w:p>
    <w:p w14:paraId="229BE5E1" w14:textId="1E337CD5" w:rsidR="00EC272A" w:rsidRDefault="004A560C" w:rsidP="00EC272A">
      <w:pPr>
        <w:spacing w:line="240" w:lineRule="auto"/>
        <w:ind w:firstLine="0"/>
      </w:pPr>
      <w:r>
        <w:t xml:space="preserve">LÜDKE, Menga; ANDRÉ, Marli E. D. A. </w:t>
      </w:r>
      <w:r w:rsidRPr="004A560C">
        <w:rPr>
          <w:b/>
          <w:bCs/>
        </w:rPr>
        <w:t>Pesquisa em educação: abordagens qualitativas. 2.</w:t>
      </w:r>
      <w:r>
        <w:t xml:space="preserve"> ed. São Paulo: EPU, 2012.</w:t>
      </w:r>
    </w:p>
    <w:p w14:paraId="3848BEC9" w14:textId="77777777" w:rsidR="00EC272A" w:rsidRDefault="00EC272A" w:rsidP="00EC272A">
      <w:pPr>
        <w:spacing w:line="240" w:lineRule="auto"/>
        <w:ind w:firstLine="0"/>
      </w:pPr>
    </w:p>
    <w:p w14:paraId="7FC57585" w14:textId="2D67532D" w:rsidR="009C7EF6" w:rsidRDefault="009F7473" w:rsidP="00EC272A">
      <w:pPr>
        <w:spacing w:line="240" w:lineRule="auto"/>
        <w:ind w:firstLine="0"/>
      </w:pPr>
      <w:r>
        <w:t xml:space="preserve">MINAYO, Maria Cecília de Souza (org.). </w:t>
      </w:r>
      <w:r>
        <w:rPr>
          <w:b/>
        </w:rPr>
        <w:t xml:space="preserve">Pesquisa Social. Teoria, método e criatividade. </w:t>
      </w:r>
      <w:r>
        <w:t xml:space="preserve">18 ed. Petrópolis: Vozes, 2001. </w:t>
      </w:r>
    </w:p>
    <w:p w14:paraId="6FEEAF26" w14:textId="77777777" w:rsidR="00EC272A" w:rsidRDefault="00EC272A" w:rsidP="00EC272A">
      <w:pPr>
        <w:spacing w:line="240" w:lineRule="auto"/>
        <w:ind w:firstLine="0"/>
      </w:pPr>
    </w:p>
    <w:p w14:paraId="553A7AE8" w14:textId="77777777" w:rsidR="009C7EF6" w:rsidRDefault="009F7473" w:rsidP="00EC272A">
      <w:pPr>
        <w:spacing w:line="240" w:lineRule="auto"/>
        <w:ind w:firstLine="0"/>
      </w:pPr>
      <w:r>
        <w:t xml:space="preserve">MOLINA, Mônica </w:t>
      </w:r>
      <w:proofErr w:type="spellStart"/>
      <w:r>
        <w:t>Castagna</w:t>
      </w:r>
      <w:proofErr w:type="spellEnd"/>
      <w:r>
        <w:t>; JESUS, Sônia Meire Santos Azevedo de (</w:t>
      </w:r>
      <w:proofErr w:type="spellStart"/>
      <w:r>
        <w:t>orgs</w:t>
      </w:r>
      <w:proofErr w:type="spellEnd"/>
      <w:r>
        <w:t xml:space="preserve">.). </w:t>
      </w:r>
    </w:p>
    <w:p w14:paraId="3F89FF68" w14:textId="3F638B3E" w:rsidR="009C7EF6" w:rsidRDefault="009F7473" w:rsidP="00EC272A">
      <w:pPr>
        <w:spacing w:line="240" w:lineRule="auto"/>
        <w:ind w:firstLine="0"/>
      </w:pPr>
      <w:r>
        <w:lastRenderedPageBreak/>
        <w:t xml:space="preserve">Contribuições para a construção de um projeto de Educação do Campo. Brasília: Articulação Nacional Por Uma Educação do Campo, 2004. (Coleção Por Uma Educação do Campo, n. 5). </w:t>
      </w:r>
    </w:p>
    <w:p w14:paraId="68E1B2DF" w14:textId="77777777" w:rsidR="00EC272A" w:rsidRDefault="00EC272A" w:rsidP="00EC272A">
      <w:pPr>
        <w:spacing w:line="240" w:lineRule="auto"/>
        <w:ind w:firstLine="0"/>
      </w:pPr>
    </w:p>
    <w:p w14:paraId="2C180C8D" w14:textId="3EB23609" w:rsidR="009C7EF6" w:rsidRDefault="009F7473" w:rsidP="00EC272A">
      <w:pPr>
        <w:spacing w:line="240" w:lineRule="auto"/>
        <w:ind w:firstLine="0"/>
      </w:pPr>
      <w:r>
        <w:t xml:space="preserve">SAVIANI, </w:t>
      </w:r>
      <w:proofErr w:type="spellStart"/>
      <w:r>
        <w:t>Dermeval</w:t>
      </w:r>
      <w:proofErr w:type="spellEnd"/>
      <w:r>
        <w:t xml:space="preserve">. </w:t>
      </w:r>
      <w:r>
        <w:rPr>
          <w:b/>
        </w:rPr>
        <w:t>Escola e democracia.</w:t>
      </w:r>
      <w:r>
        <w:t xml:space="preserve"> Campinas, SP: Autores Associados, 2008. (Coleção Educação Contemporânea). ISBN 978-85-7496-219-1. </w:t>
      </w:r>
    </w:p>
    <w:p w14:paraId="55CFC797" w14:textId="77777777" w:rsidR="00EC272A" w:rsidRDefault="00EC272A" w:rsidP="00EC272A">
      <w:pPr>
        <w:spacing w:line="240" w:lineRule="auto"/>
        <w:ind w:firstLine="0"/>
      </w:pPr>
    </w:p>
    <w:p w14:paraId="31A659E9" w14:textId="41157C6C" w:rsidR="009C7EF6" w:rsidRDefault="009F7473" w:rsidP="00EC272A">
      <w:pPr>
        <w:spacing w:line="240" w:lineRule="auto"/>
        <w:ind w:firstLine="0"/>
      </w:pPr>
      <w:r>
        <w:t xml:space="preserve">SAVIANI, </w:t>
      </w:r>
      <w:proofErr w:type="spellStart"/>
      <w:r>
        <w:t>Dermeval</w:t>
      </w:r>
      <w:proofErr w:type="spellEnd"/>
      <w:r>
        <w:t>.</w:t>
      </w:r>
      <w:r>
        <w:rPr>
          <w:b/>
        </w:rPr>
        <w:t xml:space="preserve"> Pedagogia histórico-crítica: primeiras aproximações.</w:t>
      </w:r>
      <w:r>
        <w:t xml:space="preserve"> 11. ed. rev. Campinas, SP: Autores Associados, 2011. (Coleção Educação Contemporânea). ISBN 978-85-85701-09-3. </w:t>
      </w:r>
    </w:p>
    <w:p w14:paraId="7053026A" w14:textId="77777777" w:rsidR="00EC272A" w:rsidRDefault="00EC272A" w:rsidP="00EC272A">
      <w:pPr>
        <w:spacing w:line="240" w:lineRule="auto"/>
        <w:ind w:firstLine="0"/>
      </w:pPr>
    </w:p>
    <w:p w14:paraId="55D40D92" w14:textId="77777777" w:rsidR="009C7EF6" w:rsidRDefault="009F7473" w:rsidP="00EC272A">
      <w:pPr>
        <w:spacing w:line="240" w:lineRule="auto"/>
        <w:ind w:firstLine="0"/>
      </w:pPr>
      <w:r>
        <w:t>SILVA, Tomaz Tadeu da.</w:t>
      </w:r>
      <w:r>
        <w:rPr>
          <w:b/>
        </w:rPr>
        <w:t xml:space="preserve"> Documentos de identidade: uma introdução às teorias do currículo.</w:t>
      </w:r>
      <w:r>
        <w:t xml:space="preserve"> 3. ed., 1. </w:t>
      </w:r>
      <w:proofErr w:type="spellStart"/>
      <w:proofErr w:type="gramStart"/>
      <w:r>
        <w:t>reimp</w:t>
      </w:r>
      <w:proofErr w:type="spellEnd"/>
      <w:proofErr w:type="gramEnd"/>
      <w:r>
        <w:t xml:space="preserve">. Belo Horizonte: Autêntica, 2010.  </w:t>
      </w:r>
    </w:p>
    <w:p w14:paraId="41F5569E" w14:textId="68AA63F8" w:rsidR="009C7EF6" w:rsidRDefault="009F7473" w:rsidP="00EC272A">
      <w:pPr>
        <w:spacing w:line="240" w:lineRule="auto"/>
        <w:ind w:firstLine="0"/>
      </w:pPr>
      <w:r>
        <w:t xml:space="preserve"> </w:t>
      </w:r>
    </w:p>
    <w:p w14:paraId="142F6532" w14:textId="7EBCA37C" w:rsidR="002C4AD6" w:rsidRDefault="002C4AD6" w:rsidP="002C4AD6"/>
    <w:p w14:paraId="25D8C129" w14:textId="442CD973" w:rsidR="00EC272A" w:rsidRDefault="00EC272A" w:rsidP="002C4AD6"/>
    <w:p w14:paraId="079EEF1E" w14:textId="1A474D9B" w:rsidR="00EC272A" w:rsidRDefault="00EC272A" w:rsidP="002C4AD6"/>
    <w:p w14:paraId="3C78F924" w14:textId="072CF18C" w:rsidR="00EC272A" w:rsidRDefault="00EC272A" w:rsidP="002C4AD6"/>
    <w:p w14:paraId="623B2DD9" w14:textId="14CAE517" w:rsidR="00EC272A" w:rsidRDefault="00EC272A" w:rsidP="002C4AD6"/>
    <w:p w14:paraId="46C36751" w14:textId="0D1E1C18" w:rsidR="00EC272A" w:rsidRDefault="00EC272A" w:rsidP="002C4AD6"/>
    <w:p w14:paraId="57287E6A" w14:textId="4C112103" w:rsidR="00EC272A" w:rsidRDefault="00EC272A" w:rsidP="002C4AD6"/>
    <w:p w14:paraId="482C40DD" w14:textId="580EEA1A" w:rsidR="00EC272A" w:rsidRDefault="00EC272A" w:rsidP="002C4AD6"/>
    <w:p w14:paraId="4F37DD15" w14:textId="00D99257" w:rsidR="00EC272A" w:rsidRDefault="00EC272A" w:rsidP="002C4AD6"/>
    <w:p w14:paraId="35CFC6DB" w14:textId="347ACA6A" w:rsidR="00EC272A" w:rsidRDefault="00EC272A" w:rsidP="002C4AD6"/>
    <w:p w14:paraId="65B419D9" w14:textId="046C599B" w:rsidR="00EC272A" w:rsidRDefault="00EC272A" w:rsidP="002C4AD6"/>
    <w:p w14:paraId="4BB64DB9" w14:textId="25D90F92" w:rsidR="00EC272A" w:rsidRDefault="00EC272A" w:rsidP="002C4AD6"/>
    <w:p w14:paraId="13371F7F" w14:textId="209F1146" w:rsidR="00EC272A" w:rsidRDefault="00EC272A" w:rsidP="002C4AD6"/>
    <w:p w14:paraId="11667330" w14:textId="1375C104" w:rsidR="00EC272A" w:rsidRDefault="00EC272A" w:rsidP="002C4AD6"/>
    <w:p w14:paraId="277A7731" w14:textId="0570AD1E" w:rsidR="00EC272A" w:rsidRDefault="00EC272A" w:rsidP="002C4AD6"/>
    <w:p w14:paraId="4EAE1231" w14:textId="7C25C978" w:rsidR="00EC272A" w:rsidRDefault="00EC272A" w:rsidP="002C4AD6"/>
    <w:p w14:paraId="50AEF55E" w14:textId="1C531869" w:rsidR="00EC272A" w:rsidRDefault="00EC272A" w:rsidP="002C4AD6"/>
    <w:p w14:paraId="3ADC22D3" w14:textId="7E45F6E2" w:rsidR="00EC272A" w:rsidRDefault="00EC272A" w:rsidP="002C4AD6"/>
    <w:p w14:paraId="5D1D37A8" w14:textId="7588CADE" w:rsidR="00EC272A" w:rsidRDefault="00EC272A" w:rsidP="002C4AD6"/>
    <w:p w14:paraId="1BDBA894" w14:textId="392365AB" w:rsidR="00EC272A" w:rsidRDefault="00EC272A" w:rsidP="002C4AD6"/>
    <w:p w14:paraId="1E00136F" w14:textId="7FE3DB21" w:rsidR="00EC272A" w:rsidRDefault="00EC272A" w:rsidP="002C4AD6"/>
    <w:p w14:paraId="35D85448" w14:textId="1808FFCA" w:rsidR="00EC272A" w:rsidRDefault="00EC272A" w:rsidP="002C4AD6"/>
    <w:p w14:paraId="2C49AA52" w14:textId="77777777" w:rsidR="00EC272A" w:rsidRDefault="00EC272A" w:rsidP="002C4AD6"/>
    <w:p w14:paraId="7C08CAC7" w14:textId="77777777" w:rsidR="009C7EF6" w:rsidRDefault="009F7473" w:rsidP="001F7BF5">
      <w:r>
        <w:t xml:space="preserve"> </w:t>
      </w:r>
    </w:p>
    <w:p w14:paraId="78583D42" w14:textId="63A54322" w:rsidR="009C7EF6" w:rsidRDefault="009F7473" w:rsidP="00EC272A">
      <w:pPr>
        <w:pStyle w:val="TITULOTCC"/>
        <w:jc w:val="center"/>
      </w:pPr>
      <w:bookmarkStart w:id="25" w:name="_Toc216002447"/>
      <w:r>
        <w:lastRenderedPageBreak/>
        <w:t>ANEXOS</w:t>
      </w:r>
      <w:bookmarkEnd w:id="25"/>
    </w:p>
    <w:p w14:paraId="560D5268" w14:textId="77777777" w:rsidR="002C4AD6" w:rsidRDefault="002C4AD6" w:rsidP="002C4AD6">
      <w:pPr>
        <w:pStyle w:val="TITULOTCC"/>
        <w:jc w:val="center"/>
      </w:pPr>
    </w:p>
    <w:p w14:paraId="6C330EAD" w14:textId="77777777" w:rsidR="009C7EF6" w:rsidRDefault="009F7473" w:rsidP="001F7BF5">
      <w:pPr>
        <w:tabs>
          <w:tab w:val="center" w:pos="3666"/>
          <w:tab w:val="center" w:pos="5210"/>
        </w:tabs>
      </w:pPr>
      <w:r>
        <w:rPr>
          <w:rFonts w:ascii="Calibri" w:eastAsia="Calibri" w:hAnsi="Calibri" w:cs="Calibri"/>
          <w:sz w:val="22"/>
        </w:rPr>
        <w:tab/>
      </w:r>
      <w:r>
        <w:rPr>
          <w:b/>
        </w:rPr>
        <w:t xml:space="preserve"> </w:t>
      </w:r>
      <w:r>
        <w:rPr>
          <w:b/>
        </w:rPr>
        <w:tab/>
      </w:r>
      <w:r>
        <w:t xml:space="preserve">ENTREVISTAS </w:t>
      </w:r>
    </w:p>
    <w:p w14:paraId="7DC6ECDE" w14:textId="77777777" w:rsidR="009C7EF6" w:rsidRDefault="009F7473" w:rsidP="001F7BF5">
      <w:r>
        <w:t xml:space="preserve">Professora: A </w:t>
      </w:r>
    </w:p>
    <w:p w14:paraId="537A01C0" w14:textId="77777777" w:rsidR="009C7EF6" w:rsidRDefault="009F7473" w:rsidP="001F7BF5">
      <w:r>
        <w:t xml:space="preserve">Licenciatura: Letras </w:t>
      </w:r>
    </w:p>
    <w:p w14:paraId="0AA1FB65" w14:textId="0F342DBA" w:rsidR="009C7EF6" w:rsidRDefault="005D6711" w:rsidP="001F7BF5">
      <w:r>
        <w:t xml:space="preserve">Pós-graduação: Alfabetização e letramento 1- Quantos anos de docência no campo? </w:t>
      </w:r>
    </w:p>
    <w:p w14:paraId="0336009A" w14:textId="77777777" w:rsidR="009C7EF6" w:rsidRDefault="009F7473" w:rsidP="001F7BF5">
      <w:r>
        <w:t xml:space="preserve">Nove anos de docência no campo </w:t>
      </w:r>
    </w:p>
    <w:p w14:paraId="49C1BC2E" w14:textId="77777777" w:rsidR="009C7EF6" w:rsidRDefault="009F7473" w:rsidP="001F7BF5">
      <w:pPr>
        <w:numPr>
          <w:ilvl w:val="0"/>
          <w:numId w:val="2"/>
        </w:numPr>
        <w:ind w:left="0"/>
      </w:pPr>
      <w:r>
        <w:t xml:space="preserve">Relate suas experiências e vivências no campo: reside ou já residiu? </w:t>
      </w:r>
    </w:p>
    <w:p w14:paraId="285D1F4F" w14:textId="5A37D1F8" w:rsidR="009C7EF6" w:rsidRDefault="009F7473" w:rsidP="001F7BF5">
      <w:r>
        <w:t xml:space="preserve">Já residi no campo no início dos anos 90 e naquela época, no campo em tudo que </w:t>
      </w:r>
      <w:r w:rsidR="005D6711">
        <w:t>se refere</w:t>
      </w:r>
      <w:r>
        <w:t xml:space="preserve"> à educação, tudo era muito escasso, merenda inadequada, professores com formação muito baixa, enquanto </w:t>
      </w:r>
      <w:r w:rsidR="005D6711">
        <w:t>atualmente</w:t>
      </w:r>
      <w:r>
        <w:t xml:space="preserve"> a merenda escolar é satisfatória, professores escolarizados e com formação continuada. </w:t>
      </w:r>
    </w:p>
    <w:p w14:paraId="1786E814" w14:textId="77777777" w:rsidR="009C7EF6" w:rsidRDefault="009F7473" w:rsidP="001F7BF5">
      <w:pPr>
        <w:numPr>
          <w:ilvl w:val="0"/>
          <w:numId w:val="2"/>
        </w:numPr>
        <w:ind w:left="0"/>
      </w:pPr>
      <w:r>
        <w:t xml:space="preserve">Percebe diferenças no currículo da escola do campo? Existem elementos diferenciados presentes no currículo da escola do campo? </w:t>
      </w:r>
    </w:p>
    <w:p w14:paraId="2D81FA98" w14:textId="355D1C6A" w:rsidR="009C7EF6" w:rsidRDefault="009F7473" w:rsidP="001F7BF5">
      <w:r>
        <w:t xml:space="preserve">Sim. </w:t>
      </w:r>
      <w:r w:rsidR="005D6711">
        <w:t>As escolas do campo têm</w:t>
      </w:r>
      <w:r>
        <w:t xml:space="preserve"> um currículo voltado para as limitações dos alunos que moram no campo, pois </w:t>
      </w:r>
      <w:r w:rsidR="005D6711">
        <w:t>esses alunos dependem</w:t>
      </w:r>
      <w:r>
        <w:t xml:space="preserve"> de transporte para chegar à escola ocorrendo algumas vezes a quebra desse transporte limitando o acesso dessas crianças em atividades que necessitam do transporte para serem realizadas e desta forma interferindo no currículo fazendo com que </w:t>
      </w:r>
      <w:r w:rsidR="005D6711">
        <w:t>as escolas do campo colocam</w:t>
      </w:r>
      <w:r>
        <w:t xml:space="preserve"> em seus currículos apenas campos de experiências que sejam realizadas dentro da escola.  </w:t>
      </w:r>
    </w:p>
    <w:p w14:paraId="6E775CF4" w14:textId="77777777" w:rsidR="009C7EF6" w:rsidRDefault="009F7473" w:rsidP="001F7BF5">
      <w:pPr>
        <w:numPr>
          <w:ilvl w:val="0"/>
          <w:numId w:val="2"/>
        </w:numPr>
        <w:ind w:left="0"/>
      </w:pPr>
      <w:r>
        <w:t xml:space="preserve">Relate as metodologias utilizadas para facilitar a aprendizagem das crianças: </w:t>
      </w:r>
    </w:p>
    <w:p w14:paraId="7435DE45" w14:textId="77777777" w:rsidR="009C7EF6" w:rsidRDefault="009F7473" w:rsidP="001F7BF5">
      <w:r>
        <w:t xml:space="preserve">Pesquisas, debate oral, leitura, contos, poemas, criação de histórias e poemas. </w:t>
      </w:r>
    </w:p>
    <w:p w14:paraId="519CF0FB" w14:textId="77777777" w:rsidR="009C7EF6" w:rsidRDefault="009F7473" w:rsidP="001F7BF5">
      <w:pPr>
        <w:numPr>
          <w:ilvl w:val="0"/>
          <w:numId w:val="2"/>
        </w:numPr>
        <w:ind w:left="0"/>
      </w:pPr>
      <w:r>
        <w:t xml:space="preserve">A escola contribui para a formação da identidade da criança do campo? </w:t>
      </w:r>
      <w:proofErr w:type="gramStart"/>
      <w:r>
        <w:t>como</w:t>
      </w:r>
      <w:proofErr w:type="gramEnd"/>
      <w:r>
        <w:t xml:space="preserve">? </w:t>
      </w:r>
    </w:p>
    <w:p w14:paraId="0CD5A707" w14:textId="77777777" w:rsidR="009C7EF6" w:rsidRDefault="009F7473" w:rsidP="001F7BF5">
      <w:r>
        <w:t xml:space="preserve">Sim, trazendo para dentro da sala de aula elementos que valorize o lugar as atividades econômicas e as pessoas do campo. </w:t>
      </w:r>
    </w:p>
    <w:p w14:paraId="7B7562D9" w14:textId="77777777" w:rsidR="009C7EF6" w:rsidRDefault="009F7473" w:rsidP="001F7BF5">
      <w:pPr>
        <w:numPr>
          <w:ilvl w:val="0"/>
          <w:numId w:val="2"/>
        </w:numPr>
        <w:ind w:left="0"/>
      </w:pPr>
      <w:r>
        <w:t xml:space="preserve">Existe pertencimento das crianças da escola em ser e pertencer no campo? </w:t>
      </w:r>
    </w:p>
    <w:p w14:paraId="615E1E95" w14:textId="6F3C28D8" w:rsidR="009C7EF6" w:rsidRDefault="005D6711" w:rsidP="001F7BF5">
      <w:r>
        <w:t xml:space="preserve">Sim, por serem crianças amam o ar livre e a liberdade é a simplicidade da vida no campo.  </w:t>
      </w:r>
    </w:p>
    <w:p w14:paraId="72C82ECA" w14:textId="77777777" w:rsidR="009C7EF6" w:rsidRDefault="009F7473" w:rsidP="001F7BF5">
      <w:pPr>
        <w:numPr>
          <w:ilvl w:val="0"/>
          <w:numId w:val="2"/>
        </w:numPr>
        <w:ind w:left="0"/>
      </w:pPr>
      <w:r>
        <w:lastRenderedPageBreak/>
        <w:t xml:space="preserve">Em relação às famílias e a comunidade existe pertencimento (afirmação e valorização) em ser do campo? </w:t>
      </w:r>
    </w:p>
    <w:p w14:paraId="04B7F479" w14:textId="77777777" w:rsidR="009C7EF6" w:rsidRDefault="009F7473" w:rsidP="001F7BF5">
      <w:proofErr w:type="gramStart"/>
      <w:r>
        <w:t>Em grande parte</w:t>
      </w:r>
      <w:proofErr w:type="gramEnd"/>
      <w:r>
        <w:t xml:space="preserve"> sim, mas existem algumas exceções que procuram o desenvolvimento em centros urbanos, mesmo esses que procuram migrar para os centros urbanos se declaram pertencer ao campo e sempre voltam aos seus lugares de origem. </w:t>
      </w:r>
    </w:p>
    <w:p w14:paraId="202A6774" w14:textId="77777777" w:rsidR="009C7EF6" w:rsidRDefault="009F7473" w:rsidP="001F7BF5">
      <w:r>
        <w:t xml:space="preserve">  </w:t>
      </w:r>
    </w:p>
    <w:p w14:paraId="15CF880A" w14:textId="77777777" w:rsidR="009C7EF6" w:rsidRDefault="009F7473" w:rsidP="001F7BF5">
      <w:r>
        <w:t xml:space="preserve">  </w:t>
      </w:r>
    </w:p>
    <w:p w14:paraId="55A29244" w14:textId="77777777" w:rsidR="009C7EF6" w:rsidRDefault="009F7473" w:rsidP="001F7BF5">
      <w:r>
        <w:t xml:space="preserve"> </w:t>
      </w:r>
    </w:p>
    <w:p w14:paraId="58D2221A" w14:textId="77777777" w:rsidR="009C7EF6" w:rsidRDefault="009F7473" w:rsidP="001F7BF5">
      <w:r>
        <w:t xml:space="preserve">Professora: B </w:t>
      </w:r>
    </w:p>
    <w:p w14:paraId="107332C3" w14:textId="77777777" w:rsidR="009C7EF6" w:rsidRDefault="009F7473" w:rsidP="001F7BF5">
      <w:r>
        <w:t xml:space="preserve">Turma: 2° ano </w:t>
      </w:r>
    </w:p>
    <w:p w14:paraId="2E6F2B39" w14:textId="77777777" w:rsidR="009C7EF6" w:rsidRDefault="009F7473" w:rsidP="001F7BF5">
      <w:pPr>
        <w:numPr>
          <w:ilvl w:val="0"/>
          <w:numId w:val="3"/>
        </w:numPr>
        <w:ind w:left="0"/>
      </w:pPr>
      <w:r>
        <w:t xml:space="preserve">Qual sua formação docente? </w:t>
      </w:r>
    </w:p>
    <w:p w14:paraId="79D9EF03" w14:textId="77777777" w:rsidR="009C7EF6" w:rsidRDefault="009F7473" w:rsidP="001F7BF5">
      <w:r>
        <w:t xml:space="preserve">Pedagogia </w:t>
      </w:r>
    </w:p>
    <w:p w14:paraId="38B346F8" w14:textId="77777777" w:rsidR="009C7EF6" w:rsidRDefault="009F7473" w:rsidP="001F7BF5">
      <w:pPr>
        <w:numPr>
          <w:ilvl w:val="0"/>
          <w:numId w:val="3"/>
        </w:numPr>
        <w:ind w:left="0"/>
      </w:pPr>
      <w:r>
        <w:t xml:space="preserve">Você tem </w:t>
      </w:r>
      <w:proofErr w:type="gramStart"/>
      <w:r>
        <w:t>pós graduação</w:t>
      </w:r>
      <w:proofErr w:type="gramEnd"/>
      <w:r>
        <w:t xml:space="preserve">? </w:t>
      </w:r>
    </w:p>
    <w:p w14:paraId="50B65BC1" w14:textId="77777777" w:rsidR="009C7EF6" w:rsidRDefault="009F7473" w:rsidP="001F7BF5">
      <w:r>
        <w:t xml:space="preserve">Sim. Em educação do campo </w:t>
      </w:r>
    </w:p>
    <w:p w14:paraId="7EEAD5C6" w14:textId="77777777" w:rsidR="009C7EF6" w:rsidRDefault="009F7473" w:rsidP="001F7BF5">
      <w:pPr>
        <w:numPr>
          <w:ilvl w:val="0"/>
          <w:numId w:val="3"/>
        </w:numPr>
        <w:ind w:left="0"/>
      </w:pPr>
      <w:r>
        <w:t xml:space="preserve">Quantos anos de docência na escola do campo? </w:t>
      </w:r>
    </w:p>
    <w:p w14:paraId="121804E5" w14:textId="77777777" w:rsidR="009C7EF6" w:rsidRDefault="009F7473" w:rsidP="001F7BF5">
      <w:r>
        <w:t xml:space="preserve">Trinta e seis anos. </w:t>
      </w:r>
    </w:p>
    <w:p w14:paraId="3E807153" w14:textId="77777777" w:rsidR="009C7EF6" w:rsidRDefault="009F7473" w:rsidP="001F7BF5">
      <w:pPr>
        <w:numPr>
          <w:ilvl w:val="0"/>
          <w:numId w:val="3"/>
        </w:numPr>
        <w:ind w:left="0"/>
      </w:pPr>
      <w:r>
        <w:t xml:space="preserve">Relate suas experiências e vivências no campo: reside ou já residiu aqui? </w:t>
      </w:r>
    </w:p>
    <w:p w14:paraId="60885677" w14:textId="77777777" w:rsidR="009C7EF6" w:rsidRDefault="009F7473" w:rsidP="001F7BF5">
      <w:r>
        <w:t xml:space="preserve">Sim. Sempre morei no campo </w:t>
      </w:r>
    </w:p>
    <w:p w14:paraId="696A00D9" w14:textId="77777777" w:rsidR="009C7EF6" w:rsidRDefault="009F7473" w:rsidP="001F7BF5">
      <w:pPr>
        <w:numPr>
          <w:ilvl w:val="0"/>
          <w:numId w:val="3"/>
        </w:numPr>
        <w:ind w:left="0"/>
      </w:pPr>
      <w:r>
        <w:t xml:space="preserve">Percebe diferenças no currículo da escola do campo? Existe elementos diferenciados presentes no currículo da escola do campo? </w:t>
      </w:r>
    </w:p>
    <w:p w14:paraId="22AF7B12" w14:textId="77777777" w:rsidR="009C7EF6" w:rsidRDefault="009F7473" w:rsidP="001F7BF5">
      <w:r>
        <w:t xml:space="preserve">Sim. Existe diferenças </w:t>
      </w:r>
    </w:p>
    <w:p w14:paraId="41112D24" w14:textId="77777777" w:rsidR="009C7EF6" w:rsidRDefault="009F7473" w:rsidP="001F7BF5">
      <w:pPr>
        <w:numPr>
          <w:ilvl w:val="0"/>
          <w:numId w:val="3"/>
        </w:numPr>
        <w:ind w:left="0"/>
      </w:pPr>
      <w:r>
        <w:t xml:space="preserve">Relate sobre as metodologias utilizadas para facilitar as aprendizagens das crianças: </w:t>
      </w:r>
    </w:p>
    <w:p w14:paraId="4AFDA27B" w14:textId="77777777" w:rsidR="009C7EF6" w:rsidRDefault="009F7473" w:rsidP="001F7BF5">
      <w:r>
        <w:t xml:space="preserve">Atividades lúdicas, jogos e dinâmicas. </w:t>
      </w:r>
    </w:p>
    <w:p w14:paraId="7F4F31CE" w14:textId="77777777" w:rsidR="009C7EF6" w:rsidRDefault="009F7473" w:rsidP="001F7BF5">
      <w:pPr>
        <w:numPr>
          <w:ilvl w:val="0"/>
          <w:numId w:val="3"/>
        </w:numPr>
        <w:ind w:left="0"/>
      </w:pPr>
      <w:r>
        <w:t xml:space="preserve">A escola contribui para a identidade da criança do campo? </w:t>
      </w:r>
    </w:p>
    <w:p w14:paraId="1C36A5F9" w14:textId="77777777" w:rsidR="009C7EF6" w:rsidRDefault="009F7473" w:rsidP="001F7BF5">
      <w:r>
        <w:t xml:space="preserve">Sim. Quando trabalhamos em sala de aula </w:t>
      </w:r>
    </w:p>
    <w:p w14:paraId="7789F7ED" w14:textId="77777777" w:rsidR="009C7EF6" w:rsidRDefault="009F7473" w:rsidP="001F7BF5">
      <w:pPr>
        <w:numPr>
          <w:ilvl w:val="0"/>
          <w:numId w:val="3"/>
        </w:numPr>
        <w:ind w:left="0"/>
      </w:pPr>
      <w:r>
        <w:t xml:space="preserve">Existe pertencimento das crianças da escola em ser do campo e viver no campo? </w:t>
      </w:r>
    </w:p>
    <w:p w14:paraId="02F94154" w14:textId="77777777" w:rsidR="009C7EF6" w:rsidRDefault="009F7473" w:rsidP="001F7BF5">
      <w:r>
        <w:t xml:space="preserve">Sim. </w:t>
      </w:r>
    </w:p>
    <w:p w14:paraId="2F4BDB4E" w14:textId="77777777" w:rsidR="009C7EF6" w:rsidRDefault="009F7473" w:rsidP="001F7BF5">
      <w:pPr>
        <w:numPr>
          <w:ilvl w:val="0"/>
          <w:numId w:val="3"/>
        </w:numPr>
        <w:ind w:left="0"/>
      </w:pPr>
      <w:r>
        <w:t xml:space="preserve">Em relação às famílias e a comunidade das crianças existe pertencimento, afirmação e valorização em ser do campo?  </w:t>
      </w:r>
    </w:p>
    <w:p w14:paraId="0C290420" w14:textId="77777777" w:rsidR="009C7EF6" w:rsidRDefault="009F7473" w:rsidP="001F7BF5">
      <w:r>
        <w:t xml:space="preserve">Existe uma resistência em ser do campo, eles têm preconceito. </w:t>
      </w:r>
    </w:p>
    <w:p w14:paraId="1C90005E" w14:textId="77777777" w:rsidR="009C7EF6" w:rsidRDefault="009F7473" w:rsidP="001F7BF5">
      <w:r>
        <w:lastRenderedPageBreak/>
        <w:t xml:space="preserve"> </w:t>
      </w:r>
    </w:p>
    <w:p w14:paraId="5B6AC73A" w14:textId="77777777" w:rsidR="009C7EF6" w:rsidRDefault="009F7473" w:rsidP="001F7BF5">
      <w:r>
        <w:t xml:space="preserve">Professora: C </w:t>
      </w:r>
    </w:p>
    <w:p w14:paraId="2A69D4F0" w14:textId="77777777" w:rsidR="009C7EF6" w:rsidRDefault="009F7473" w:rsidP="001F7BF5">
      <w:r>
        <w:t xml:space="preserve">Turma: 4° ano. </w:t>
      </w:r>
    </w:p>
    <w:p w14:paraId="391ABF00" w14:textId="77777777" w:rsidR="009C7EF6" w:rsidRDefault="009F7473" w:rsidP="001F7BF5">
      <w:pPr>
        <w:numPr>
          <w:ilvl w:val="0"/>
          <w:numId w:val="4"/>
        </w:numPr>
        <w:ind w:left="0"/>
      </w:pPr>
      <w:r>
        <w:t xml:space="preserve">Qual sua formação docente? </w:t>
      </w:r>
    </w:p>
    <w:p w14:paraId="521E253C" w14:textId="77777777" w:rsidR="009C7EF6" w:rsidRDefault="009F7473" w:rsidP="001F7BF5">
      <w:r>
        <w:t xml:space="preserve">Pedagoga  </w:t>
      </w:r>
    </w:p>
    <w:p w14:paraId="69875E83" w14:textId="77777777" w:rsidR="009C7EF6" w:rsidRDefault="009F7473" w:rsidP="001F7BF5">
      <w:pPr>
        <w:numPr>
          <w:ilvl w:val="0"/>
          <w:numId w:val="4"/>
        </w:numPr>
        <w:ind w:left="0"/>
      </w:pPr>
      <w:r>
        <w:t xml:space="preserve">Tem pós-graduação? </w:t>
      </w:r>
      <w:proofErr w:type="gramStart"/>
      <w:r>
        <w:t>qual</w:t>
      </w:r>
      <w:proofErr w:type="gramEnd"/>
      <w:r>
        <w:t xml:space="preserve">?  </w:t>
      </w:r>
    </w:p>
    <w:p w14:paraId="0941C121" w14:textId="77777777" w:rsidR="009C7EF6" w:rsidRDefault="009F7473" w:rsidP="001F7BF5">
      <w:r>
        <w:t xml:space="preserve">Sim. Em educação do campo. </w:t>
      </w:r>
    </w:p>
    <w:p w14:paraId="3A9AB3EE" w14:textId="77777777" w:rsidR="009C7EF6" w:rsidRDefault="009F7473" w:rsidP="001F7BF5">
      <w:r>
        <w:t xml:space="preserve">  </w:t>
      </w:r>
    </w:p>
    <w:p w14:paraId="5BF579FD" w14:textId="77777777" w:rsidR="009C7EF6" w:rsidRDefault="009F7473" w:rsidP="001F7BF5">
      <w:pPr>
        <w:numPr>
          <w:ilvl w:val="0"/>
          <w:numId w:val="4"/>
        </w:numPr>
        <w:ind w:left="0"/>
      </w:pPr>
      <w:r>
        <w:t xml:space="preserve">Quantos anos de docência na escola?  </w:t>
      </w:r>
    </w:p>
    <w:p w14:paraId="7355D884" w14:textId="77777777" w:rsidR="009C7EF6" w:rsidRDefault="009F7473" w:rsidP="001F7BF5">
      <w:r>
        <w:t xml:space="preserve">Trinta e sete anos.  </w:t>
      </w:r>
    </w:p>
    <w:p w14:paraId="3F603897" w14:textId="77777777" w:rsidR="009C7EF6" w:rsidRDefault="009F7473" w:rsidP="001F7BF5">
      <w:r>
        <w:t xml:space="preserve"> </w:t>
      </w:r>
    </w:p>
    <w:p w14:paraId="6967BD6A" w14:textId="77777777" w:rsidR="009C7EF6" w:rsidRDefault="009F7473" w:rsidP="001F7BF5">
      <w:pPr>
        <w:numPr>
          <w:ilvl w:val="0"/>
          <w:numId w:val="4"/>
        </w:numPr>
        <w:ind w:left="0"/>
      </w:pPr>
      <w:r>
        <w:t xml:space="preserve">Relate suas experiências e vivências no campo: </w:t>
      </w:r>
    </w:p>
    <w:p w14:paraId="4BDA6D10" w14:textId="77777777" w:rsidR="009C7EF6" w:rsidRDefault="009F7473" w:rsidP="001F7BF5">
      <w:r>
        <w:t xml:space="preserve">A senhora reside ou já residiu no campo?  </w:t>
      </w:r>
    </w:p>
    <w:p w14:paraId="1596EBB0" w14:textId="77777777" w:rsidR="009C7EF6" w:rsidRDefault="009F7473" w:rsidP="001F7BF5">
      <w:r>
        <w:t xml:space="preserve">Sim.  </w:t>
      </w:r>
    </w:p>
    <w:p w14:paraId="59DC6F7D" w14:textId="77777777" w:rsidR="009C7EF6" w:rsidRDefault="009F7473" w:rsidP="001F7BF5">
      <w:r>
        <w:t xml:space="preserve"> </w:t>
      </w:r>
    </w:p>
    <w:p w14:paraId="78AE0338" w14:textId="77777777" w:rsidR="009C7EF6" w:rsidRDefault="009F7473" w:rsidP="001F7BF5">
      <w:pPr>
        <w:numPr>
          <w:ilvl w:val="0"/>
          <w:numId w:val="5"/>
        </w:numPr>
        <w:ind w:left="0"/>
      </w:pPr>
      <w:r>
        <w:t xml:space="preserve">Percebe diferenças no currículo da escola do campo, se existe elementos diferenciados presentes no currículo da escola do campo ou eles seguem o mesmo modelo urbano? </w:t>
      </w:r>
    </w:p>
    <w:p w14:paraId="46BE825D" w14:textId="77777777" w:rsidR="009C7EF6" w:rsidRDefault="009F7473" w:rsidP="001F7BF5">
      <w:r>
        <w:t xml:space="preserve">Não. Sempre é baseado na educação urbana.  </w:t>
      </w:r>
    </w:p>
    <w:p w14:paraId="159C0FEA" w14:textId="77777777" w:rsidR="009C7EF6" w:rsidRDefault="009F7473" w:rsidP="001F7BF5">
      <w:r>
        <w:t xml:space="preserve">  </w:t>
      </w:r>
    </w:p>
    <w:p w14:paraId="1F1B4D97" w14:textId="77777777" w:rsidR="009C7EF6" w:rsidRDefault="009F7473" w:rsidP="001F7BF5">
      <w:pPr>
        <w:numPr>
          <w:ilvl w:val="0"/>
          <w:numId w:val="5"/>
        </w:numPr>
        <w:ind w:left="0"/>
      </w:pPr>
      <w:r>
        <w:t xml:space="preserve">Relate sobre as metodologias utilizadas para facilitar as aprendizagens das crianças:  </w:t>
      </w:r>
    </w:p>
    <w:p w14:paraId="757C5B91" w14:textId="77777777" w:rsidR="009C7EF6" w:rsidRDefault="009F7473" w:rsidP="001F7BF5">
      <w:r>
        <w:t xml:space="preserve">Tarefas em folhas impressas, jogos, dinâmicas e livros didáticos.  </w:t>
      </w:r>
    </w:p>
    <w:p w14:paraId="3ED1AEFB" w14:textId="77777777" w:rsidR="009C7EF6" w:rsidRDefault="009F7473" w:rsidP="001F7BF5">
      <w:r>
        <w:t xml:space="preserve">  </w:t>
      </w:r>
    </w:p>
    <w:p w14:paraId="0D329CD7" w14:textId="77777777" w:rsidR="009C7EF6" w:rsidRDefault="009F7473" w:rsidP="001F7BF5">
      <w:pPr>
        <w:numPr>
          <w:ilvl w:val="0"/>
          <w:numId w:val="5"/>
        </w:numPr>
        <w:ind w:left="0"/>
      </w:pPr>
      <w:r>
        <w:t xml:space="preserve">A escola contribui na identidade da criança do campo? </w:t>
      </w:r>
      <w:proofErr w:type="gramStart"/>
      <w:r>
        <w:t>como</w:t>
      </w:r>
      <w:proofErr w:type="gramEnd"/>
      <w:r>
        <w:t xml:space="preserve">? </w:t>
      </w:r>
    </w:p>
    <w:p w14:paraId="69B7ACC9" w14:textId="77777777" w:rsidR="009C7EF6" w:rsidRDefault="009F7473" w:rsidP="001F7BF5">
      <w:r>
        <w:t xml:space="preserve">Sim. Nas práticas pedagógicas do professor. </w:t>
      </w:r>
    </w:p>
    <w:p w14:paraId="466C7C34" w14:textId="77777777" w:rsidR="009C7EF6" w:rsidRDefault="009F7473" w:rsidP="001F7BF5">
      <w:r>
        <w:t xml:space="preserve">  </w:t>
      </w:r>
    </w:p>
    <w:p w14:paraId="4AE5A0EB" w14:textId="77777777" w:rsidR="009C7EF6" w:rsidRDefault="009F7473" w:rsidP="001F7BF5">
      <w:pPr>
        <w:numPr>
          <w:ilvl w:val="0"/>
          <w:numId w:val="5"/>
        </w:numPr>
        <w:ind w:left="0"/>
      </w:pPr>
      <w:r>
        <w:t xml:space="preserve">Existe pertencimento nas crianças da escola em viver no campo?  </w:t>
      </w:r>
    </w:p>
    <w:p w14:paraId="665B42E4" w14:textId="77777777" w:rsidR="009C7EF6" w:rsidRDefault="009F7473" w:rsidP="001F7BF5">
      <w:r>
        <w:t xml:space="preserve">Sim.  </w:t>
      </w:r>
    </w:p>
    <w:p w14:paraId="562217C4" w14:textId="77777777" w:rsidR="009C7EF6" w:rsidRDefault="009F7473" w:rsidP="001F7BF5">
      <w:r>
        <w:t xml:space="preserve">  </w:t>
      </w:r>
    </w:p>
    <w:p w14:paraId="74F6AC77" w14:textId="77777777" w:rsidR="009C7EF6" w:rsidRDefault="009F7473" w:rsidP="001F7BF5">
      <w:pPr>
        <w:numPr>
          <w:ilvl w:val="0"/>
          <w:numId w:val="5"/>
        </w:numPr>
        <w:ind w:left="0"/>
      </w:pPr>
      <w:r>
        <w:t xml:space="preserve">Em relação às famílias e a comunidade das crianças, existe pertencimento, afirmação e valorização em ser do campo?  </w:t>
      </w:r>
    </w:p>
    <w:p w14:paraId="36435182" w14:textId="76B37255" w:rsidR="009C7EF6" w:rsidRDefault="009F7473" w:rsidP="001F7BF5">
      <w:r>
        <w:t xml:space="preserve">Não. </w:t>
      </w:r>
      <w:r w:rsidR="00DA1EAD">
        <w:t>Eles sempre têm</w:t>
      </w:r>
      <w:r>
        <w:t xml:space="preserve"> uma resistência. </w:t>
      </w:r>
    </w:p>
    <w:p w14:paraId="4F9AC0DE" w14:textId="77777777" w:rsidR="009C7EF6" w:rsidRDefault="009F7473" w:rsidP="001F7BF5">
      <w:r>
        <w:rPr>
          <w:sz w:val="27"/>
        </w:rPr>
        <w:t xml:space="preserve"> </w:t>
      </w:r>
      <w:r>
        <w:t xml:space="preserve"> </w:t>
      </w:r>
    </w:p>
    <w:p w14:paraId="7EE5D9EA" w14:textId="77777777" w:rsidR="009C7EF6" w:rsidRDefault="009F7473" w:rsidP="001F7BF5">
      <w:r>
        <w:lastRenderedPageBreak/>
        <w:t xml:space="preserve"> </w:t>
      </w:r>
    </w:p>
    <w:p w14:paraId="52E5DAF8" w14:textId="77777777" w:rsidR="009C7EF6" w:rsidRDefault="009F7473" w:rsidP="001F7BF5">
      <w:r>
        <w:t xml:space="preserve">  </w:t>
      </w:r>
    </w:p>
    <w:p w14:paraId="570E4AC3" w14:textId="77777777" w:rsidR="009C7EF6" w:rsidRDefault="009F7473" w:rsidP="001F7BF5">
      <w:r>
        <w:t xml:space="preserve">  </w:t>
      </w:r>
    </w:p>
    <w:p w14:paraId="5A56FF8B" w14:textId="77777777" w:rsidR="009C7EF6" w:rsidRDefault="009F7473" w:rsidP="001F7BF5">
      <w:r>
        <w:t xml:space="preserve">Professora: D </w:t>
      </w:r>
    </w:p>
    <w:p w14:paraId="56965621" w14:textId="77777777" w:rsidR="009C7EF6" w:rsidRDefault="009F7473" w:rsidP="001F7BF5">
      <w:pPr>
        <w:numPr>
          <w:ilvl w:val="0"/>
          <w:numId w:val="6"/>
        </w:numPr>
        <w:ind w:left="0"/>
      </w:pPr>
      <w:r>
        <w:t xml:space="preserve">Qual sua formação docente?  </w:t>
      </w:r>
    </w:p>
    <w:p w14:paraId="607319A3" w14:textId="77777777" w:rsidR="009C7EF6" w:rsidRDefault="009F7473" w:rsidP="001F7BF5">
      <w:r>
        <w:t xml:space="preserve">Pedagogia. Me formei na UNEB.  </w:t>
      </w:r>
    </w:p>
    <w:p w14:paraId="3AAB6066" w14:textId="77777777" w:rsidR="009C7EF6" w:rsidRDefault="009F7473" w:rsidP="001F7BF5">
      <w:pPr>
        <w:numPr>
          <w:ilvl w:val="0"/>
          <w:numId w:val="6"/>
        </w:numPr>
        <w:ind w:left="0"/>
      </w:pPr>
      <w:r>
        <w:t xml:space="preserve">Quantos anos de docência na escola do campo?  </w:t>
      </w:r>
    </w:p>
    <w:p w14:paraId="5B9E0F41" w14:textId="77777777" w:rsidR="009C7EF6" w:rsidRDefault="009F7473" w:rsidP="001F7BF5">
      <w:r>
        <w:t xml:space="preserve">Vinte e cinco anos </w:t>
      </w:r>
    </w:p>
    <w:p w14:paraId="59BC2786" w14:textId="77777777" w:rsidR="009C7EF6" w:rsidRDefault="009F7473" w:rsidP="001F7BF5">
      <w:pPr>
        <w:numPr>
          <w:ilvl w:val="0"/>
          <w:numId w:val="6"/>
        </w:numPr>
        <w:ind w:left="0"/>
      </w:pPr>
      <w:r>
        <w:t xml:space="preserve">Relate as suas experiências e vivências no campo: Você reside ou já residiu?  </w:t>
      </w:r>
    </w:p>
    <w:p w14:paraId="224523A3" w14:textId="77777777" w:rsidR="009C7EF6" w:rsidRDefault="009F7473" w:rsidP="001F7BF5">
      <w:r>
        <w:t xml:space="preserve">Já residi e me criei no campo. Vivi até os 18 anos.  </w:t>
      </w:r>
    </w:p>
    <w:p w14:paraId="5174E387" w14:textId="77777777" w:rsidR="009C7EF6" w:rsidRDefault="009F7473" w:rsidP="001F7BF5">
      <w:pPr>
        <w:numPr>
          <w:ilvl w:val="0"/>
          <w:numId w:val="6"/>
        </w:numPr>
        <w:ind w:left="0"/>
      </w:pPr>
      <w:r>
        <w:t xml:space="preserve">Você percebe a diferença no currículo da escola do campo? Existe um currículo específico para a escola do campo? </w:t>
      </w:r>
    </w:p>
    <w:p w14:paraId="0C499E8B" w14:textId="77777777" w:rsidR="009C7EF6" w:rsidRDefault="009F7473" w:rsidP="001F7BF5">
      <w:r>
        <w:t xml:space="preserve">Não existe.  </w:t>
      </w:r>
    </w:p>
    <w:p w14:paraId="7F53EE91" w14:textId="77777777" w:rsidR="009C7EF6" w:rsidRDefault="009F7473" w:rsidP="001F7BF5">
      <w:pPr>
        <w:numPr>
          <w:ilvl w:val="0"/>
          <w:numId w:val="6"/>
        </w:numPr>
        <w:ind w:left="0"/>
      </w:pPr>
      <w:r>
        <w:t xml:space="preserve">Quais são as metodologias utilizadas para facilitar a aprendizagem das crianças? </w:t>
      </w:r>
    </w:p>
    <w:p w14:paraId="51F43A18" w14:textId="77777777" w:rsidR="009C7EF6" w:rsidRDefault="009F7473" w:rsidP="001F7BF5">
      <w:r>
        <w:t xml:space="preserve">Gosto muito de usar o livro, mas também gosto de tarefas impressas…, fazer algo diferente na sala como…, usando bolas, folha de ofício, </w:t>
      </w:r>
      <w:proofErr w:type="gramStart"/>
      <w:r>
        <w:t>não</w:t>
      </w:r>
      <w:proofErr w:type="gramEnd"/>
      <w:r>
        <w:t xml:space="preserve"> </w:t>
      </w:r>
      <w:proofErr w:type="spellStart"/>
      <w:r>
        <w:t>mas</w:t>
      </w:r>
      <w:proofErr w:type="spellEnd"/>
      <w:r>
        <w:t xml:space="preserve"> assim, folha quarenta, cartolina. Coisa desse tipo.  </w:t>
      </w:r>
    </w:p>
    <w:p w14:paraId="216589A8" w14:textId="77777777" w:rsidR="009C7EF6" w:rsidRDefault="009F7473" w:rsidP="001F7BF5">
      <w:pPr>
        <w:numPr>
          <w:ilvl w:val="0"/>
          <w:numId w:val="6"/>
        </w:numPr>
        <w:ind w:left="0"/>
      </w:pPr>
      <w:r>
        <w:t xml:space="preserve">A escola contribui na formação </w:t>
      </w:r>
      <w:proofErr w:type="spellStart"/>
      <w:r>
        <w:t>identitária</w:t>
      </w:r>
      <w:proofErr w:type="spellEnd"/>
      <w:r>
        <w:t xml:space="preserve"> da criança do campo? </w:t>
      </w:r>
    </w:p>
    <w:p w14:paraId="4F5EAAD4" w14:textId="77777777" w:rsidR="009C7EF6" w:rsidRDefault="009F7473" w:rsidP="001F7BF5">
      <w:r>
        <w:t xml:space="preserve">Aqui não.  </w:t>
      </w:r>
    </w:p>
    <w:p w14:paraId="7DCC54B6" w14:textId="77777777" w:rsidR="009C7EF6" w:rsidRDefault="009F7473" w:rsidP="001F7BF5">
      <w:pPr>
        <w:numPr>
          <w:ilvl w:val="0"/>
          <w:numId w:val="6"/>
        </w:numPr>
        <w:ind w:left="0"/>
      </w:pPr>
      <w:r>
        <w:t xml:space="preserve">Existe pertencimento na criança do campo em ser do campo? </w:t>
      </w:r>
    </w:p>
    <w:p w14:paraId="22DAD82F" w14:textId="77777777" w:rsidR="009C7EF6" w:rsidRDefault="009F7473" w:rsidP="001F7BF5">
      <w:r>
        <w:t xml:space="preserve">Não. Aqui eles são orientados pelos pais </w:t>
      </w:r>
      <w:proofErr w:type="gramStart"/>
      <w:r>
        <w:t>pra</w:t>
      </w:r>
      <w:proofErr w:type="gramEnd"/>
      <w:r>
        <w:t xml:space="preserve"> saírem do campo, isso é o desejo deles. E não precisa nem crescer, já tão querendo sair do campo.  </w:t>
      </w:r>
    </w:p>
    <w:p w14:paraId="40A44589" w14:textId="77777777" w:rsidR="009C7EF6" w:rsidRDefault="009F7473" w:rsidP="001F7BF5">
      <w:pPr>
        <w:numPr>
          <w:ilvl w:val="0"/>
          <w:numId w:val="6"/>
        </w:numPr>
        <w:ind w:left="0"/>
      </w:pPr>
      <w:r>
        <w:t xml:space="preserve">Em relação às famílias e a comunidade das crianças, existe pertencimento, afirmação é valorização do campo?  </w:t>
      </w:r>
    </w:p>
    <w:p w14:paraId="790C7707" w14:textId="77777777" w:rsidR="009C7EF6" w:rsidRDefault="009F7473" w:rsidP="001F7BF5">
      <w:r>
        <w:t xml:space="preserve">Não. </w:t>
      </w:r>
      <w:proofErr w:type="gramStart"/>
      <w:r>
        <w:t>Pra</w:t>
      </w:r>
      <w:proofErr w:type="gramEnd"/>
      <w:r>
        <w:t xml:space="preserve"> eles a vida melhor é na cidade. É o desejo dos pais mesmo </w:t>
      </w:r>
      <w:proofErr w:type="gramStart"/>
      <w:r>
        <w:t>pra</w:t>
      </w:r>
      <w:proofErr w:type="gramEnd"/>
      <w:r>
        <w:t xml:space="preserve"> essas crianças.  </w:t>
      </w:r>
    </w:p>
    <w:p w14:paraId="6E3F34B6" w14:textId="77777777" w:rsidR="009C7EF6" w:rsidRDefault="009F7473" w:rsidP="001F7BF5">
      <w:r>
        <w:t xml:space="preserve">  </w:t>
      </w:r>
    </w:p>
    <w:p w14:paraId="09D61CFC" w14:textId="77777777" w:rsidR="009C7EF6" w:rsidRDefault="009F7473" w:rsidP="001F7BF5">
      <w:r>
        <w:t xml:space="preserve">  </w:t>
      </w:r>
    </w:p>
    <w:p w14:paraId="7622B48E" w14:textId="77777777" w:rsidR="009C7EF6" w:rsidRDefault="009F7473" w:rsidP="001F7BF5">
      <w:r>
        <w:t xml:space="preserve">  </w:t>
      </w:r>
    </w:p>
    <w:p w14:paraId="2C759097" w14:textId="77777777" w:rsidR="009C7EF6" w:rsidRDefault="009F7473" w:rsidP="001F7BF5">
      <w:r>
        <w:t xml:space="preserve">  </w:t>
      </w:r>
    </w:p>
    <w:p w14:paraId="3538C500" w14:textId="77777777" w:rsidR="009C7EF6" w:rsidRDefault="009F7473" w:rsidP="001F7BF5">
      <w:r>
        <w:t xml:space="preserve">  </w:t>
      </w:r>
    </w:p>
    <w:p w14:paraId="0150AD93" w14:textId="7869D16A" w:rsidR="009C7EF6" w:rsidRDefault="009F7473" w:rsidP="00EC272A">
      <w:r>
        <w:t xml:space="preserve"> </w:t>
      </w:r>
    </w:p>
    <w:sectPr w:rsidR="009C7EF6" w:rsidSect="00F941CF">
      <w:headerReference w:type="even" r:id="rId11"/>
      <w:headerReference w:type="default" r:id="rId12"/>
      <w:pgSz w:w="11920" w:h="16840"/>
      <w:pgMar w:top="1701" w:right="1134" w:bottom="1134" w:left="1701" w:header="720" w:footer="720" w:gutter="0"/>
      <w:pgNumType w:start="1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F5D32F" w14:textId="77777777" w:rsidR="00E94B1C" w:rsidRDefault="00E94B1C" w:rsidP="00057B9A">
      <w:pPr>
        <w:spacing w:line="240" w:lineRule="auto"/>
      </w:pPr>
      <w:r>
        <w:separator/>
      </w:r>
    </w:p>
  </w:endnote>
  <w:endnote w:type="continuationSeparator" w:id="0">
    <w:p w14:paraId="01922496" w14:textId="77777777" w:rsidR="00E94B1C" w:rsidRDefault="00E94B1C" w:rsidP="00057B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3F94A3" w14:textId="77777777" w:rsidR="004239B4" w:rsidRDefault="004239B4" w:rsidP="005C0B48">
    <w:pPr>
      <w:pStyle w:val="Rodap"/>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2B1EDE" w14:textId="77777777" w:rsidR="00E94B1C" w:rsidRDefault="00E94B1C" w:rsidP="00057B9A">
      <w:pPr>
        <w:spacing w:line="240" w:lineRule="auto"/>
      </w:pPr>
      <w:r>
        <w:separator/>
      </w:r>
    </w:p>
  </w:footnote>
  <w:footnote w:type="continuationSeparator" w:id="0">
    <w:p w14:paraId="6C2D19E9" w14:textId="77777777" w:rsidR="00E94B1C" w:rsidRDefault="00E94B1C" w:rsidP="00057B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15D19A" w14:textId="4D2F256D" w:rsidR="004239B4" w:rsidRDefault="004239B4" w:rsidP="00004781">
    <w:pPr>
      <w:pStyle w:val="Cabealho"/>
      <w:ind w:firstLine="0"/>
    </w:pPr>
  </w:p>
  <w:p w14:paraId="29FE02DC" w14:textId="77777777" w:rsidR="004239B4" w:rsidRDefault="004239B4" w:rsidP="00004781">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3CCE7" w14:textId="77777777" w:rsidR="004239B4" w:rsidRDefault="004239B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3161665"/>
      <w:docPartObj>
        <w:docPartGallery w:val="Page Numbers (Top of Page)"/>
        <w:docPartUnique/>
      </w:docPartObj>
    </w:sdtPr>
    <w:sdtContent>
      <w:p w14:paraId="5DD37929" w14:textId="53ACBECE" w:rsidR="004239B4" w:rsidRDefault="004239B4">
        <w:pPr>
          <w:pStyle w:val="Cabealho"/>
          <w:jc w:val="right"/>
        </w:pPr>
        <w:r>
          <w:fldChar w:fldCharType="begin"/>
        </w:r>
        <w:r>
          <w:instrText>PAGE   \* MERGEFORMAT</w:instrText>
        </w:r>
        <w:r>
          <w:fldChar w:fldCharType="separate"/>
        </w:r>
        <w:r w:rsidR="00CB0211">
          <w:rPr>
            <w:noProof/>
          </w:rPr>
          <w:t>49</w:t>
        </w:r>
        <w:r>
          <w:fldChar w:fldCharType="end"/>
        </w:r>
      </w:p>
    </w:sdtContent>
  </w:sdt>
  <w:p w14:paraId="368FCEAD" w14:textId="77777777" w:rsidR="004239B4" w:rsidRDefault="004239B4" w:rsidP="00004781">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F60E9"/>
    <w:multiLevelType w:val="hybridMultilevel"/>
    <w:tmpl w:val="EA649366"/>
    <w:lvl w:ilvl="0" w:tplc="13D88BFC">
      <w:start w:val="2"/>
      <w:numFmt w:val="decimal"/>
      <w:lvlText w:val="%1"/>
      <w:lvlJc w:val="left"/>
      <w:pPr>
        <w:ind w:left="534" w:hanging="360"/>
      </w:pPr>
      <w:rPr>
        <w:rFonts w:hint="default"/>
      </w:rPr>
    </w:lvl>
    <w:lvl w:ilvl="1" w:tplc="04160019" w:tentative="1">
      <w:start w:val="1"/>
      <w:numFmt w:val="lowerLetter"/>
      <w:lvlText w:val="%2."/>
      <w:lvlJc w:val="left"/>
      <w:pPr>
        <w:ind w:left="1254" w:hanging="360"/>
      </w:pPr>
    </w:lvl>
    <w:lvl w:ilvl="2" w:tplc="0416001B" w:tentative="1">
      <w:start w:val="1"/>
      <w:numFmt w:val="lowerRoman"/>
      <w:lvlText w:val="%3."/>
      <w:lvlJc w:val="right"/>
      <w:pPr>
        <w:ind w:left="1974" w:hanging="180"/>
      </w:pPr>
    </w:lvl>
    <w:lvl w:ilvl="3" w:tplc="0416000F" w:tentative="1">
      <w:start w:val="1"/>
      <w:numFmt w:val="decimal"/>
      <w:lvlText w:val="%4."/>
      <w:lvlJc w:val="left"/>
      <w:pPr>
        <w:ind w:left="2694" w:hanging="360"/>
      </w:pPr>
    </w:lvl>
    <w:lvl w:ilvl="4" w:tplc="04160019" w:tentative="1">
      <w:start w:val="1"/>
      <w:numFmt w:val="lowerLetter"/>
      <w:lvlText w:val="%5."/>
      <w:lvlJc w:val="left"/>
      <w:pPr>
        <w:ind w:left="3414" w:hanging="360"/>
      </w:pPr>
    </w:lvl>
    <w:lvl w:ilvl="5" w:tplc="0416001B" w:tentative="1">
      <w:start w:val="1"/>
      <w:numFmt w:val="lowerRoman"/>
      <w:lvlText w:val="%6."/>
      <w:lvlJc w:val="right"/>
      <w:pPr>
        <w:ind w:left="4134" w:hanging="180"/>
      </w:pPr>
    </w:lvl>
    <w:lvl w:ilvl="6" w:tplc="0416000F" w:tentative="1">
      <w:start w:val="1"/>
      <w:numFmt w:val="decimal"/>
      <w:lvlText w:val="%7."/>
      <w:lvlJc w:val="left"/>
      <w:pPr>
        <w:ind w:left="4854" w:hanging="360"/>
      </w:pPr>
    </w:lvl>
    <w:lvl w:ilvl="7" w:tplc="04160019" w:tentative="1">
      <w:start w:val="1"/>
      <w:numFmt w:val="lowerLetter"/>
      <w:lvlText w:val="%8."/>
      <w:lvlJc w:val="left"/>
      <w:pPr>
        <w:ind w:left="5574" w:hanging="360"/>
      </w:pPr>
    </w:lvl>
    <w:lvl w:ilvl="8" w:tplc="0416001B" w:tentative="1">
      <w:start w:val="1"/>
      <w:numFmt w:val="lowerRoman"/>
      <w:lvlText w:val="%9."/>
      <w:lvlJc w:val="right"/>
      <w:pPr>
        <w:ind w:left="6294" w:hanging="180"/>
      </w:pPr>
    </w:lvl>
  </w:abstractNum>
  <w:abstractNum w:abstractNumId="1" w15:restartNumberingAfterBreak="0">
    <w:nsid w:val="16B854DE"/>
    <w:multiLevelType w:val="hybridMultilevel"/>
    <w:tmpl w:val="22BE2372"/>
    <w:lvl w:ilvl="0" w:tplc="53B80F3C">
      <w:start w:val="2"/>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2E5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78A67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D430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A4500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509B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20A8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D43A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72C7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842E43"/>
    <w:multiLevelType w:val="hybridMultilevel"/>
    <w:tmpl w:val="F2C0611E"/>
    <w:lvl w:ilvl="0" w:tplc="4FF612D4">
      <w:start w:val="1"/>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BED3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DE1A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2AF2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FC00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B05D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E641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C6CF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8E73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772ECF"/>
    <w:multiLevelType w:val="hybridMultilevel"/>
    <w:tmpl w:val="D0666784"/>
    <w:lvl w:ilvl="0" w:tplc="CCE86B80">
      <w:start w:val="5"/>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0C63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3E79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9CA5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A94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68E4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2AD1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DE5F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046B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DC0557"/>
    <w:multiLevelType w:val="hybridMultilevel"/>
    <w:tmpl w:val="3A4AB078"/>
    <w:lvl w:ilvl="0" w:tplc="6074DD7E">
      <w:start w:val="1"/>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D0AACC">
      <w:start w:val="1"/>
      <w:numFmt w:val="lowerLetter"/>
      <w:lvlText w:val="%2"/>
      <w:lvlJc w:val="left"/>
      <w:pPr>
        <w:ind w:left="1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0A64E8">
      <w:start w:val="1"/>
      <w:numFmt w:val="lowerRoman"/>
      <w:lvlText w:val="%3"/>
      <w:lvlJc w:val="left"/>
      <w:pPr>
        <w:ind w:left="1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8EA0F2">
      <w:start w:val="1"/>
      <w:numFmt w:val="decimal"/>
      <w:lvlText w:val="%4"/>
      <w:lvlJc w:val="left"/>
      <w:pPr>
        <w:ind w:left="2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5C4C06">
      <w:start w:val="1"/>
      <w:numFmt w:val="lowerLetter"/>
      <w:lvlText w:val="%5"/>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02CA1C">
      <w:start w:val="1"/>
      <w:numFmt w:val="lowerRoman"/>
      <w:lvlText w:val="%6"/>
      <w:lvlJc w:val="left"/>
      <w:pPr>
        <w:ind w:left="3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9C1B94">
      <w:start w:val="1"/>
      <w:numFmt w:val="decimal"/>
      <w:lvlText w:val="%7"/>
      <w:lvlJc w:val="left"/>
      <w:pPr>
        <w:ind w:left="4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7A8E84">
      <w:start w:val="1"/>
      <w:numFmt w:val="lowerLetter"/>
      <w:lvlText w:val="%8"/>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9AD992">
      <w:start w:val="1"/>
      <w:numFmt w:val="lowerRoman"/>
      <w:lvlText w:val="%9"/>
      <w:lvlJc w:val="left"/>
      <w:pPr>
        <w:ind w:left="6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A22E9B"/>
    <w:multiLevelType w:val="hybridMultilevel"/>
    <w:tmpl w:val="46582736"/>
    <w:lvl w:ilvl="0" w:tplc="A9A0013E">
      <w:start w:val="1"/>
      <w:numFmt w:val="decimal"/>
      <w:lvlText w:val="%1."/>
      <w:lvlJc w:val="left"/>
      <w:pPr>
        <w:ind w:left="1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EEF27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2EA48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D4383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805CB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88D9C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A4E60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A4ADE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18DE9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215F11"/>
    <w:multiLevelType w:val="hybridMultilevel"/>
    <w:tmpl w:val="110E9C3E"/>
    <w:lvl w:ilvl="0" w:tplc="5A281B3C">
      <w:start w:val="1"/>
      <w:numFmt w:val="decimal"/>
      <w:lvlText w:val="%1."/>
      <w:lvlJc w:val="left"/>
      <w:pPr>
        <w:ind w:left="534" w:hanging="360"/>
      </w:pPr>
      <w:rPr>
        <w:rFonts w:hint="default"/>
      </w:rPr>
    </w:lvl>
    <w:lvl w:ilvl="1" w:tplc="04160019" w:tentative="1">
      <w:start w:val="1"/>
      <w:numFmt w:val="lowerLetter"/>
      <w:lvlText w:val="%2."/>
      <w:lvlJc w:val="left"/>
      <w:pPr>
        <w:ind w:left="1254" w:hanging="360"/>
      </w:pPr>
    </w:lvl>
    <w:lvl w:ilvl="2" w:tplc="0416001B" w:tentative="1">
      <w:start w:val="1"/>
      <w:numFmt w:val="lowerRoman"/>
      <w:lvlText w:val="%3."/>
      <w:lvlJc w:val="right"/>
      <w:pPr>
        <w:ind w:left="1974" w:hanging="180"/>
      </w:pPr>
    </w:lvl>
    <w:lvl w:ilvl="3" w:tplc="0416000F" w:tentative="1">
      <w:start w:val="1"/>
      <w:numFmt w:val="decimal"/>
      <w:lvlText w:val="%4."/>
      <w:lvlJc w:val="left"/>
      <w:pPr>
        <w:ind w:left="2694" w:hanging="360"/>
      </w:pPr>
    </w:lvl>
    <w:lvl w:ilvl="4" w:tplc="04160019" w:tentative="1">
      <w:start w:val="1"/>
      <w:numFmt w:val="lowerLetter"/>
      <w:lvlText w:val="%5."/>
      <w:lvlJc w:val="left"/>
      <w:pPr>
        <w:ind w:left="3414" w:hanging="360"/>
      </w:pPr>
    </w:lvl>
    <w:lvl w:ilvl="5" w:tplc="0416001B" w:tentative="1">
      <w:start w:val="1"/>
      <w:numFmt w:val="lowerRoman"/>
      <w:lvlText w:val="%6."/>
      <w:lvlJc w:val="right"/>
      <w:pPr>
        <w:ind w:left="4134" w:hanging="180"/>
      </w:pPr>
    </w:lvl>
    <w:lvl w:ilvl="6" w:tplc="0416000F" w:tentative="1">
      <w:start w:val="1"/>
      <w:numFmt w:val="decimal"/>
      <w:lvlText w:val="%7."/>
      <w:lvlJc w:val="left"/>
      <w:pPr>
        <w:ind w:left="4854" w:hanging="360"/>
      </w:pPr>
    </w:lvl>
    <w:lvl w:ilvl="7" w:tplc="04160019" w:tentative="1">
      <w:start w:val="1"/>
      <w:numFmt w:val="lowerLetter"/>
      <w:lvlText w:val="%8."/>
      <w:lvlJc w:val="left"/>
      <w:pPr>
        <w:ind w:left="5574" w:hanging="360"/>
      </w:pPr>
    </w:lvl>
    <w:lvl w:ilvl="8" w:tplc="0416001B" w:tentative="1">
      <w:start w:val="1"/>
      <w:numFmt w:val="lowerRoman"/>
      <w:lvlText w:val="%9."/>
      <w:lvlJc w:val="right"/>
      <w:pPr>
        <w:ind w:left="6294" w:hanging="180"/>
      </w:pPr>
    </w:lvl>
  </w:abstractNum>
  <w:abstractNum w:abstractNumId="7" w15:restartNumberingAfterBreak="0">
    <w:nsid w:val="67D10F99"/>
    <w:multiLevelType w:val="hybridMultilevel"/>
    <w:tmpl w:val="307C91B4"/>
    <w:lvl w:ilvl="0" w:tplc="44224D94">
      <w:start w:val="1"/>
      <w:numFmt w:val="decimal"/>
      <w:lvlText w:val="%1-"/>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C2E9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4A5A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C476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38D6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5C67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6CCB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CEB1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F6634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
  </w:num>
  <w:num w:numId="3">
    <w:abstractNumId w:val="4"/>
  </w:num>
  <w:num w:numId="4">
    <w:abstractNumId w:val="2"/>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EF6"/>
    <w:rsid w:val="00004781"/>
    <w:rsid w:val="00010EDA"/>
    <w:rsid w:val="000252D2"/>
    <w:rsid w:val="00047052"/>
    <w:rsid w:val="0004780A"/>
    <w:rsid w:val="00047FB0"/>
    <w:rsid w:val="00057B9A"/>
    <w:rsid w:val="000C416E"/>
    <w:rsid w:val="00103216"/>
    <w:rsid w:val="00142532"/>
    <w:rsid w:val="00142779"/>
    <w:rsid w:val="00176D33"/>
    <w:rsid w:val="00182176"/>
    <w:rsid w:val="001934E5"/>
    <w:rsid w:val="001B5760"/>
    <w:rsid w:val="001F7BF5"/>
    <w:rsid w:val="00202ED8"/>
    <w:rsid w:val="00266A3F"/>
    <w:rsid w:val="002849AE"/>
    <w:rsid w:val="0028746F"/>
    <w:rsid w:val="0028756D"/>
    <w:rsid w:val="002A3143"/>
    <w:rsid w:val="002C4AD6"/>
    <w:rsid w:val="002E6B43"/>
    <w:rsid w:val="003355E8"/>
    <w:rsid w:val="003439E2"/>
    <w:rsid w:val="00387439"/>
    <w:rsid w:val="004239B4"/>
    <w:rsid w:val="00441123"/>
    <w:rsid w:val="00497B5A"/>
    <w:rsid w:val="004A560C"/>
    <w:rsid w:val="004F2AB5"/>
    <w:rsid w:val="005A12F3"/>
    <w:rsid w:val="005A5F8C"/>
    <w:rsid w:val="005B6A0F"/>
    <w:rsid w:val="005B6AB8"/>
    <w:rsid w:val="005C0B48"/>
    <w:rsid w:val="005D11DC"/>
    <w:rsid w:val="005D6711"/>
    <w:rsid w:val="006009C0"/>
    <w:rsid w:val="0069114B"/>
    <w:rsid w:val="00693313"/>
    <w:rsid w:val="006D6402"/>
    <w:rsid w:val="00721991"/>
    <w:rsid w:val="00730F18"/>
    <w:rsid w:val="007E31B2"/>
    <w:rsid w:val="008213DB"/>
    <w:rsid w:val="00826F85"/>
    <w:rsid w:val="0088022B"/>
    <w:rsid w:val="008A06BD"/>
    <w:rsid w:val="008B57D4"/>
    <w:rsid w:val="008F0D2C"/>
    <w:rsid w:val="00937E35"/>
    <w:rsid w:val="009725E4"/>
    <w:rsid w:val="009C7EF6"/>
    <w:rsid w:val="009F7473"/>
    <w:rsid w:val="00A031F3"/>
    <w:rsid w:val="00A141B1"/>
    <w:rsid w:val="00A42B46"/>
    <w:rsid w:val="00A8089A"/>
    <w:rsid w:val="00AF117D"/>
    <w:rsid w:val="00B06009"/>
    <w:rsid w:val="00B22D02"/>
    <w:rsid w:val="00B2636C"/>
    <w:rsid w:val="00B30F98"/>
    <w:rsid w:val="00B51BEA"/>
    <w:rsid w:val="00B73DF8"/>
    <w:rsid w:val="00BA2ABF"/>
    <w:rsid w:val="00C04F04"/>
    <w:rsid w:val="00C303A9"/>
    <w:rsid w:val="00C829A6"/>
    <w:rsid w:val="00CB0211"/>
    <w:rsid w:val="00CF1104"/>
    <w:rsid w:val="00D239A3"/>
    <w:rsid w:val="00D51845"/>
    <w:rsid w:val="00DA1EAD"/>
    <w:rsid w:val="00DB33B0"/>
    <w:rsid w:val="00E17619"/>
    <w:rsid w:val="00E25A91"/>
    <w:rsid w:val="00E372B2"/>
    <w:rsid w:val="00E94B1C"/>
    <w:rsid w:val="00EC272A"/>
    <w:rsid w:val="00F25E0E"/>
    <w:rsid w:val="00F26D9E"/>
    <w:rsid w:val="00F564BB"/>
    <w:rsid w:val="00F63672"/>
    <w:rsid w:val="00F941CF"/>
    <w:rsid w:val="00F953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B37DAE"/>
  <w15:docId w15:val="{DB6024CC-7016-4DB6-93C6-DCE20578E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176"/>
    <w:rPr>
      <w:rFonts w:ascii="Arial" w:eastAsia="Arial" w:hAnsi="Arial" w:cs="Arial"/>
      <w:color w:val="000000"/>
    </w:rPr>
  </w:style>
  <w:style w:type="paragraph" w:styleId="Ttulo1">
    <w:name w:val="heading 1"/>
    <w:next w:val="Normal"/>
    <w:link w:val="Ttulo1Char"/>
    <w:uiPriority w:val="9"/>
    <w:qFormat/>
    <w:pPr>
      <w:keepNext/>
      <w:keepLines/>
      <w:spacing w:line="259" w:lineRule="auto"/>
      <w:ind w:left="610" w:hanging="10"/>
      <w:outlineLvl w:val="0"/>
    </w:pPr>
    <w:rPr>
      <w:rFonts w:ascii="Arial" w:eastAsia="Arial" w:hAnsi="Arial" w:cs="Arial"/>
      <w:b/>
      <w:color w:val="000000"/>
      <w:sz w:val="28"/>
    </w:rPr>
  </w:style>
  <w:style w:type="paragraph" w:styleId="Ttulo2">
    <w:name w:val="heading 2"/>
    <w:next w:val="Normal"/>
    <w:link w:val="Ttulo2Char"/>
    <w:uiPriority w:val="9"/>
    <w:unhideWhenUsed/>
    <w:qFormat/>
    <w:pPr>
      <w:keepNext/>
      <w:keepLines/>
      <w:spacing w:after="37" w:line="259" w:lineRule="auto"/>
      <w:ind w:left="400" w:hanging="10"/>
      <w:outlineLvl w:val="1"/>
    </w:pPr>
    <w:rPr>
      <w:rFonts w:ascii="Arial" w:eastAsia="Arial" w:hAnsi="Arial" w:cs="Arial"/>
      <w:b/>
      <w:color w:val="00000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8"/>
    </w:rPr>
  </w:style>
  <w:style w:type="character" w:customStyle="1" w:styleId="Ttulo2Char">
    <w:name w:val="Título 2 Char"/>
    <w:link w:val="Ttulo2"/>
    <w:rPr>
      <w:rFonts w:ascii="Arial" w:eastAsia="Arial" w:hAnsi="Arial" w:cs="Arial"/>
      <w:b/>
      <w:color w:val="000000"/>
      <w:sz w:val="22"/>
    </w:rPr>
  </w:style>
  <w:style w:type="table" w:customStyle="1" w:styleId="TableGrid">
    <w:name w:val="TableGrid"/>
    <w:pPr>
      <w:spacing w:line="240" w:lineRule="auto"/>
    </w:pPr>
    <w:tblPr>
      <w:tblCellMar>
        <w:top w:w="0" w:type="dxa"/>
        <w:left w:w="0" w:type="dxa"/>
        <w:bottom w:w="0" w:type="dxa"/>
        <w:right w:w="0" w:type="dxa"/>
      </w:tblCellMar>
    </w:tblPr>
  </w:style>
  <w:style w:type="paragraph" w:styleId="Cabealho">
    <w:name w:val="header"/>
    <w:basedOn w:val="Normal"/>
    <w:link w:val="CabealhoChar"/>
    <w:uiPriority w:val="99"/>
    <w:unhideWhenUsed/>
    <w:rsid w:val="00057B9A"/>
    <w:pPr>
      <w:tabs>
        <w:tab w:val="center" w:pos="4252"/>
        <w:tab w:val="right" w:pos="8504"/>
      </w:tabs>
      <w:spacing w:line="240" w:lineRule="auto"/>
    </w:pPr>
  </w:style>
  <w:style w:type="character" w:customStyle="1" w:styleId="CabealhoChar">
    <w:name w:val="Cabeçalho Char"/>
    <w:basedOn w:val="Fontepargpadro"/>
    <w:link w:val="Cabealho"/>
    <w:uiPriority w:val="99"/>
    <w:rsid w:val="00057B9A"/>
    <w:rPr>
      <w:rFonts w:ascii="Arial" w:eastAsia="Arial" w:hAnsi="Arial" w:cs="Arial"/>
      <w:color w:val="000000"/>
    </w:rPr>
  </w:style>
  <w:style w:type="paragraph" w:styleId="Rodap">
    <w:name w:val="footer"/>
    <w:basedOn w:val="Normal"/>
    <w:link w:val="RodapChar"/>
    <w:uiPriority w:val="99"/>
    <w:unhideWhenUsed/>
    <w:rsid w:val="00057B9A"/>
    <w:pPr>
      <w:tabs>
        <w:tab w:val="center" w:pos="4252"/>
        <w:tab w:val="right" w:pos="8504"/>
      </w:tabs>
      <w:spacing w:line="240" w:lineRule="auto"/>
    </w:pPr>
  </w:style>
  <w:style w:type="character" w:customStyle="1" w:styleId="RodapChar">
    <w:name w:val="Rodapé Char"/>
    <w:basedOn w:val="Fontepargpadro"/>
    <w:link w:val="Rodap"/>
    <w:uiPriority w:val="99"/>
    <w:rsid w:val="00057B9A"/>
    <w:rPr>
      <w:rFonts w:ascii="Arial" w:eastAsia="Arial" w:hAnsi="Arial" w:cs="Arial"/>
      <w:color w:val="000000"/>
    </w:rPr>
  </w:style>
  <w:style w:type="paragraph" w:styleId="PargrafodaLista">
    <w:name w:val="List Paragraph"/>
    <w:basedOn w:val="Normal"/>
    <w:uiPriority w:val="34"/>
    <w:qFormat/>
    <w:rsid w:val="00B06009"/>
    <w:pPr>
      <w:ind w:left="720"/>
      <w:contextualSpacing/>
    </w:pPr>
  </w:style>
  <w:style w:type="paragraph" w:styleId="CabealhodoSumrio">
    <w:name w:val="TOC Heading"/>
    <w:basedOn w:val="Ttulo1"/>
    <w:next w:val="Normal"/>
    <w:uiPriority w:val="39"/>
    <w:unhideWhenUsed/>
    <w:qFormat/>
    <w:rsid w:val="00F941CF"/>
    <w:pPr>
      <w:spacing w:before="24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umrio1">
    <w:name w:val="toc 1"/>
    <w:basedOn w:val="Normal"/>
    <w:next w:val="Normal"/>
    <w:autoRedefine/>
    <w:uiPriority w:val="39"/>
    <w:unhideWhenUsed/>
    <w:rsid w:val="005C0B48"/>
    <w:pPr>
      <w:tabs>
        <w:tab w:val="right" w:leader="dot" w:pos="9075"/>
      </w:tabs>
      <w:spacing w:after="100"/>
      <w:ind w:firstLine="0"/>
      <w:jc w:val="left"/>
    </w:pPr>
    <w:rPr>
      <w:b/>
      <w:noProof/>
    </w:rPr>
  </w:style>
  <w:style w:type="paragraph" w:styleId="Sumrio2">
    <w:name w:val="toc 2"/>
    <w:basedOn w:val="Normal"/>
    <w:next w:val="Normal"/>
    <w:autoRedefine/>
    <w:uiPriority w:val="39"/>
    <w:unhideWhenUsed/>
    <w:rsid w:val="00E25A91"/>
    <w:pPr>
      <w:tabs>
        <w:tab w:val="right" w:leader="dot" w:pos="9075"/>
      </w:tabs>
      <w:spacing w:after="100"/>
      <w:ind w:left="240"/>
    </w:pPr>
    <w:rPr>
      <w:noProof/>
    </w:rPr>
  </w:style>
  <w:style w:type="character" w:styleId="Hyperlink">
    <w:name w:val="Hyperlink"/>
    <w:basedOn w:val="Fontepargpadro"/>
    <w:uiPriority w:val="99"/>
    <w:unhideWhenUsed/>
    <w:rsid w:val="00F941CF"/>
    <w:rPr>
      <w:color w:val="467886" w:themeColor="hyperlink"/>
      <w:u w:val="single"/>
    </w:rPr>
  </w:style>
  <w:style w:type="paragraph" w:styleId="Sumrio3">
    <w:name w:val="toc 3"/>
    <w:basedOn w:val="Normal"/>
    <w:next w:val="Normal"/>
    <w:autoRedefine/>
    <w:uiPriority w:val="39"/>
    <w:unhideWhenUsed/>
    <w:rsid w:val="00A031F3"/>
    <w:pPr>
      <w:spacing w:after="100" w:line="259" w:lineRule="auto"/>
      <w:ind w:left="446" w:firstLine="0"/>
      <w:jc w:val="left"/>
    </w:pPr>
    <w:rPr>
      <w:rFonts w:eastAsiaTheme="minorEastAsia"/>
      <w:color w:val="auto"/>
      <w:kern w:val="0"/>
      <w14:ligatures w14:val="none"/>
    </w:rPr>
  </w:style>
  <w:style w:type="paragraph" w:customStyle="1" w:styleId="TITULOTCC">
    <w:name w:val="TITULO (TCC)"/>
    <w:basedOn w:val="Normal"/>
    <w:link w:val="TITULOTCCChar"/>
    <w:qFormat/>
    <w:rsid w:val="005A5F8C"/>
    <w:pPr>
      <w:ind w:left="11" w:hanging="11"/>
      <w:jc w:val="left"/>
      <w:outlineLvl w:val="0"/>
    </w:pPr>
    <w:rPr>
      <w:b/>
    </w:rPr>
  </w:style>
  <w:style w:type="paragraph" w:customStyle="1" w:styleId="SUBTITULOTCC">
    <w:name w:val="SUBTITULO(TCC)"/>
    <w:basedOn w:val="Normal"/>
    <w:link w:val="SUBTITULOTCCChar"/>
    <w:qFormat/>
    <w:rsid w:val="00693313"/>
    <w:pPr>
      <w:ind w:firstLine="0"/>
      <w:jc w:val="left"/>
      <w:outlineLvl w:val="0"/>
    </w:pPr>
    <w:rPr>
      <w:b/>
    </w:rPr>
  </w:style>
  <w:style w:type="character" w:customStyle="1" w:styleId="TITULOTCCChar">
    <w:name w:val="TITULO (TCC) Char"/>
    <w:basedOn w:val="Fontepargpadro"/>
    <w:link w:val="TITULOTCC"/>
    <w:rsid w:val="005A5F8C"/>
    <w:rPr>
      <w:rFonts w:ascii="Arial" w:eastAsia="Arial" w:hAnsi="Arial" w:cs="Arial"/>
      <w:b/>
      <w:color w:val="000000"/>
    </w:rPr>
  </w:style>
  <w:style w:type="paragraph" w:customStyle="1" w:styleId="SUBSUBTITULOTCC">
    <w:name w:val="SUBSUBTITULO(TCC)"/>
    <w:basedOn w:val="Normal"/>
    <w:link w:val="SUBSUBTITULOTCCChar"/>
    <w:qFormat/>
    <w:rsid w:val="00826F85"/>
    <w:pPr>
      <w:ind w:firstLine="0"/>
      <w:contextualSpacing/>
      <w:jc w:val="left"/>
      <w:outlineLvl w:val="0"/>
    </w:pPr>
  </w:style>
  <w:style w:type="character" w:customStyle="1" w:styleId="SUBTITULOTCCChar">
    <w:name w:val="SUBTITULO(TCC) Char"/>
    <w:basedOn w:val="Fontepargpadro"/>
    <w:link w:val="SUBTITULOTCC"/>
    <w:rsid w:val="00693313"/>
    <w:rPr>
      <w:rFonts w:ascii="Arial" w:eastAsia="Arial" w:hAnsi="Arial" w:cs="Arial"/>
      <w:b/>
      <w:color w:val="000000"/>
    </w:rPr>
  </w:style>
  <w:style w:type="character" w:customStyle="1" w:styleId="SUBSUBTITULOTCCChar">
    <w:name w:val="SUBSUBTITULO(TCC) Char"/>
    <w:basedOn w:val="Fontepargpadro"/>
    <w:link w:val="SUBSUBTITULOTCC"/>
    <w:rsid w:val="00826F85"/>
    <w:rPr>
      <w:rFonts w:ascii="Arial" w:eastAsia="Arial" w:hAnsi="Arial" w:cs="Arial"/>
      <w:color w:val="000000"/>
    </w:rPr>
  </w:style>
  <w:style w:type="character" w:styleId="HiperlinkVisitado">
    <w:name w:val="FollowedHyperlink"/>
    <w:basedOn w:val="Fontepargpadro"/>
    <w:uiPriority w:val="99"/>
    <w:semiHidden/>
    <w:unhideWhenUsed/>
    <w:rsid w:val="006009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9998549">
      <w:bodyDiv w:val="1"/>
      <w:marLeft w:val="0"/>
      <w:marRight w:val="0"/>
      <w:marTop w:val="0"/>
      <w:marBottom w:val="0"/>
      <w:divBdr>
        <w:top w:val="none" w:sz="0" w:space="0" w:color="auto"/>
        <w:left w:val="none" w:sz="0" w:space="0" w:color="auto"/>
        <w:bottom w:val="none" w:sz="0" w:space="0" w:color="auto"/>
        <w:right w:val="none" w:sz="0" w:space="0" w:color="auto"/>
      </w:divBdr>
      <w:divsChild>
        <w:div w:id="544953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EE0B6-AECF-4A12-B48D-049B355F1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Pages>
  <Words>20162</Words>
  <Characters>108880</Characters>
  <Application>Microsoft Office Word</Application>
  <DocSecurity>0</DocSecurity>
  <Lines>907</Lines>
  <Paragraphs>257</Paragraphs>
  <ScaleCrop>false</ScaleCrop>
  <HeadingPairs>
    <vt:vector size="2" baseType="variant">
      <vt:variant>
        <vt:lpstr>Título</vt:lpstr>
      </vt:variant>
      <vt:variant>
        <vt:i4>1</vt:i4>
      </vt:variant>
    </vt:vector>
  </HeadingPairs>
  <TitlesOfParts>
    <vt:vector size="1" baseType="lpstr">
      <vt:lpstr>Cópia de TCC em construção</vt:lpstr>
    </vt:vector>
  </TitlesOfParts>
  <Company/>
  <LinksUpToDate>false</LinksUpToDate>
  <CharactersWithSpaces>128785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Cópia de TCC em construção</dc:title>
  <dc:subject/>
  <dc:creator>SOFIA SILVA VIEIRA</dc:creator>
  <cp:keywords/>
  <cp:lastModifiedBy>Jeffrey24</cp:lastModifiedBy>
  <cp:revision>37</cp:revision>
  <cp:lastPrinted>2025-12-07T15:46:00Z</cp:lastPrinted>
  <dcterms:created xsi:type="dcterms:W3CDTF">2025-12-07T00:33:00Z</dcterms:created>
  <dcterms:modified xsi:type="dcterms:W3CDTF">2025-12-07T16:17:00Z</dcterms:modified>
</cp:coreProperties>
</file>