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F90" w:rsidRPr="00974F90" w:rsidRDefault="00974F90" w:rsidP="00974F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Projeto </w:t>
      </w:r>
    </w:p>
    <w:p w:rsidR="00974F90" w:rsidRPr="00974F90" w:rsidRDefault="00974F90" w:rsidP="00974F9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Título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: </w:t>
      </w: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Análise Estatística de Variáveis Ambientais Coletadas em Campo com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Apoio à Agricultura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Resumo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trabalho apresenta uma aplicação prática de análise estatística aplicada a dados ambientais coletados por sensores conectados a sistemas embarcados baseados na plataforma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objetivo principal é avaliar a viabilidade de diferentes cultivos agrícolas com base na observação de três variáveis ambientais: temperatura, umidade do ar e umidade do solo. Para isso, foi implementado um sistema utilizando sensores DHT11 e HD-38 acoplados a uma placa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coleta contínua de dados e posterior análise estatística em Python. Foram utilizados métodos como média, mediana, desvio-padrão, variância e intervalo percentual para inferir estabilidade e adequação climática a culturas específicas. Os resultados demonstram condições favoráveis a hortaliças e culturas tropicais, com estabilidade térmica e hídrica. A abordagem reforça o potencial do uso de tecnologias acessíveis em monitoramento agrícola inteligente.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Palavras-chave: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agricultura de precisão, sensores ambientais, estatística aplicada,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Introdução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agricultura moderna exige monitoramento preciso das condições ambientais para garantir produtividade e sustentabilidade. Nesse contexto, o uso de tecnologias embarcadas com sensores e a análise estatística dos dados coletados emergem como ferramentas essenciais para agricultores, pesquisadores e estudantes. Este trabalho explora a integração de sensores ambientais com a plataforma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análise estatística em Python para avaliar a viabilidade de diferentes culturas agrícolas. O foco está na coleta e interpretação de dados de temperatura, umidade do ar e umidade do solo em tempo real.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Objetivos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Objetivo Geral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a viabilidade de diferentes cultivos agrícolas com base em dados ambientais obtidos por sensores e tratados estatisticamente.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Objetivos Específicos</w:t>
      </w:r>
    </w:p>
    <w:p w:rsidR="00974F90" w:rsidRPr="00974F90" w:rsidRDefault="00974F90" w:rsidP="00974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Coletar dados de temperatura, umidade do ar e do solo em tempo real.</w:t>
      </w:r>
    </w:p>
    <w:p w:rsidR="00974F90" w:rsidRPr="00974F90" w:rsidRDefault="00974F90" w:rsidP="00974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análise estatística básica (média, mediana, variância, desvio-padrão).</w:t>
      </w:r>
    </w:p>
    <w:p w:rsidR="00974F90" w:rsidRPr="00974F90" w:rsidRDefault="00974F90" w:rsidP="00974F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Inferir condições ideais para o cultivo de espécies agrícolas selecionadas.</w:t>
      </w:r>
      <w:bookmarkStart w:id="0" w:name="_GoBack"/>
      <w:bookmarkEnd w:id="0"/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Materiais e Equipamentos</w:t>
      </w:r>
    </w:p>
    <w:p w:rsidR="00974F90" w:rsidRPr="00974F90" w:rsidRDefault="00974F90" w:rsidP="00974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Placa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Microcontroladora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Uno (ou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Nano).</w:t>
      </w:r>
    </w:p>
    <w:p w:rsidR="00974F90" w:rsidRPr="00974F90" w:rsidRDefault="00974F90" w:rsidP="00974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Sensores:</w:t>
      </w:r>
    </w:p>
    <w:p w:rsidR="00974F90" w:rsidRPr="00974F90" w:rsidRDefault="00974F90" w:rsidP="00974F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DHT11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sensor digital de temperatura e umidade do ar.</w:t>
      </w:r>
    </w:p>
    <w:p w:rsidR="00974F90" w:rsidRPr="00974F90" w:rsidRDefault="00974F90" w:rsidP="00974F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HD-38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gram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sensor</w:t>
      </w:r>
      <w:proofErr w:type="gram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resistivo de umidade do solo (ou similares como FC-28).</w:t>
      </w:r>
    </w:p>
    <w:p w:rsidR="00974F90" w:rsidRPr="00974F90" w:rsidRDefault="00974F90" w:rsidP="00974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Componentes Eletrônicos: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Protoboard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, resistores, jumpers, módulo de cartão SD.</w:t>
      </w:r>
    </w:p>
    <w:p w:rsidR="00974F90" w:rsidRPr="00974F90" w:rsidRDefault="00974F90" w:rsidP="00974F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Software:</w:t>
      </w:r>
    </w:p>
    <w:p w:rsidR="00974F90" w:rsidRPr="00974F90" w:rsidRDefault="00974F90" w:rsidP="00974F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 para desenvolvimento embarcado.</w:t>
      </w:r>
    </w:p>
    <w:p w:rsidR="00974F90" w:rsidRPr="00974F90" w:rsidRDefault="00974F90" w:rsidP="00974F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para análise estatística (bibliotecas: </w:t>
      </w:r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Matplotlib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Seaborn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Scikit-learn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TensorFlow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PySerial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Metodologia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 Aquisição de Dados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inicia com a leitura contínua dos sensores ambientais conectados ao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. Os dados são convertidos e salvos em cartão SD ou enviados via comunicação serial para o computador.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 Processamento de Dados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são processados em Python, com a aplicação de técnicas estatísticas como: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e Mediana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central.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Desvio-Padrão e Variância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medir a variabilidade.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Intervalo Relativo (%)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comparar variações.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Identificação de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Outliers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 intervalo interquartil.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6.3 Arquitetura do Sistema</w:t>
      </w:r>
    </w:p>
    <w:p w:rsidR="00974F90" w:rsidRPr="00974F90" w:rsidRDefault="00974F90" w:rsidP="00974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</w:p>
    <w:p w:rsidR="00974F90" w:rsidRPr="00974F90" w:rsidRDefault="00974F90" w:rsidP="00974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Copiar código</w:t>
      </w:r>
    </w:p>
    <w:p w:rsidR="00974F90" w:rsidRPr="00974F90" w:rsidRDefault="00974F90" w:rsidP="00974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Início → Inicialização dos Sensores → Leitura de Dados → Transmissão Serial ou SD → Análise Estatística em Python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Resultados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 Temperatura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Intervalo: 9,87%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Desvio-padrão: 2,97°C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Variância: 2,51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Mediana: 28,4°C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Ambiente estável, favorável a culturas tropicais e subtropicais (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: tomate, milho, feijão).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7.2 Umidade do Ar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Intervalo: 5,59%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Desvio-padrão: 0,72%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Variância: 0,46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Mediana: 89,0%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Alta estabilidade, ideal para hortaliças de folhas delicadas (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: alface, rúcula, hortelã).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7.3 Umidade do Solo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Intervalo: 6,62%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Desvio-padrão: 1,25%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Variância: 1,17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Mediana: 76,0%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Solo úmido e estável, ideal para raízes e tubérculos (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: cenoura, mandioca, pepino).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Discussão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integrada das três variáveis ambientais permitiu a seleção de culturas agrícolas adequadas às condições registradas. Foram recomendadas: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Morango: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clima e solo úmidos com temperatura estável.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Pepino: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alta umidade e baixa variação térmica.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Alface e Rúcula: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adaptam-se bem a ambientes úmidos.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Pimentão e Tomate: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toleram calor, mas exigem irrigação regular.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Culturas não recomendadas: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uva, lavanda e oliveira, que requerem clima seco e maior amplitude térmica.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Conclusão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O ambiente analisado mostrou alta estabilidade térmica e hídrica, condições ideais para hortaliças e culturas tropicais. O sistema proposto se mostrou eficaz, acessível e replicável para aplicações reais em agricultura de precisão. A associação entre sensores ambientais e análise estatística reforça o uso pedagógico e técnico de tecnologias embarcadas na agricultura.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Referências</w:t>
      </w:r>
    </w:p>
    <w:p w:rsidR="00974F90" w:rsidRPr="00974F90" w:rsidRDefault="00974F90" w:rsidP="00974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BARRETO, A.; CUNHA, F.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Básico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Novatec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Editora, 2013.</w:t>
      </w:r>
    </w:p>
    <w:p w:rsidR="00974F90" w:rsidRPr="00974F90" w:rsidRDefault="00974F90" w:rsidP="00974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DATASHEET DHT11 – https://www.mouser.com/datasheet/2/758/DHT11-Technical-2520951.pdf</w:t>
      </w:r>
    </w:p>
    <w:p w:rsidR="00974F90" w:rsidRPr="00974F90" w:rsidRDefault="00974F90" w:rsidP="00974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DATASHEET FC-28/HD-38 – Sensor de Umidade do Solo (resistivo). Disponível em: https://components101.com/sensors/soil-moisture-sensor</w:t>
      </w:r>
    </w:p>
    <w:p w:rsidR="00974F90" w:rsidRPr="00974F90" w:rsidRDefault="00974F90" w:rsidP="00974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MCCUNE, B.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Statistical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Analysis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Ecological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Environmental Data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MjM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Software Design, 2002.</w:t>
      </w:r>
    </w:p>
    <w:p w:rsidR="00974F90" w:rsidRPr="00974F90" w:rsidRDefault="00974F90" w:rsidP="00974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PEDREGOSA, F. et al.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Scikit-learn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 in Python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Journal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Research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, v. 12, 2011.</w:t>
      </w:r>
    </w:p>
    <w:p w:rsidR="00974F90" w:rsidRPr="00974F90" w:rsidRDefault="00974F90" w:rsidP="00974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VANDERPLAS, J. </w:t>
      </w: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Python Data Science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Handbook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O’Reilly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Media</w:t>
      </w:r>
      <w:proofErr w:type="gram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, 2016.</w:t>
      </w:r>
    </w:p>
    <w:p w:rsidR="00CA351C" w:rsidRDefault="00CA351C"/>
    <w:sectPr w:rsidR="00CA3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BA2"/>
    <w:multiLevelType w:val="multilevel"/>
    <w:tmpl w:val="6EF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760C"/>
    <w:multiLevelType w:val="multilevel"/>
    <w:tmpl w:val="DD9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19AD"/>
    <w:multiLevelType w:val="multilevel"/>
    <w:tmpl w:val="6CD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5432"/>
    <w:multiLevelType w:val="multilevel"/>
    <w:tmpl w:val="981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24D2E"/>
    <w:multiLevelType w:val="multilevel"/>
    <w:tmpl w:val="629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701EC"/>
    <w:multiLevelType w:val="multilevel"/>
    <w:tmpl w:val="F06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B6005"/>
    <w:multiLevelType w:val="multilevel"/>
    <w:tmpl w:val="B04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B05D5"/>
    <w:multiLevelType w:val="multilevel"/>
    <w:tmpl w:val="DD90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F90"/>
    <w:rsid w:val="00974F90"/>
    <w:rsid w:val="00CA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F4D4"/>
  <w15:chartTrackingRefBased/>
  <w15:docId w15:val="{26DC984C-E18C-4C6E-A094-3C249CF2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74F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74F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74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4F9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74F9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74F9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74F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74F9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4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4F9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7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842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2025-06-14T16:13:00Z</dcterms:created>
  <dcterms:modified xsi:type="dcterms:W3CDTF">2025-06-14T16:56:00Z</dcterms:modified>
</cp:coreProperties>
</file>