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8885" w14:textId="088396AF" w:rsidR="00906110" w:rsidRPr="00120049" w:rsidRDefault="002F631D" w:rsidP="002F631D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26"/>
          <w:szCs w:val="26"/>
          <w:lang w:val="pt-BR"/>
        </w:rPr>
      </w:pPr>
      <w:r w:rsidRPr="00120049">
        <w:rPr>
          <w:rFonts w:ascii="Roboto" w:eastAsia="Roboto" w:hAnsi="Roboto" w:cs="Roboto"/>
          <w:i/>
          <w:noProof/>
          <w:sz w:val="26"/>
          <w:szCs w:val="26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63413651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3A002A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" strokecolor="#4579b8 [3044]">
                <w10:wrap anchorx="margin"/>
              </v:line>
            </w:pict>
          </mc:Fallback>
        </mc:AlternateContent>
      </w:r>
      <w:r w:rsidR="00E12EEE" w:rsidRPr="00120049">
        <w:rPr>
          <w:rFonts w:ascii="Roboto" w:eastAsia="Roboto" w:hAnsi="Roboto" w:cs="Roboto"/>
          <w:i/>
          <w:sz w:val="26"/>
          <w:szCs w:val="26"/>
          <w:lang w:val="pt-BR"/>
        </w:rPr>
        <w:t xml:space="preserve">Robótica Sustentável: Construção de </w:t>
      </w:r>
      <w:proofErr w:type="spellStart"/>
      <w:r w:rsidR="00E12EEE" w:rsidRPr="00120049">
        <w:rPr>
          <w:rFonts w:ascii="Roboto" w:eastAsia="Roboto" w:hAnsi="Roboto" w:cs="Roboto"/>
          <w:i/>
          <w:sz w:val="26"/>
          <w:szCs w:val="26"/>
          <w:lang w:val="pt-BR"/>
        </w:rPr>
        <w:t>Animatrônico</w:t>
      </w:r>
      <w:proofErr w:type="spellEnd"/>
      <w:r w:rsidR="00E12EEE" w:rsidRPr="00120049">
        <w:rPr>
          <w:rFonts w:ascii="Roboto" w:eastAsia="Roboto" w:hAnsi="Roboto" w:cs="Roboto"/>
          <w:i/>
          <w:sz w:val="26"/>
          <w:szCs w:val="26"/>
          <w:lang w:val="pt-BR"/>
        </w:rPr>
        <w:t xml:space="preserve"> com Materiais Recicláveis e Controle por </w:t>
      </w:r>
      <w:proofErr w:type="spellStart"/>
      <w:r w:rsidR="00E12EEE" w:rsidRPr="00120049">
        <w:rPr>
          <w:rFonts w:ascii="Roboto" w:eastAsia="Roboto" w:hAnsi="Roboto" w:cs="Roboto"/>
          <w:i/>
          <w:sz w:val="26"/>
          <w:szCs w:val="26"/>
          <w:lang w:val="pt-BR"/>
        </w:rPr>
        <w:t>Arduino</w:t>
      </w:r>
      <w:proofErr w:type="spellEnd"/>
    </w:p>
    <w:p w14:paraId="53AE26B7" w14:textId="7F4B72B2" w:rsidR="00906110" w:rsidRDefault="00E12EEE" w:rsidP="006B4776">
      <w:pPr>
        <w:pStyle w:val="Normal3"/>
        <w:jc w:val="center"/>
        <w:rPr>
          <w:rFonts w:ascii="Arial" w:eastAsia="Arial" w:hAnsi="Arial" w:cs="Arial"/>
          <w:b/>
          <w:vertAlign w:val="subscript"/>
          <w:lang w:val="pt-BR"/>
        </w:rPr>
      </w:pPr>
      <w:r>
        <w:rPr>
          <w:rFonts w:ascii="Arial" w:eastAsia="Arial" w:hAnsi="Arial" w:cs="Arial"/>
          <w:b/>
          <w:lang w:val="pt-BR"/>
        </w:rPr>
        <w:t>Jefferson Bezerra dos Santos</w:t>
      </w:r>
      <w:r w:rsidR="00FA028C">
        <w:rPr>
          <w:rFonts w:ascii="Arial" w:eastAsia="Arial" w:hAnsi="Arial" w:cs="Arial"/>
          <w:b/>
          <w:lang w:val="pt-BR"/>
        </w:rPr>
        <w:t>,</w:t>
      </w:r>
      <w:r w:rsidR="006705B7">
        <w:rPr>
          <w:rFonts w:ascii="Arial" w:eastAsia="Arial" w:hAnsi="Arial" w:cs="Arial"/>
          <w:b/>
          <w:vertAlign w:val="superscript"/>
          <w:lang w:val="pt-BR"/>
        </w:rPr>
        <w:t>1</w:t>
      </w:r>
      <w:r w:rsidR="00FA028C">
        <w:rPr>
          <w:rFonts w:ascii="Arial" w:eastAsia="Arial" w:hAnsi="Arial" w:cs="Arial"/>
          <w:b/>
          <w:lang w:val="pt-BR"/>
        </w:rPr>
        <w:t xml:space="preserve"> </w:t>
      </w:r>
      <w:r w:rsidRPr="00E12EEE">
        <w:rPr>
          <w:rFonts w:ascii="Arial" w:eastAsia="Arial" w:hAnsi="Arial" w:cs="Arial"/>
          <w:b/>
          <w:lang w:val="pt-BR"/>
        </w:rPr>
        <w:t>Alberto Ferreira da Silva</w:t>
      </w:r>
      <w:r w:rsidR="00D016FF">
        <w:rPr>
          <w:rFonts w:ascii="Arial" w:eastAsia="Arial" w:hAnsi="Arial" w:cs="Arial"/>
          <w:b/>
          <w:lang w:val="pt-BR"/>
        </w:rPr>
        <w:t xml:space="preserve"> </w:t>
      </w:r>
      <w:r w:rsidR="006705B7">
        <w:rPr>
          <w:rFonts w:ascii="Arial" w:eastAsia="Arial" w:hAnsi="Arial" w:cs="Arial"/>
          <w:b/>
          <w:lang w:val="pt-BR"/>
        </w:rPr>
        <w:t>²</w:t>
      </w:r>
      <w:r w:rsidR="006705B7">
        <w:rPr>
          <w:rFonts w:ascii="Arial" w:eastAsia="Arial" w:hAnsi="Arial" w:cs="Arial"/>
          <w:b/>
          <w:vertAlign w:val="subscript"/>
          <w:lang w:val="pt-BR"/>
        </w:rPr>
        <w:t>.</w:t>
      </w:r>
    </w:p>
    <w:p w14:paraId="3572C118" w14:textId="77777777" w:rsidR="00E12EEE" w:rsidRDefault="00E12EEE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</w:p>
    <w:p w14:paraId="0073F11F" w14:textId="77777777" w:rsidR="00E12EEE" w:rsidRDefault="00E12EEE" w:rsidP="00E12EEE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Professor 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- Pernambuco. </w:t>
      </w:r>
      <w:r w:rsidRPr="00856EC5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2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>Discente</w:t>
      </w:r>
      <w:r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do ensino médio, EREFEM Monsenhor José </w:t>
      </w:r>
      <w:proofErr w:type="spellStart"/>
      <w:r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</w:t>
      </w:r>
      <w:r>
        <w:rPr>
          <w:rFonts w:ascii="Arial" w:eastAsia="Arial" w:hAnsi="Arial" w:cs="Arial"/>
          <w:b/>
          <w:sz w:val="18"/>
          <w:szCs w:val="18"/>
          <w:lang w:val="pt-BR"/>
        </w:rPr>
        <w:t>–</w:t>
      </w:r>
      <w:r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Pernambuco</w:t>
      </w:r>
      <w:r>
        <w:rPr>
          <w:rFonts w:ascii="Arial" w:eastAsia="Arial" w:hAnsi="Arial" w:cs="Arial"/>
          <w:b/>
          <w:sz w:val="18"/>
          <w:szCs w:val="18"/>
          <w:lang w:val="pt-BR"/>
        </w:rPr>
        <w:t>.</w:t>
      </w:r>
    </w:p>
    <w:p w14:paraId="01D6FBE7" w14:textId="1D441E12" w:rsidR="00906110" w:rsidRDefault="006705B7">
      <w:pPr>
        <w:pStyle w:val="Normal3"/>
        <w:jc w:val="both"/>
        <w:rPr>
          <w:rFonts w:ascii="Arial" w:eastAsia="Arial" w:hAnsi="Arial" w:cs="Arial"/>
          <w:i/>
          <w:color w:val="000000"/>
          <w:lang w:val="pt-BR"/>
        </w:rPr>
      </w:pPr>
      <w:r>
        <w:rPr>
          <w:rFonts w:ascii="Arial" w:eastAsia="Arial" w:hAnsi="Arial" w:cs="Arial"/>
          <w:b/>
          <w:color w:val="000000"/>
          <w:sz w:val="18"/>
          <w:szCs w:val="18"/>
          <w:lang w:val="pt-BR"/>
        </w:rPr>
        <w:t xml:space="preserve"> </w:t>
      </w:r>
    </w:p>
    <w:p w14:paraId="2F8A8890" w14:textId="68AAF721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E12EEE">
        <w:rPr>
          <w:rFonts w:ascii="Arial" w:eastAsia="Arial" w:hAnsi="Arial" w:cs="Arial"/>
          <w:i/>
          <w:sz w:val="18"/>
          <w:szCs w:val="18"/>
          <w:lang w:val="pt-BR"/>
        </w:rPr>
        <w:t xml:space="preserve">: </w:t>
      </w:r>
      <w:proofErr w:type="spellStart"/>
      <w:r w:rsidR="00E12EEE">
        <w:rPr>
          <w:rFonts w:ascii="Arial" w:eastAsia="Arial" w:hAnsi="Arial" w:cs="Arial"/>
          <w:i/>
          <w:sz w:val="18"/>
          <w:szCs w:val="18"/>
          <w:lang w:val="pt-BR"/>
        </w:rPr>
        <w:t>Animatrônico</w:t>
      </w:r>
      <w:proofErr w:type="spellEnd"/>
      <w:r w:rsidR="00E12EEE">
        <w:rPr>
          <w:rFonts w:ascii="Arial" w:eastAsia="Arial" w:hAnsi="Arial" w:cs="Arial"/>
          <w:i/>
          <w:sz w:val="18"/>
          <w:szCs w:val="18"/>
          <w:lang w:val="pt-BR"/>
        </w:rPr>
        <w:t xml:space="preserve">, Sustentabilidade, </w:t>
      </w:r>
      <w:proofErr w:type="spellStart"/>
      <w:r w:rsidR="00E12EEE">
        <w:rPr>
          <w:rFonts w:ascii="Arial" w:eastAsia="Arial" w:hAnsi="Arial" w:cs="Arial"/>
          <w:i/>
          <w:sz w:val="18"/>
          <w:szCs w:val="18"/>
          <w:lang w:val="pt-BR"/>
        </w:rPr>
        <w:t>Arduino</w:t>
      </w:r>
      <w:proofErr w:type="spellEnd"/>
      <w:r w:rsidR="006705B7">
        <w:rPr>
          <w:rFonts w:ascii="Arial" w:eastAsia="Arial" w:hAnsi="Arial" w:cs="Arial"/>
          <w:i/>
          <w:sz w:val="18"/>
          <w:szCs w:val="18"/>
          <w:lang w:val="pt-BR"/>
        </w:rPr>
        <w:t>.</w:t>
      </w:r>
    </w:p>
    <w:p w14:paraId="70A5C644" w14:textId="77777777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>
      <w:pPr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11F83C00" w14:textId="71EC542D" w:rsidR="00FC209B" w:rsidRDefault="00FC209B" w:rsidP="00FC209B">
      <w:pPr>
        <w:pStyle w:val="Normal3"/>
        <w:jc w:val="both"/>
        <w:rPr>
          <w:rFonts w:ascii="Arial" w:eastAsia="Arial" w:hAnsi="Arial" w:cs="Arial"/>
          <w:lang w:val="pt-BR"/>
        </w:rPr>
      </w:pPr>
      <w:r w:rsidRPr="00FC209B">
        <w:rPr>
          <w:rFonts w:ascii="Arial" w:eastAsia="Arial" w:hAnsi="Arial" w:cs="Arial"/>
          <w:lang w:val="pt-BR"/>
        </w:rPr>
        <w:t>O avanço da robótica educacional e da cultura “</w:t>
      </w:r>
      <w:proofErr w:type="spellStart"/>
      <w:r w:rsidRPr="00FC209B">
        <w:rPr>
          <w:rFonts w:ascii="Arial" w:eastAsia="Arial" w:hAnsi="Arial" w:cs="Arial"/>
          <w:lang w:val="pt-BR"/>
        </w:rPr>
        <w:t>maker</w:t>
      </w:r>
      <w:proofErr w:type="spellEnd"/>
      <w:r w:rsidRPr="00FC209B">
        <w:rPr>
          <w:rFonts w:ascii="Arial" w:eastAsia="Arial" w:hAnsi="Arial" w:cs="Arial"/>
          <w:lang w:val="pt-BR"/>
        </w:rPr>
        <w:t>” tem possibilitado o desenvolvimento de soluções tecnológicas utilizando materiais acessíveis e sustentáveis</w:t>
      </w:r>
      <w:r w:rsidR="001F5526" w:rsidRPr="001F5526">
        <w:rPr>
          <w:rFonts w:ascii="Arial" w:eastAsia="Arial" w:hAnsi="Arial" w:cs="Arial"/>
          <w:vertAlign w:val="superscript"/>
          <w:lang w:val="pt-BR"/>
        </w:rPr>
        <w:t>2</w:t>
      </w:r>
      <w:r w:rsidRPr="00FC209B">
        <w:rPr>
          <w:rFonts w:ascii="Arial" w:eastAsia="Arial" w:hAnsi="Arial" w:cs="Arial"/>
          <w:lang w:val="pt-BR"/>
        </w:rPr>
        <w:t xml:space="preserve">. Nesse contexto, este projeto apresenta a construção de um robô </w:t>
      </w:r>
      <w:proofErr w:type="spellStart"/>
      <w:r w:rsidRPr="00FC209B">
        <w:rPr>
          <w:rFonts w:ascii="Arial" w:eastAsia="Arial" w:hAnsi="Arial" w:cs="Arial"/>
          <w:lang w:val="pt-BR"/>
        </w:rPr>
        <w:t>animatrônico</w:t>
      </w:r>
      <w:proofErr w:type="spellEnd"/>
      <w:r w:rsidRPr="00FC209B">
        <w:rPr>
          <w:rFonts w:ascii="Arial" w:eastAsia="Arial" w:hAnsi="Arial" w:cs="Arial"/>
          <w:lang w:val="pt-BR"/>
        </w:rPr>
        <w:t xml:space="preserve"> sustentável feito a partir de papelão, sobras de MDF, palitos, papel e arame — materiais frequenteme</w:t>
      </w:r>
      <w:r>
        <w:rPr>
          <w:rFonts w:ascii="Arial" w:eastAsia="Arial" w:hAnsi="Arial" w:cs="Arial"/>
          <w:lang w:val="pt-BR"/>
        </w:rPr>
        <w:t xml:space="preserve">nte descartados no lixo urbano. </w:t>
      </w:r>
      <w:r w:rsidRPr="00FC209B">
        <w:rPr>
          <w:rFonts w:ascii="Arial" w:eastAsia="Arial" w:hAnsi="Arial" w:cs="Arial"/>
          <w:lang w:val="pt-BR"/>
        </w:rPr>
        <w:t>A iniciativa busca integrar tecnologia, criatividade e educação ambiental, evidenciando que a robótica pode ser aplicada com baixo custo</w:t>
      </w:r>
      <w:r w:rsidR="001F5526" w:rsidRPr="001F5526">
        <w:rPr>
          <w:rFonts w:ascii="Arial" w:eastAsia="Arial" w:hAnsi="Arial" w:cs="Arial"/>
          <w:vertAlign w:val="superscript"/>
          <w:lang w:val="pt-BR"/>
        </w:rPr>
        <w:t>1</w:t>
      </w:r>
      <w:r w:rsidRPr="00FC209B">
        <w:rPr>
          <w:rFonts w:ascii="Arial" w:eastAsia="Arial" w:hAnsi="Arial" w:cs="Arial"/>
          <w:lang w:val="pt-BR"/>
        </w:rPr>
        <w:t xml:space="preserve"> e forte caráter ecológico, especialmente em contextos como o município de Arcoverde (PE), situado no semiárido brasileiro. O </w:t>
      </w:r>
      <w:proofErr w:type="spellStart"/>
      <w:r w:rsidRPr="00FC209B">
        <w:rPr>
          <w:rFonts w:ascii="Arial" w:eastAsia="Arial" w:hAnsi="Arial" w:cs="Arial"/>
          <w:lang w:val="pt-BR"/>
        </w:rPr>
        <w:t>animatrônico</w:t>
      </w:r>
      <w:proofErr w:type="spellEnd"/>
      <w:r w:rsidRPr="00FC209B">
        <w:rPr>
          <w:rFonts w:ascii="Arial" w:eastAsia="Arial" w:hAnsi="Arial" w:cs="Arial"/>
          <w:lang w:val="pt-BR"/>
        </w:rPr>
        <w:t xml:space="preserve"> é acionado por </w:t>
      </w:r>
      <w:proofErr w:type="spellStart"/>
      <w:r w:rsidRPr="00FC209B">
        <w:rPr>
          <w:rFonts w:ascii="Arial" w:eastAsia="Arial" w:hAnsi="Arial" w:cs="Arial"/>
          <w:lang w:val="pt-BR"/>
        </w:rPr>
        <w:t>servomotores</w:t>
      </w:r>
      <w:proofErr w:type="spellEnd"/>
      <w:r w:rsidRPr="00FC209B">
        <w:rPr>
          <w:rFonts w:ascii="Arial" w:eastAsia="Arial" w:hAnsi="Arial" w:cs="Arial"/>
          <w:lang w:val="pt-BR"/>
        </w:rPr>
        <w:t xml:space="preserve"> conectados a um </w:t>
      </w:r>
      <w:proofErr w:type="spellStart"/>
      <w:r w:rsidRPr="00FC209B">
        <w:rPr>
          <w:rFonts w:ascii="Arial" w:eastAsia="Arial" w:hAnsi="Arial" w:cs="Arial"/>
          <w:lang w:val="pt-BR"/>
        </w:rPr>
        <w:t>Arduino</w:t>
      </w:r>
      <w:proofErr w:type="spellEnd"/>
      <w:r w:rsidRPr="00FC209B">
        <w:rPr>
          <w:rFonts w:ascii="Arial" w:eastAsia="Arial" w:hAnsi="Arial" w:cs="Arial"/>
          <w:lang w:val="pt-BR"/>
        </w:rPr>
        <w:t>, que recebe comandos em tempo real de um joystick analógico, permitindo a execução de movimentos interativos e expressivos.</w:t>
      </w: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34D57D90" w14:textId="77777777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39789598" w14:textId="1132CF85" w:rsidR="00730CCF" w:rsidRPr="00730CCF" w:rsidRDefault="00730CCF" w:rsidP="00730CCF">
      <w:pPr>
        <w:pStyle w:val="Normal3"/>
        <w:spacing w:line="276" w:lineRule="auto"/>
        <w:jc w:val="both"/>
        <w:rPr>
          <w:rFonts w:ascii="Arial" w:eastAsia="Arial" w:hAnsi="Arial" w:cs="Arial"/>
          <w:lang w:val="pt-BR"/>
        </w:rPr>
      </w:pPr>
      <w:r w:rsidRPr="00730CCF">
        <w:rPr>
          <w:rFonts w:ascii="Arial" w:eastAsia="Arial" w:hAnsi="Arial" w:cs="Arial"/>
          <w:lang w:val="pt-BR"/>
        </w:rPr>
        <w:t xml:space="preserve">Desenvolver um </w:t>
      </w:r>
      <w:r w:rsidRPr="00730CCF">
        <w:rPr>
          <w:rFonts w:ascii="Arial" w:eastAsia="Arial" w:hAnsi="Arial" w:cs="Arial"/>
          <w:bCs/>
          <w:lang w:val="pt-BR"/>
        </w:rPr>
        <w:t xml:space="preserve">robô </w:t>
      </w:r>
      <w:proofErr w:type="spellStart"/>
      <w:r w:rsidRPr="00730CCF">
        <w:rPr>
          <w:rFonts w:ascii="Arial" w:eastAsia="Arial" w:hAnsi="Arial" w:cs="Arial"/>
          <w:bCs/>
          <w:lang w:val="pt-BR"/>
        </w:rPr>
        <w:t>animatrônico</w:t>
      </w:r>
      <w:proofErr w:type="spellEnd"/>
      <w:r w:rsidRPr="00730CCF">
        <w:rPr>
          <w:rFonts w:ascii="Arial" w:eastAsia="Arial" w:hAnsi="Arial" w:cs="Arial"/>
          <w:bCs/>
          <w:lang w:val="pt-BR"/>
        </w:rPr>
        <w:t xml:space="preserve"> sustentável controlado por joystick</w:t>
      </w:r>
      <w:r w:rsidRPr="00730CCF">
        <w:rPr>
          <w:rFonts w:ascii="Arial" w:eastAsia="Arial" w:hAnsi="Arial" w:cs="Arial"/>
          <w:lang w:val="pt-BR"/>
        </w:rPr>
        <w:t xml:space="preserve">, empregando </w:t>
      </w:r>
      <w:r w:rsidRPr="00730CCF">
        <w:rPr>
          <w:rFonts w:ascii="Arial" w:eastAsia="Arial" w:hAnsi="Arial" w:cs="Arial"/>
          <w:bCs/>
          <w:lang w:val="pt-BR"/>
        </w:rPr>
        <w:t>materiais recicláveis e componentes eletrônicos de baixo custo</w:t>
      </w:r>
      <w:r w:rsidRPr="00730CCF">
        <w:rPr>
          <w:rFonts w:ascii="Arial" w:eastAsia="Arial" w:hAnsi="Arial" w:cs="Arial"/>
          <w:lang w:val="pt-BR"/>
        </w:rPr>
        <w:t>.</w:t>
      </w:r>
    </w:p>
    <w:p w14:paraId="6DEACF2F" w14:textId="654FED5E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7DF04C0B" w14:textId="14B898E7" w:rsidR="00730CCF" w:rsidRPr="00730CCF" w:rsidRDefault="00730CCF" w:rsidP="00730CC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30CCF">
        <w:rPr>
          <w:rFonts w:ascii="Arial" w:hAnsi="Arial" w:cs="Arial"/>
          <w:sz w:val="20"/>
          <w:szCs w:val="20"/>
        </w:rPr>
        <w:t xml:space="preserve">Utilizar a plataforma </w:t>
      </w:r>
      <w:proofErr w:type="spellStart"/>
      <w:r w:rsidRPr="00730CCF">
        <w:rPr>
          <w:rFonts w:ascii="Arial" w:hAnsi="Arial" w:cs="Arial"/>
          <w:sz w:val="20"/>
          <w:szCs w:val="20"/>
        </w:rPr>
        <w:t>Arduino</w:t>
      </w:r>
      <w:proofErr w:type="spellEnd"/>
      <w:r w:rsidRPr="00730CCF">
        <w:rPr>
          <w:rFonts w:ascii="Arial" w:hAnsi="Arial" w:cs="Arial"/>
          <w:sz w:val="20"/>
          <w:szCs w:val="20"/>
        </w:rPr>
        <w:t xml:space="preserve"> para o controle dos </w:t>
      </w:r>
      <w:proofErr w:type="spellStart"/>
      <w:r w:rsidRPr="00730CCF">
        <w:rPr>
          <w:rFonts w:ascii="Arial" w:hAnsi="Arial" w:cs="Arial"/>
          <w:sz w:val="20"/>
          <w:szCs w:val="20"/>
        </w:rPr>
        <w:t>servomotores</w:t>
      </w:r>
      <w:proofErr w:type="spellEnd"/>
      <w:r w:rsidRPr="00730CCF">
        <w:rPr>
          <w:rFonts w:ascii="Arial" w:hAnsi="Arial" w:cs="Arial"/>
          <w:sz w:val="20"/>
          <w:szCs w:val="20"/>
        </w:rPr>
        <w:t>.</w:t>
      </w:r>
    </w:p>
    <w:p w14:paraId="06A24C2B" w14:textId="7B1C9BA4" w:rsidR="00730CCF" w:rsidRPr="00730CCF" w:rsidRDefault="00730CCF" w:rsidP="00730CC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30CCF">
        <w:rPr>
          <w:rFonts w:ascii="Arial" w:hAnsi="Arial" w:cs="Arial"/>
          <w:sz w:val="20"/>
          <w:szCs w:val="20"/>
        </w:rPr>
        <w:t>Implementar uma interface de comando baseada em joystick.</w:t>
      </w:r>
    </w:p>
    <w:p w14:paraId="1B50BF00" w14:textId="4373A187" w:rsidR="00730CCF" w:rsidRPr="00730CCF" w:rsidRDefault="00730CCF" w:rsidP="00730CC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30CCF">
        <w:rPr>
          <w:rFonts w:ascii="Arial" w:hAnsi="Arial" w:cs="Arial"/>
          <w:sz w:val="20"/>
          <w:szCs w:val="20"/>
        </w:rPr>
        <w:t xml:space="preserve">Construir a estrutura mecânica do </w:t>
      </w:r>
      <w:proofErr w:type="spellStart"/>
      <w:r w:rsidRPr="00730CCF">
        <w:rPr>
          <w:rFonts w:ascii="Arial" w:hAnsi="Arial" w:cs="Arial"/>
          <w:sz w:val="20"/>
          <w:szCs w:val="20"/>
        </w:rPr>
        <w:t>animatrônico</w:t>
      </w:r>
      <w:proofErr w:type="spellEnd"/>
      <w:r w:rsidRPr="00730CCF">
        <w:rPr>
          <w:rFonts w:ascii="Arial" w:hAnsi="Arial" w:cs="Arial"/>
          <w:sz w:val="20"/>
          <w:szCs w:val="20"/>
        </w:rPr>
        <w:t xml:space="preserve"> com materiais reaproveitados.</w:t>
      </w:r>
    </w:p>
    <w:p w14:paraId="03BC3161" w14:textId="345DCCB4" w:rsidR="00730CCF" w:rsidRPr="00730CCF" w:rsidRDefault="00730CCF" w:rsidP="00730CC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30CCF">
        <w:rPr>
          <w:rFonts w:ascii="Arial" w:hAnsi="Arial" w:cs="Arial"/>
          <w:sz w:val="20"/>
          <w:szCs w:val="20"/>
        </w:rPr>
        <w:t>Incentivar a educação ambiental e o reaproveitamento de resíduos sólidos.</w:t>
      </w:r>
    </w:p>
    <w:p w14:paraId="641B2E64" w14:textId="02C3C126" w:rsidR="00906110" w:rsidRPr="00730CCF" w:rsidRDefault="00730CCF" w:rsidP="00730CCF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30CCF">
        <w:rPr>
          <w:rFonts w:ascii="Arial" w:hAnsi="Arial" w:cs="Arial"/>
          <w:sz w:val="20"/>
          <w:szCs w:val="20"/>
        </w:rPr>
        <w:t>Estimular o aprendizado prático de eletrônica e programação.</w:t>
      </w:r>
    </w:p>
    <w:p w14:paraId="1CB386E6" w14:textId="37D9E1D8" w:rsidR="00FC209B" w:rsidRPr="00120049" w:rsidRDefault="006705B7" w:rsidP="00120049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5AFC5D8B" w14:textId="2CBD745B" w:rsidR="00FC209B" w:rsidRDefault="00FC209B" w:rsidP="00FC209B">
      <w:pPr>
        <w:pStyle w:val="Normal3"/>
        <w:jc w:val="both"/>
        <w:rPr>
          <w:rFonts w:ascii="Arial" w:eastAsia="Arial" w:hAnsi="Arial" w:cs="Arial"/>
          <w:lang w:val="pt-BR"/>
        </w:rPr>
      </w:pPr>
      <w:r w:rsidRPr="00FC209B">
        <w:rPr>
          <w:rFonts w:ascii="Arial" w:eastAsia="Arial" w:hAnsi="Arial" w:cs="Arial"/>
          <w:lang w:val="pt-BR"/>
        </w:rPr>
        <w:t xml:space="preserve">A metodologia adotada foi organizada em três etapas principais: </w:t>
      </w:r>
      <w:r w:rsidRPr="00FC209B">
        <w:rPr>
          <w:rFonts w:ascii="Arial" w:eastAsia="Arial" w:hAnsi="Arial" w:cs="Arial"/>
          <w:b/>
          <w:bCs/>
          <w:lang w:val="pt-BR"/>
        </w:rPr>
        <w:t>(i) Controle e Programação</w:t>
      </w:r>
      <w:r w:rsidRPr="00FC209B">
        <w:rPr>
          <w:rFonts w:ascii="Arial" w:eastAsia="Arial" w:hAnsi="Arial" w:cs="Arial"/>
          <w:lang w:val="pt-BR"/>
        </w:rPr>
        <w:t xml:space="preserve">, envolvendo o desenvolvimento do algoritmo no </w:t>
      </w:r>
      <w:proofErr w:type="spellStart"/>
      <w:r w:rsidRPr="00FC209B">
        <w:rPr>
          <w:rFonts w:ascii="Arial" w:eastAsia="Arial" w:hAnsi="Arial" w:cs="Arial"/>
          <w:lang w:val="pt-BR"/>
        </w:rPr>
        <w:t>Arduino</w:t>
      </w:r>
      <w:proofErr w:type="spellEnd"/>
      <w:r w:rsidRPr="00FC209B">
        <w:rPr>
          <w:rFonts w:ascii="Arial" w:eastAsia="Arial" w:hAnsi="Arial" w:cs="Arial"/>
          <w:lang w:val="pt-BR"/>
        </w:rPr>
        <w:t xml:space="preserve"> para leitura do joystick, mapeamento dos sinais e acionamento dos </w:t>
      </w:r>
      <w:proofErr w:type="spellStart"/>
      <w:r w:rsidRPr="00FC209B">
        <w:rPr>
          <w:rFonts w:ascii="Arial" w:eastAsia="Arial" w:hAnsi="Arial" w:cs="Arial"/>
          <w:lang w:val="pt-BR"/>
        </w:rPr>
        <w:t>servomotores</w:t>
      </w:r>
      <w:proofErr w:type="spellEnd"/>
      <w:r w:rsidRPr="00FC209B">
        <w:rPr>
          <w:rFonts w:ascii="Arial" w:eastAsia="Arial" w:hAnsi="Arial" w:cs="Arial"/>
          <w:lang w:val="pt-BR"/>
        </w:rPr>
        <w:t xml:space="preserve">; </w:t>
      </w:r>
      <w:r w:rsidRPr="00FC209B">
        <w:rPr>
          <w:rFonts w:ascii="Arial" w:eastAsia="Arial" w:hAnsi="Arial" w:cs="Arial"/>
          <w:b/>
          <w:bCs/>
          <w:lang w:val="pt-BR"/>
        </w:rPr>
        <w:t>(</w:t>
      </w:r>
      <w:proofErr w:type="spellStart"/>
      <w:r w:rsidRPr="00FC209B">
        <w:rPr>
          <w:rFonts w:ascii="Arial" w:eastAsia="Arial" w:hAnsi="Arial" w:cs="Arial"/>
          <w:b/>
          <w:bCs/>
          <w:lang w:val="pt-BR"/>
        </w:rPr>
        <w:t>ii</w:t>
      </w:r>
      <w:proofErr w:type="spellEnd"/>
      <w:r w:rsidRPr="00FC209B">
        <w:rPr>
          <w:rFonts w:ascii="Arial" w:eastAsia="Arial" w:hAnsi="Arial" w:cs="Arial"/>
          <w:b/>
          <w:bCs/>
          <w:lang w:val="pt-BR"/>
        </w:rPr>
        <w:t>) Integração Eletrônica e Comunicação</w:t>
      </w:r>
      <w:r w:rsidRPr="00FC209B">
        <w:rPr>
          <w:rFonts w:ascii="Arial" w:eastAsia="Arial" w:hAnsi="Arial" w:cs="Arial"/>
          <w:lang w:val="pt-BR"/>
        </w:rPr>
        <w:t xml:space="preserve">, compreendendo a ligação do joystick, </w:t>
      </w:r>
      <w:proofErr w:type="spellStart"/>
      <w:r w:rsidRPr="00FC209B">
        <w:rPr>
          <w:rFonts w:ascii="Arial" w:eastAsia="Arial" w:hAnsi="Arial" w:cs="Arial"/>
          <w:lang w:val="pt-BR"/>
        </w:rPr>
        <w:t>Arduino</w:t>
      </w:r>
      <w:proofErr w:type="spellEnd"/>
      <w:r w:rsidRPr="00FC209B">
        <w:rPr>
          <w:rFonts w:ascii="Arial" w:eastAsia="Arial" w:hAnsi="Arial" w:cs="Arial"/>
          <w:lang w:val="pt-BR"/>
        </w:rPr>
        <w:t xml:space="preserve"> e </w:t>
      </w:r>
      <w:proofErr w:type="spellStart"/>
      <w:r w:rsidRPr="00FC209B">
        <w:rPr>
          <w:rFonts w:ascii="Arial" w:eastAsia="Arial" w:hAnsi="Arial" w:cs="Arial"/>
          <w:lang w:val="pt-BR"/>
        </w:rPr>
        <w:t>servomotores</w:t>
      </w:r>
      <w:proofErr w:type="spellEnd"/>
      <w:r w:rsidRPr="00FC209B">
        <w:rPr>
          <w:rFonts w:ascii="Arial" w:eastAsia="Arial" w:hAnsi="Arial" w:cs="Arial"/>
          <w:lang w:val="pt-BR"/>
        </w:rPr>
        <w:t xml:space="preserve">, além do dimensionamento das conexões e testes de funcionamento; e </w:t>
      </w:r>
      <w:r w:rsidRPr="00FC209B">
        <w:rPr>
          <w:rFonts w:ascii="Arial" w:eastAsia="Arial" w:hAnsi="Arial" w:cs="Arial"/>
          <w:b/>
          <w:bCs/>
          <w:lang w:val="pt-BR"/>
        </w:rPr>
        <w:t>(</w:t>
      </w:r>
      <w:proofErr w:type="spellStart"/>
      <w:r w:rsidRPr="00FC209B">
        <w:rPr>
          <w:rFonts w:ascii="Arial" w:eastAsia="Arial" w:hAnsi="Arial" w:cs="Arial"/>
          <w:b/>
          <w:bCs/>
          <w:lang w:val="pt-BR"/>
        </w:rPr>
        <w:t>iii</w:t>
      </w:r>
      <w:proofErr w:type="spellEnd"/>
      <w:r w:rsidRPr="00FC209B">
        <w:rPr>
          <w:rFonts w:ascii="Arial" w:eastAsia="Arial" w:hAnsi="Arial" w:cs="Arial"/>
          <w:b/>
          <w:bCs/>
          <w:lang w:val="pt-BR"/>
        </w:rPr>
        <w:t>) Construção Mecânica Sustentável</w:t>
      </w:r>
      <w:r w:rsidRPr="00FC209B">
        <w:rPr>
          <w:rFonts w:ascii="Arial" w:eastAsia="Arial" w:hAnsi="Arial" w:cs="Arial"/>
          <w:lang w:val="pt-BR"/>
        </w:rPr>
        <w:t xml:space="preserve">, que consistiu na montagem da estrutura do robô com materiais recicláveis. Para maior clareza, cada etapa foi representada por </w:t>
      </w:r>
      <w:r w:rsidRPr="00FC209B">
        <w:rPr>
          <w:rFonts w:ascii="Arial" w:eastAsia="Arial" w:hAnsi="Arial" w:cs="Arial"/>
          <w:b/>
          <w:bCs/>
          <w:lang w:val="pt-BR"/>
        </w:rPr>
        <w:t>fluxograma de processo</w:t>
      </w:r>
      <w:r w:rsidRPr="00FC209B">
        <w:rPr>
          <w:rFonts w:ascii="Arial" w:eastAsia="Arial" w:hAnsi="Arial" w:cs="Arial"/>
          <w:lang w:val="pt-BR"/>
        </w:rPr>
        <w:t xml:space="preserve"> e </w:t>
      </w:r>
      <w:r w:rsidRPr="00FC209B">
        <w:rPr>
          <w:rFonts w:ascii="Arial" w:eastAsia="Arial" w:hAnsi="Arial" w:cs="Arial"/>
          <w:b/>
          <w:bCs/>
          <w:lang w:val="pt-BR"/>
        </w:rPr>
        <w:t>esquema mecânico</w:t>
      </w:r>
      <w:r w:rsidRPr="00FC209B">
        <w:rPr>
          <w:rFonts w:ascii="Arial" w:eastAsia="Arial" w:hAnsi="Arial" w:cs="Arial"/>
          <w:lang w:val="pt-BR"/>
        </w:rPr>
        <w:t xml:space="preserve">, ilustrando tanto o fluxo de controle quanto </w:t>
      </w:r>
      <w:proofErr w:type="spellStart"/>
      <w:r w:rsidRPr="00FC209B">
        <w:rPr>
          <w:rFonts w:ascii="Arial" w:eastAsia="Arial" w:hAnsi="Arial" w:cs="Arial"/>
          <w:lang w:val="pt-BR"/>
        </w:rPr>
        <w:t>a</w:t>
      </w:r>
      <w:proofErr w:type="spellEnd"/>
      <w:r w:rsidRPr="00FC209B">
        <w:rPr>
          <w:rFonts w:ascii="Arial" w:eastAsia="Arial" w:hAnsi="Arial" w:cs="Arial"/>
          <w:lang w:val="pt-BR"/>
        </w:rPr>
        <w:t xml:space="preserve"> disposição das articulações e atuadores na estrutura do robô </w:t>
      </w:r>
      <w:proofErr w:type="spellStart"/>
      <w:r w:rsidRPr="00FC209B">
        <w:rPr>
          <w:rFonts w:ascii="Arial" w:eastAsia="Arial" w:hAnsi="Arial" w:cs="Arial"/>
          <w:lang w:val="pt-BR"/>
        </w:rPr>
        <w:t>animatrônico</w:t>
      </w:r>
      <w:proofErr w:type="spellEnd"/>
      <w:r w:rsidRPr="00FC209B">
        <w:rPr>
          <w:rFonts w:ascii="Arial" w:eastAsia="Arial" w:hAnsi="Arial" w:cs="Arial"/>
          <w:lang w:val="pt-BR"/>
        </w:rPr>
        <w:t>.</w:t>
      </w:r>
    </w:p>
    <w:p w14:paraId="7B2588D8" w14:textId="69FFB2BD" w:rsidR="00FC209B" w:rsidRDefault="00FC209B" w:rsidP="00FC209B">
      <w:pPr>
        <w:pStyle w:val="Normal3"/>
        <w:jc w:val="both"/>
        <w:rPr>
          <w:rFonts w:ascii="Arial" w:eastAsia="Arial" w:hAnsi="Arial" w:cs="Arial"/>
          <w:lang w:val="pt-BR"/>
        </w:rPr>
      </w:pPr>
    </w:p>
    <w:p w14:paraId="1178E8A3" w14:textId="66815EDF" w:rsidR="00FC209B" w:rsidRDefault="00FC209B" w:rsidP="00FC209B">
      <w:pPr>
        <w:pStyle w:val="Normal3"/>
        <w:jc w:val="both"/>
        <w:rPr>
          <w:rFonts w:ascii="Arial" w:eastAsia="Arial" w:hAnsi="Arial" w:cs="Arial"/>
          <w:lang w:val="pt-BR"/>
        </w:rPr>
      </w:pPr>
    </w:p>
    <w:p w14:paraId="0C2190EB" w14:textId="4243FD8E" w:rsidR="00FC209B" w:rsidRDefault="00FC209B" w:rsidP="00FC209B">
      <w:pPr>
        <w:pStyle w:val="Normal3"/>
        <w:jc w:val="both"/>
        <w:rPr>
          <w:rFonts w:ascii="Arial" w:eastAsia="Arial" w:hAnsi="Arial" w:cs="Arial"/>
          <w:lang w:val="pt-BR"/>
        </w:rPr>
      </w:pPr>
    </w:p>
    <w:p w14:paraId="79D67510" w14:textId="2D604508" w:rsidR="00120049" w:rsidRDefault="00266F46" w:rsidP="00120049">
      <w:pPr>
        <w:pStyle w:val="Normal3"/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noProof/>
          <w:lang w:val="pt-BR"/>
        </w:rPr>
        <w:drawing>
          <wp:inline distT="0" distB="0" distL="0" distR="0" wp14:anchorId="614508C3" wp14:editId="182DE151">
            <wp:extent cx="3329305" cy="2473960"/>
            <wp:effectExtent l="0" t="0" r="4445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uxograma1_page-000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049">
        <w:rPr>
          <w:rFonts w:ascii="Arial" w:eastAsia="Arial" w:hAnsi="Arial" w:cs="Arial"/>
          <w:lang w:val="pt-BR"/>
        </w:rPr>
        <w:t xml:space="preserve"> </w:t>
      </w:r>
    </w:p>
    <w:p w14:paraId="3F9FA579" w14:textId="15AECDFA" w:rsidR="00120049" w:rsidRDefault="00120049" w:rsidP="00120049">
      <w:pPr>
        <w:pStyle w:val="Normal3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>Figura</w:t>
      </w:r>
      <w:r w:rsidRPr="001B0921">
        <w:rPr>
          <w:rFonts w:ascii="Arial" w:eastAsia="Arial" w:hAnsi="Arial" w:cs="Arial"/>
          <w:b/>
          <w:bCs/>
          <w:lang w:val="pt-BR"/>
        </w:rPr>
        <w:t xml:space="preserve"> 1</w:t>
      </w:r>
      <w:r>
        <w:rPr>
          <w:rFonts w:ascii="Arial" w:eastAsia="Arial" w:hAnsi="Arial" w:cs="Arial"/>
          <w:lang w:val="pt-BR"/>
        </w:rPr>
        <w:t>: Esquema do funcionamento do sistema</w:t>
      </w:r>
      <w:r w:rsidRPr="001B0921">
        <w:rPr>
          <w:rFonts w:ascii="Arial" w:eastAsia="Arial" w:hAnsi="Arial" w:cs="Arial"/>
          <w:lang w:val="pt-BR"/>
        </w:rPr>
        <w:t>.</w:t>
      </w:r>
    </w:p>
    <w:p w14:paraId="6E209DC0" w14:textId="77777777" w:rsidR="001F37A7" w:rsidRDefault="001F37A7" w:rsidP="00120049">
      <w:pPr>
        <w:pStyle w:val="Normal3"/>
        <w:jc w:val="center"/>
        <w:rPr>
          <w:rFonts w:ascii="Arial" w:eastAsia="Arial" w:hAnsi="Arial" w:cs="Arial"/>
          <w:lang w:val="pt-BR"/>
        </w:rPr>
      </w:pPr>
    </w:p>
    <w:p w14:paraId="23EDB96B" w14:textId="462630C3" w:rsidR="00906110" w:rsidRDefault="006705B7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7DA33633" w14:textId="07599FC0" w:rsidR="00FC209B" w:rsidRDefault="00120049" w:rsidP="00120049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bCs/>
          <w:lang w:val="pt-BR"/>
        </w:rPr>
      </w:pPr>
      <w:r w:rsidRPr="00120049">
        <w:rPr>
          <w:rFonts w:ascii="Arial" w:eastAsia="Arial" w:hAnsi="Arial" w:cs="Arial"/>
          <w:bCs/>
          <w:lang w:val="pt-BR"/>
        </w:rPr>
        <w:t xml:space="preserve">O controle por joystick apresentou boa sensibilidade e baixa latência, permitindo acionar os </w:t>
      </w:r>
      <w:proofErr w:type="spellStart"/>
      <w:r w:rsidRPr="00120049">
        <w:rPr>
          <w:rFonts w:ascii="Arial" w:eastAsia="Arial" w:hAnsi="Arial" w:cs="Arial"/>
          <w:bCs/>
          <w:lang w:val="pt-BR"/>
        </w:rPr>
        <w:t>servomotores</w:t>
      </w:r>
      <w:proofErr w:type="spellEnd"/>
      <w:r w:rsidRPr="00120049">
        <w:rPr>
          <w:rFonts w:ascii="Arial" w:eastAsia="Arial" w:hAnsi="Arial" w:cs="Arial"/>
          <w:bCs/>
          <w:lang w:val="pt-BR"/>
        </w:rPr>
        <w:t xml:space="preserve"> em tempo real. A estrutura construída com materiais recicláveis mostrou-se suficientemente resistente para executar movimentos simples e demonstrativos, reforçando a viabilidade do reaproveitamento de resíduos sólidos como alternativa de baixo custo em projetos educacionais.</w:t>
      </w:r>
      <w:r>
        <w:rPr>
          <w:rFonts w:ascii="Arial" w:eastAsia="Arial" w:hAnsi="Arial" w:cs="Arial"/>
          <w:bCs/>
          <w:lang w:val="pt-BR"/>
        </w:rPr>
        <w:t xml:space="preserve"> </w:t>
      </w:r>
      <w:r w:rsidRPr="00120049">
        <w:rPr>
          <w:rFonts w:ascii="Arial" w:eastAsia="Arial" w:hAnsi="Arial" w:cs="Arial"/>
          <w:bCs/>
          <w:lang w:val="pt-BR"/>
        </w:rPr>
        <w:t>Além disso, o robô pode ser utilizado para despertar o interesse de estudantes e comunidades locais, promovendo discussões sobre tecnologia, sustentabilidade e descarte consciente. As imagens a seguir ilustram o processo de</w:t>
      </w:r>
      <w:r w:rsidRPr="00120049">
        <w:rPr>
          <w:rFonts w:ascii="Arial" w:eastAsia="Arial" w:hAnsi="Arial" w:cs="Arial"/>
          <w:b/>
          <w:bCs/>
          <w:lang w:val="pt-BR"/>
        </w:rPr>
        <w:t xml:space="preserve"> </w:t>
      </w:r>
      <w:r w:rsidRPr="00120049">
        <w:rPr>
          <w:rFonts w:ascii="Arial" w:eastAsia="Arial" w:hAnsi="Arial" w:cs="Arial"/>
          <w:bCs/>
          <w:lang w:val="pt-BR"/>
        </w:rPr>
        <w:t xml:space="preserve">construção e o funcionamento do </w:t>
      </w:r>
      <w:proofErr w:type="spellStart"/>
      <w:r w:rsidRPr="00120049">
        <w:rPr>
          <w:rFonts w:ascii="Arial" w:eastAsia="Arial" w:hAnsi="Arial" w:cs="Arial"/>
          <w:bCs/>
          <w:lang w:val="pt-BR"/>
        </w:rPr>
        <w:t>animatrônico</w:t>
      </w:r>
      <w:proofErr w:type="spellEnd"/>
      <w:r w:rsidRPr="00120049">
        <w:rPr>
          <w:rFonts w:ascii="Arial" w:eastAsia="Arial" w:hAnsi="Arial" w:cs="Arial"/>
          <w:bCs/>
          <w:lang w:val="pt-BR"/>
        </w:rPr>
        <w:t>.</w:t>
      </w:r>
    </w:p>
    <w:p w14:paraId="145244FF" w14:textId="77777777" w:rsidR="00120049" w:rsidRPr="00120049" w:rsidRDefault="00120049" w:rsidP="00120049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bCs/>
          <w:lang w:val="pt-BR"/>
        </w:rPr>
      </w:pPr>
    </w:p>
    <w:p w14:paraId="591CB353" w14:textId="5EB308F1" w:rsidR="00120049" w:rsidRPr="00120049" w:rsidRDefault="00120049" w:rsidP="00120049">
      <w:pPr>
        <w:pStyle w:val="Normal3"/>
        <w:tabs>
          <w:tab w:val="center" w:pos="4320"/>
          <w:tab w:val="right" w:pos="8640"/>
        </w:tabs>
        <w:ind w:left="142" w:hanging="142"/>
        <w:jc w:val="both"/>
        <w:rPr>
          <w:rFonts w:ascii="Arial" w:eastAsia="Arial" w:hAnsi="Arial" w:cs="Arial"/>
          <w:b/>
          <w:bCs/>
          <w:lang w:val="pt-BR"/>
        </w:rPr>
      </w:pPr>
      <w:r w:rsidRPr="00120049">
        <w:rPr>
          <w:rFonts w:ascii="Arial" w:eastAsia="Arial" w:hAnsi="Arial" w:cs="Arial"/>
          <w:noProof/>
          <w:vertAlign w:val="subscript"/>
          <w:lang w:val="pt-BR"/>
        </w:rPr>
        <w:drawing>
          <wp:inline distT="0" distB="0" distL="0" distR="0" wp14:anchorId="4F1375D8" wp14:editId="04AD129A">
            <wp:extent cx="1233170" cy="1163255"/>
            <wp:effectExtent l="0" t="0" r="5080" b="0"/>
            <wp:docPr id="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776" cy="11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049">
        <w:rPr>
          <w:rFonts w:ascii="Helvetica" w:hAnsi="Helvetica"/>
          <w:noProof/>
          <w:vertAlign w:val="subscript"/>
          <w:lang w:val="pt-BR"/>
        </w:rPr>
        <w:t xml:space="preserve"> </w:t>
      </w:r>
      <w:r w:rsidRPr="00120049">
        <w:rPr>
          <w:rFonts w:ascii="Arial" w:eastAsia="Arial" w:hAnsi="Arial" w:cs="Arial"/>
          <w:b/>
          <w:bCs/>
          <w:noProof/>
          <w:vertAlign w:val="subscript"/>
          <w:lang w:val="pt-BR"/>
        </w:rPr>
        <w:drawing>
          <wp:inline distT="0" distB="0" distL="0" distR="0" wp14:anchorId="222F5532" wp14:editId="20416202">
            <wp:extent cx="1497491" cy="1137976"/>
            <wp:effectExtent l="0" t="0" r="7620" b="5080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379" cy="11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29A" w14:textId="2FF89D28" w:rsidR="00120049" w:rsidRDefault="00120049" w:rsidP="00120049">
      <w:pPr>
        <w:pStyle w:val="Normal3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>Figura 2</w:t>
      </w:r>
      <w:r>
        <w:rPr>
          <w:rFonts w:ascii="Arial" w:eastAsia="Arial" w:hAnsi="Arial" w:cs="Arial"/>
          <w:lang w:val="pt-BR"/>
        </w:rPr>
        <w:t>: Imagens</w:t>
      </w:r>
      <w:r w:rsidR="001F37A7">
        <w:rPr>
          <w:rFonts w:ascii="Arial" w:eastAsia="Arial" w:hAnsi="Arial" w:cs="Arial"/>
          <w:lang w:val="pt-BR"/>
        </w:rPr>
        <w:t xml:space="preserve"> do </w:t>
      </w:r>
      <w:proofErr w:type="spellStart"/>
      <w:r w:rsidR="001F37A7">
        <w:rPr>
          <w:rFonts w:ascii="Arial" w:eastAsia="Arial" w:hAnsi="Arial" w:cs="Arial"/>
          <w:lang w:val="pt-BR"/>
        </w:rPr>
        <w:t>a</w:t>
      </w:r>
      <w:r>
        <w:rPr>
          <w:rFonts w:ascii="Arial" w:eastAsia="Arial" w:hAnsi="Arial" w:cs="Arial"/>
          <w:lang w:val="pt-BR"/>
        </w:rPr>
        <w:t>nimatrônico</w:t>
      </w:r>
      <w:proofErr w:type="spellEnd"/>
      <w:r w:rsidRPr="001B0921">
        <w:rPr>
          <w:rFonts w:ascii="Arial" w:eastAsia="Arial" w:hAnsi="Arial" w:cs="Arial"/>
          <w:lang w:val="pt-BR"/>
        </w:rPr>
        <w:t>.</w:t>
      </w:r>
    </w:p>
    <w:p w14:paraId="387EEA0C" w14:textId="77777777" w:rsidR="00120049" w:rsidRDefault="00120049" w:rsidP="00120049">
      <w:pPr>
        <w:pStyle w:val="Normal3"/>
        <w:jc w:val="center"/>
        <w:rPr>
          <w:rFonts w:ascii="Arial" w:eastAsia="Arial" w:hAnsi="Arial" w:cs="Arial"/>
          <w:lang w:val="pt-BR"/>
        </w:rPr>
      </w:pPr>
    </w:p>
    <w:p w14:paraId="28E69F5F" w14:textId="39B18C12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</w:p>
    <w:p w14:paraId="761BD2BB" w14:textId="4B14DF33" w:rsidR="00A477FC" w:rsidRPr="007E5B9B" w:rsidRDefault="00A477FC" w:rsidP="00A477FC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A477FC">
        <w:rPr>
          <w:rFonts w:ascii="Arial" w:hAnsi="Arial" w:cs="Arial"/>
          <w:vertAlign w:val="superscript"/>
          <w:lang w:val="pt-BR"/>
        </w:rPr>
        <w:t>1</w:t>
      </w:r>
      <w:r w:rsidR="00BE6EC4" w:rsidRPr="00BE6EC4">
        <w:rPr>
          <w:rFonts w:ascii="Arial" w:hAnsi="Arial" w:cs="Arial"/>
          <w:lang w:val="pt-BR"/>
        </w:rPr>
        <w:t xml:space="preserve">McRoberts M. </w:t>
      </w:r>
      <w:proofErr w:type="spellStart"/>
      <w:r w:rsidR="00BE6EC4" w:rsidRPr="00BE6EC4">
        <w:rPr>
          <w:rFonts w:ascii="Arial" w:hAnsi="Arial" w:cs="Arial"/>
          <w:lang w:val="pt-BR"/>
        </w:rPr>
        <w:t>Arduino</w:t>
      </w:r>
      <w:proofErr w:type="spellEnd"/>
      <w:r w:rsidR="00BE6EC4" w:rsidRPr="00BE6EC4">
        <w:rPr>
          <w:rFonts w:ascii="Arial" w:hAnsi="Arial" w:cs="Arial"/>
          <w:lang w:val="pt-BR"/>
        </w:rPr>
        <w:t xml:space="preserve">: Guia do Programador. São Paulo: </w:t>
      </w:r>
      <w:proofErr w:type="spellStart"/>
      <w:r w:rsidR="00BE6EC4" w:rsidRPr="00BE6EC4">
        <w:rPr>
          <w:rFonts w:ascii="Arial" w:hAnsi="Arial" w:cs="Arial"/>
          <w:lang w:val="pt-BR"/>
        </w:rPr>
        <w:t>Novatec</w:t>
      </w:r>
      <w:proofErr w:type="spellEnd"/>
      <w:r w:rsidR="00BE6EC4" w:rsidRPr="00BE6EC4">
        <w:rPr>
          <w:rFonts w:ascii="Arial" w:hAnsi="Arial" w:cs="Arial"/>
          <w:lang w:val="pt-BR"/>
        </w:rPr>
        <w:t>; 2011.</w:t>
      </w:r>
    </w:p>
    <w:p w14:paraId="0C95D979" w14:textId="0AE4136D" w:rsidR="001A19A6" w:rsidRDefault="00A477FC" w:rsidP="001A19A6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 w:rsidRPr="007E5B9B">
        <w:rPr>
          <w:rFonts w:ascii="Arial" w:hAnsi="Arial" w:cs="Arial"/>
          <w:vertAlign w:val="superscript"/>
          <w:lang w:val="pt-BR"/>
        </w:rPr>
        <w:t>2</w:t>
      </w:r>
      <w:r w:rsidR="00BE6EC4" w:rsidRPr="00BE6EC4">
        <w:rPr>
          <w:rFonts w:ascii="Arial" w:hAnsi="Arial" w:cs="Arial"/>
          <w:lang w:val="pt-BR"/>
        </w:rPr>
        <w:t>Silva L, Carvalho F. Pensando a Robótica na Educação Básica. Rev</w:t>
      </w:r>
      <w:r w:rsidR="00BE6EC4">
        <w:rPr>
          <w:rFonts w:ascii="Arial" w:hAnsi="Arial" w:cs="Arial"/>
          <w:lang w:val="pt-BR"/>
        </w:rPr>
        <w:t xml:space="preserve">ista de </w:t>
      </w:r>
      <w:proofErr w:type="spellStart"/>
      <w:r w:rsidR="00BE6EC4" w:rsidRPr="00BE6EC4">
        <w:rPr>
          <w:rFonts w:ascii="Arial" w:hAnsi="Arial" w:cs="Arial"/>
          <w:lang w:val="pt-BR"/>
        </w:rPr>
        <w:t>Investig</w:t>
      </w:r>
      <w:r w:rsidR="00BE6EC4">
        <w:rPr>
          <w:rFonts w:ascii="Arial" w:hAnsi="Arial" w:cs="Arial"/>
          <w:lang w:val="pt-BR"/>
        </w:rPr>
        <w:t>açãoea</w:t>
      </w:r>
      <w:proofErr w:type="spellEnd"/>
      <w:r w:rsidR="00BE6EC4">
        <w:rPr>
          <w:rFonts w:ascii="Arial" w:hAnsi="Arial" w:cs="Arial"/>
          <w:lang w:val="pt-BR"/>
        </w:rPr>
        <w:t xml:space="preserve"> Divul</w:t>
      </w:r>
      <w:r w:rsidR="00BE6EC4" w:rsidRPr="00BE6EC4">
        <w:rPr>
          <w:rFonts w:ascii="Arial" w:hAnsi="Arial" w:cs="Arial"/>
          <w:lang w:val="pt-BR"/>
        </w:rPr>
        <w:t>g</w:t>
      </w:r>
      <w:r w:rsidR="00BE6EC4">
        <w:rPr>
          <w:rFonts w:ascii="Arial" w:hAnsi="Arial" w:cs="Arial"/>
          <w:lang w:val="pt-BR"/>
        </w:rPr>
        <w:t>ação</w:t>
      </w:r>
      <w:r w:rsidR="002D6C0E">
        <w:rPr>
          <w:rFonts w:ascii="Arial" w:hAnsi="Arial" w:cs="Arial"/>
          <w:lang w:val="pt-BR"/>
        </w:rPr>
        <w:t xml:space="preserve"> em  Educação</w:t>
      </w:r>
      <w:r w:rsidR="00BE6EC4" w:rsidRPr="00BE6EC4">
        <w:rPr>
          <w:rFonts w:ascii="Arial" w:hAnsi="Arial" w:cs="Arial"/>
          <w:lang w:val="pt-BR"/>
        </w:rPr>
        <w:t xml:space="preserve"> Matemát</w:t>
      </w:r>
      <w:r w:rsidR="002348A9">
        <w:rPr>
          <w:rFonts w:ascii="Arial" w:hAnsi="Arial" w:cs="Arial"/>
          <w:lang w:val="pt-BR"/>
        </w:rPr>
        <w:t>ica</w:t>
      </w:r>
      <w:bookmarkStart w:id="0" w:name="_GoBack"/>
      <w:bookmarkEnd w:id="0"/>
      <w:r w:rsidR="00BE6EC4" w:rsidRPr="00BE6EC4">
        <w:rPr>
          <w:rFonts w:ascii="Arial" w:hAnsi="Arial" w:cs="Arial"/>
          <w:lang w:val="pt-BR"/>
        </w:rPr>
        <w:t>. 2019.</w:t>
      </w:r>
    </w:p>
    <w:p w14:paraId="6B49A192" w14:textId="7C78F116" w:rsidR="0081284E" w:rsidRPr="007E5B9B" w:rsidRDefault="0081284E" w:rsidP="0081284E">
      <w:pPr>
        <w:pStyle w:val="RSCR02References"/>
        <w:numPr>
          <w:ilvl w:val="0"/>
          <w:numId w:val="0"/>
        </w:numPr>
        <w:rPr>
          <w:rFonts w:ascii="Arial" w:hAnsi="Arial" w:cs="Arial"/>
          <w:lang w:val="pt-BR"/>
        </w:rPr>
      </w:pPr>
      <w:r>
        <w:rPr>
          <w:rFonts w:ascii="Arial" w:hAnsi="Arial" w:cs="Arial"/>
          <w:vertAlign w:val="superscript"/>
          <w:lang w:val="pt-BR"/>
        </w:rPr>
        <w:t>3</w:t>
      </w:r>
      <w:proofErr w:type="spellStart"/>
      <w:r w:rsidR="002D6C0E" w:rsidRPr="002D6C0E">
        <w:rPr>
          <w:rFonts w:ascii="Arial" w:hAnsi="Arial" w:cs="Arial"/>
        </w:rPr>
        <w:t>Neto</w:t>
      </w:r>
      <w:proofErr w:type="spellEnd"/>
      <w:r w:rsidR="002D6C0E" w:rsidRPr="002D6C0E">
        <w:rPr>
          <w:rFonts w:ascii="Arial" w:hAnsi="Arial" w:cs="Arial"/>
        </w:rPr>
        <w:t xml:space="preserve"> A, Oliveira Y. </w:t>
      </w:r>
      <w:proofErr w:type="spellStart"/>
      <w:r w:rsidR="002D6C0E" w:rsidRPr="002D6C0E">
        <w:rPr>
          <w:rFonts w:ascii="Arial" w:hAnsi="Arial" w:cs="Arial"/>
        </w:rPr>
        <w:t>Eletrônica</w:t>
      </w:r>
      <w:proofErr w:type="spellEnd"/>
      <w:r w:rsidR="002D6C0E" w:rsidRPr="002D6C0E">
        <w:rPr>
          <w:rFonts w:ascii="Arial" w:hAnsi="Arial" w:cs="Arial"/>
        </w:rPr>
        <w:t xml:space="preserve"> </w:t>
      </w:r>
      <w:proofErr w:type="spellStart"/>
      <w:r w:rsidR="002D6C0E" w:rsidRPr="002D6C0E">
        <w:rPr>
          <w:rFonts w:ascii="Arial" w:hAnsi="Arial" w:cs="Arial"/>
        </w:rPr>
        <w:t>Analógica</w:t>
      </w:r>
      <w:proofErr w:type="spellEnd"/>
      <w:r w:rsidR="002D6C0E" w:rsidRPr="002D6C0E">
        <w:rPr>
          <w:rFonts w:ascii="Arial" w:hAnsi="Arial" w:cs="Arial"/>
        </w:rPr>
        <w:t xml:space="preserve"> e Digital </w:t>
      </w:r>
      <w:proofErr w:type="spellStart"/>
      <w:r w:rsidR="002D6C0E" w:rsidRPr="002D6C0E">
        <w:rPr>
          <w:rFonts w:ascii="Arial" w:hAnsi="Arial" w:cs="Arial"/>
        </w:rPr>
        <w:t>Aplicada</w:t>
      </w:r>
      <w:proofErr w:type="spellEnd"/>
      <w:r w:rsidR="002D6C0E" w:rsidRPr="002D6C0E">
        <w:rPr>
          <w:rFonts w:ascii="Arial" w:hAnsi="Arial" w:cs="Arial"/>
        </w:rPr>
        <w:t xml:space="preserve"> à </w:t>
      </w:r>
      <w:proofErr w:type="spellStart"/>
      <w:r w:rsidR="002D6C0E" w:rsidRPr="002D6C0E">
        <w:rPr>
          <w:rFonts w:ascii="Arial" w:hAnsi="Arial" w:cs="Arial"/>
        </w:rPr>
        <w:t>IoT</w:t>
      </w:r>
      <w:proofErr w:type="spellEnd"/>
      <w:r w:rsidR="002D6C0E" w:rsidRPr="002D6C0E">
        <w:rPr>
          <w:rFonts w:ascii="Arial" w:hAnsi="Arial" w:cs="Arial"/>
        </w:rPr>
        <w:t>. Rio de Janeiro: Alta Books; 2019.</w:t>
      </w:r>
    </w:p>
    <w:p w14:paraId="696F8309" w14:textId="3FA51949" w:rsidR="00906110" w:rsidRPr="007E5B9B" w:rsidRDefault="00906110" w:rsidP="00AE0E2F">
      <w:pPr>
        <w:pStyle w:val="Normal3"/>
        <w:spacing w:after="200"/>
        <w:jc w:val="both"/>
        <w:rPr>
          <w:rFonts w:ascii="Arial" w:eastAsia="Arial" w:hAnsi="Arial" w:cs="Arial"/>
          <w:lang w:val="pt-BR"/>
        </w:rPr>
      </w:pPr>
    </w:p>
    <w:sectPr w:rsidR="00906110" w:rsidRPr="007E5B9B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858CCF" w14:textId="77777777" w:rsidR="00154F60" w:rsidRDefault="00154F60">
      <w:pPr>
        <w:spacing w:line="240" w:lineRule="auto"/>
      </w:pPr>
      <w:r>
        <w:separator/>
      </w:r>
    </w:p>
  </w:endnote>
  <w:endnote w:type="continuationSeparator" w:id="0">
    <w:p w14:paraId="1DD09A7D" w14:textId="77777777" w:rsidR="00154F60" w:rsidRDefault="00154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50DA4" w14:textId="6BC52BD8" w:rsidR="00C45950" w:rsidRPr="004A7BB4" w:rsidRDefault="0081284E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proofErr w:type="spellStart"/>
    <w:proofErr w:type="gramStart"/>
    <w:r w:rsidR="00C45950" w:rsidRPr="004A7BB4">
      <w:rPr>
        <w:sz w:val="22"/>
        <w:szCs w:val="22"/>
        <w:lang w:val="pt-BR"/>
      </w:rPr>
      <w:t>Qciência</w:t>
    </w:r>
    <w:proofErr w:type="spellEnd"/>
    <w:r w:rsidRPr="004A7BB4">
      <w:rPr>
        <w:sz w:val="22"/>
        <w:szCs w:val="22"/>
        <w:lang w:val="pt-BR"/>
      </w:rPr>
      <w:t xml:space="preserve"> </w:t>
    </w:r>
    <w:r w:rsidR="00472173" w:rsidRPr="004A7BB4">
      <w:rPr>
        <w:sz w:val="22"/>
        <w:szCs w:val="22"/>
        <w:lang w:val="pt-BR"/>
      </w:rPr>
      <w:t xml:space="preserve"> </w:t>
    </w:r>
    <w:r w:rsidR="00C45950" w:rsidRPr="004A7BB4">
      <w:rPr>
        <w:sz w:val="22"/>
        <w:szCs w:val="22"/>
        <w:lang w:val="pt-BR"/>
      </w:rPr>
      <w:t>–</w:t>
    </w:r>
    <w:proofErr w:type="gramEnd"/>
    <w:r w:rsidR="00C45950" w:rsidRPr="004A7BB4">
      <w:rPr>
        <w:sz w:val="22"/>
        <w:szCs w:val="22"/>
        <w:lang w:val="pt-BR"/>
      </w:rPr>
      <w:t xml:space="preserve"> Departamento de Química Fundamental – </w:t>
    </w:r>
    <w:proofErr w:type="spellStart"/>
    <w:r w:rsidR="00C45950" w:rsidRPr="004A7BB4">
      <w:rPr>
        <w:sz w:val="22"/>
        <w:szCs w:val="22"/>
        <w:lang w:val="pt-BR"/>
      </w:rPr>
      <w:t>dQF</w:t>
    </w:r>
    <w:proofErr w:type="spellEnd"/>
    <w:r w:rsidR="00C45950" w:rsidRPr="004A7BB4">
      <w:rPr>
        <w:sz w:val="22"/>
        <w:szCs w:val="22"/>
        <w:lang w:val="pt-BR"/>
      </w:rPr>
      <w:t xml:space="preserve"> – CCEN, Recife – 202</w:t>
    </w:r>
    <w:r w:rsidRPr="004A7BB4">
      <w:rPr>
        <w:sz w:val="22"/>
        <w:szCs w:val="22"/>
        <w:lang w:val="pt-BR"/>
      </w:rPr>
      <w:t>5</w:t>
    </w:r>
    <w:r w:rsidR="00C45950" w:rsidRPr="004A7BB4">
      <w:rPr>
        <w:sz w:val="22"/>
        <w:szCs w:val="22"/>
        <w:lang w:val="pt-BR"/>
      </w:rPr>
      <w:t>.</w:t>
    </w:r>
    <w:r w:rsidR="004A7BB4" w:rsidRPr="004A7BB4">
      <w:rPr>
        <w:sz w:val="22"/>
        <w:szCs w:val="22"/>
        <w:lang w:val="pt-BR"/>
      </w:rPr>
      <w:t xml:space="preserve"> </w:t>
    </w:r>
    <w:proofErr w:type="gramStart"/>
    <w:r w:rsidR="004A7BB4" w:rsidRPr="004A7BB4">
      <w:rPr>
        <w:sz w:val="22"/>
        <w:szCs w:val="22"/>
        <w:lang w:val="pt-BR"/>
      </w:rPr>
      <w:t>e-mail</w:t>
    </w:r>
    <w:proofErr w:type="gramEnd"/>
    <w:r w:rsidR="004A7BB4" w:rsidRPr="004A7BB4">
      <w:rPr>
        <w:sz w:val="22"/>
        <w:szCs w:val="22"/>
        <w:lang w:val="pt-BR"/>
      </w:rPr>
      <w:t>: qcienciaolimpiadacientifica@gmail.com</w:t>
    </w:r>
  </w:p>
  <w:p w14:paraId="180C6B47" w14:textId="0B1EF6F7" w:rsidR="00906110" w:rsidRPr="00C45950" w:rsidRDefault="00906110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85AF6" w14:textId="77777777" w:rsidR="00154F60" w:rsidRDefault="00154F60">
      <w:pPr>
        <w:spacing w:line="240" w:lineRule="auto"/>
      </w:pPr>
      <w:r>
        <w:separator/>
      </w:r>
    </w:p>
  </w:footnote>
  <w:footnote w:type="continuationSeparator" w:id="0">
    <w:p w14:paraId="69A5D055" w14:textId="77777777" w:rsidR="00154F60" w:rsidRDefault="00154F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2826C" w14:textId="0F859F8C" w:rsidR="00906110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  <w:lang w:val="pt-BR"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1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5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F631D" w:rsidRPr="002F631D" w:rsidRDefault="002F631D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3538ED"/>
    <w:multiLevelType w:val="hybridMultilevel"/>
    <w:tmpl w:val="3B2EA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0"/>
    <w:rsid w:val="00096D98"/>
    <w:rsid w:val="00120049"/>
    <w:rsid w:val="00154F60"/>
    <w:rsid w:val="001A19A6"/>
    <w:rsid w:val="001A578C"/>
    <w:rsid w:val="001B0921"/>
    <w:rsid w:val="001F37A7"/>
    <w:rsid w:val="001F396A"/>
    <w:rsid w:val="001F5526"/>
    <w:rsid w:val="002155E0"/>
    <w:rsid w:val="002348A9"/>
    <w:rsid w:val="00266F46"/>
    <w:rsid w:val="00284368"/>
    <w:rsid w:val="002D6C0E"/>
    <w:rsid w:val="002F631D"/>
    <w:rsid w:val="00326489"/>
    <w:rsid w:val="003964CF"/>
    <w:rsid w:val="003D3078"/>
    <w:rsid w:val="00464F0A"/>
    <w:rsid w:val="00472173"/>
    <w:rsid w:val="004A7BB4"/>
    <w:rsid w:val="004D46AC"/>
    <w:rsid w:val="004E2783"/>
    <w:rsid w:val="00610B7A"/>
    <w:rsid w:val="006705B7"/>
    <w:rsid w:val="006727AD"/>
    <w:rsid w:val="006758BA"/>
    <w:rsid w:val="006B4776"/>
    <w:rsid w:val="006B5CF1"/>
    <w:rsid w:val="00717EFB"/>
    <w:rsid w:val="00730CCF"/>
    <w:rsid w:val="007E5B9B"/>
    <w:rsid w:val="0081284E"/>
    <w:rsid w:val="00834406"/>
    <w:rsid w:val="00906110"/>
    <w:rsid w:val="00942F77"/>
    <w:rsid w:val="0094592C"/>
    <w:rsid w:val="009E681B"/>
    <w:rsid w:val="00A477FC"/>
    <w:rsid w:val="00AE0E2F"/>
    <w:rsid w:val="00AE77D6"/>
    <w:rsid w:val="00BB2C8C"/>
    <w:rsid w:val="00BE6EC4"/>
    <w:rsid w:val="00C12473"/>
    <w:rsid w:val="00C45950"/>
    <w:rsid w:val="00D016FF"/>
    <w:rsid w:val="00E12EEE"/>
    <w:rsid w:val="00E36235"/>
    <w:rsid w:val="00EC67F3"/>
    <w:rsid w:val="00EE4015"/>
    <w:rsid w:val="00F15213"/>
    <w:rsid w:val="00F27376"/>
    <w:rsid w:val="00F82397"/>
    <w:rsid w:val="00FA028C"/>
    <w:rsid w:val="00FC209B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770B2D"/>
  <w14:defaultImageDpi w14:val="330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30CCF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  <w:rPr>
      <w:rFonts w:ascii="Times New Roman" w:eastAsia="Times New Roman" w:hAnsi="Times New Roman" w:cs="Times New Roman"/>
      <w:sz w:val="24"/>
      <w:szCs w:val="24"/>
      <w:vertAlign w:val="baseline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3E5AA9-EF8B-4EA8-8A8C-D39F1B3E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Jeffrey24</cp:lastModifiedBy>
  <cp:revision>18</cp:revision>
  <dcterms:created xsi:type="dcterms:W3CDTF">2025-12-10T17:18:00Z</dcterms:created>
  <dcterms:modified xsi:type="dcterms:W3CDTF">2025-12-12T22:51:00Z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