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A1C8885" w14:textId="51C4631C" w:rsidR="00906110" w:rsidRPr="006A44B3" w:rsidRDefault="002F631D" w:rsidP="002F631D">
      <w:pPr>
        <w:pStyle w:val="Normal3"/>
        <w:tabs>
          <w:tab w:val="center" w:pos="5670"/>
          <w:tab w:val="right" w:pos="8838"/>
        </w:tabs>
        <w:spacing w:after="200"/>
        <w:jc w:val="center"/>
        <w:rPr>
          <w:rFonts w:ascii="Arial" w:eastAsia="Arial" w:hAnsi="Arial" w:cs="Arial"/>
          <w:b/>
          <w:sz w:val="26"/>
          <w:szCs w:val="26"/>
          <w:lang w:val="pt-BR"/>
        </w:rPr>
      </w:pPr>
      <w:r w:rsidRPr="006A44B3">
        <w:rPr>
          <w:rFonts w:ascii="Roboto" w:eastAsia="Roboto" w:hAnsi="Roboto" w:cs="Roboto"/>
          <w:i/>
          <w:noProof/>
          <w:sz w:val="26"/>
          <w:szCs w:val="26"/>
          <w:lang w:val="pt-B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6D6121A" wp14:editId="06E1C9A9">
                <wp:simplePos x="0" y="0"/>
                <wp:positionH relativeFrom="margin">
                  <wp:posOffset>-188595</wp:posOffset>
                </wp:positionH>
                <wp:positionV relativeFrom="paragraph">
                  <wp:posOffset>-106680</wp:posOffset>
                </wp:positionV>
                <wp:extent cx="7172325" cy="9525"/>
                <wp:effectExtent l="0" t="0" r="28575" b="28575"/>
                <wp:wrapNone/>
                <wp:docPr id="955241799" name="Conector re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17232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C4A5CC" id="Conector reto 4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4.85pt,-8.4pt" to="549.9pt,-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" strokecolor="#4579b8 [3044]">
                <w10:wrap anchorx="margin"/>
              </v:line>
            </w:pict>
          </mc:Fallback>
        </mc:AlternateContent>
      </w:r>
      <w:r w:rsidR="00EB17FD" w:rsidRPr="006A44B3">
        <w:rPr>
          <w:rFonts w:ascii="Roboto" w:eastAsia="Roboto" w:hAnsi="Roboto" w:cs="Roboto"/>
          <w:i/>
          <w:sz w:val="26"/>
          <w:szCs w:val="26"/>
          <w:lang w:val="pt-BR"/>
        </w:rPr>
        <w:t xml:space="preserve">Uso de </w:t>
      </w:r>
      <w:proofErr w:type="spellStart"/>
      <w:proofErr w:type="gramStart"/>
      <w:r w:rsidR="00EB17FD" w:rsidRPr="006A44B3">
        <w:rPr>
          <w:rFonts w:ascii="Roboto" w:eastAsia="Roboto" w:hAnsi="Roboto" w:cs="Roboto"/>
          <w:i/>
          <w:sz w:val="26"/>
          <w:szCs w:val="26"/>
          <w:lang w:val="pt-BR"/>
        </w:rPr>
        <w:t>Nanopartículas</w:t>
      </w:r>
      <w:proofErr w:type="spellEnd"/>
      <w:r w:rsidR="00EB17FD" w:rsidRPr="006A44B3">
        <w:rPr>
          <w:rFonts w:ascii="Roboto" w:eastAsia="Roboto" w:hAnsi="Roboto" w:cs="Roboto"/>
          <w:i/>
          <w:sz w:val="26"/>
          <w:szCs w:val="26"/>
          <w:lang w:val="pt-BR"/>
        </w:rPr>
        <w:t xml:space="preserve">  e</w:t>
      </w:r>
      <w:proofErr w:type="gramEnd"/>
      <w:r w:rsidR="00EB17FD" w:rsidRPr="006A44B3">
        <w:rPr>
          <w:rFonts w:ascii="Roboto" w:eastAsia="Roboto" w:hAnsi="Roboto" w:cs="Roboto"/>
          <w:i/>
          <w:sz w:val="26"/>
          <w:szCs w:val="26"/>
          <w:lang w:val="pt-BR"/>
        </w:rPr>
        <w:t xml:space="preserve"> Sensoriamento com </w:t>
      </w:r>
      <w:proofErr w:type="spellStart"/>
      <w:r w:rsidR="00EB17FD" w:rsidRPr="006A44B3">
        <w:rPr>
          <w:rFonts w:ascii="Roboto" w:eastAsia="Roboto" w:hAnsi="Roboto" w:cs="Roboto"/>
          <w:i/>
          <w:sz w:val="26"/>
          <w:szCs w:val="26"/>
          <w:lang w:val="pt-BR"/>
        </w:rPr>
        <w:t>Arduino</w:t>
      </w:r>
      <w:proofErr w:type="spellEnd"/>
      <w:r w:rsidR="00EB17FD" w:rsidRPr="006A44B3">
        <w:rPr>
          <w:rFonts w:ascii="Roboto" w:eastAsia="Roboto" w:hAnsi="Roboto" w:cs="Roboto"/>
          <w:i/>
          <w:sz w:val="26"/>
          <w:szCs w:val="26"/>
          <w:lang w:val="pt-BR"/>
        </w:rPr>
        <w:t xml:space="preserve"> no Monitoramento de Poluentes Aquáticos</w:t>
      </w:r>
    </w:p>
    <w:p w14:paraId="53AE26B7" w14:textId="7F8F4712" w:rsidR="00906110" w:rsidRDefault="00EB17FD" w:rsidP="006B4776">
      <w:pPr>
        <w:pStyle w:val="Normal3"/>
        <w:jc w:val="center"/>
        <w:rPr>
          <w:rFonts w:ascii="Arial" w:eastAsia="Arial" w:hAnsi="Arial" w:cs="Arial"/>
          <w:b/>
          <w:vertAlign w:val="subscript"/>
          <w:lang w:val="pt-BR"/>
        </w:rPr>
      </w:pPr>
      <w:r>
        <w:rPr>
          <w:rFonts w:ascii="Arial" w:eastAsia="Arial" w:hAnsi="Arial" w:cs="Arial"/>
          <w:b/>
          <w:lang w:val="pt-BR"/>
        </w:rPr>
        <w:t>Jefferson Bezerra dos Santos</w:t>
      </w:r>
      <w:r w:rsidR="00FA028C">
        <w:rPr>
          <w:rFonts w:ascii="Arial" w:eastAsia="Arial" w:hAnsi="Arial" w:cs="Arial"/>
          <w:b/>
          <w:lang w:val="pt-BR"/>
        </w:rPr>
        <w:t>,</w:t>
      </w:r>
      <w:r w:rsidR="006705B7">
        <w:rPr>
          <w:rFonts w:ascii="Arial" w:eastAsia="Arial" w:hAnsi="Arial" w:cs="Arial"/>
          <w:b/>
          <w:vertAlign w:val="superscript"/>
          <w:lang w:val="pt-BR"/>
        </w:rPr>
        <w:t>1</w:t>
      </w:r>
      <w:r w:rsidR="00FA028C">
        <w:rPr>
          <w:rFonts w:ascii="Arial" w:eastAsia="Arial" w:hAnsi="Arial" w:cs="Arial"/>
          <w:b/>
          <w:lang w:val="pt-BR"/>
        </w:rPr>
        <w:t xml:space="preserve"> </w:t>
      </w:r>
      <w:r w:rsidR="00A45CAC">
        <w:rPr>
          <w:rFonts w:ascii="Arial" w:eastAsia="Arial" w:hAnsi="Arial" w:cs="Arial"/>
          <w:b/>
          <w:lang w:val="pt-BR"/>
        </w:rPr>
        <w:t xml:space="preserve">Inácio Alves dos Santos </w:t>
      </w:r>
      <w:r w:rsidR="00A45CAC">
        <w:rPr>
          <w:rFonts w:ascii="Arial" w:eastAsia="Arial" w:hAnsi="Arial" w:cs="Arial"/>
          <w:b/>
          <w:vertAlign w:val="superscript"/>
          <w:lang w:val="pt-BR"/>
        </w:rPr>
        <w:t>2</w:t>
      </w:r>
      <w:r w:rsidR="00A45CAC">
        <w:rPr>
          <w:rFonts w:ascii="Arial" w:eastAsia="Arial" w:hAnsi="Arial" w:cs="Arial"/>
          <w:b/>
          <w:lang w:val="pt-BR"/>
        </w:rPr>
        <w:t xml:space="preserve">, </w:t>
      </w:r>
      <w:r w:rsidRPr="00EB17FD">
        <w:rPr>
          <w:rFonts w:ascii="Arial" w:eastAsia="Arial" w:hAnsi="Arial" w:cs="Arial"/>
          <w:b/>
          <w:lang w:val="pt-BR"/>
        </w:rPr>
        <w:t>Maria Jamile Arcoverde da Silva</w:t>
      </w:r>
      <w:r w:rsidR="00FA028C">
        <w:rPr>
          <w:rFonts w:ascii="Arial" w:eastAsia="Arial" w:hAnsi="Arial" w:cs="Arial"/>
          <w:b/>
          <w:lang w:val="pt-BR"/>
        </w:rPr>
        <w:t>,</w:t>
      </w:r>
      <w:proofErr w:type="gramStart"/>
      <w:r w:rsidR="000B1E1E" w:rsidRPr="000B1E1E">
        <w:rPr>
          <w:rFonts w:ascii="Arial" w:eastAsia="Arial" w:hAnsi="Arial" w:cs="Arial"/>
          <w:b/>
          <w:vertAlign w:val="superscript"/>
          <w:lang w:val="pt-BR"/>
        </w:rPr>
        <w:t>3</w:t>
      </w:r>
      <w:r w:rsidR="00A45CAC">
        <w:rPr>
          <w:rFonts w:ascii="Arial" w:eastAsia="Arial" w:hAnsi="Arial" w:cs="Arial"/>
          <w:b/>
          <w:vertAlign w:val="superscript"/>
          <w:lang w:val="pt-BR"/>
        </w:rPr>
        <w:t xml:space="preserve">  </w:t>
      </w:r>
      <w:r w:rsidR="000D4FE6">
        <w:rPr>
          <w:rFonts w:ascii="Arial" w:eastAsia="Arial" w:hAnsi="Arial" w:cs="Arial"/>
          <w:b/>
          <w:lang w:val="pt-BR"/>
        </w:rPr>
        <w:t>Maria</w:t>
      </w:r>
      <w:proofErr w:type="gramEnd"/>
      <w:r w:rsidR="000D4FE6">
        <w:rPr>
          <w:rFonts w:ascii="Arial" w:eastAsia="Arial" w:hAnsi="Arial" w:cs="Arial"/>
          <w:b/>
          <w:lang w:val="pt-BR"/>
        </w:rPr>
        <w:t xml:space="preserve"> </w:t>
      </w:r>
      <w:proofErr w:type="spellStart"/>
      <w:r w:rsidR="000D4FE6">
        <w:rPr>
          <w:rFonts w:ascii="Arial" w:eastAsia="Arial" w:hAnsi="Arial" w:cs="Arial"/>
          <w:b/>
          <w:lang w:val="pt-BR"/>
        </w:rPr>
        <w:t>Sayore</w:t>
      </w:r>
      <w:proofErr w:type="spellEnd"/>
      <w:r w:rsidR="000D4FE6">
        <w:rPr>
          <w:rFonts w:ascii="Arial" w:eastAsia="Arial" w:hAnsi="Arial" w:cs="Arial"/>
          <w:b/>
          <w:lang w:val="pt-BR"/>
        </w:rPr>
        <w:t xml:space="preserve"> da Silva Alencar</w:t>
      </w:r>
      <w:r w:rsidR="00A45CAC">
        <w:rPr>
          <w:rFonts w:ascii="Arial" w:eastAsia="Arial" w:hAnsi="Arial" w:cs="Arial"/>
          <w:b/>
          <w:lang w:val="pt-BR"/>
        </w:rPr>
        <w:t xml:space="preserve"> </w:t>
      </w:r>
      <w:r w:rsidR="000B1E1E">
        <w:rPr>
          <w:rFonts w:ascii="Arial" w:eastAsia="Arial" w:hAnsi="Arial" w:cs="Arial"/>
          <w:b/>
          <w:vertAlign w:val="superscript"/>
          <w:lang w:val="pt-BR"/>
        </w:rPr>
        <w:t>4</w:t>
      </w:r>
      <w:r w:rsidR="006705B7">
        <w:rPr>
          <w:rFonts w:ascii="Arial" w:eastAsia="Arial" w:hAnsi="Arial" w:cs="Arial"/>
          <w:b/>
          <w:vertAlign w:val="subscript"/>
          <w:lang w:val="pt-BR"/>
        </w:rPr>
        <w:t>.</w:t>
      </w:r>
    </w:p>
    <w:p w14:paraId="39F8672B" w14:textId="781287E6" w:rsidR="00EB17FD" w:rsidRDefault="00EB17FD" w:rsidP="006B4776">
      <w:pPr>
        <w:pStyle w:val="Normal3"/>
        <w:jc w:val="center"/>
        <w:rPr>
          <w:rFonts w:ascii="Arial" w:eastAsia="Arial" w:hAnsi="Arial" w:cs="Arial"/>
          <w:b/>
          <w:lang w:val="pt-BR"/>
        </w:rPr>
      </w:pPr>
    </w:p>
    <w:p w14:paraId="0A7994B9" w14:textId="5078517F" w:rsidR="00EB17FD" w:rsidRDefault="00EB17FD" w:rsidP="00EB17FD">
      <w:pPr>
        <w:pStyle w:val="Normal3"/>
        <w:rPr>
          <w:rFonts w:ascii="Arial" w:eastAsia="Arial" w:hAnsi="Arial" w:cs="Arial"/>
          <w:b/>
          <w:sz w:val="18"/>
          <w:szCs w:val="18"/>
          <w:lang w:val="pt-BR"/>
        </w:rPr>
      </w:pPr>
      <w:r w:rsidRPr="00FA028C">
        <w:rPr>
          <w:rFonts w:ascii="Arial" w:eastAsia="Arial" w:hAnsi="Arial" w:cs="Arial"/>
          <w:b/>
          <w:sz w:val="18"/>
          <w:szCs w:val="18"/>
          <w:vertAlign w:val="superscript"/>
          <w:lang w:val="pt-BR"/>
        </w:rPr>
        <w:t>1</w:t>
      </w:r>
      <w:r w:rsidR="00A45CAC">
        <w:rPr>
          <w:rFonts w:ascii="Arial" w:eastAsia="Arial" w:hAnsi="Arial" w:cs="Arial"/>
          <w:b/>
          <w:sz w:val="18"/>
          <w:szCs w:val="18"/>
          <w:vertAlign w:val="superscript"/>
          <w:lang w:val="pt-BR"/>
        </w:rPr>
        <w:t>,2</w:t>
      </w:r>
      <w:r w:rsidRPr="00856EC5">
        <w:rPr>
          <w:rFonts w:ascii="Arial" w:eastAsia="Arial" w:hAnsi="Arial" w:cs="Arial"/>
          <w:b/>
          <w:sz w:val="18"/>
          <w:szCs w:val="18"/>
          <w:lang w:val="pt-BR"/>
        </w:rPr>
        <w:t xml:space="preserve">Professor do ensino médio, EREFEM Monsenhor José </w:t>
      </w:r>
      <w:proofErr w:type="spellStart"/>
      <w:r w:rsidRPr="00856EC5">
        <w:rPr>
          <w:rFonts w:ascii="Arial" w:eastAsia="Arial" w:hAnsi="Arial" w:cs="Arial"/>
          <w:b/>
          <w:sz w:val="18"/>
          <w:szCs w:val="18"/>
          <w:lang w:val="pt-BR"/>
        </w:rPr>
        <w:t>Kerhle</w:t>
      </w:r>
      <w:proofErr w:type="spellEnd"/>
      <w:r w:rsidRPr="00856EC5">
        <w:rPr>
          <w:rFonts w:ascii="Arial" w:eastAsia="Arial" w:hAnsi="Arial" w:cs="Arial"/>
          <w:b/>
          <w:sz w:val="18"/>
          <w:szCs w:val="18"/>
          <w:lang w:val="pt-BR"/>
        </w:rPr>
        <w:t xml:space="preserve">, Arcoverde - Pernambuco. </w:t>
      </w:r>
      <w:r w:rsidR="00A45CAC">
        <w:rPr>
          <w:rFonts w:ascii="Arial" w:eastAsia="Arial" w:hAnsi="Arial" w:cs="Arial"/>
          <w:b/>
          <w:sz w:val="18"/>
          <w:szCs w:val="18"/>
          <w:vertAlign w:val="superscript"/>
          <w:lang w:val="pt-BR"/>
        </w:rPr>
        <w:t>3,4</w:t>
      </w:r>
      <w:r w:rsidRPr="00856EC5">
        <w:rPr>
          <w:rFonts w:ascii="Arial" w:eastAsia="Arial" w:hAnsi="Arial" w:cs="Arial"/>
          <w:b/>
          <w:sz w:val="18"/>
          <w:szCs w:val="18"/>
          <w:lang w:val="pt-BR"/>
        </w:rPr>
        <w:t>Discente</w:t>
      </w:r>
      <w:r>
        <w:rPr>
          <w:rFonts w:ascii="Arial" w:eastAsia="Arial" w:hAnsi="Arial" w:cs="Arial"/>
          <w:b/>
          <w:sz w:val="18"/>
          <w:szCs w:val="18"/>
          <w:lang w:val="pt-BR"/>
        </w:rPr>
        <w:t xml:space="preserve"> </w:t>
      </w:r>
      <w:r w:rsidRPr="00856EC5">
        <w:rPr>
          <w:rFonts w:ascii="Arial" w:eastAsia="Arial" w:hAnsi="Arial" w:cs="Arial"/>
          <w:b/>
          <w:sz w:val="18"/>
          <w:szCs w:val="18"/>
          <w:lang w:val="pt-BR"/>
        </w:rPr>
        <w:t xml:space="preserve">do ensino médio, EREFEM Monsenhor José </w:t>
      </w:r>
      <w:proofErr w:type="spellStart"/>
      <w:r w:rsidRPr="00856EC5">
        <w:rPr>
          <w:rFonts w:ascii="Arial" w:eastAsia="Arial" w:hAnsi="Arial" w:cs="Arial"/>
          <w:b/>
          <w:sz w:val="18"/>
          <w:szCs w:val="18"/>
          <w:lang w:val="pt-BR"/>
        </w:rPr>
        <w:t>Kerhle</w:t>
      </w:r>
      <w:proofErr w:type="spellEnd"/>
      <w:r w:rsidRPr="00856EC5">
        <w:rPr>
          <w:rFonts w:ascii="Arial" w:eastAsia="Arial" w:hAnsi="Arial" w:cs="Arial"/>
          <w:b/>
          <w:sz w:val="18"/>
          <w:szCs w:val="18"/>
          <w:lang w:val="pt-BR"/>
        </w:rPr>
        <w:t xml:space="preserve">, Arcoverde </w:t>
      </w:r>
      <w:r>
        <w:rPr>
          <w:rFonts w:ascii="Arial" w:eastAsia="Arial" w:hAnsi="Arial" w:cs="Arial"/>
          <w:b/>
          <w:sz w:val="18"/>
          <w:szCs w:val="18"/>
          <w:lang w:val="pt-BR"/>
        </w:rPr>
        <w:t>–</w:t>
      </w:r>
      <w:r w:rsidRPr="00856EC5">
        <w:rPr>
          <w:rFonts w:ascii="Arial" w:eastAsia="Arial" w:hAnsi="Arial" w:cs="Arial"/>
          <w:b/>
          <w:sz w:val="18"/>
          <w:szCs w:val="18"/>
          <w:lang w:val="pt-BR"/>
        </w:rPr>
        <w:t xml:space="preserve"> Pernambuco</w:t>
      </w:r>
      <w:r>
        <w:rPr>
          <w:rFonts w:ascii="Arial" w:eastAsia="Arial" w:hAnsi="Arial" w:cs="Arial"/>
          <w:b/>
          <w:sz w:val="18"/>
          <w:szCs w:val="18"/>
          <w:lang w:val="pt-BR"/>
        </w:rPr>
        <w:t>.</w:t>
      </w:r>
    </w:p>
    <w:p w14:paraId="01D6FBE7" w14:textId="6AA9A8E1" w:rsidR="00906110" w:rsidRDefault="006705B7">
      <w:pPr>
        <w:pStyle w:val="Normal3"/>
        <w:jc w:val="both"/>
        <w:rPr>
          <w:rFonts w:ascii="Arial" w:eastAsia="Arial" w:hAnsi="Arial" w:cs="Arial"/>
          <w:i/>
          <w:color w:val="000000"/>
          <w:lang w:val="pt-BR"/>
        </w:rPr>
      </w:pPr>
      <w:r>
        <w:rPr>
          <w:rFonts w:ascii="Arial" w:eastAsia="Arial" w:hAnsi="Arial" w:cs="Arial"/>
          <w:b/>
          <w:color w:val="000000"/>
          <w:sz w:val="18"/>
          <w:szCs w:val="18"/>
          <w:lang w:val="pt-BR"/>
        </w:rPr>
        <w:t xml:space="preserve"> </w:t>
      </w:r>
    </w:p>
    <w:p w14:paraId="2F8A8890" w14:textId="455F3008" w:rsidR="00906110" w:rsidRDefault="007E5B9B">
      <w:pPr>
        <w:pStyle w:val="Normal3"/>
        <w:rPr>
          <w:rFonts w:ascii="Arial" w:eastAsia="Arial" w:hAnsi="Arial" w:cs="Arial"/>
          <w:i/>
          <w:sz w:val="18"/>
          <w:szCs w:val="18"/>
          <w:lang w:val="pt-BR"/>
        </w:rPr>
      </w:pPr>
      <w:r>
        <w:rPr>
          <w:rFonts w:ascii="Arial" w:eastAsia="Arial" w:hAnsi="Arial" w:cs="Arial"/>
          <w:color w:val="000000"/>
          <w:sz w:val="18"/>
          <w:szCs w:val="18"/>
          <w:lang w:val="pt-BR"/>
        </w:rPr>
        <w:t>Palavras-Chave</w:t>
      </w:r>
      <w:r w:rsidR="00EB17FD">
        <w:rPr>
          <w:rFonts w:ascii="Arial" w:eastAsia="Arial" w:hAnsi="Arial" w:cs="Arial"/>
          <w:i/>
          <w:sz w:val="18"/>
          <w:szCs w:val="18"/>
          <w:lang w:val="pt-BR"/>
        </w:rPr>
        <w:t xml:space="preserve">: </w:t>
      </w:r>
      <w:proofErr w:type="spellStart"/>
      <w:r w:rsidR="00EB17FD">
        <w:rPr>
          <w:rFonts w:ascii="Arial" w:eastAsia="Arial" w:hAnsi="Arial" w:cs="Arial"/>
          <w:i/>
          <w:sz w:val="18"/>
          <w:szCs w:val="18"/>
          <w:lang w:val="pt-BR"/>
        </w:rPr>
        <w:t>Arduino</w:t>
      </w:r>
      <w:proofErr w:type="spellEnd"/>
      <w:r w:rsidR="00EB17FD">
        <w:rPr>
          <w:rFonts w:ascii="Arial" w:eastAsia="Arial" w:hAnsi="Arial" w:cs="Arial"/>
          <w:i/>
          <w:sz w:val="18"/>
          <w:szCs w:val="18"/>
          <w:lang w:val="pt-BR"/>
        </w:rPr>
        <w:t xml:space="preserve">, </w:t>
      </w:r>
      <w:proofErr w:type="spellStart"/>
      <w:r w:rsidR="00EB17FD">
        <w:rPr>
          <w:rFonts w:ascii="Arial" w:eastAsia="Arial" w:hAnsi="Arial" w:cs="Arial"/>
          <w:i/>
          <w:sz w:val="18"/>
          <w:szCs w:val="18"/>
          <w:lang w:val="pt-BR"/>
        </w:rPr>
        <w:t>Nanopartículas</w:t>
      </w:r>
      <w:proofErr w:type="spellEnd"/>
      <w:r w:rsidR="00EB17FD">
        <w:rPr>
          <w:rFonts w:ascii="Arial" w:eastAsia="Arial" w:hAnsi="Arial" w:cs="Arial"/>
          <w:i/>
          <w:sz w:val="18"/>
          <w:szCs w:val="18"/>
          <w:lang w:val="pt-BR"/>
        </w:rPr>
        <w:t>, Sensores</w:t>
      </w:r>
      <w:r w:rsidR="006705B7">
        <w:rPr>
          <w:rFonts w:ascii="Arial" w:eastAsia="Arial" w:hAnsi="Arial" w:cs="Arial"/>
          <w:i/>
          <w:sz w:val="18"/>
          <w:szCs w:val="18"/>
          <w:lang w:val="pt-BR"/>
        </w:rPr>
        <w:t>.</w:t>
      </w:r>
    </w:p>
    <w:p w14:paraId="70A5C644" w14:textId="054DD33B" w:rsidR="00906110" w:rsidRDefault="00906110">
      <w:pPr>
        <w:pStyle w:val="Normal3"/>
        <w:rPr>
          <w:rFonts w:ascii="Arial" w:eastAsia="Arial" w:hAnsi="Arial" w:cs="Arial"/>
          <w:i/>
          <w:sz w:val="18"/>
          <w:szCs w:val="18"/>
          <w:lang w:val="pt-BR"/>
        </w:rPr>
      </w:pPr>
    </w:p>
    <w:p w14:paraId="22B41A43" w14:textId="77777777" w:rsidR="00906110" w:rsidRPr="00BB2C8C" w:rsidRDefault="00906110">
      <w:pPr>
        <w:rPr>
          <w:lang w:val="pt-BR"/>
        </w:rPr>
        <w:sectPr w:rsidR="00906110" w:rsidRPr="00BB2C8C" w:rsidSect="002F631D">
          <w:headerReference w:type="default" r:id="rId9"/>
          <w:footerReference w:type="default" r:id="rId10"/>
          <w:pgSz w:w="11906" w:h="16838"/>
          <w:pgMar w:top="1265" w:right="567" w:bottom="567" w:left="567" w:header="284" w:footer="454" w:gutter="0"/>
          <w:pgNumType w:start="1"/>
          <w:cols w:space="720"/>
          <w:formProt w:val="0"/>
          <w:docGrid w:linePitch="100" w:charSpace="8192"/>
        </w:sectPr>
      </w:pPr>
    </w:p>
    <w:p w14:paraId="7260440B" w14:textId="77777777" w:rsidR="00906110" w:rsidRDefault="006705B7" w:rsidP="00FA028C">
      <w:pPr>
        <w:pStyle w:val="Normal3"/>
        <w:shd w:val="clear" w:color="auto" w:fill="8DB3E2" w:themeFill="text2" w:themeFillTint="66"/>
        <w:ind w:left="-1" w:hanging="86"/>
        <w:jc w:val="center"/>
        <w:rPr>
          <w:rFonts w:ascii="Arial" w:eastAsia="Arial" w:hAnsi="Arial" w:cs="Arial"/>
          <w:b/>
          <w:color w:val="FFFFFF"/>
          <w:sz w:val="24"/>
          <w:szCs w:val="24"/>
          <w:lang w:val="pt-BR"/>
        </w:rPr>
      </w:pPr>
      <w:r>
        <w:rPr>
          <w:rFonts w:ascii="Arial" w:eastAsia="Arial" w:hAnsi="Arial" w:cs="Arial"/>
          <w:b/>
          <w:color w:val="000000"/>
          <w:sz w:val="24"/>
          <w:szCs w:val="24"/>
          <w:lang w:val="pt-BR"/>
        </w:rPr>
        <w:t>Introdução</w:t>
      </w:r>
    </w:p>
    <w:p w14:paraId="52F9D535" w14:textId="15AD2360" w:rsidR="00EB17FD" w:rsidRDefault="00A45CAC" w:rsidP="00A21F3A">
      <w:pPr>
        <w:pStyle w:val="Normal3"/>
        <w:jc w:val="both"/>
        <w:rPr>
          <w:rFonts w:ascii="Arial" w:eastAsia="Arial" w:hAnsi="Arial" w:cs="Arial"/>
          <w:lang w:val="pt-BR"/>
        </w:rPr>
      </w:pPr>
      <w:r w:rsidRPr="000D2D65">
        <w:rPr>
          <w:rFonts w:ascii="Arial" w:eastAsia="Arial" w:hAnsi="Arial" w:cs="Arial"/>
          <w:noProof/>
          <w:vertAlign w:val="subscript"/>
          <w:lang w:val="pt-BR"/>
        </w:rPr>
        <w:drawing>
          <wp:anchor distT="0" distB="0" distL="114300" distR="114300" simplePos="0" relativeHeight="251662336" behindDoc="0" locked="0" layoutInCell="1" allowOverlap="1" wp14:anchorId="5511A1F3" wp14:editId="4BC8E218">
            <wp:simplePos x="0" y="0"/>
            <wp:positionH relativeFrom="column">
              <wp:posOffset>3615055</wp:posOffset>
            </wp:positionH>
            <wp:positionV relativeFrom="paragraph">
              <wp:posOffset>215265</wp:posOffset>
            </wp:positionV>
            <wp:extent cx="2816225" cy="2090420"/>
            <wp:effectExtent l="0" t="0" r="3175" b="0"/>
            <wp:wrapSquare wrapText="bothSides"/>
            <wp:docPr id="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1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6225" cy="2090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B17FD" w:rsidRPr="00EB17FD">
        <w:rPr>
          <w:rFonts w:ascii="Arial" w:eastAsia="Arial" w:hAnsi="Arial" w:cs="Arial"/>
          <w:lang w:val="pt-BR"/>
        </w:rPr>
        <w:t xml:space="preserve">A contaminação de corpos d’água por compostos orgânicos, </w:t>
      </w:r>
      <w:proofErr w:type="spellStart"/>
      <w:r w:rsidR="00EB17FD" w:rsidRPr="00EB17FD">
        <w:rPr>
          <w:rFonts w:ascii="Arial" w:eastAsia="Arial" w:hAnsi="Arial" w:cs="Arial"/>
          <w:lang w:val="pt-BR"/>
        </w:rPr>
        <w:t>microplásticos</w:t>
      </w:r>
      <w:proofErr w:type="spellEnd"/>
      <w:r w:rsidR="00EB17FD" w:rsidRPr="00EB17FD">
        <w:rPr>
          <w:rFonts w:ascii="Arial" w:eastAsia="Arial" w:hAnsi="Arial" w:cs="Arial"/>
          <w:lang w:val="pt-BR"/>
        </w:rPr>
        <w:t xml:space="preserve"> e surfactantes constitui um dos principais desafios ambientais da atualidade, afetando tanto os ecossistemas aquáticos quanto as populações que deles dependem</w:t>
      </w:r>
      <w:r w:rsidR="00A21F3A" w:rsidRPr="00A21F3A">
        <w:rPr>
          <w:rFonts w:ascii="Arial" w:eastAsia="Arial" w:hAnsi="Arial" w:cs="Arial"/>
          <w:vertAlign w:val="superscript"/>
          <w:lang w:val="pt-BR"/>
        </w:rPr>
        <w:t>1</w:t>
      </w:r>
      <w:r w:rsidR="00EB17FD" w:rsidRPr="00EB17FD">
        <w:rPr>
          <w:rFonts w:ascii="Arial" w:eastAsia="Arial" w:hAnsi="Arial" w:cs="Arial"/>
          <w:lang w:val="pt-BR"/>
        </w:rPr>
        <w:t>.</w:t>
      </w:r>
      <w:r w:rsidR="00A21F3A">
        <w:rPr>
          <w:rFonts w:ascii="Arial" w:eastAsia="Arial" w:hAnsi="Arial" w:cs="Arial"/>
          <w:lang w:val="pt-BR"/>
        </w:rPr>
        <w:t xml:space="preserve"> </w:t>
      </w:r>
      <w:r w:rsidR="00A21F3A" w:rsidRPr="00A21F3A">
        <w:rPr>
          <w:rFonts w:ascii="Arial" w:eastAsia="Arial" w:hAnsi="Arial" w:cs="Arial"/>
          <w:lang w:val="pt-BR"/>
        </w:rPr>
        <w:t xml:space="preserve">Diante desse cenário, torna-se fundamental desenvolver tecnologias acessíveis, sustentáveis e eficientes para monitorar e mitigar os efeitos dos poluentes aquáticos. Nesse contexto, este projeto propõe a criação de um sistema híbrido que integra </w:t>
      </w:r>
      <w:proofErr w:type="spellStart"/>
      <w:r w:rsidR="00A21F3A" w:rsidRPr="00A21F3A">
        <w:rPr>
          <w:rFonts w:ascii="Arial" w:eastAsia="Arial" w:hAnsi="Arial" w:cs="Arial"/>
          <w:lang w:val="pt-BR"/>
        </w:rPr>
        <w:t>Arduino</w:t>
      </w:r>
      <w:proofErr w:type="spellEnd"/>
      <w:r w:rsidR="00A21F3A" w:rsidRPr="00A21F3A">
        <w:rPr>
          <w:rFonts w:ascii="Arial" w:eastAsia="Arial" w:hAnsi="Arial" w:cs="Arial"/>
          <w:lang w:val="pt-BR"/>
        </w:rPr>
        <w:t xml:space="preserve">, sensores eletrônicos de baixo custo e </w:t>
      </w:r>
      <w:proofErr w:type="spellStart"/>
      <w:r w:rsidR="00A21F3A" w:rsidRPr="00A21F3A">
        <w:rPr>
          <w:rFonts w:ascii="Arial" w:eastAsia="Arial" w:hAnsi="Arial" w:cs="Arial"/>
          <w:lang w:val="pt-BR"/>
        </w:rPr>
        <w:t>nanopartículas</w:t>
      </w:r>
      <w:proofErr w:type="spellEnd"/>
      <w:r w:rsidR="00A21F3A" w:rsidRPr="00A21F3A">
        <w:rPr>
          <w:rFonts w:ascii="Arial" w:eastAsia="Arial" w:hAnsi="Arial" w:cs="Arial"/>
          <w:lang w:val="pt-BR"/>
        </w:rPr>
        <w:t xml:space="preserve"> magnéticas (NM), capaz de detectar e atuar no tratamento </w:t>
      </w:r>
      <w:r w:rsidR="00A21F3A">
        <w:rPr>
          <w:rFonts w:ascii="Arial" w:eastAsia="Arial" w:hAnsi="Arial" w:cs="Arial"/>
          <w:lang w:val="pt-BR"/>
        </w:rPr>
        <w:t xml:space="preserve">de contaminantes em tempo real. </w:t>
      </w:r>
      <w:r w:rsidR="00A21F3A" w:rsidRPr="00A21F3A">
        <w:rPr>
          <w:rFonts w:ascii="Arial" w:eastAsia="Arial" w:hAnsi="Arial" w:cs="Arial"/>
          <w:lang w:val="pt-BR"/>
        </w:rPr>
        <w:t xml:space="preserve">A proposta consiste em utilizar o </w:t>
      </w:r>
      <w:proofErr w:type="spellStart"/>
      <w:r w:rsidR="00A21F3A" w:rsidRPr="00A21F3A">
        <w:rPr>
          <w:rFonts w:ascii="Arial" w:eastAsia="Arial" w:hAnsi="Arial" w:cs="Arial"/>
          <w:lang w:val="pt-BR"/>
        </w:rPr>
        <w:t>Arduino</w:t>
      </w:r>
      <w:proofErr w:type="spellEnd"/>
      <w:r w:rsidR="00A21F3A" w:rsidRPr="00A21F3A">
        <w:rPr>
          <w:rFonts w:ascii="Arial" w:eastAsia="Arial" w:hAnsi="Arial" w:cs="Arial"/>
          <w:lang w:val="pt-BR"/>
        </w:rPr>
        <w:t xml:space="preserve"> como plataforma central de coleta, processamento e controle, permitindo a leitura contínua de parâmetros como turbidez, c</w:t>
      </w:r>
      <w:r w:rsidR="00A21F3A">
        <w:rPr>
          <w:rFonts w:ascii="Arial" w:eastAsia="Arial" w:hAnsi="Arial" w:cs="Arial"/>
          <w:lang w:val="pt-BR"/>
        </w:rPr>
        <w:t xml:space="preserve">ondutividade e cor </w:t>
      </w:r>
      <w:r w:rsidR="00A21F3A" w:rsidRPr="00A21F3A">
        <w:rPr>
          <w:rFonts w:ascii="Arial" w:eastAsia="Arial" w:hAnsi="Arial" w:cs="Arial"/>
          <w:vertAlign w:val="superscript"/>
          <w:lang w:val="pt-BR"/>
        </w:rPr>
        <w:t>2</w:t>
      </w:r>
      <w:r w:rsidR="00A21F3A" w:rsidRPr="00A21F3A">
        <w:rPr>
          <w:rFonts w:ascii="Arial" w:eastAsia="Arial" w:hAnsi="Arial" w:cs="Arial"/>
          <w:lang w:val="pt-BR"/>
        </w:rPr>
        <w:t xml:space="preserve">. Associado a isso, o uso de </w:t>
      </w:r>
      <w:proofErr w:type="spellStart"/>
      <w:r w:rsidR="00A21F3A" w:rsidRPr="00A21F3A">
        <w:rPr>
          <w:rFonts w:ascii="Arial" w:eastAsia="Arial" w:hAnsi="Arial" w:cs="Arial"/>
          <w:lang w:val="pt-BR"/>
        </w:rPr>
        <w:t>nanopartículas</w:t>
      </w:r>
      <w:proofErr w:type="spellEnd"/>
      <w:r w:rsidR="00A21F3A" w:rsidRPr="00A21F3A">
        <w:rPr>
          <w:rFonts w:ascii="Arial" w:eastAsia="Arial" w:hAnsi="Arial" w:cs="Arial"/>
          <w:lang w:val="pt-BR"/>
        </w:rPr>
        <w:t xml:space="preserve"> magnéticas possibilita a remoção direcionada de poluente</w:t>
      </w:r>
      <w:r w:rsidR="00A21F3A">
        <w:rPr>
          <w:rFonts w:ascii="Arial" w:eastAsia="Arial" w:hAnsi="Arial" w:cs="Arial"/>
          <w:lang w:val="pt-BR"/>
        </w:rPr>
        <w:t>s.</w:t>
      </w:r>
    </w:p>
    <w:p w14:paraId="564E0CB4" w14:textId="77777777" w:rsidR="00A21F3A" w:rsidRDefault="00A21F3A" w:rsidP="00A21F3A">
      <w:pPr>
        <w:pStyle w:val="Normal3"/>
        <w:jc w:val="both"/>
        <w:rPr>
          <w:rFonts w:ascii="Arial" w:eastAsia="Arial" w:hAnsi="Arial" w:cs="Arial"/>
          <w:lang w:val="pt-BR"/>
        </w:rPr>
      </w:pPr>
    </w:p>
    <w:p w14:paraId="2C5E74D4" w14:textId="77777777" w:rsidR="00906110" w:rsidRDefault="006705B7" w:rsidP="00FA028C">
      <w:pPr>
        <w:pStyle w:val="Normal3"/>
        <w:shd w:val="clear" w:color="auto" w:fill="8DB3E2" w:themeFill="text2" w:themeFillTint="66"/>
        <w:ind w:hanging="86"/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  <w:r w:rsidRPr="00FA028C">
        <w:rPr>
          <w:rFonts w:ascii="Arial" w:eastAsia="Arial" w:hAnsi="Arial" w:cs="Arial"/>
          <w:b/>
          <w:color w:val="000000"/>
          <w:sz w:val="24"/>
          <w:szCs w:val="24"/>
          <w:lang w:val="pt-BR"/>
        </w:rPr>
        <w:t>Objetivos</w:t>
      </w:r>
    </w:p>
    <w:p w14:paraId="34D57D90" w14:textId="65CCCFBF" w:rsidR="00906110" w:rsidRDefault="006705B7" w:rsidP="00472173">
      <w:pPr>
        <w:pStyle w:val="Normal3"/>
        <w:spacing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OBJETIVO GERAL: </w:t>
      </w:r>
    </w:p>
    <w:p w14:paraId="7D4AB537" w14:textId="0EBC1265" w:rsidR="00EB17FD" w:rsidRDefault="00EB17FD" w:rsidP="00EB17FD">
      <w:pPr>
        <w:pStyle w:val="Normal3"/>
        <w:jc w:val="both"/>
        <w:rPr>
          <w:rFonts w:ascii="Arial" w:eastAsia="Arial" w:hAnsi="Arial" w:cs="Arial"/>
        </w:rPr>
      </w:pPr>
      <w:proofErr w:type="spellStart"/>
      <w:r w:rsidRPr="00EB17FD">
        <w:rPr>
          <w:rFonts w:ascii="Arial" w:eastAsia="Arial" w:hAnsi="Arial" w:cs="Arial"/>
        </w:rPr>
        <w:t>Desenvolver</w:t>
      </w:r>
      <w:proofErr w:type="spellEnd"/>
      <w:r w:rsidRPr="00EB17FD">
        <w:rPr>
          <w:rFonts w:ascii="Arial" w:eastAsia="Arial" w:hAnsi="Arial" w:cs="Arial"/>
        </w:rPr>
        <w:t xml:space="preserve"> um </w:t>
      </w:r>
      <w:proofErr w:type="spellStart"/>
      <w:r w:rsidRPr="00EB17FD">
        <w:rPr>
          <w:rFonts w:ascii="Arial" w:eastAsia="Arial" w:hAnsi="Arial" w:cs="Arial"/>
        </w:rPr>
        <w:t>sistema</w:t>
      </w:r>
      <w:proofErr w:type="spellEnd"/>
      <w:r w:rsidRPr="00EB17FD">
        <w:rPr>
          <w:rFonts w:ascii="Arial" w:eastAsia="Arial" w:hAnsi="Arial" w:cs="Arial"/>
        </w:rPr>
        <w:t xml:space="preserve"> </w:t>
      </w:r>
      <w:proofErr w:type="spellStart"/>
      <w:r w:rsidRPr="00EB17FD">
        <w:rPr>
          <w:rFonts w:ascii="Arial" w:eastAsia="Arial" w:hAnsi="Arial" w:cs="Arial"/>
        </w:rPr>
        <w:t>integrado</w:t>
      </w:r>
      <w:proofErr w:type="spellEnd"/>
      <w:r w:rsidRPr="00EB17FD">
        <w:rPr>
          <w:rFonts w:ascii="Arial" w:eastAsia="Arial" w:hAnsi="Arial" w:cs="Arial"/>
        </w:rPr>
        <w:t xml:space="preserve"> para </w:t>
      </w:r>
      <w:proofErr w:type="spellStart"/>
      <w:r w:rsidRPr="00EB17FD">
        <w:rPr>
          <w:rFonts w:ascii="Arial" w:eastAsia="Arial" w:hAnsi="Arial" w:cs="Arial"/>
        </w:rPr>
        <w:t>monitoramento</w:t>
      </w:r>
      <w:proofErr w:type="spellEnd"/>
      <w:r w:rsidRPr="00EB17FD">
        <w:rPr>
          <w:rFonts w:ascii="Arial" w:eastAsia="Arial" w:hAnsi="Arial" w:cs="Arial"/>
        </w:rPr>
        <w:t xml:space="preserve"> e </w:t>
      </w:r>
      <w:proofErr w:type="spellStart"/>
      <w:r w:rsidRPr="00EB17FD">
        <w:rPr>
          <w:rFonts w:ascii="Arial" w:eastAsia="Arial" w:hAnsi="Arial" w:cs="Arial"/>
        </w:rPr>
        <w:t>tratamento</w:t>
      </w:r>
      <w:proofErr w:type="spellEnd"/>
      <w:r w:rsidRPr="00EB17FD">
        <w:rPr>
          <w:rFonts w:ascii="Arial" w:eastAsia="Arial" w:hAnsi="Arial" w:cs="Arial"/>
        </w:rPr>
        <w:t xml:space="preserve"> de </w:t>
      </w:r>
      <w:proofErr w:type="spellStart"/>
      <w:r w:rsidRPr="00EB17FD">
        <w:rPr>
          <w:rFonts w:ascii="Arial" w:eastAsia="Arial" w:hAnsi="Arial" w:cs="Arial"/>
        </w:rPr>
        <w:t>poluentes</w:t>
      </w:r>
      <w:proofErr w:type="spellEnd"/>
      <w:r w:rsidRPr="00EB17FD">
        <w:rPr>
          <w:rFonts w:ascii="Arial" w:eastAsia="Arial" w:hAnsi="Arial" w:cs="Arial"/>
        </w:rPr>
        <w:t xml:space="preserve"> </w:t>
      </w:r>
      <w:proofErr w:type="spellStart"/>
      <w:r w:rsidRPr="00EB17FD">
        <w:rPr>
          <w:rFonts w:ascii="Arial" w:eastAsia="Arial" w:hAnsi="Arial" w:cs="Arial"/>
        </w:rPr>
        <w:t>aquáticos</w:t>
      </w:r>
      <w:proofErr w:type="spellEnd"/>
      <w:r w:rsidRPr="00EB17FD">
        <w:rPr>
          <w:rFonts w:ascii="Arial" w:eastAsia="Arial" w:hAnsi="Arial" w:cs="Arial"/>
        </w:rPr>
        <w:t xml:space="preserve">, </w:t>
      </w:r>
      <w:proofErr w:type="spellStart"/>
      <w:r w:rsidRPr="00EB17FD">
        <w:rPr>
          <w:rFonts w:ascii="Arial" w:eastAsia="Arial" w:hAnsi="Arial" w:cs="Arial"/>
        </w:rPr>
        <w:t>empregando</w:t>
      </w:r>
      <w:proofErr w:type="spellEnd"/>
      <w:r w:rsidRPr="00EB17FD">
        <w:rPr>
          <w:rFonts w:ascii="Arial" w:eastAsia="Arial" w:hAnsi="Arial" w:cs="Arial"/>
        </w:rPr>
        <w:t xml:space="preserve"> </w:t>
      </w:r>
      <w:proofErr w:type="spellStart"/>
      <w:r w:rsidRPr="00EB17FD">
        <w:rPr>
          <w:rFonts w:ascii="Arial" w:eastAsia="Arial" w:hAnsi="Arial" w:cs="Arial"/>
        </w:rPr>
        <w:t>sensores</w:t>
      </w:r>
      <w:proofErr w:type="spellEnd"/>
      <w:r w:rsidRPr="00EB17FD">
        <w:rPr>
          <w:rFonts w:ascii="Arial" w:eastAsia="Arial" w:hAnsi="Arial" w:cs="Arial"/>
        </w:rPr>
        <w:t xml:space="preserve"> e </w:t>
      </w:r>
      <w:proofErr w:type="spellStart"/>
      <w:r w:rsidRPr="00EB17FD">
        <w:rPr>
          <w:rFonts w:ascii="Arial" w:eastAsia="Arial" w:hAnsi="Arial" w:cs="Arial"/>
        </w:rPr>
        <w:t>nanopartículas</w:t>
      </w:r>
      <w:proofErr w:type="spellEnd"/>
      <w:r w:rsidRPr="00EB17FD">
        <w:rPr>
          <w:rFonts w:ascii="Arial" w:eastAsia="Arial" w:hAnsi="Arial" w:cs="Arial"/>
        </w:rPr>
        <w:t xml:space="preserve"> </w:t>
      </w:r>
      <w:proofErr w:type="spellStart"/>
      <w:r w:rsidRPr="00EB17FD">
        <w:rPr>
          <w:rFonts w:ascii="Arial" w:eastAsia="Arial" w:hAnsi="Arial" w:cs="Arial"/>
        </w:rPr>
        <w:t>magnéticas</w:t>
      </w:r>
      <w:proofErr w:type="spellEnd"/>
      <w:r w:rsidRPr="00EB17FD">
        <w:rPr>
          <w:rFonts w:ascii="Arial" w:eastAsia="Arial" w:hAnsi="Arial" w:cs="Arial"/>
        </w:rPr>
        <w:t xml:space="preserve"> </w:t>
      </w:r>
      <w:proofErr w:type="spellStart"/>
      <w:r w:rsidRPr="00EB17FD">
        <w:rPr>
          <w:rFonts w:ascii="Arial" w:eastAsia="Arial" w:hAnsi="Arial" w:cs="Arial"/>
        </w:rPr>
        <w:t>sintetizadas</w:t>
      </w:r>
      <w:proofErr w:type="spellEnd"/>
      <w:r w:rsidRPr="00EB17FD">
        <w:rPr>
          <w:rFonts w:ascii="Arial" w:eastAsia="Arial" w:hAnsi="Arial" w:cs="Arial"/>
        </w:rPr>
        <w:t xml:space="preserve"> a </w:t>
      </w:r>
      <w:proofErr w:type="spellStart"/>
      <w:r w:rsidRPr="00EB17FD">
        <w:rPr>
          <w:rFonts w:ascii="Arial" w:eastAsia="Arial" w:hAnsi="Arial" w:cs="Arial"/>
        </w:rPr>
        <w:t>partir</w:t>
      </w:r>
      <w:proofErr w:type="spellEnd"/>
      <w:r w:rsidRPr="00EB17FD">
        <w:rPr>
          <w:rFonts w:ascii="Arial" w:eastAsia="Arial" w:hAnsi="Arial" w:cs="Arial"/>
        </w:rPr>
        <w:t xml:space="preserve"> de </w:t>
      </w:r>
      <w:proofErr w:type="spellStart"/>
      <w:r w:rsidRPr="00EB17FD">
        <w:rPr>
          <w:rFonts w:ascii="Arial" w:eastAsia="Arial" w:hAnsi="Arial" w:cs="Arial"/>
        </w:rPr>
        <w:t>resíduos</w:t>
      </w:r>
      <w:proofErr w:type="spellEnd"/>
      <w:r w:rsidRPr="00EB17FD">
        <w:rPr>
          <w:rFonts w:ascii="Arial" w:eastAsia="Arial" w:hAnsi="Arial" w:cs="Arial"/>
        </w:rPr>
        <w:t xml:space="preserve"> </w:t>
      </w:r>
      <w:proofErr w:type="spellStart"/>
      <w:r w:rsidRPr="00EB17FD">
        <w:rPr>
          <w:rFonts w:ascii="Arial" w:eastAsia="Arial" w:hAnsi="Arial" w:cs="Arial"/>
        </w:rPr>
        <w:t>metálicos</w:t>
      </w:r>
      <w:proofErr w:type="spellEnd"/>
      <w:r w:rsidRPr="00EB17FD">
        <w:rPr>
          <w:rFonts w:ascii="Arial" w:eastAsia="Arial" w:hAnsi="Arial" w:cs="Arial"/>
        </w:rPr>
        <w:t xml:space="preserve">, com </w:t>
      </w:r>
      <w:proofErr w:type="spellStart"/>
      <w:r w:rsidRPr="00EB17FD">
        <w:rPr>
          <w:rFonts w:ascii="Arial" w:eastAsia="Arial" w:hAnsi="Arial" w:cs="Arial"/>
        </w:rPr>
        <w:t>controle</w:t>
      </w:r>
      <w:proofErr w:type="spellEnd"/>
      <w:r w:rsidRPr="00EB17FD">
        <w:rPr>
          <w:rFonts w:ascii="Arial" w:eastAsia="Arial" w:hAnsi="Arial" w:cs="Arial"/>
        </w:rPr>
        <w:t xml:space="preserve"> </w:t>
      </w:r>
      <w:proofErr w:type="spellStart"/>
      <w:r w:rsidRPr="00EB17FD">
        <w:rPr>
          <w:rFonts w:ascii="Arial" w:eastAsia="Arial" w:hAnsi="Arial" w:cs="Arial"/>
        </w:rPr>
        <w:t>realizado</w:t>
      </w:r>
      <w:proofErr w:type="spellEnd"/>
      <w:r w:rsidRPr="00EB17FD">
        <w:rPr>
          <w:rFonts w:ascii="Arial" w:eastAsia="Arial" w:hAnsi="Arial" w:cs="Arial"/>
        </w:rPr>
        <w:t xml:space="preserve"> </w:t>
      </w:r>
      <w:proofErr w:type="spellStart"/>
      <w:r w:rsidRPr="00EB17FD">
        <w:rPr>
          <w:rFonts w:ascii="Arial" w:eastAsia="Arial" w:hAnsi="Arial" w:cs="Arial"/>
        </w:rPr>
        <w:t>por</w:t>
      </w:r>
      <w:proofErr w:type="spellEnd"/>
      <w:r w:rsidRPr="00EB17FD">
        <w:rPr>
          <w:rFonts w:ascii="Arial" w:eastAsia="Arial" w:hAnsi="Arial" w:cs="Arial"/>
        </w:rPr>
        <w:t xml:space="preserve"> </w:t>
      </w:r>
      <w:proofErr w:type="spellStart"/>
      <w:r w:rsidRPr="00EB17FD">
        <w:rPr>
          <w:rFonts w:ascii="Arial" w:eastAsia="Arial" w:hAnsi="Arial" w:cs="Arial"/>
        </w:rPr>
        <w:t>uma</w:t>
      </w:r>
      <w:proofErr w:type="spellEnd"/>
      <w:r w:rsidRPr="00EB17FD">
        <w:rPr>
          <w:rFonts w:ascii="Arial" w:eastAsia="Arial" w:hAnsi="Arial" w:cs="Arial"/>
        </w:rPr>
        <w:t xml:space="preserve"> </w:t>
      </w:r>
      <w:proofErr w:type="spellStart"/>
      <w:r w:rsidRPr="00EB17FD">
        <w:rPr>
          <w:rFonts w:ascii="Arial" w:eastAsia="Arial" w:hAnsi="Arial" w:cs="Arial"/>
        </w:rPr>
        <w:t>plataforma</w:t>
      </w:r>
      <w:proofErr w:type="spellEnd"/>
      <w:r w:rsidRPr="00EB17FD">
        <w:rPr>
          <w:rFonts w:ascii="Arial" w:eastAsia="Arial" w:hAnsi="Arial" w:cs="Arial"/>
        </w:rPr>
        <w:t xml:space="preserve"> Arduino.</w:t>
      </w:r>
    </w:p>
    <w:p w14:paraId="6DEACF2F" w14:textId="601A578C" w:rsidR="00906110" w:rsidRDefault="006705B7" w:rsidP="00194C63">
      <w:pPr>
        <w:pStyle w:val="Normal3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OBJETIVO</w:t>
      </w:r>
      <w:r w:rsidR="00BB2C8C">
        <w:rPr>
          <w:rFonts w:ascii="Arial" w:eastAsia="Arial" w:hAnsi="Arial" w:cs="Arial"/>
        </w:rPr>
        <w:t>S ESPECÍFICOS</w:t>
      </w:r>
      <w:r>
        <w:rPr>
          <w:rFonts w:ascii="Arial" w:eastAsia="Arial" w:hAnsi="Arial" w:cs="Arial"/>
        </w:rPr>
        <w:t>:</w:t>
      </w:r>
    </w:p>
    <w:p w14:paraId="087F659C" w14:textId="77777777" w:rsidR="00EB17FD" w:rsidRPr="00EB17FD" w:rsidRDefault="00EB17FD" w:rsidP="00194C63">
      <w:pPr>
        <w:pStyle w:val="Normal3"/>
        <w:numPr>
          <w:ilvl w:val="0"/>
          <w:numId w:val="6"/>
        </w:numPr>
        <w:jc w:val="both"/>
        <w:rPr>
          <w:rFonts w:ascii="Arial" w:eastAsia="Arial" w:hAnsi="Arial" w:cs="Arial"/>
        </w:rPr>
      </w:pPr>
      <w:proofErr w:type="spellStart"/>
      <w:r w:rsidRPr="00EB17FD">
        <w:rPr>
          <w:rFonts w:ascii="Arial" w:eastAsia="Arial" w:hAnsi="Arial" w:cs="Arial"/>
        </w:rPr>
        <w:t>Utilizar</w:t>
      </w:r>
      <w:proofErr w:type="spellEnd"/>
      <w:r w:rsidRPr="00EB17FD">
        <w:rPr>
          <w:rFonts w:ascii="Arial" w:eastAsia="Arial" w:hAnsi="Arial" w:cs="Arial"/>
        </w:rPr>
        <w:t xml:space="preserve"> o Arduino </w:t>
      </w:r>
      <w:proofErr w:type="spellStart"/>
      <w:proofErr w:type="gramStart"/>
      <w:r w:rsidRPr="00EB17FD">
        <w:rPr>
          <w:rFonts w:ascii="Arial" w:eastAsia="Arial" w:hAnsi="Arial" w:cs="Arial"/>
        </w:rPr>
        <w:t>como</w:t>
      </w:r>
      <w:proofErr w:type="spellEnd"/>
      <w:proofErr w:type="gramEnd"/>
      <w:r w:rsidRPr="00EB17FD">
        <w:rPr>
          <w:rFonts w:ascii="Arial" w:eastAsia="Arial" w:hAnsi="Arial" w:cs="Arial"/>
        </w:rPr>
        <w:t xml:space="preserve"> </w:t>
      </w:r>
      <w:proofErr w:type="spellStart"/>
      <w:r w:rsidRPr="00EB17FD">
        <w:rPr>
          <w:rFonts w:ascii="Arial" w:eastAsia="Arial" w:hAnsi="Arial" w:cs="Arial"/>
        </w:rPr>
        <w:t>unidade</w:t>
      </w:r>
      <w:proofErr w:type="spellEnd"/>
      <w:r w:rsidRPr="00EB17FD">
        <w:rPr>
          <w:rFonts w:ascii="Arial" w:eastAsia="Arial" w:hAnsi="Arial" w:cs="Arial"/>
        </w:rPr>
        <w:t xml:space="preserve"> de </w:t>
      </w:r>
      <w:proofErr w:type="spellStart"/>
      <w:r w:rsidRPr="00EB17FD">
        <w:rPr>
          <w:rFonts w:ascii="Arial" w:eastAsia="Arial" w:hAnsi="Arial" w:cs="Arial"/>
        </w:rPr>
        <w:t>controle</w:t>
      </w:r>
      <w:proofErr w:type="spellEnd"/>
      <w:r w:rsidRPr="00EB17FD">
        <w:rPr>
          <w:rFonts w:ascii="Arial" w:eastAsia="Arial" w:hAnsi="Arial" w:cs="Arial"/>
        </w:rPr>
        <w:t xml:space="preserve"> e </w:t>
      </w:r>
      <w:proofErr w:type="spellStart"/>
      <w:r w:rsidRPr="00EB17FD">
        <w:rPr>
          <w:rFonts w:ascii="Arial" w:eastAsia="Arial" w:hAnsi="Arial" w:cs="Arial"/>
        </w:rPr>
        <w:t>processamento</w:t>
      </w:r>
      <w:proofErr w:type="spellEnd"/>
      <w:r w:rsidRPr="00EB17FD">
        <w:rPr>
          <w:rFonts w:ascii="Arial" w:eastAsia="Arial" w:hAnsi="Arial" w:cs="Arial"/>
        </w:rPr>
        <w:t xml:space="preserve">, </w:t>
      </w:r>
      <w:proofErr w:type="spellStart"/>
      <w:r w:rsidRPr="00EB17FD">
        <w:rPr>
          <w:rFonts w:ascii="Arial" w:eastAsia="Arial" w:hAnsi="Arial" w:cs="Arial"/>
        </w:rPr>
        <w:t>integrando</w:t>
      </w:r>
      <w:proofErr w:type="spellEnd"/>
      <w:r w:rsidRPr="00EB17FD">
        <w:rPr>
          <w:rFonts w:ascii="Arial" w:eastAsia="Arial" w:hAnsi="Arial" w:cs="Arial"/>
        </w:rPr>
        <w:t xml:space="preserve"> </w:t>
      </w:r>
      <w:proofErr w:type="spellStart"/>
      <w:r w:rsidRPr="00EB17FD">
        <w:rPr>
          <w:rFonts w:ascii="Arial" w:eastAsia="Arial" w:hAnsi="Arial" w:cs="Arial"/>
        </w:rPr>
        <w:t>os</w:t>
      </w:r>
      <w:proofErr w:type="spellEnd"/>
      <w:r w:rsidRPr="00EB17FD">
        <w:rPr>
          <w:rFonts w:ascii="Arial" w:eastAsia="Arial" w:hAnsi="Arial" w:cs="Arial"/>
        </w:rPr>
        <w:t xml:space="preserve"> </w:t>
      </w:r>
      <w:proofErr w:type="spellStart"/>
      <w:r w:rsidRPr="00EB17FD">
        <w:rPr>
          <w:rFonts w:ascii="Arial" w:eastAsia="Arial" w:hAnsi="Arial" w:cs="Arial"/>
        </w:rPr>
        <w:t>sensores</w:t>
      </w:r>
      <w:proofErr w:type="spellEnd"/>
      <w:r w:rsidRPr="00EB17FD">
        <w:rPr>
          <w:rFonts w:ascii="Arial" w:eastAsia="Arial" w:hAnsi="Arial" w:cs="Arial"/>
        </w:rPr>
        <w:t xml:space="preserve"> </w:t>
      </w:r>
      <w:proofErr w:type="spellStart"/>
      <w:r w:rsidRPr="00EB17FD">
        <w:rPr>
          <w:rFonts w:ascii="Arial" w:eastAsia="Arial" w:hAnsi="Arial" w:cs="Arial"/>
        </w:rPr>
        <w:t>óptico</w:t>
      </w:r>
      <w:proofErr w:type="spellEnd"/>
      <w:r w:rsidRPr="00EB17FD">
        <w:rPr>
          <w:rFonts w:ascii="Arial" w:eastAsia="Arial" w:hAnsi="Arial" w:cs="Arial"/>
        </w:rPr>
        <w:t xml:space="preserve"> (TCRT5000), TDS e </w:t>
      </w:r>
      <w:proofErr w:type="spellStart"/>
      <w:r w:rsidRPr="00EB17FD">
        <w:rPr>
          <w:rFonts w:ascii="Arial" w:eastAsia="Arial" w:hAnsi="Arial" w:cs="Arial"/>
        </w:rPr>
        <w:t>ultrassônico</w:t>
      </w:r>
      <w:proofErr w:type="spellEnd"/>
      <w:r w:rsidRPr="00EB17FD">
        <w:rPr>
          <w:rFonts w:ascii="Arial" w:eastAsia="Arial" w:hAnsi="Arial" w:cs="Arial"/>
        </w:rPr>
        <w:t xml:space="preserve"> (HC-SR04) para o </w:t>
      </w:r>
      <w:proofErr w:type="spellStart"/>
      <w:r w:rsidRPr="00EB17FD">
        <w:rPr>
          <w:rFonts w:ascii="Arial" w:eastAsia="Arial" w:hAnsi="Arial" w:cs="Arial"/>
        </w:rPr>
        <w:t>monitoramento</w:t>
      </w:r>
      <w:proofErr w:type="spellEnd"/>
      <w:r w:rsidRPr="00EB17FD">
        <w:rPr>
          <w:rFonts w:ascii="Arial" w:eastAsia="Arial" w:hAnsi="Arial" w:cs="Arial"/>
        </w:rPr>
        <w:t xml:space="preserve"> </w:t>
      </w:r>
      <w:proofErr w:type="spellStart"/>
      <w:r w:rsidRPr="00EB17FD">
        <w:rPr>
          <w:rFonts w:ascii="Arial" w:eastAsia="Arial" w:hAnsi="Arial" w:cs="Arial"/>
        </w:rPr>
        <w:t>contínuo</w:t>
      </w:r>
      <w:proofErr w:type="spellEnd"/>
      <w:r w:rsidRPr="00EB17FD">
        <w:rPr>
          <w:rFonts w:ascii="Arial" w:eastAsia="Arial" w:hAnsi="Arial" w:cs="Arial"/>
        </w:rPr>
        <w:t xml:space="preserve"> da </w:t>
      </w:r>
      <w:proofErr w:type="spellStart"/>
      <w:r w:rsidRPr="00EB17FD">
        <w:rPr>
          <w:rFonts w:ascii="Arial" w:eastAsia="Arial" w:hAnsi="Arial" w:cs="Arial"/>
        </w:rPr>
        <w:t>qualidade</w:t>
      </w:r>
      <w:proofErr w:type="spellEnd"/>
      <w:r w:rsidRPr="00EB17FD">
        <w:rPr>
          <w:rFonts w:ascii="Arial" w:eastAsia="Arial" w:hAnsi="Arial" w:cs="Arial"/>
        </w:rPr>
        <w:t xml:space="preserve"> da </w:t>
      </w:r>
      <w:proofErr w:type="spellStart"/>
      <w:r w:rsidRPr="00EB17FD">
        <w:rPr>
          <w:rFonts w:ascii="Arial" w:eastAsia="Arial" w:hAnsi="Arial" w:cs="Arial"/>
        </w:rPr>
        <w:t>água</w:t>
      </w:r>
      <w:proofErr w:type="spellEnd"/>
      <w:r w:rsidRPr="00EB17FD">
        <w:rPr>
          <w:rFonts w:ascii="Arial" w:eastAsia="Arial" w:hAnsi="Arial" w:cs="Arial"/>
        </w:rPr>
        <w:t>.</w:t>
      </w:r>
    </w:p>
    <w:p w14:paraId="1A69C59A" w14:textId="54F488FD" w:rsidR="00EB17FD" w:rsidRPr="00EB17FD" w:rsidRDefault="00EB17FD" w:rsidP="00194C63">
      <w:pPr>
        <w:pStyle w:val="Normal3"/>
        <w:jc w:val="both"/>
        <w:rPr>
          <w:rFonts w:ascii="Arial" w:eastAsia="Arial" w:hAnsi="Arial" w:cs="Arial"/>
        </w:rPr>
      </w:pPr>
    </w:p>
    <w:p w14:paraId="66CE53B3" w14:textId="1012E1A4" w:rsidR="00EB17FD" w:rsidRPr="00EB17FD" w:rsidRDefault="00A45CAC" w:rsidP="00194C63">
      <w:pPr>
        <w:pStyle w:val="Normal3"/>
        <w:numPr>
          <w:ilvl w:val="0"/>
          <w:numId w:val="6"/>
        </w:numPr>
        <w:jc w:val="both"/>
        <w:rPr>
          <w:rFonts w:ascii="Arial" w:eastAsia="Arial" w:hAnsi="Arial" w:cs="Arial"/>
        </w:rPr>
      </w:pPr>
      <w:r w:rsidRPr="000D2D65">
        <w:rPr>
          <w:rFonts w:ascii="Arial" w:eastAsia="Arial" w:hAnsi="Arial" w:cs="Arial"/>
          <w:noProof/>
          <w:vertAlign w:val="subscript"/>
          <w:lang w:val="pt-BR"/>
        </w:rPr>
        <w:drawing>
          <wp:anchor distT="0" distB="0" distL="114300" distR="114300" simplePos="0" relativeHeight="251661312" behindDoc="0" locked="0" layoutInCell="1" allowOverlap="1" wp14:anchorId="21F991B4" wp14:editId="36EFCA82">
            <wp:simplePos x="0" y="0"/>
            <wp:positionH relativeFrom="page">
              <wp:posOffset>5921683</wp:posOffset>
            </wp:positionH>
            <wp:positionV relativeFrom="paragraph">
              <wp:posOffset>489893</wp:posOffset>
            </wp:positionV>
            <wp:extent cx="663557" cy="1164590"/>
            <wp:effectExtent l="0" t="3175" r="635" b="635"/>
            <wp:wrapNone/>
            <wp:docPr id="9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m 8"/>
                    <pic:cNvPicPr>
                      <a:picLocks noChangeAspect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926" t="-4310" r="19193" b="-459"/>
                    <a:stretch/>
                  </pic:blipFill>
                  <pic:spPr>
                    <a:xfrm rot="5400000">
                      <a:off x="0" y="0"/>
                      <a:ext cx="673975" cy="11828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EB17FD" w:rsidRPr="00EB17FD">
        <w:rPr>
          <w:rFonts w:ascii="Arial" w:eastAsia="Arial" w:hAnsi="Arial" w:cs="Arial"/>
        </w:rPr>
        <w:t>Avaliar</w:t>
      </w:r>
      <w:proofErr w:type="spellEnd"/>
      <w:r w:rsidR="00EB17FD" w:rsidRPr="00EB17FD">
        <w:rPr>
          <w:rFonts w:ascii="Arial" w:eastAsia="Arial" w:hAnsi="Arial" w:cs="Arial"/>
        </w:rPr>
        <w:t xml:space="preserve"> a </w:t>
      </w:r>
      <w:proofErr w:type="spellStart"/>
      <w:r w:rsidR="00EB17FD" w:rsidRPr="00EB17FD">
        <w:rPr>
          <w:rFonts w:ascii="Arial" w:eastAsia="Arial" w:hAnsi="Arial" w:cs="Arial"/>
        </w:rPr>
        <w:t>resposta</w:t>
      </w:r>
      <w:proofErr w:type="spellEnd"/>
      <w:r w:rsidR="00EB17FD" w:rsidRPr="00EB17FD">
        <w:rPr>
          <w:rFonts w:ascii="Arial" w:eastAsia="Arial" w:hAnsi="Arial" w:cs="Arial"/>
        </w:rPr>
        <w:t xml:space="preserve"> e a </w:t>
      </w:r>
      <w:proofErr w:type="spellStart"/>
      <w:r w:rsidR="00EB17FD" w:rsidRPr="00EB17FD">
        <w:rPr>
          <w:rFonts w:ascii="Arial" w:eastAsia="Arial" w:hAnsi="Arial" w:cs="Arial"/>
        </w:rPr>
        <w:t>sensibilidade</w:t>
      </w:r>
      <w:proofErr w:type="spellEnd"/>
      <w:r w:rsidR="00EB17FD" w:rsidRPr="00EB17FD">
        <w:rPr>
          <w:rFonts w:ascii="Arial" w:eastAsia="Arial" w:hAnsi="Arial" w:cs="Arial"/>
        </w:rPr>
        <w:t xml:space="preserve"> dos </w:t>
      </w:r>
      <w:proofErr w:type="spellStart"/>
      <w:r w:rsidR="00EB17FD" w:rsidRPr="00EB17FD">
        <w:rPr>
          <w:rFonts w:ascii="Arial" w:eastAsia="Arial" w:hAnsi="Arial" w:cs="Arial"/>
        </w:rPr>
        <w:t>sensores</w:t>
      </w:r>
      <w:proofErr w:type="spellEnd"/>
      <w:r w:rsidR="00EB17FD" w:rsidRPr="00EB17FD">
        <w:rPr>
          <w:rFonts w:ascii="Arial" w:eastAsia="Arial" w:hAnsi="Arial" w:cs="Arial"/>
        </w:rPr>
        <w:t xml:space="preserve"> </w:t>
      </w:r>
      <w:proofErr w:type="spellStart"/>
      <w:r w:rsidR="00EB17FD" w:rsidRPr="00EB17FD">
        <w:rPr>
          <w:rFonts w:ascii="Arial" w:eastAsia="Arial" w:hAnsi="Arial" w:cs="Arial"/>
        </w:rPr>
        <w:t>em</w:t>
      </w:r>
      <w:proofErr w:type="spellEnd"/>
      <w:r w:rsidR="00EB17FD" w:rsidRPr="00EB17FD">
        <w:rPr>
          <w:rFonts w:ascii="Arial" w:eastAsia="Arial" w:hAnsi="Arial" w:cs="Arial"/>
        </w:rPr>
        <w:t xml:space="preserve"> </w:t>
      </w:r>
      <w:proofErr w:type="spellStart"/>
      <w:r w:rsidR="00EB17FD" w:rsidRPr="00EB17FD">
        <w:rPr>
          <w:rFonts w:ascii="Arial" w:eastAsia="Arial" w:hAnsi="Arial" w:cs="Arial"/>
        </w:rPr>
        <w:t>diferentes</w:t>
      </w:r>
      <w:proofErr w:type="spellEnd"/>
      <w:r w:rsidR="00EB17FD" w:rsidRPr="00EB17FD">
        <w:rPr>
          <w:rFonts w:ascii="Arial" w:eastAsia="Arial" w:hAnsi="Arial" w:cs="Arial"/>
        </w:rPr>
        <w:t xml:space="preserve"> </w:t>
      </w:r>
      <w:proofErr w:type="spellStart"/>
      <w:r w:rsidR="00EB17FD" w:rsidRPr="00EB17FD">
        <w:rPr>
          <w:rFonts w:ascii="Arial" w:eastAsia="Arial" w:hAnsi="Arial" w:cs="Arial"/>
        </w:rPr>
        <w:t>níveis</w:t>
      </w:r>
      <w:proofErr w:type="spellEnd"/>
      <w:r w:rsidR="00EB17FD" w:rsidRPr="00EB17FD">
        <w:rPr>
          <w:rFonts w:ascii="Arial" w:eastAsia="Arial" w:hAnsi="Arial" w:cs="Arial"/>
        </w:rPr>
        <w:t xml:space="preserve"> de </w:t>
      </w:r>
      <w:proofErr w:type="spellStart"/>
      <w:r w:rsidR="00EB17FD" w:rsidRPr="00EB17FD">
        <w:rPr>
          <w:rFonts w:ascii="Arial" w:eastAsia="Arial" w:hAnsi="Arial" w:cs="Arial"/>
        </w:rPr>
        <w:t>contaminação</w:t>
      </w:r>
      <w:proofErr w:type="spellEnd"/>
      <w:r w:rsidR="00EB17FD" w:rsidRPr="00EB17FD">
        <w:rPr>
          <w:rFonts w:ascii="Arial" w:eastAsia="Arial" w:hAnsi="Arial" w:cs="Arial"/>
        </w:rPr>
        <w:t xml:space="preserve">, </w:t>
      </w:r>
      <w:proofErr w:type="spellStart"/>
      <w:r w:rsidR="00EB17FD" w:rsidRPr="00EB17FD">
        <w:rPr>
          <w:rFonts w:ascii="Arial" w:eastAsia="Arial" w:hAnsi="Arial" w:cs="Arial"/>
        </w:rPr>
        <w:t>estabelecendo</w:t>
      </w:r>
      <w:proofErr w:type="spellEnd"/>
      <w:r w:rsidR="00EB17FD" w:rsidRPr="00EB17FD">
        <w:rPr>
          <w:rFonts w:ascii="Arial" w:eastAsia="Arial" w:hAnsi="Arial" w:cs="Arial"/>
        </w:rPr>
        <w:t xml:space="preserve"> </w:t>
      </w:r>
      <w:proofErr w:type="spellStart"/>
      <w:r w:rsidR="00EB17FD" w:rsidRPr="00EB17FD">
        <w:rPr>
          <w:rFonts w:ascii="Arial" w:eastAsia="Arial" w:hAnsi="Arial" w:cs="Arial"/>
        </w:rPr>
        <w:t>correlações</w:t>
      </w:r>
      <w:proofErr w:type="spellEnd"/>
      <w:r w:rsidR="00EB17FD" w:rsidRPr="00EB17FD">
        <w:rPr>
          <w:rFonts w:ascii="Arial" w:eastAsia="Arial" w:hAnsi="Arial" w:cs="Arial"/>
        </w:rPr>
        <w:t xml:space="preserve"> entre </w:t>
      </w:r>
      <w:proofErr w:type="spellStart"/>
      <w:r w:rsidR="00EB17FD" w:rsidRPr="00EB17FD">
        <w:rPr>
          <w:rFonts w:ascii="Arial" w:eastAsia="Arial" w:hAnsi="Arial" w:cs="Arial"/>
        </w:rPr>
        <w:t>turbidez</w:t>
      </w:r>
      <w:proofErr w:type="spellEnd"/>
      <w:r w:rsidR="00EB17FD" w:rsidRPr="00EB17FD">
        <w:rPr>
          <w:rFonts w:ascii="Arial" w:eastAsia="Arial" w:hAnsi="Arial" w:cs="Arial"/>
        </w:rPr>
        <w:t xml:space="preserve"> e </w:t>
      </w:r>
      <w:proofErr w:type="spellStart"/>
      <w:r w:rsidR="00EB17FD" w:rsidRPr="00EB17FD">
        <w:rPr>
          <w:rFonts w:ascii="Arial" w:eastAsia="Arial" w:hAnsi="Arial" w:cs="Arial"/>
        </w:rPr>
        <w:t>condutividade</w:t>
      </w:r>
      <w:proofErr w:type="spellEnd"/>
      <w:r w:rsidR="00EB17FD" w:rsidRPr="00EB17FD">
        <w:rPr>
          <w:rFonts w:ascii="Arial" w:eastAsia="Arial" w:hAnsi="Arial" w:cs="Arial"/>
        </w:rPr>
        <w:t xml:space="preserve"> </w:t>
      </w:r>
      <w:proofErr w:type="spellStart"/>
      <w:r w:rsidR="00EB17FD" w:rsidRPr="00EB17FD">
        <w:rPr>
          <w:rFonts w:ascii="Arial" w:eastAsia="Arial" w:hAnsi="Arial" w:cs="Arial"/>
        </w:rPr>
        <w:t>elétrica</w:t>
      </w:r>
      <w:proofErr w:type="spellEnd"/>
      <w:r w:rsidR="00EB17FD" w:rsidRPr="00EB17FD">
        <w:rPr>
          <w:rFonts w:ascii="Arial" w:eastAsia="Arial" w:hAnsi="Arial" w:cs="Arial"/>
        </w:rPr>
        <w:t>.</w:t>
      </w:r>
    </w:p>
    <w:p w14:paraId="146DE10F" w14:textId="7E5CF635" w:rsidR="00EB17FD" w:rsidRPr="00EB17FD" w:rsidRDefault="00A45CAC" w:rsidP="00194C63">
      <w:pPr>
        <w:pStyle w:val="Normal3"/>
        <w:jc w:val="both"/>
        <w:rPr>
          <w:rFonts w:ascii="Arial" w:eastAsia="Arial" w:hAnsi="Arial" w:cs="Arial"/>
        </w:rPr>
      </w:pPr>
      <w:r w:rsidRPr="000D2D65">
        <w:rPr>
          <w:rFonts w:ascii="Arial" w:eastAsia="Arial" w:hAnsi="Arial" w:cs="Arial"/>
          <w:noProof/>
          <w:vertAlign w:val="subscript"/>
          <w:lang w:val="pt-BR"/>
        </w:rPr>
        <w:drawing>
          <wp:anchor distT="0" distB="0" distL="114300" distR="114300" simplePos="0" relativeHeight="251660288" behindDoc="0" locked="0" layoutInCell="1" allowOverlap="1" wp14:anchorId="163453DF" wp14:editId="386CC29C">
            <wp:simplePos x="0" y="0"/>
            <wp:positionH relativeFrom="column">
              <wp:posOffset>3798570</wp:posOffset>
            </wp:positionH>
            <wp:positionV relativeFrom="paragraph">
              <wp:posOffset>128270</wp:posOffset>
            </wp:positionV>
            <wp:extent cx="1354455" cy="692150"/>
            <wp:effectExtent l="0" t="0" r="0" b="0"/>
            <wp:wrapTopAndBottom/>
            <wp:docPr id="7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6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1354455" cy="692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9D922A" w14:textId="565FA68F" w:rsidR="00EB17FD" w:rsidRDefault="00EB17FD" w:rsidP="00194C63">
      <w:pPr>
        <w:pStyle w:val="Normal3"/>
        <w:numPr>
          <w:ilvl w:val="0"/>
          <w:numId w:val="6"/>
        </w:numPr>
        <w:jc w:val="both"/>
        <w:rPr>
          <w:rFonts w:ascii="Arial" w:eastAsia="Arial" w:hAnsi="Arial" w:cs="Arial"/>
        </w:rPr>
      </w:pPr>
      <w:proofErr w:type="spellStart"/>
      <w:r w:rsidRPr="00EB17FD">
        <w:rPr>
          <w:rFonts w:ascii="Arial" w:eastAsia="Arial" w:hAnsi="Arial" w:cs="Arial"/>
        </w:rPr>
        <w:t>Verificar</w:t>
      </w:r>
      <w:proofErr w:type="spellEnd"/>
      <w:r w:rsidRPr="00EB17FD">
        <w:rPr>
          <w:rFonts w:ascii="Arial" w:eastAsia="Arial" w:hAnsi="Arial" w:cs="Arial"/>
        </w:rPr>
        <w:t xml:space="preserve"> </w:t>
      </w:r>
      <w:proofErr w:type="gramStart"/>
      <w:r w:rsidRPr="00EB17FD">
        <w:rPr>
          <w:rFonts w:ascii="Arial" w:eastAsia="Arial" w:hAnsi="Arial" w:cs="Arial"/>
        </w:rPr>
        <w:t>a</w:t>
      </w:r>
      <w:proofErr w:type="gramEnd"/>
      <w:r w:rsidRPr="00EB17FD">
        <w:rPr>
          <w:rFonts w:ascii="Arial" w:eastAsia="Arial" w:hAnsi="Arial" w:cs="Arial"/>
        </w:rPr>
        <w:t xml:space="preserve"> </w:t>
      </w:r>
      <w:proofErr w:type="spellStart"/>
      <w:r w:rsidRPr="00EB17FD">
        <w:rPr>
          <w:rFonts w:ascii="Arial" w:eastAsia="Arial" w:hAnsi="Arial" w:cs="Arial"/>
        </w:rPr>
        <w:t>eficiência</w:t>
      </w:r>
      <w:proofErr w:type="spellEnd"/>
      <w:r w:rsidRPr="00EB17FD">
        <w:rPr>
          <w:rFonts w:ascii="Arial" w:eastAsia="Arial" w:hAnsi="Arial" w:cs="Arial"/>
        </w:rPr>
        <w:t xml:space="preserve"> do </w:t>
      </w:r>
      <w:proofErr w:type="spellStart"/>
      <w:r w:rsidRPr="00EB17FD">
        <w:rPr>
          <w:rFonts w:ascii="Arial" w:eastAsia="Arial" w:hAnsi="Arial" w:cs="Arial"/>
        </w:rPr>
        <w:t>sistema</w:t>
      </w:r>
      <w:proofErr w:type="spellEnd"/>
      <w:r w:rsidRPr="00EB17FD">
        <w:rPr>
          <w:rFonts w:ascii="Arial" w:eastAsia="Arial" w:hAnsi="Arial" w:cs="Arial"/>
        </w:rPr>
        <w:t xml:space="preserve"> </w:t>
      </w:r>
      <w:proofErr w:type="spellStart"/>
      <w:r w:rsidRPr="00EB17FD">
        <w:rPr>
          <w:rFonts w:ascii="Arial" w:eastAsia="Arial" w:hAnsi="Arial" w:cs="Arial"/>
        </w:rPr>
        <w:t>na</w:t>
      </w:r>
      <w:proofErr w:type="spellEnd"/>
      <w:r w:rsidRPr="00EB17FD">
        <w:rPr>
          <w:rFonts w:ascii="Arial" w:eastAsia="Arial" w:hAnsi="Arial" w:cs="Arial"/>
        </w:rPr>
        <w:t xml:space="preserve"> </w:t>
      </w:r>
      <w:proofErr w:type="spellStart"/>
      <w:r w:rsidRPr="00EB17FD">
        <w:rPr>
          <w:rFonts w:ascii="Arial" w:eastAsia="Arial" w:hAnsi="Arial" w:cs="Arial"/>
        </w:rPr>
        <w:t>redução</w:t>
      </w:r>
      <w:proofErr w:type="spellEnd"/>
      <w:r w:rsidRPr="00EB17FD">
        <w:rPr>
          <w:rFonts w:ascii="Arial" w:eastAsia="Arial" w:hAnsi="Arial" w:cs="Arial"/>
        </w:rPr>
        <w:t xml:space="preserve"> da </w:t>
      </w:r>
      <w:proofErr w:type="spellStart"/>
      <w:r w:rsidRPr="00EB17FD">
        <w:rPr>
          <w:rFonts w:ascii="Arial" w:eastAsia="Arial" w:hAnsi="Arial" w:cs="Arial"/>
        </w:rPr>
        <w:t>turbidez</w:t>
      </w:r>
      <w:proofErr w:type="spellEnd"/>
      <w:r w:rsidRPr="00EB17FD">
        <w:rPr>
          <w:rFonts w:ascii="Arial" w:eastAsia="Arial" w:hAnsi="Arial" w:cs="Arial"/>
        </w:rPr>
        <w:t xml:space="preserve"> e </w:t>
      </w:r>
      <w:proofErr w:type="spellStart"/>
      <w:r w:rsidRPr="00EB17FD">
        <w:rPr>
          <w:rFonts w:ascii="Arial" w:eastAsia="Arial" w:hAnsi="Arial" w:cs="Arial"/>
        </w:rPr>
        <w:t>na</w:t>
      </w:r>
      <w:proofErr w:type="spellEnd"/>
      <w:r w:rsidRPr="00EB17FD">
        <w:rPr>
          <w:rFonts w:ascii="Arial" w:eastAsia="Arial" w:hAnsi="Arial" w:cs="Arial"/>
        </w:rPr>
        <w:t xml:space="preserve"> </w:t>
      </w:r>
      <w:proofErr w:type="spellStart"/>
      <w:r w:rsidRPr="00EB17FD">
        <w:rPr>
          <w:rFonts w:ascii="Arial" w:eastAsia="Arial" w:hAnsi="Arial" w:cs="Arial"/>
        </w:rPr>
        <w:t>melhoria</w:t>
      </w:r>
      <w:proofErr w:type="spellEnd"/>
      <w:r w:rsidRPr="00EB17FD">
        <w:rPr>
          <w:rFonts w:ascii="Arial" w:eastAsia="Arial" w:hAnsi="Arial" w:cs="Arial"/>
        </w:rPr>
        <w:t xml:space="preserve"> da </w:t>
      </w:r>
      <w:proofErr w:type="spellStart"/>
      <w:r w:rsidRPr="00EB17FD">
        <w:rPr>
          <w:rFonts w:ascii="Arial" w:eastAsia="Arial" w:hAnsi="Arial" w:cs="Arial"/>
        </w:rPr>
        <w:t>qualidade</w:t>
      </w:r>
      <w:proofErr w:type="spellEnd"/>
      <w:r w:rsidRPr="00EB17FD">
        <w:rPr>
          <w:rFonts w:ascii="Arial" w:eastAsia="Arial" w:hAnsi="Arial" w:cs="Arial"/>
        </w:rPr>
        <w:t xml:space="preserve"> da </w:t>
      </w:r>
      <w:proofErr w:type="spellStart"/>
      <w:r w:rsidRPr="00EB17FD">
        <w:rPr>
          <w:rFonts w:ascii="Arial" w:eastAsia="Arial" w:hAnsi="Arial" w:cs="Arial"/>
        </w:rPr>
        <w:t>água</w:t>
      </w:r>
      <w:proofErr w:type="spellEnd"/>
      <w:r w:rsidRPr="00EB17FD">
        <w:rPr>
          <w:rFonts w:ascii="Arial" w:eastAsia="Arial" w:hAnsi="Arial" w:cs="Arial"/>
        </w:rPr>
        <w:t xml:space="preserve"> </w:t>
      </w:r>
      <w:proofErr w:type="spellStart"/>
      <w:r w:rsidRPr="00EB17FD">
        <w:rPr>
          <w:rFonts w:ascii="Arial" w:eastAsia="Arial" w:hAnsi="Arial" w:cs="Arial"/>
        </w:rPr>
        <w:t>após</w:t>
      </w:r>
      <w:proofErr w:type="spellEnd"/>
      <w:r w:rsidRPr="00EB17FD">
        <w:rPr>
          <w:rFonts w:ascii="Arial" w:eastAsia="Arial" w:hAnsi="Arial" w:cs="Arial"/>
        </w:rPr>
        <w:t xml:space="preserve"> o </w:t>
      </w:r>
      <w:proofErr w:type="spellStart"/>
      <w:r w:rsidRPr="00EB17FD">
        <w:rPr>
          <w:rFonts w:ascii="Arial" w:eastAsia="Arial" w:hAnsi="Arial" w:cs="Arial"/>
        </w:rPr>
        <w:t>processo</w:t>
      </w:r>
      <w:proofErr w:type="spellEnd"/>
      <w:r w:rsidRPr="00EB17FD">
        <w:rPr>
          <w:rFonts w:ascii="Arial" w:eastAsia="Arial" w:hAnsi="Arial" w:cs="Arial"/>
        </w:rPr>
        <w:t xml:space="preserve"> de </w:t>
      </w:r>
      <w:proofErr w:type="spellStart"/>
      <w:r w:rsidRPr="00EB17FD">
        <w:rPr>
          <w:rFonts w:ascii="Arial" w:eastAsia="Arial" w:hAnsi="Arial" w:cs="Arial"/>
        </w:rPr>
        <w:t>tratamento</w:t>
      </w:r>
      <w:proofErr w:type="spellEnd"/>
      <w:r w:rsidRPr="00EB17FD">
        <w:rPr>
          <w:rFonts w:ascii="Arial" w:eastAsia="Arial" w:hAnsi="Arial" w:cs="Arial"/>
        </w:rPr>
        <w:t>.</w:t>
      </w:r>
    </w:p>
    <w:p w14:paraId="641B2E64" w14:textId="0E6C24CF" w:rsidR="00906110" w:rsidRDefault="00906110" w:rsidP="00096D98">
      <w:pPr>
        <w:pStyle w:val="Normal3"/>
        <w:spacing w:line="276" w:lineRule="auto"/>
        <w:jc w:val="both"/>
        <w:rPr>
          <w:rFonts w:ascii="Arial" w:eastAsia="Arial" w:hAnsi="Arial" w:cs="Arial"/>
          <w:lang w:val="pt-BR"/>
        </w:rPr>
      </w:pPr>
    </w:p>
    <w:p w14:paraId="6B1AC4A4" w14:textId="77777777" w:rsidR="00906110" w:rsidRPr="00A477FC" w:rsidRDefault="006705B7" w:rsidP="00FA028C">
      <w:pPr>
        <w:pStyle w:val="Normal3"/>
        <w:shd w:val="clear" w:color="auto" w:fill="8DB3E2" w:themeFill="text2" w:themeFillTint="66"/>
        <w:ind w:hanging="86"/>
        <w:jc w:val="center"/>
        <w:rPr>
          <w:rFonts w:ascii="Arial" w:eastAsia="Arial" w:hAnsi="Arial" w:cs="Arial"/>
          <w:b/>
          <w:color w:val="000000"/>
          <w:sz w:val="24"/>
          <w:szCs w:val="24"/>
          <w:lang w:val="pt-BR"/>
        </w:rPr>
      </w:pPr>
      <w:r w:rsidRPr="00A477FC">
        <w:rPr>
          <w:rFonts w:ascii="Arial" w:eastAsia="Arial" w:hAnsi="Arial" w:cs="Arial"/>
          <w:b/>
          <w:color w:val="000000"/>
          <w:sz w:val="24"/>
          <w:szCs w:val="24"/>
          <w:lang w:val="pt-BR"/>
        </w:rPr>
        <w:t>Metodologia</w:t>
      </w:r>
    </w:p>
    <w:p w14:paraId="078C091E" w14:textId="06D08ABD" w:rsidR="000D2D65" w:rsidRDefault="000D2D65" w:rsidP="000D2D65">
      <w:pPr>
        <w:pStyle w:val="Normal3"/>
        <w:jc w:val="both"/>
        <w:rPr>
          <w:rFonts w:ascii="Arial" w:eastAsia="Arial" w:hAnsi="Arial" w:cs="Arial"/>
          <w:lang w:val="pt-BR"/>
        </w:rPr>
      </w:pPr>
      <w:r w:rsidRPr="000D2D65">
        <w:rPr>
          <w:rFonts w:ascii="Arial" w:eastAsia="Arial" w:hAnsi="Arial" w:cs="Arial"/>
          <w:lang w:val="pt-BR"/>
        </w:rPr>
        <w:t xml:space="preserve">A metodologia adotada foi dividida em três etapas principais: (i) síntese e funcionalização das </w:t>
      </w:r>
      <w:proofErr w:type="spellStart"/>
      <w:r w:rsidRPr="000D2D65">
        <w:rPr>
          <w:rFonts w:ascii="Arial" w:eastAsia="Arial" w:hAnsi="Arial" w:cs="Arial"/>
          <w:lang w:val="pt-BR"/>
        </w:rPr>
        <w:t>nanopartículas</w:t>
      </w:r>
      <w:proofErr w:type="spellEnd"/>
      <w:r w:rsidRPr="000D2D65">
        <w:rPr>
          <w:rFonts w:ascii="Arial" w:eastAsia="Arial" w:hAnsi="Arial" w:cs="Arial"/>
          <w:lang w:val="pt-BR"/>
        </w:rPr>
        <w:t xml:space="preserve"> magnéticas (NM-LAS), (</w:t>
      </w:r>
      <w:proofErr w:type="spellStart"/>
      <w:r w:rsidRPr="000D2D65">
        <w:rPr>
          <w:rFonts w:ascii="Arial" w:eastAsia="Arial" w:hAnsi="Arial" w:cs="Arial"/>
          <w:lang w:val="pt-BR"/>
        </w:rPr>
        <w:t>ii</w:t>
      </w:r>
      <w:proofErr w:type="spellEnd"/>
      <w:r w:rsidRPr="000D2D65">
        <w:rPr>
          <w:rFonts w:ascii="Arial" w:eastAsia="Arial" w:hAnsi="Arial" w:cs="Arial"/>
          <w:lang w:val="pt-BR"/>
        </w:rPr>
        <w:t>) desenvolvimento do módulo eletrônico de sensoriamento e controle, e (</w:t>
      </w:r>
      <w:proofErr w:type="spellStart"/>
      <w:r w:rsidRPr="000D2D65">
        <w:rPr>
          <w:rFonts w:ascii="Arial" w:eastAsia="Arial" w:hAnsi="Arial" w:cs="Arial"/>
          <w:lang w:val="pt-BR"/>
        </w:rPr>
        <w:t>iii</w:t>
      </w:r>
      <w:proofErr w:type="spellEnd"/>
      <w:r w:rsidRPr="000D2D65">
        <w:rPr>
          <w:rFonts w:ascii="Arial" w:eastAsia="Arial" w:hAnsi="Arial" w:cs="Arial"/>
          <w:lang w:val="pt-BR"/>
        </w:rPr>
        <w:t xml:space="preserve">) integração experimental para testes em amostras aquosas contaminadas. As etapas foram desenvolvidas em parceria </w:t>
      </w:r>
      <w:r w:rsidR="00194C63" w:rsidRPr="000D2D65">
        <w:rPr>
          <w:rFonts w:ascii="Arial" w:eastAsia="Arial" w:hAnsi="Arial" w:cs="Arial"/>
          <w:lang w:val="pt-BR"/>
        </w:rPr>
        <w:t>com o</w:t>
      </w:r>
      <w:r w:rsidRPr="000D2D65">
        <w:rPr>
          <w:rFonts w:ascii="Arial" w:eastAsia="Arial" w:hAnsi="Arial" w:cs="Arial"/>
          <w:lang w:val="pt-BR"/>
        </w:rPr>
        <w:t xml:space="preserve"> grupo de pesquisa em química. O fluxograma e os </w:t>
      </w:r>
      <w:r w:rsidRPr="000D2D65">
        <w:rPr>
          <w:rFonts w:ascii="Arial" w:eastAsia="Arial" w:hAnsi="Arial" w:cs="Arial"/>
          <w:lang w:val="pt-BR"/>
        </w:rPr>
        <w:t xml:space="preserve">esquemas a </w:t>
      </w:r>
      <w:r w:rsidR="006E3ADD" w:rsidRPr="000D2D65">
        <w:rPr>
          <w:rFonts w:ascii="Arial" w:eastAsia="Arial" w:hAnsi="Arial" w:cs="Arial"/>
          <w:lang w:val="pt-BR"/>
        </w:rPr>
        <w:t>seguir ilustram</w:t>
      </w:r>
      <w:r w:rsidRPr="000D2D65">
        <w:rPr>
          <w:rFonts w:ascii="Arial" w:eastAsia="Arial" w:hAnsi="Arial" w:cs="Arial"/>
          <w:lang w:val="pt-BR"/>
        </w:rPr>
        <w:t xml:space="preserve"> o processo de funcionamento do protótipo.</w:t>
      </w:r>
    </w:p>
    <w:p w14:paraId="1D2940C9" w14:textId="5EDDA81D" w:rsidR="000D2D65" w:rsidRPr="000D2D65" w:rsidRDefault="000D2D65" w:rsidP="000D2D65">
      <w:pPr>
        <w:pStyle w:val="Normal3"/>
        <w:tabs>
          <w:tab w:val="center" w:pos="4320"/>
          <w:tab w:val="right" w:pos="8640"/>
        </w:tabs>
        <w:ind w:left="142" w:hanging="142"/>
        <w:jc w:val="center"/>
        <w:rPr>
          <w:rFonts w:ascii="Arial" w:eastAsia="Arial" w:hAnsi="Arial" w:cs="Arial"/>
          <w:lang w:val="pt-BR"/>
        </w:rPr>
      </w:pPr>
      <w:r>
        <w:rPr>
          <w:rFonts w:ascii="Arial" w:eastAsia="Arial" w:hAnsi="Arial" w:cs="Arial"/>
          <w:b/>
          <w:bCs/>
          <w:lang w:val="pt-BR"/>
        </w:rPr>
        <w:t xml:space="preserve">Figura </w:t>
      </w:r>
      <w:r w:rsidRPr="001B0921">
        <w:rPr>
          <w:rFonts w:ascii="Arial" w:eastAsia="Arial" w:hAnsi="Arial" w:cs="Arial"/>
          <w:b/>
          <w:bCs/>
          <w:lang w:val="pt-BR"/>
        </w:rPr>
        <w:t>1</w:t>
      </w:r>
      <w:r>
        <w:rPr>
          <w:rFonts w:ascii="Arial" w:eastAsia="Arial" w:hAnsi="Arial" w:cs="Arial"/>
          <w:lang w:val="pt-BR"/>
        </w:rPr>
        <w:t>: Esquema de funcionamento do sistema</w:t>
      </w:r>
      <w:r w:rsidRPr="001B0921">
        <w:rPr>
          <w:rFonts w:ascii="Arial" w:eastAsia="Arial" w:hAnsi="Arial" w:cs="Arial"/>
          <w:lang w:val="pt-BR"/>
        </w:rPr>
        <w:t>.</w:t>
      </w:r>
    </w:p>
    <w:p w14:paraId="23EDB96B" w14:textId="0626BE20" w:rsidR="00906110" w:rsidRDefault="006705B7" w:rsidP="003D3078">
      <w:pPr>
        <w:pStyle w:val="Normal3"/>
        <w:shd w:val="clear" w:color="auto" w:fill="8DB3E2" w:themeFill="text2" w:themeFillTint="66"/>
        <w:jc w:val="center"/>
        <w:rPr>
          <w:rFonts w:ascii="Arial" w:eastAsia="Arial" w:hAnsi="Arial" w:cs="Arial"/>
          <w:b/>
          <w:color w:val="000000"/>
          <w:sz w:val="24"/>
          <w:szCs w:val="24"/>
          <w:lang w:val="pt-BR"/>
        </w:rPr>
      </w:pPr>
      <w:r>
        <w:rPr>
          <w:rFonts w:ascii="Arial" w:eastAsia="Arial" w:hAnsi="Arial" w:cs="Arial"/>
          <w:b/>
          <w:color w:val="000000"/>
          <w:sz w:val="24"/>
          <w:szCs w:val="24"/>
          <w:lang w:val="pt-BR"/>
        </w:rPr>
        <w:t>Resultados</w:t>
      </w:r>
      <w:r w:rsidR="00096D98">
        <w:rPr>
          <w:rFonts w:ascii="Arial" w:eastAsia="Arial" w:hAnsi="Arial" w:cs="Arial"/>
          <w:b/>
          <w:color w:val="000000"/>
          <w:sz w:val="24"/>
          <w:szCs w:val="24"/>
          <w:lang w:val="pt-BR"/>
        </w:rPr>
        <w:t xml:space="preserve"> e Conclusão</w:t>
      </w:r>
    </w:p>
    <w:p w14:paraId="4DBB8D3D" w14:textId="3014266D" w:rsidR="00B72D5E" w:rsidRDefault="000D2D65" w:rsidP="00B72D5E">
      <w:pPr>
        <w:pStyle w:val="Normal3"/>
        <w:tabs>
          <w:tab w:val="center" w:pos="4320"/>
          <w:tab w:val="right" w:pos="8640"/>
        </w:tabs>
        <w:jc w:val="both"/>
        <w:rPr>
          <w:rFonts w:ascii="Arial" w:eastAsia="Arial" w:hAnsi="Arial" w:cs="Arial"/>
          <w:lang w:val="pt-BR"/>
        </w:rPr>
      </w:pPr>
      <w:r w:rsidRPr="000D2D65">
        <w:rPr>
          <w:rFonts w:ascii="Arial" w:eastAsia="Arial" w:hAnsi="Arial" w:cs="Arial"/>
          <w:lang w:val="pt-BR"/>
        </w:rPr>
        <w:t xml:space="preserve">Os resultados evidenciaram a eficiência do sistema no monitoramento de variações físico-químicas em soluções simuladas de poluentes aquáticos. O sensor TDS demonstrou elevada sensibilidade à presença de sais, registrando um aumento de 70 </w:t>
      </w:r>
      <w:proofErr w:type="spellStart"/>
      <w:r w:rsidRPr="000D2D65">
        <w:rPr>
          <w:rFonts w:ascii="Arial" w:eastAsia="Arial" w:hAnsi="Arial" w:cs="Arial"/>
          <w:lang w:val="pt-BR"/>
        </w:rPr>
        <w:t>ppm</w:t>
      </w:r>
      <w:proofErr w:type="spellEnd"/>
      <w:r w:rsidRPr="000D2D65">
        <w:rPr>
          <w:rFonts w:ascii="Arial" w:eastAsia="Arial" w:hAnsi="Arial" w:cs="Arial"/>
          <w:lang w:val="pt-BR"/>
        </w:rPr>
        <w:t xml:space="preserve"> para 2395 </w:t>
      </w:r>
      <w:proofErr w:type="spellStart"/>
      <w:r w:rsidRPr="000D2D65">
        <w:rPr>
          <w:rFonts w:ascii="Arial" w:eastAsia="Arial" w:hAnsi="Arial" w:cs="Arial"/>
          <w:lang w:val="pt-BR"/>
        </w:rPr>
        <w:t>ppm</w:t>
      </w:r>
      <w:proofErr w:type="spellEnd"/>
      <w:r w:rsidRPr="000D2D65">
        <w:rPr>
          <w:rFonts w:ascii="Arial" w:eastAsia="Arial" w:hAnsi="Arial" w:cs="Arial"/>
          <w:lang w:val="pt-BR"/>
        </w:rPr>
        <w:t xml:space="preserve"> após a adição de 2 g de cloreto de sódio, o que confirma sua precisão na medição da condutividade elétrica. O sensor óptico TCRT5000 também apresentou respostas consistentes, detectando mudanças na turbidez e na intensidade de cor das amostras, especialmente na presença das NM-LAS, que contribuíram para a absorção e a rem</w:t>
      </w:r>
      <w:r>
        <w:rPr>
          <w:rFonts w:ascii="Arial" w:eastAsia="Arial" w:hAnsi="Arial" w:cs="Arial"/>
          <w:lang w:val="pt-BR"/>
        </w:rPr>
        <w:t xml:space="preserve">oção parcial dos contaminantes. </w:t>
      </w:r>
      <w:r w:rsidRPr="000D2D65">
        <w:rPr>
          <w:rFonts w:ascii="Arial" w:eastAsia="Arial" w:hAnsi="Arial" w:cs="Arial"/>
          <w:lang w:val="pt-BR"/>
        </w:rPr>
        <w:t xml:space="preserve">Do ponto de vista educacional, o projeto mostrou-se uma ferramenta interdisciplinar relevante, ao integrar conteúdos de química experimental, eletrônica, programação e sustentabilidade. Essa articulação reforça o potencial das abordagens </w:t>
      </w:r>
      <w:proofErr w:type="spellStart"/>
      <w:r w:rsidRPr="000D2D65">
        <w:rPr>
          <w:rFonts w:ascii="Arial" w:eastAsia="Arial" w:hAnsi="Arial" w:cs="Arial"/>
          <w:lang w:val="pt-BR"/>
        </w:rPr>
        <w:t>maker</w:t>
      </w:r>
      <w:proofErr w:type="spellEnd"/>
      <w:r w:rsidRPr="000D2D65">
        <w:rPr>
          <w:rFonts w:ascii="Arial" w:eastAsia="Arial" w:hAnsi="Arial" w:cs="Arial"/>
          <w:lang w:val="pt-BR"/>
        </w:rPr>
        <w:t xml:space="preserve"> e STEM no ensino médio, favorecendo aprendizagens mais significativas e contextualizadas.</w:t>
      </w:r>
    </w:p>
    <w:p w14:paraId="5D29758F" w14:textId="7EABCA1A" w:rsidR="00B72D5E" w:rsidRDefault="00B72D5E" w:rsidP="00194C63">
      <w:pPr>
        <w:pStyle w:val="Normal3"/>
        <w:tabs>
          <w:tab w:val="center" w:pos="4320"/>
          <w:tab w:val="right" w:pos="8640"/>
        </w:tabs>
        <w:ind w:left="142" w:hanging="142"/>
        <w:jc w:val="center"/>
        <w:rPr>
          <w:rFonts w:ascii="Arial" w:eastAsia="Arial" w:hAnsi="Arial" w:cs="Arial"/>
          <w:lang w:val="pt-BR"/>
        </w:rPr>
      </w:pPr>
      <w:r>
        <w:rPr>
          <w:rFonts w:ascii="Arial" w:eastAsia="Arial" w:hAnsi="Arial" w:cs="Arial"/>
          <w:b/>
          <w:bCs/>
          <w:lang w:val="pt-BR"/>
        </w:rPr>
        <w:t>Figura 2</w:t>
      </w:r>
      <w:r>
        <w:rPr>
          <w:rFonts w:ascii="Arial" w:eastAsia="Arial" w:hAnsi="Arial" w:cs="Arial"/>
          <w:lang w:val="pt-BR"/>
        </w:rPr>
        <w:t>: Imagens da câmara de análise</w:t>
      </w:r>
      <w:r w:rsidRPr="001B0921">
        <w:rPr>
          <w:rFonts w:ascii="Arial" w:eastAsia="Arial" w:hAnsi="Arial" w:cs="Arial"/>
          <w:lang w:val="pt-BR"/>
        </w:rPr>
        <w:t>.</w:t>
      </w:r>
    </w:p>
    <w:p w14:paraId="28E69F5F" w14:textId="39B18C12" w:rsidR="00A477FC" w:rsidRPr="00A477FC" w:rsidRDefault="00A477FC" w:rsidP="003D3078">
      <w:pPr>
        <w:pStyle w:val="Normal3"/>
        <w:shd w:val="clear" w:color="auto" w:fill="8DB3E2" w:themeFill="text2" w:themeFillTint="66"/>
        <w:jc w:val="center"/>
        <w:rPr>
          <w:rFonts w:ascii="Arial" w:eastAsia="Arial" w:hAnsi="Arial" w:cs="Arial"/>
          <w:b/>
          <w:color w:val="000000"/>
          <w:sz w:val="24"/>
          <w:szCs w:val="24"/>
          <w:lang w:val="pt-BR"/>
        </w:rPr>
      </w:pPr>
      <w:r>
        <w:rPr>
          <w:rFonts w:ascii="Arial" w:eastAsia="Arial" w:hAnsi="Arial" w:cs="Arial"/>
          <w:b/>
          <w:color w:val="000000"/>
          <w:sz w:val="24"/>
          <w:szCs w:val="24"/>
          <w:lang w:val="pt-BR"/>
        </w:rPr>
        <w:t>Referências</w:t>
      </w:r>
      <w:bookmarkStart w:id="0" w:name="_GoBack"/>
      <w:bookmarkEnd w:id="0"/>
    </w:p>
    <w:p w14:paraId="761BD2BB" w14:textId="62F3764A" w:rsidR="00A477FC" w:rsidRPr="00747716" w:rsidRDefault="00A477FC" w:rsidP="00A477FC">
      <w:pPr>
        <w:pStyle w:val="RSCR02References"/>
        <w:numPr>
          <w:ilvl w:val="0"/>
          <w:numId w:val="0"/>
        </w:numPr>
        <w:rPr>
          <w:rFonts w:ascii="Arial" w:hAnsi="Arial" w:cs="Arial"/>
          <w:lang w:val="pt-BR"/>
        </w:rPr>
      </w:pPr>
      <w:r w:rsidRPr="00747716">
        <w:rPr>
          <w:rFonts w:ascii="Arial" w:hAnsi="Arial" w:cs="Arial"/>
          <w:vertAlign w:val="superscript"/>
          <w:lang w:val="pt-BR"/>
        </w:rPr>
        <w:t>1</w:t>
      </w:r>
      <w:r w:rsidR="00A21F3A">
        <w:rPr>
          <w:rStyle w:val="Forte"/>
          <w:rFonts w:ascii="Arial" w:hAnsi="Arial" w:cs="Arial"/>
          <w:b w:val="0"/>
        </w:rPr>
        <w:t>N</w:t>
      </w:r>
      <w:r w:rsidR="00A21F3A" w:rsidRPr="00A21F3A">
        <w:t xml:space="preserve"> </w:t>
      </w:r>
      <w:proofErr w:type="spellStart"/>
      <w:r w:rsidR="00A21F3A" w:rsidRPr="00A21F3A">
        <w:rPr>
          <w:rStyle w:val="Forte"/>
          <w:rFonts w:ascii="Arial" w:hAnsi="Arial" w:cs="Arial"/>
          <w:b w:val="0"/>
        </w:rPr>
        <w:t>Witczak</w:t>
      </w:r>
      <w:proofErr w:type="spellEnd"/>
      <w:r w:rsidR="00A21F3A" w:rsidRPr="00A21F3A">
        <w:rPr>
          <w:rStyle w:val="Forte"/>
          <w:rFonts w:ascii="Arial" w:hAnsi="Arial" w:cs="Arial"/>
          <w:b w:val="0"/>
        </w:rPr>
        <w:t xml:space="preserve"> A, </w:t>
      </w:r>
      <w:proofErr w:type="spellStart"/>
      <w:r w:rsidR="00A21F3A" w:rsidRPr="00A21F3A">
        <w:rPr>
          <w:rStyle w:val="Forte"/>
          <w:rFonts w:ascii="Arial" w:hAnsi="Arial" w:cs="Arial"/>
          <w:b w:val="0"/>
        </w:rPr>
        <w:t>Przedpełska</w:t>
      </w:r>
      <w:proofErr w:type="spellEnd"/>
      <w:r w:rsidR="00A21F3A" w:rsidRPr="00A21F3A">
        <w:rPr>
          <w:rStyle w:val="Forte"/>
          <w:rFonts w:ascii="Arial" w:hAnsi="Arial" w:cs="Arial"/>
          <w:b w:val="0"/>
        </w:rPr>
        <w:t xml:space="preserve"> L, </w:t>
      </w:r>
      <w:proofErr w:type="spellStart"/>
      <w:r w:rsidR="00A21F3A" w:rsidRPr="00A21F3A">
        <w:rPr>
          <w:rStyle w:val="Forte"/>
          <w:rFonts w:ascii="Arial" w:hAnsi="Arial" w:cs="Arial"/>
          <w:b w:val="0"/>
        </w:rPr>
        <w:t>Pokorska-Niewiada</w:t>
      </w:r>
      <w:proofErr w:type="spellEnd"/>
      <w:r w:rsidR="00A21F3A" w:rsidRPr="00A21F3A">
        <w:rPr>
          <w:rStyle w:val="Forte"/>
          <w:rFonts w:ascii="Arial" w:hAnsi="Arial" w:cs="Arial"/>
          <w:b w:val="0"/>
        </w:rPr>
        <w:t xml:space="preserve"> K, </w:t>
      </w:r>
      <w:proofErr w:type="spellStart"/>
      <w:r w:rsidR="00A21F3A" w:rsidRPr="00A21F3A">
        <w:rPr>
          <w:rStyle w:val="Forte"/>
          <w:rFonts w:ascii="Arial" w:hAnsi="Arial" w:cs="Arial"/>
          <w:b w:val="0"/>
        </w:rPr>
        <w:t>Cybulski</w:t>
      </w:r>
      <w:proofErr w:type="spellEnd"/>
      <w:r w:rsidR="00A21F3A" w:rsidRPr="00A21F3A">
        <w:rPr>
          <w:rStyle w:val="Forte"/>
          <w:rFonts w:ascii="Arial" w:hAnsi="Arial" w:cs="Arial"/>
          <w:b w:val="0"/>
        </w:rPr>
        <w:t xml:space="preserve"> J. </w:t>
      </w:r>
      <w:proofErr w:type="spellStart"/>
      <w:r w:rsidR="00A21F3A" w:rsidRPr="00A21F3A">
        <w:rPr>
          <w:rStyle w:val="Forte"/>
          <w:rFonts w:ascii="Arial" w:hAnsi="Arial" w:cs="Arial"/>
          <w:b w:val="0"/>
        </w:rPr>
        <w:t>Microplastics</w:t>
      </w:r>
      <w:proofErr w:type="spellEnd"/>
      <w:r w:rsidR="00A21F3A" w:rsidRPr="00A21F3A">
        <w:rPr>
          <w:rStyle w:val="Forte"/>
          <w:rFonts w:ascii="Arial" w:hAnsi="Arial" w:cs="Arial"/>
          <w:b w:val="0"/>
        </w:rPr>
        <w:t xml:space="preserve"> as a threat to aquatic ecosystems and human health. Toxics. 2024;</w:t>
      </w:r>
    </w:p>
    <w:p w14:paraId="0C95D979" w14:textId="1E3D4280" w:rsidR="001A19A6" w:rsidRDefault="00A477FC" w:rsidP="001A19A6">
      <w:pPr>
        <w:pStyle w:val="RSCR02References"/>
        <w:numPr>
          <w:ilvl w:val="0"/>
          <w:numId w:val="0"/>
        </w:numPr>
        <w:rPr>
          <w:rFonts w:ascii="Arial" w:hAnsi="Arial" w:cs="Arial"/>
          <w:lang w:val="pt-BR"/>
        </w:rPr>
      </w:pPr>
      <w:r w:rsidRPr="007E5B9B">
        <w:rPr>
          <w:rFonts w:ascii="Arial" w:hAnsi="Arial" w:cs="Arial"/>
          <w:vertAlign w:val="superscript"/>
          <w:lang w:val="pt-BR"/>
        </w:rPr>
        <w:t>2</w:t>
      </w:r>
      <w:r w:rsidR="00747716" w:rsidRPr="00747716">
        <w:rPr>
          <w:rFonts w:ascii="Arial" w:hAnsi="Arial" w:cs="Arial"/>
          <w:lang w:val="pt-BR"/>
        </w:rPr>
        <w:t xml:space="preserve">McRoberts M. </w:t>
      </w:r>
      <w:proofErr w:type="spellStart"/>
      <w:r w:rsidR="00747716" w:rsidRPr="00747716">
        <w:rPr>
          <w:rFonts w:ascii="Arial" w:hAnsi="Arial" w:cs="Arial"/>
          <w:lang w:val="pt-BR"/>
        </w:rPr>
        <w:t>Arduino</w:t>
      </w:r>
      <w:proofErr w:type="spellEnd"/>
      <w:r w:rsidR="00747716" w:rsidRPr="00747716">
        <w:rPr>
          <w:rFonts w:ascii="Arial" w:hAnsi="Arial" w:cs="Arial"/>
          <w:lang w:val="pt-BR"/>
        </w:rPr>
        <w:t xml:space="preserve">: guia do programador. São Paulo: </w:t>
      </w:r>
      <w:proofErr w:type="spellStart"/>
      <w:r w:rsidR="00747716" w:rsidRPr="00747716">
        <w:rPr>
          <w:rFonts w:ascii="Arial" w:hAnsi="Arial" w:cs="Arial"/>
          <w:lang w:val="pt-BR"/>
        </w:rPr>
        <w:t>Novatec</w:t>
      </w:r>
      <w:proofErr w:type="spellEnd"/>
      <w:r w:rsidR="00747716" w:rsidRPr="00747716">
        <w:rPr>
          <w:rFonts w:ascii="Arial" w:hAnsi="Arial" w:cs="Arial"/>
          <w:lang w:val="pt-BR"/>
        </w:rPr>
        <w:t>; 2011.</w:t>
      </w:r>
    </w:p>
    <w:p w14:paraId="696F8309" w14:textId="215D7AE2" w:rsidR="00906110" w:rsidRPr="00450446" w:rsidRDefault="0081284E" w:rsidP="00450446">
      <w:pPr>
        <w:pStyle w:val="RSCR02References"/>
        <w:numPr>
          <w:ilvl w:val="0"/>
          <w:numId w:val="0"/>
        </w:numPr>
        <w:rPr>
          <w:rFonts w:ascii="Arial" w:hAnsi="Arial" w:cs="Arial"/>
          <w:lang w:val="pt-BR"/>
        </w:rPr>
      </w:pPr>
      <w:r>
        <w:rPr>
          <w:rFonts w:ascii="Arial" w:hAnsi="Arial" w:cs="Arial"/>
          <w:vertAlign w:val="superscript"/>
          <w:lang w:val="pt-BR"/>
        </w:rPr>
        <w:t>3</w:t>
      </w:r>
      <w:r w:rsidR="00747716" w:rsidRPr="00747716">
        <w:rPr>
          <w:rFonts w:ascii="Arial" w:hAnsi="Arial" w:cs="Arial"/>
          <w:lang w:val="pt-BR"/>
        </w:rPr>
        <w:t>Silva L, Carvalho F. Pensando a robótica na educação básica. Rev</w:t>
      </w:r>
      <w:r w:rsidR="00194C63">
        <w:rPr>
          <w:rFonts w:ascii="Arial" w:hAnsi="Arial" w:cs="Arial"/>
          <w:lang w:val="pt-BR"/>
        </w:rPr>
        <w:t>ista de</w:t>
      </w:r>
      <w:r w:rsidR="00747716" w:rsidRPr="00747716">
        <w:rPr>
          <w:rFonts w:ascii="Arial" w:hAnsi="Arial" w:cs="Arial"/>
          <w:lang w:val="pt-BR"/>
        </w:rPr>
        <w:t xml:space="preserve"> Investig</w:t>
      </w:r>
      <w:r w:rsidR="00194C63">
        <w:rPr>
          <w:rFonts w:ascii="Arial" w:hAnsi="Arial" w:cs="Arial"/>
          <w:lang w:val="pt-BR"/>
        </w:rPr>
        <w:t xml:space="preserve">ação e </w:t>
      </w:r>
      <w:r w:rsidR="00194C63" w:rsidRPr="00747716">
        <w:rPr>
          <w:rFonts w:ascii="Arial" w:hAnsi="Arial" w:cs="Arial"/>
          <w:lang w:val="pt-BR"/>
        </w:rPr>
        <w:t>Divulgação</w:t>
      </w:r>
      <w:r w:rsidR="00194C63">
        <w:rPr>
          <w:rFonts w:ascii="Arial" w:hAnsi="Arial" w:cs="Arial"/>
          <w:lang w:val="pt-BR"/>
        </w:rPr>
        <w:t xml:space="preserve"> em</w:t>
      </w:r>
      <w:r w:rsidR="00747716" w:rsidRPr="00747716">
        <w:rPr>
          <w:rFonts w:ascii="Arial" w:hAnsi="Arial" w:cs="Arial"/>
          <w:lang w:val="pt-BR"/>
        </w:rPr>
        <w:t xml:space="preserve"> Educ</w:t>
      </w:r>
      <w:r w:rsidR="00194C63">
        <w:rPr>
          <w:rFonts w:ascii="Arial" w:hAnsi="Arial" w:cs="Arial"/>
          <w:lang w:val="pt-BR"/>
        </w:rPr>
        <w:t>ação</w:t>
      </w:r>
      <w:r w:rsidR="00747716" w:rsidRPr="00747716">
        <w:rPr>
          <w:rFonts w:ascii="Arial" w:hAnsi="Arial" w:cs="Arial"/>
          <w:lang w:val="pt-BR"/>
        </w:rPr>
        <w:t xml:space="preserve"> Matem</w:t>
      </w:r>
      <w:r w:rsidR="00194C63">
        <w:rPr>
          <w:rFonts w:ascii="Arial" w:hAnsi="Arial" w:cs="Arial"/>
          <w:lang w:val="pt-BR"/>
        </w:rPr>
        <w:t>ática</w:t>
      </w:r>
      <w:r w:rsidR="00747716" w:rsidRPr="00747716">
        <w:rPr>
          <w:rFonts w:ascii="Arial" w:hAnsi="Arial" w:cs="Arial"/>
          <w:lang w:val="pt-BR"/>
        </w:rPr>
        <w:t>. 2019.</w:t>
      </w:r>
    </w:p>
    <w:sectPr w:rsidR="00906110" w:rsidRPr="00450446" w:rsidSect="003D3078">
      <w:type w:val="continuous"/>
      <w:pgSz w:w="11906" w:h="16838"/>
      <w:pgMar w:top="567" w:right="567" w:bottom="567" w:left="567" w:header="454" w:footer="454" w:gutter="0"/>
      <w:cols w:num="2" w:space="286"/>
      <w:formProt w:val="0"/>
      <w:docGrid w:linePitch="100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0F685AC" w14:textId="77777777" w:rsidR="004413D8" w:rsidRDefault="004413D8">
      <w:pPr>
        <w:spacing w:line="240" w:lineRule="auto"/>
      </w:pPr>
      <w:r>
        <w:separator/>
      </w:r>
    </w:p>
  </w:endnote>
  <w:endnote w:type="continuationSeparator" w:id="0">
    <w:p w14:paraId="70A3AEB1" w14:textId="77777777" w:rsidR="004413D8" w:rsidRDefault="004413D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OpenSymbol">
    <w:altName w:val="Calibri"/>
    <w:charset w:val="01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 Neue">
    <w:altName w:val="Arial"/>
    <w:charset w:val="00"/>
    <w:family w:val="roman"/>
    <w:pitch w:val="variable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DejaVu Sans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ew York">
    <w:panose1 w:val="02040503060506020304"/>
    <w:charset w:val="00"/>
    <w:family w:val="roman"/>
    <w:notTrueType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">
    <w:altName w:val="Times New Roman"/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F50DA4" w14:textId="6BC52BD8" w:rsidR="00C45950" w:rsidRPr="004A7BB4" w:rsidRDefault="0081284E">
    <w:pPr>
      <w:pStyle w:val="Rodap"/>
      <w:rPr>
        <w:sz w:val="22"/>
        <w:szCs w:val="22"/>
        <w:lang w:val="pt-BR"/>
      </w:rPr>
    </w:pPr>
    <w:r w:rsidRPr="004A7BB4">
      <w:rPr>
        <w:sz w:val="22"/>
        <w:szCs w:val="22"/>
        <w:lang w:val="pt-BR"/>
      </w:rPr>
      <w:t xml:space="preserve">1ª Mostra Científica </w:t>
    </w:r>
    <w:proofErr w:type="spellStart"/>
    <w:proofErr w:type="gramStart"/>
    <w:r w:rsidR="00C45950" w:rsidRPr="004A7BB4">
      <w:rPr>
        <w:sz w:val="22"/>
        <w:szCs w:val="22"/>
        <w:lang w:val="pt-BR"/>
      </w:rPr>
      <w:t>Qciência</w:t>
    </w:r>
    <w:proofErr w:type="spellEnd"/>
    <w:r w:rsidRPr="004A7BB4">
      <w:rPr>
        <w:sz w:val="22"/>
        <w:szCs w:val="22"/>
        <w:lang w:val="pt-BR"/>
      </w:rPr>
      <w:t xml:space="preserve"> </w:t>
    </w:r>
    <w:r w:rsidR="00472173" w:rsidRPr="004A7BB4">
      <w:rPr>
        <w:sz w:val="22"/>
        <w:szCs w:val="22"/>
        <w:lang w:val="pt-BR"/>
      </w:rPr>
      <w:t xml:space="preserve"> </w:t>
    </w:r>
    <w:r w:rsidR="00C45950" w:rsidRPr="004A7BB4">
      <w:rPr>
        <w:sz w:val="22"/>
        <w:szCs w:val="22"/>
        <w:lang w:val="pt-BR"/>
      </w:rPr>
      <w:t>–</w:t>
    </w:r>
    <w:proofErr w:type="gramEnd"/>
    <w:r w:rsidR="00C45950" w:rsidRPr="004A7BB4">
      <w:rPr>
        <w:sz w:val="22"/>
        <w:szCs w:val="22"/>
        <w:lang w:val="pt-BR"/>
      </w:rPr>
      <w:t xml:space="preserve"> Departamento de Química Fundamental – </w:t>
    </w:r>
    <w:proofErr w:type="spellStart"/>
    <w:r w:rsidR="00C45950" w:rsidRPr="004A7BB4">
      <w:rPr>
        <w:sz w:val="22"/>
        <w:szCs w:val="22"/>
        <w:lang w:val="pt-BR"/>
      </w:rPr>
      <w:t>dQF</w:t>
    </w:r>
    <w:proofErr w:type="spellEnd"/>
    <w:r w:rsidR="00C45950" w:rsidRPr="004A7BB4">
      <w:rPr>
        <w:sz w:val="22"/>
        <w:szCs w:val="22"/>
        <w:lang w:val="pt-BR"/>
      </w:rPr>
      <w:t xml:space="preserve"> – CCEN, Recife – 202</w:t>
    </w:r>
    <w:r w:rsidRPr="004A7BB4">
      <w:rPr>
        <w:sz w:val="22"/>
        <w:szCs w:val="22"/>
        <w:lang w:val="pt-BR"/>
      </w:rPr>
      <w:t>5</w:t>
    </w:r>
    <w:r w:rsidR="00C45950" w:rsidRPr="004A7BB4">
      <w:rPr>
        <w:sz w:val="22"/>
        <w:szCs w:val="22"/>
        <w:lang w:val="pt-BR"/>
      </w:rPr>
      <w:t>.</w:t>
    </w:r>
    <w:r w:rsidR="004A7BB4" w:rsidRPr="004A7BB4">
      <w:rPr>
        <w:sz w:val="22"/>
        <w:szCs w:val="22"/>
        <w:lang w:val="pt-BR"/>
      </w:rPr>
      <w:t xml:space="preserve"> </w:t>
    </w:r>
    <w:proofErr w:type="gramStart"/>
    <w:r w:rsidR="004A7BB4" w:rsidRPr="004A7BB4">
      <w:rPr>
        <w:sz w:val="22"/>
        <w:szCs w:val="22"/>
        <w:lang w:val="pt-BR"/>
      </w:rPr>
      <w:t>e-mail</w:t>
    </w:r>
    <w:proofErr w:type="gramEnd"/>
    <w:r w:rsidR="004A7BB4" w:rsidRPr="004A7BB4">
      <w:rPr>
        <w:sz w:val="22"/>
        <w:szCs w:val="22"/>
        <w:lang w:val="pt-BR"/>
      </w:rPr>
      <w:t>: qcienciaolimpiadacientifica@gmail.com</w:t>
    </w:r>
  </w:p>
  <w:p w14:paraId="180C6B47" w14:textId="0B1EF6F7" w:rsidR="00906110" w:rsidRPr="00C45950" w:rsidRDefault="00906110">
    <w:pPr>
      <w:pStyle w:val="Normal3"/>
      <w:tabs>
        <w:tab w:val="center" w:pos="4320"/>
        <w:tab w:val="right" w:pos="8640"/>
      </w:tabs>
      <w:ind w:left="-1" w:firstLine="2160"/>
      <w:jc w:val="both"/>
      <w:rPr>
        <w:color w:val="000000"/>
        <w:sz w:val="16"/>
        <w:szCs w:val="16"/>
        <w:lang w:val="pt-B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5BA8329" w14:textId="77777777" w:rsidR="004413D8" w:rsidRDefault="004413D8">
      <w:pPr>
        <w:spacing w:line="240" w:lineRule="auto"/>
      </w:pPr>
      <w:r>
        <w:separator/>
      </w:r>
    </w:p>
  </w:footnote>
  <w:footnote w:type="continuationSeparator" w:id="0">
    <w:p w14:paraId="29CCDC79" w14:textId="77777777" w:rsidR="004413D8" w:rsidRDefault="004413D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302826C" w14:textId="0F859F8C" w:rsidR="00906110" w:rsidRDefault="002F631D" w:rsidP="002F631D">
    <w:pPr>
      <w:pStyle w:val="Normal3"/>
      <w:tabs>
        <w:tab w:val="center" w:pos="4320"/>
        <w:tab w:val="center" w:pos="5386"/>
        <w:tab w:val="left" w:pos="5801"/>
      </w:tabs>
      <w:jc w:val="center"/>
      <w:rPr>
        <w:color w:val="000000"/>
        <w:lang w:val="pt-BR"/>
      </w:rPr>
    </w:pPr>
    <w:r>
      <w:rPr>
        <w:noProof/>
        <w:lang w:val="pt-BR"/>
      </w:rPr>
      <w:drawing>
        <wp:anchor distT="0" distB="0" distL="0" distR="0" simplePos="0" relativeHeight="251659264" behindDoc="0" locked="0" layoutInCell="0" allowOverlap="1" wp14:anchorId="5FEBF575" wp14:editId="396C2A0F">
          <wp:simplePos x="0" y="0"/>
          <wp:positionH relativeFrom="margin">
            <wp:posOffset>-45364</wp:posOffset>
          </wp:positionH>
          <wp:positionV relativeFrom="paragraph">
            <wp:posOffset>76911</wp:posOffset>
          </wp:positionV>
          <wp:extent cx="1265292" cy="541325"/>
          <wp:effectExtent l="0" t="0" r="0" b="0"/>
          <wp:wrapNone/>
          <wp:docPr id="1" name="image2.png" descr="Uma imagem contendo Logotip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Uma imagem contendo Logotipo&#10;&#10;Descrição gerada automaticamente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265292" cy="5413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EE4015">
      <w:rPr>
        <w:noProof/>
        <w:color w:val="000000"/>
        <w:lang w:val="pt-BR"/>
      </w:rPr>
      <w:drawing>
        <wp:anchor distT="0" distB="0" distL="114300" distR="114300" simplePos="0" relativeHeight="251661312" behindDoc="1" locked="0" layoutInCell="1" allowOverlap="1" wp14:anchorId="7C777253" wp14:editId="362B67C6">
          <wp:simplePos x="0" y="0"/>
          <wp:positionH relativeFrom="margin">
            <wp:posOffset>4817415</wp:posOffset>
          </wp:positionH>
          <wp:positionV relativeFrom="paragraph">
            <wp:posOffset>86385</wp:posOffset>
          </wp:positionV>
          <wp:extent cx="2282617" cy="576376"/>
          <wp:effectExtent l="0" t="0" r="0" b="0"/>
          <wp:wrapNone/>
          <wp:docPr id="3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2617" cy="57637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2F631D">
      <w:rPr>
        <w:noProof/>
        <w:color w:val="000000"/>
        <w:lang w:val="pt-BR"/>
      </w:rPr>
      <w:drawing>
        <wp:inline distT="0" distB="0" distL="0" distR="0" wp14:anchorId="18D409C3" wp14:editId="10353A84">
          <wp:extent cx="1898345" cy="790041"/>
          <wp:effectExtent l="0" t="0" r="6985" b="0"/>
          <wp:docPr id="4" name="Imagem 2" descr="Logotipo, nome da empresa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8029269" name="Imagem 2" descr="Logotipo, nome da empresa&#10;&#10;O conteúdo gerado por IA pode estar incorreto.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98345" cy="79004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D3A8624" w14:textId="77777777" w:rsidR="002F631D" w:rsidRPr="002F631D" w:rsidRDefault="002F631D" w:rsidP="002F631D">
    <w:pPr>
      <w:pStyle w:val="Normal3"/>
      <w:tabs>
        <w:tab w:val="center" w:pos="4320"/>
        <w:tab w:val="center" w:pos="5386"/>
        <w:tab w:val="left" w:pos="5801"/>
      </w:tabs>
      <w:jc w:val="center"/>
      <w:rPr>
        <w:color w:val="000000"/>
        <w:lang w:val="pt-B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623D2E"/>
    <w:multiLevelType w:val="multilevel"/>
    <w:tmpl w:val="9DF2C64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2AB47378"/>
    <w:multiLevelType w:val="multilevel"/>
    <w:tmpl w:val="1BE20ED4"/>
    <w:lvl w:ilvl="0">
      <w:start w:val="1"/>
      <w:numFmt w:val="bullet"/>
      <w:lvlText w:val="❏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❏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❏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❏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1"/>
      <w:numFmt w:val="bullet"/>
      <w:lvlText w:val="❏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❏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❏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❏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❏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2" w15:restartNumberingAfterBreak="0">
    <w:nsid w:val="2BDE135C"/>
    <w:multiLevelType w:val="multilevel"/>
    <w:tmpl w:val="D6F88F3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" w15:restartNumberingAfterBreak="0">
    <w:nsid w:val="2E855648"/>
    <w:multiLevelType w:val="hybridMultilevel"/>
    <w:tmpl w:val="8F2027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66244F"/>
    <w:multiLevelType w:val="multilevel"/>
    <w:tmpl w:val="394EAF5E"/>
    <w:lvl w:ilvl="0">
      <w:start w:val="1"/>
      <w:numFmt w:val="bullet"/>
      <w:lvlText w:val="❏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❏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❏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❏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1"/>
      <w:numFmt w:val="bullet"/>
      <w:lvlText w:val="❏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❏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❏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❏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❏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5" w15:restartNumberingAfterBreak="0">
    <w:nsid w:val="3CC4793E"/>
    <w:multiLevelType w:val="hybridMultilevel"/>
    <w:tmpl w:val="4AD431A4"/>
    <w:lvl w:ilvl="0" w:tplc="DA408964">
      <w:start w:val="1"/>
      <w:numFmt w:val="decimal"/>
      <w:pStyle w:val="RSCR02References"/>
      <w:lvlText w:val="%1"/>
      <w:lvlJc w:val="left"/>
      <w:pPr>
        <w:ind w:left="720" w:hanging="360"/>
      </w:pPr>
      <w:rPr>
        <w:rFonts w:hint="default"/>
        <w:vertAlign w:val="superscrip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0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autoHyphenation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6110"/>
    <w:rsid w:val="00096D98"/>
    <w:rsid w:val="000B1E1E"/>
    <w:rsid w:val="000D2D65"/>
    <w:rsid w:val="000D4FE6"/>
    <w:rsid w:val="00194C63"/>
    <w:rsid w:val="001A19A6"/>
    <w:rsid w:val="001A578C"/>
    <w:rsid w:val="001B0921"/>
    <w:rsid w:val="001F396A"/>
    <w:rsid w:val="002155E0"/>
    <w:rsid w:val="002608B5"/>
    <w:rsid w:val="002F631D"/>
    <w:rsid w:val="00326489"/>
    <w:rsid w:val="003D3078"/>
    <w:rsid w:val="003E783F"/>
    <w:rsid w:val="004413D8"/>
    <w:rsid w:val="00450446"/>
    <w:rsid w:val="00464F0A"/>
    <w:rsid w:val="00472173"/>
    <w:rsid w:val="004A3C90"/>
    <w:rsid w:val="004A7BB4"/>
    <w:rsid w:val="004D46AC"/>
    <w:rsid w:val="004E2783"/>
    <w:rsid w:val="00610B7A"/>
    <w:rsid w:val="006705B7"/>
    <w:rsid w:val="006758BA"/>
    <w:rsid w:val="006A44B3"/>
    <w:rsid w:val="006B4776"/>
    <w:rsid w:val="006B5CF1"/>
    <w:rsid w:val="006E3ADD"/>
    <w:rsid w:val="00717EFB"/>
    <w:rsid w:val="00747716"/>
    <w:rsid w:val="007E5B9B"/>
    <w:rsid w:val="0081284E"/>
    <w:rsid w:val="00906110"/>
    <w:rsid w:val="0094592C"/>
    <w:rsid w:val="009E681B"/>
    <w:rsid w:val="00A21F3A"/>
    <w:rsid w:val="00A45CAC"/>
    <w:rsid w:val="00A477FC"/>
    <w:rsid w:val="00AE0E2F"/>
    <w:rsid w:val="00AE77D6"/>
    <w:rsid w:val="00B54669"/>
    <w:rsid w:val="00B72D5E"/>
    <w:rsid w:val="00B94A26"/>
    <w:rsid w:val="00BB2C8C"/>
    <w:rsid w:val="00C12473"/>
    <w:rsid w:val="00C45950"/>
    <w:rsid w:val="00CB3A25"/>
    <w:rsid w:val="00E36235"/>
    <w:rsid w:val="00EB17FD"/>
    <w:rsid w:val="00EC67F3"/>
    <w:rsid w:val="00EE4015"/>
    <w:rsid w:val="00F03863"/>
    <w:rsid w:val="00F15213"/>
    <w:rsid w:val="00F27376"/>
    <w:rsid w:val="00F82397"/>
    <w:rsid w:val="00FA028C"/>
    <w:rsid w:val="00FF1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3C770B2D"/>
  <w14:defaultImageDpi w14:val="330"/>
  <w15:docId w15:val="{2F26ADD8-3E2D-4589-B574-9A962E1CF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Helvetica Neue" w:eastAsia="Helvetica Neue" w:hAnsi="Helvetica Neue" w:cs="Helvetica Neue"/>
        <w:lang w:val="en-US" w:eastAsia="pt-BR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next w:val="Normal3"/>
    <w:qFormat/>
    <w:rsid w:val="000F4BC0"/>
    <w:pPr>
      <w:spacing w:line="1" w:lineRule="atLeast"/>
      <w:ind w:left="-1" w:hanging="1"/>
      <w:textAlignment w:val="baseline"/>
      <w:outlineLvl w:val="0"/>
    </w:pPr>
    <w:rPr>
      <w:rFonts w:ascii="Helvetica" w:hAnsi="Helvetica"/>
      <w:vertAlign w:val="subscript"/>
      <w:lang w:eastAsia="en-US"/>
    </w:rPr>
  </w:style>
  <w:style w:type="paragraph" w:styleId="Ttulo1">
    <w:name w:val="heading 1"/>
    <w:basedOn w:val="Normal3"/>
    <w:next w:val="Normal3"/>
    <w:qFormat/>
    <w:rsid w:val="000F4BC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rsid w:val="000F4BC0"/>
    <w:pPr>
      <w:keepNext/>
      <w:spacing w:before="240" w:after="60"/>
      <w:jc w:val="both"/>
      <w:outlineLvl w:val="1"/>
    </w:pPr>
    <w:rPr>
      <w:rFonts w:ascii="Arial" w:hAnsi="Arial" w:cs="Arial"/>
      <w:b/>
      <w:bCs/>
      <w:i/>
      <w:iCs/>
    </w:rPr>
  </w:style>
  <w:style w:type="paragraph" w:styleId="Ttulo3">
    <w:name w:val="heading 3"/>
    <w:basedOn w:val="Normal"/>
    <w:next w:val="Normal"/>
    <w:qFormat/>
    <w:rsid w:val="000F4BC0"/>
    <w:pPr>
      <w:keepNext/>
      <w:spacing w:before="240" w:after="60"/>
      <w:jc w:val="both"/>
      <w:outlineLvl w:val="2"/>
    </w:pPr>
    <w:rPr>
      <w:rFonts w:ascii="Arial" w:hAnsi="Arial" w:cs="Arial"/>
    </w:rPr>
  </w:style>
  <w:style w:type="paragraph" w:styleId="Ttulo4">
    <w:name w:val="heading 4"/>
    <w:basedOn w:val="Normal3"/>
    <w:next w:val="Normal3"/>
    <w:qFormat/>
    <w:rsid w:val="000F4BC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3"/>
    <w:next w:val="Normal3"/>
    <w:qFormat/>
    <w:rsid w:val="000F4BC0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3"/>
    <w:next w:val="Normal3"/>
    <w:qFormat/>
    <w:rsid w:val="000F4BC0"/>
    <w:pPr>
      <w:keepNext/>
      <w:keepLines/>
      <w:spacing w:before="200" w:after="40"/>
      <w:outlineLvl w:val="5"/>
    </w:pPr>
    <w:rPr>
      <w:b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ncoradanotadefim">
    <w:name w:val="Âncora da nota de fim"/>
    <w:rPr>
      <w:w w:val="100"/>
      <w:effect w:val="none"/>
      <w:vertAlign w:val="superscript"/>
      <w:em w:val="none"/>
    </w:rPr>
  </w:style>
  <w:style w:type="character" w:customStyle="1" w:styleId="EndnoteCharacters">
    <w:name w:val="Endnote Characters"/>
    <w:qFormat/>
    <w:rsid w:val="000F4BC0"/>
    <w:rPr>
      <w:w w:val="100"/>
      <w:effect w:val="none"/>
      <w:vertAlign w:val="superscript"/>
      <w:em w:val="none"/>
    </w:rPr>
  </w:style>
  <w:style w:type="character" w:customStyle="1" w:styleId="ncoradanotaderodap">
    <w:name w:val="Âncora da nota de rodapé"/>
    <w:rPr>
      <w:w w:val="100"/>
      <w:effect w:val="none"/>
      <w:vertAlign w:val="superscript"/>
      <w:em w:val="none"/>
    </w:rPr>
  </w:style>
  <w:style w:type="character" w:customStyle="1" w:styleId="FootnoteCharacters">
    <w:name w:val="Footnote Characters"/>
    <w:qFormat/>
    <w:rsid w:val="000F4BC0"/>
    <w:rPr>
      <w:w w:val="100"/>
      <w:effect w:val="none"/>
      <w:vertAlign w:val="superscript"/>
      <w:em w:val="none"/>
    </w:rPr>
  </w:style>
  <w:style w:type="character" w:customStyle="1" w:styleId="LinkdaInternet">
    <w:name w:val="Link da Internet"/>
    <w:rsid w:val="000F4BC0"/>
    <w:rPr>
      <w:color w:val="0000FF"/>
      <w:w w:val="100"/>
      <w:position w:val="0"/>
      <w:sz w:val="20"/>
      <w:u w:val="single"/>
      <w:effect w:val="none"/>
      <w:vertAlign w:val="baseline"/>
      <w:em w:val="none"/>
    </w:rPr>
  </w:style>
  <w:style w:type="character" w:customStyle="1" w:styleId="Linkdainternetvisitado">
    <w:name w:val="Link da internet visitado"/>
    <w:rsid w:val="000F4BC0"/>
    <w:rPr>
      <w:color w:val="800080"/>
      <w:w w:val="100"/>
      <w:position w:val="0"/>
      <w:sz w:val="20"/>
      <w:u w:val="single"/>
      <w:effect w:val="none"/>
      <w:vertAlign w:val="baseline"/>
      <w:em w:val="none"/>
    </w:rPr>
  </w:style>
  <w:style w:type="character" w:styleId="Nmerodepgina">
    <w:name w:val="page number"/>
    <w:basedOn w:val="Fontepargpadro"/>
    <w:qFormat/>
    <w:rsid w:val="000F4BC0"/>
    <w:rPr>
      <w:w w:val="100"/>
      <w:position w:val="0"/>
      <w:sz w:val="20"/>
      <w:effect w:val="none"/>
      <w:vertAlign w:val="baseline"/>
      <w:em w:val="none"/>
    </w:rPr>
  </w:style>
  <w:style w:type="character" w:customStyle="1" w:styleId="apple-style-span">
    <w:name w:val="apple-style-span"/>
    <w:basedOn w:val="Fontepargpadro"/>
    <w:qFormat/>
    <w:rsid w:val="000F4BC0"/>
    <w:rPr>
      <w:w w:val="100"/>
      <w:position w:val="0"/>
      <w:sz w:val="20"/>
      <w:effect w:val="none"/>
      <w:vertAlign w:val="baseline"/>
      <w:em w:val="none"/>
    </w:rPr>
  </w:style>
  <w:style w:type="character" w:customStyle="1" w:styleId="apple-converted-space">
    <w:name w:val="apple-converted-space"/>
    <w:basedOn w:val="Fontepargpadro"/>
    <w:qFormat/>
    <w:rsid w:val="000F4BC0"/>
    <w:rPr>
      <w:w w:val="100"/>
      <w:position w:val="0"/>
      <w:sz w:val="20"/>
      <w:effect w:val="none"/>
      <w:vertAlign w:val="baseline"/>
      <w:em w:val="none"/>
    </w:rPr>
  </w:style>
  <w:style w:type="character" w:customStyle="1" w:styleId="TextodecomentrioChar">
    <w:name w:val="Texto de comentário Char"/>
    <w:qFormat/>
    <w:rsid w:val="000F4BC0"/>
    <w:rPr>
      <w:rFonts w:ascii="Liberation Serif" w:eastAsia="DejaVu Sans" w:hAnsi="Liberation Serif" w:cs="Mangal"/>
      <w:w w:val="100"/>
      <w:kern w:val="2"/>
      <w:position w:val="0"/>
      <w:sz w:val="20"/>
      <w:szCs w:val="18"/>
      <w:effect w:val="none"/>
      <w:vertAlign w:val="baseline"/>
      <w:em w:val="none"/>
      <w:lang w:eastAsia="zh-CN" w:bidi="hi-IN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qFormat/>
    <w:rsid w:val="005A0443"/>
    <w:rPr>
      <w:rFonts w:ascii="Tahoma" w:hAnsi="Tahoma" w:cs="Tahoma"/>
      <w:sz w:val="16"/>
      <w:szCs w:val="16"/>
      <w:vertAlign w:val="subscript"/>
      <w:lang w:eastAsia="en-US"/>
    </w:rPr>
  </w:style>
  <w:style w:type="paragraph" w:styleId="Ttulo">
    <w:name w:val="Title"/>
    <w:basedOn w:val="Normal3"/>
    <w:next w:val="Normal3"/>
    <w:qFormat/>
    <w:rsid w:val="000F4BC0"/>
    <w:pPr>
      <w:keepNext/>
      <w:keepLines/>
      <w:spacing w:before="480" w:after="120"/>
    </w:pPr>
    <w:rPr>
      <w:b/>
      <w:sz w:val="72"/>
      <w:szCs w:val="72"/>
    </w:rPr>
  </w:style>
  <w:style w:type="paragraph" w:styleId="Corpodetexto">
    <w:name w:val="Body Text"/>
    <w:basedOn w:val="Normal"/>
    <w:rsid w:val="000F4BC0"/>
    <w:pPr>
      <w:jc w:val="both"/>
    </w:pPr>
    <w:rPr>
      <w:rFonts w:cs="Helvetica"/>
    </w:rPr>
  </w:style>
  <w:style w:type="paragraph" w:styleId="Lista">
    <w:name w:val="List"/>
    <w:basedOn w:val="Corpodetexto"/>
    <w:rPr>
      <w:rFonts w:cs="Lucida 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ucida Sans"/>
    </w:rPr>
  </w:style>
  <w:style w:type="paragraph" w:customStyle="1" w:styleId="Normal1">
    <w:name w:val="Normal1"/>
    <w:qFormat/>
    <w:rsid w:val="000F4BC0"/>
  </w:style>
  <w:style w:type="paragraph" w:customStyle="1" w:styleId="Normal2">
    <w:name w:val="Normal2"/>
    <w:qFormat/>
    <w:rsid w:val="000F4BC0"/>
  </w:style>
  <w:style w:type="paragraph" w:customStyle="1" w:styleId="Normal3">
    <w:name w:val="Normal3"/>
    <w:qFormat/>
    <w:rsid w:val="000F4BC0"/>
  </w:style>
  <w:style w:type="paragraph" w:styleId="Textodenotaderodap">
    <w:name w:val="footnote text"/>
    <w:basedOn w:val="TFReferencesSection"/>
    <w:next w:val="TFReferencesSection"/>
    <w:rsid w:val="000F4BC0"/>
  </w:style>
  <w:style w:type="paragraph" w:customStyle="1" w:styleId="TFReferencesSection">
    <w:name w:val="TF_References_Section"/>
    <w:basedOn w:val="Normal"/>
    <w:qFormat/>
    <w:rsid w:val="000F4BC0"/>
    <w:pPr>
      <w:spacing w:line="170" w:lineRule="atLeast"/>
      <w:ind w:firstLine="187"/>
      <w:jc w:val="both"/>
    </w:pPr>
    <w:rPr>
      <w:rFonts w:ascii="Times" w:hAnsi="Times" w:cs="Times"/>
      <w:sz w:val="16"/>
      <w:szCs w:val="16"/>
    </w:rPr>
  </w:style>
  <w:style w:type="paragraph" w:customStyle="1" w:styleId="TAMainText">
    <w:name w:val="TA_Main_Text"/>
    <w:basedOn w:val="Normal"/>
    <w:qFormat/>
    <w:rsid w:val="000F4BC0"/>
    <w:pPr>
      <w:spacing w:line="240" w:lineRule="atLeast"/>
      <w:ind w:firstLine="202"/>
      <w:jc w:val="both"/>
    </w:pPr>
    <w:rPr>
      <w:rFonts w:ascii="Times" w:hAnsi="Times" w:cs="Times"/>
    </w:rPr>
  </w:style>
  <w:style w:type="paragraph" w:customStyle="1" w:styleId="BATitle">
    <w:name w:val="BA_Title"/>
    <w:basedOn w:val="Normal"/>
    <w:next w:val="BBAuthorName"/>
    <w:qFormat/>
    <w:rsid w:val="000F4BC0"/>
    <w:pPr>
      <w:spacing w:before="720" w:after="240" w:line="480" w:lineRule="atLeast"/>
      <w:ind w:right="3024"/>
    </w:pPr>
    <w:rPr>
      <w:rFonts w:cs="Helvetica"/>
      <w:b/>
      <w:bCs/>
      <w:sz w:val="44"/>
      <w:szCs w:val="44"/>
    </w:rPr>
  </w:style>
  <w:style w:type="paragraph" w:customStyle="1" w:styleId="BBAuthorName">
    <w:name w:val="BB_Author_Name"/>
    <w:basedOn w:val="Normal"/>
    <w:next w:val="BCAuthorAddress"/>
    <w:qFormat/>
    <w:rsid w:val="000F4BC0"/>
    <w:pPr>
      <w:spacing w:after="240" w:line="240" w:lineRule="atLeast"/>
      <w:ind w:right="3024"/>
    </w:pPr>
    <w:rPr>
      <w:rFonts w:cs="Helvetica"/>
      <w:b/>
      <w:bCs/>
      <w:sz w:val="22"/>
      <w:szCs w:val="22"/>
    </w:rPr>
  </w:style>
  <w:style w:type="paragraph" w:customStyle="1" w:styleId="BCAuthorAddress">
    <w:name w:val="BC_Author_Address"/>
    <w:basedOn w:val="Normal"/>
    <w:next w:val="BIEmailAddress"/>
    <w:qFormat/>
    <w:rsid w:val="000F4BC0"/>
    <w:pPr>
      <w:spacing w:after="120" w:line="240" w:lineRule="atLeast"/>
      <w:ind w:right="3024"/>
    </w:pPr>
    <w:rPr>
      <w:rFonts w:ascii="Times" w:hAnsi="Times" w:cs="Times"/>
      <w:i/>
      <w:iCs/>
    </w:rPr>
  </w:style>
  <w:style w:type="paragraph" w:customStyle="1" w:styleId="BIEmailAddress">
    <w:name w:val="BI_Email_Address"/>
    <w:next w:val="AIReceive03"/>
    <w:qFormat/>
    <w:rsid w:val="000F4BC0"/>
    <w:pPr>
      <w:spacing w:after="120" w:line="240" w:lineRule="atLeast"/>
      <w:ind w:left="-1" w:right="3024" w:hanging="1"/>
      <w:textAlignment w:val="baseline"/>
      <w:outlineLvl w:val="0"/>
    </w:pPr>
    <w:rPr>
      <w:rFonts w:ascii="Times" w:hAnsi="Times" w:cs="Times"/>
      <w:i/>
      <w:iCs/>
      <w:vertAlign w:val="subscript"/>
      <w:lang w:eastAsia="en-US"/>
    </w:rPr>
  </w:style>
  <w:style w:type="paragraph" w:customStyle="1" w:styleId="AIReceive03">
    <w:name w:val="AI_Receive03"/>
    <w:basedOn w:val="Normal"/>
    <w:next w:val="Absbox"/>
    <w:qFormat/>
    <w:rsid w:val="000F4BC0"/>
    <w:pPr>
      <w:spacing w:after="600" w:line="240" w:lineRule="atLeast"/>
      <w:ind w:right="3024"/>
    </w:pPr>
    <w:rPr>
      <w:rFonts w:cs="Helvetica"/>
      <w:b/>
      <w:bCs/>
      <w:sz w:val="18"/>
      <w:szCs w:val="18"/>
    </w:rPr>
  </w:style>
  <w:style w:type="paragraph" w:customStyle="1" w:styleId="Absbox">
    <w:name w:val="Absbox"/>
    <w:basedOn w:val="BDAbstract"/>
    <w:qFormat/>
    <w:rsid w:val="000F4BC0"/>
    <w:pPr>
      <w:pBdr>
        <w:top w:val="single" w:sz="6" w:space="0" w:color="800000"/>
        <w:left w:val="single" w:sz="6" w:space="4" w:color="800000"/>
        <w:bottom w:val="single" w:sz="6" w:space="0" w:color="800000"/>
        <w:right w:val="single" w:sz="6" w:space="4" w:color="800000"/>
      </w:pBdr>
      <w:shd w:val="solid" w:color="800000" w:fill="800000"/>
      <w:spacing w:before="0" w:after="320"/>
      <w:ind w:left="86" w:right="130" w:firstLine="0"/>
      <w:jc w:val="center"/>
    </w:pPr>
    <w:rPr>
      <w:color w:val="FFFFFF"/>
      <w:sz w:val="20"/>
      <w:szCs w:val="20"/>
    </w:rPr>
  </w:style>
  <w:style w:type="paragraph" w:customStyle="1" w:styleId="BDAbstract">
    <w:name w:val="BD_Abstract"/>
    <w:qFormat/>
    <w:rsid w:val="000F4BC0"/>
    <w:pPr>
      <w:pBdr>
        <w:bottom w:val="single" w:sz="6" w:space="12" w:color="000000"/>
      </w:pBdr>
      <w:spacing w:before="200" w:after="200" w:line="220" w:lineRule="atLeast"/>
      <w:ind w:left="-1" w:hanging="1"/>
      <w:jc w:val="both"/>
      <w:textAlignment w:val="baseline"/>
      <w:outlineLvl w:val="0"/>
    </w:pPr>
    <w:rPr>
      <w:rFonts w:ascii="Helvetica" w:hAnsi="Helvetica" w:cs="Helvetica"/>
      <w:b/>
      <w:bCs/>
      <w:sz w:val="18"/>
      <w:szCs w:val="18"/>
      <w:vertAlign w:val="subscript"/>
      <w:lang w:eastAsia="en-US"/>
    </w:rPr>
  </w:style>
  <w:style w:type="paragraph" w:customStyle="1" w:styleId="TDAcknowledgments">
    <w:name w:val="TD_Acknowledgments"/>
    <w:basedOn w:val="Normal"/>
    <w:next w:val="TESupportingInformation"/>
    <w:qFormat/>
    <w:rsid w:val="000F4BC0"/>
    <w:pPr>
      <w:spacing w:before="200" w:line="240" w:lineRule="atLeast"/>
      <w:ind w:firstLine="202"/>
      <w:jc w:val="both"/>
    </w:pPr>
    <w:rPr>
      <w:rFonts w:ascii="Times" w:hAnsi="Times" w:cs="Times"/>
    </w:rPr>
  </w:style>
  <w:style w:type="paragraph" w:customStyle="1" w:styleId="TESupportingInformation">
    <w:name w:val="TE_Supporting_Information"/>
    <w:basedOn w:val="Normal"/>
    <w:qFormat/>
    <w:rsid w:val="000F4BC0"/>
    <w:pPr>
      <w:spacing w:before="200" w:line="240" w:lineRule="atLeast"/>
      <w:ind w:firstLine="187"/>
      <w:jc w:val="both"/>
    </w:pPr>
    <w:rPr>
      <w:rFonts w:ascii="Times" w:hAnsi="Times" w:cs="Times"/>
    </w:rPr>
  </w:style>
  <w:style w:type="paragraph" w:customStyle="1" w:styleId="VCSchemeTitle">
    <w:name w:val="VC_Scheme_Title"/>
    <w:basedOn w:val="Normal"/>
    <w:next w:val="Normal"/>
    <w:qFormat/>
    <w:rsid w:val="000F4BC0"/>
    <w:pPr>
      <w:spacing w:after="240" w:line="200" w:lineRule="atLeast"/>
      <w:jc w:val="center"/>
    </w:pPr>
    <w:rPr>
      <w:rFonts w:ascii="Times" w:hAnsi="Times" w:cs="Times"/>
      <w:sz w:val="18"/>
      <w:szCs w:val="18"/>
    </w:rPr>
  </w:style>
  <w:style w:type="paragraph" w:customStyle="1" w:styleId="VDTableTitle">
    <w:name w:val="VD_Table_Title"/>
    <w:basedOn w:val="Normal"/>
    <w:next w:val="Normal"/>
    <w:qFormat/>
    <w:rsid w:val="000F4BC0"/>
    <w:pPr>
      <w:spacing w:after="240" w:line="200" w:lineRule="atLeast"/>
    </w:pPr>
    <w:rPr>
      <w:rFonts w:ascii="Times" w:hAnsi="Times" w:cs="Times"/>
      <w:sz w:val="18"/>
      <w:szCs w:val="18"/>
    </w:rPr>
  </w:style>
  <w:style w:type="paragraph" w:customStyle="1" w:styleId="TCScheme08">
    <w:name w:val="TC_Scheme_08"/>
    <w:basedOn w:val="Normal"/>
    <w:qFormat/>
    <w:rsid w:val="000F4BC0"/>
    <w:pPr>
      <w:spacing w:after="211" w:line="194" w:lineRule="atLeast"/>
    </w:pPr>
    <w:rPr>
      <w:rFonts w:cs="Helvetica"/>
      <w:sz w:val="19"/>
      <w:szCs w:val="19"/>
    </w:rPr>
  </w:style>
  <w:style w:type="paragraph" w:customStyle="1" w:styleId="VAFigureCaption">
    <w:name w:val="VA_Figure_Caption"/>
    <w:basedOn w:val="Normal"/>
    <w:next w:val="Normal"/>
    <w:qFormat/>
    <w:rsid w:val="000F4BC0"/>
    <w:pPr>
      <w:spacing w:before="240" w:line="200" w:lineRule="atLeast"/>
      <w:jc w:val="both"/>
    </w:pPr>
    <w:rPr>
      <w:rFonts w:ascii="Times" w:hAnsi="Times" w:cs="Times"/>
      <w:sz w:val="18"/>
      <w:szCs w:val="18"/>
    </w:rPr>
  </w:style>
  <w:style w:type="paragraph" w:customStyle="1" w:styleId="bar">
    <w:name w:val="bar"/>
    <w:basedOn w:val="Normal"/>
    <w:next w:val="Normal"/>
    <w:qFormat/>
    <w:rsid w:val="000F4BC0"/>
    <w:pPr>
      <w:shd w:val="solid" w:color="800000" w:fill="800000"/>
      <w:spacing w:before="360" w:after="80" w:line="220" w:lineRule="atLeast"/>
    </w:pPr>
    <w:rPr>
      <w:rFonts w:cs="Helvetica"/>
    </w:rPr>
  </w:style>
  <w:style w:type="paragraph" w:customStyle="1" w:styleId="thinbar">
    <w:name w:val="thinbar"/>
    <w:next w:val="TAMainText"/>
    <w:qFormat/>
    <w:rsid w:val="000F4BC0"/>
    <w:pPr>
      <w:pBdr>
        <w:bottom w:val="single" w:sz="6" w:space="1" w:color="800000"/>
      </w:pBdr>
      <w:spacing w:before="240" w:after="300" w:line="20" w:lineRule="atLeast"/>
      <w:ind w:left="-1" w:hanging="1"/>
      <w:textAlignment w:val="baseline"/>
      <w:outlineLvl w:val="0"/>
    </w:pPr>
    <w:rPr>
      <w:rFonts w:ascii="New York" w:hAnsi="New York"/>
      <w:vertAlign w:val="subscript"/>
      <w:lang w:eastAsia="en-US"/>
    </w:rPr>
  </w:style>
  <w:style w:type="paragraph" w:customStyle="1" w:styleId="graphicbox">
    <w:name w:val="graphicbox"/>
    <w:basedOn w:val="Normal"/>
    <w:next w:val="BDAbstract"/>
    <w:qFormat/>
    <w:rsid w:val="000F4BC0"/>
    <w:pPr>
      <w:jc w:val="center"/>
    </w:pPr>
    <w:rPr>
      <w:rFonts w:ascii="Times" w:hAnsi="Times" w:cs="Times"/>
      <w:sz w:val="18"/>
      <w:szCs w:val="18"/>
    </w:rPr>
  </w:style>
  <w:style w:type="paragraph" w:customStyle="1" w:styleId="FETableFootnote">
    <w:name w:val="FE_Table_Footnote"/>
    <w:basedOn w:val="Normal"/>
    <w:qFormat/>
    <w:rsid w:val="000F4BC0"/>
    <w:pPr>
      <w:spacing w:line="170" w:lineRule="atLeast"/>
      <w:ind w:firstLine="187"/>
    </w:pPr>
    <w:rPr>
      <w:rFonts w:cs="Helvetica"/>
      <w:sz w:val="16"/>
      <w:szCs w:val="16"/>
    </w:rPr>
  </w:style>
  <w:style w:type="paragraph" w:customStyle="1" w:styleId="FDSchemeFootnote">
    <w:name w:val="FD_Scheme_Footnote"/>
    <w:basedOn w:val="Normal"/>
    <w:qFormat/>
    <w:rsid w:val="000F4BC0"/>
    <w:rPr>
      <w:rFonts w:cs="Helvetica"/>
    </w:rPr>
  </w:style>
  <w:style w:type="paragraph" w:customStyle="1" w:styleId="TCTableBody">
    <w:name w:val="TC_Table_Body"/>
    <w:basedOn w:val="VDTableTitle"/>
    <w:qFormat/>
    <w:rsid w:val="000F4BC0"/>
    <w:pPr>
      <w:jc w:val="both"/>
    </w:pPr>
  </w:style>
  <w:style w:type="paragraph" w:styleId="Textodenotadefim">
    <w:name w:val="endnote text"/>
    <w:basedOn w:val="Normal"/>
    <w:rsid w:val="000F4BC0"/>
    <w:rPr>
      <w:rFonts w:cs="Helvetica"/>
    </w:rPr>
  </w:style>
  <w:style w:type="paragraph" w:customStyle="1" w:styleId="VBChartTitle">
    <w:name w:val="VB_Chart_Title"/>
    <w:basedOn w:val="Normal"/>
    <w:next w:val="Normal"/>
    <w:qFormat/>
    <w:rsid w:val="000F4BC0"/>
    <w:pPr>
      <w:spacing w:before="240" w:line="200" w:lineRule="atLeast"/>
      <w:jc w:val="both"/>
    </w:pPr>
    <w:rPr>
      <w:rFonts w:ascii="Times" w:hAnsi="Times" w:cs="Times"/>
      <w:sz w:val="19"/>
      <w:szCs w:val="19"/>
    </w:rPr>
  </w:style>
  <w:style w:type="paragraph" w:customStyle="1" w:styleId="FCChartFootnote">
    <w:name w:val="FC_Chart_Footnote"/>
    <w:basedOn w:val="FETableFootnote"/>
    <w:qFormat/>
    <w:rsid w:val="000F4BC0"/>
    <w:pPr>
      <w:spacing w:before="120" w:line="180" w:lineRule="atLeast"/>
      <w:jc w:val="both"/>
    </w:pPr>
    <w:rPr>
      <w:rFonts w:ascii="Times" w:hAnsi="Times" w:cs="Times"/>
      <w:sz w:val="17"/>
      <w:szCs w:val="17"/>
    </w:rPr>
  </w:style>
  <w:style w:type="paragraph" w:customStyle="1" w:styleId="CabealhoeRodap">
    <w:name w:val="Cabeçalho e Rodapé"/>
    <w:basedOn w:val="Normal"/>
    <w:qFormat/>
  </w:style>
  <w:style w:type="paragraph" w:styleId="Cabealho">
    <w:name w:val="header"/>
    <w:basedOn w:val="Normal"/>
    <w:rsid w:val="000F4BC0"/>
    <w:pPr>
      <w:tabs>
        <w:tab w:val="center" w:pos="4320"/>
        <w:tab w:val="right" w:pos="8640"/>
      </w:tabs>
    </w:pPr>
    <w:rPr>
      <w:rFonts w:cs="Helvetica"/>
    </w:rPr>
  </w:style>
  <w:style w:type="paragraph" w:styleId="Rodap">
    <w:name w:val="footer"/>
    <w:basedOn w:val="Normal"/>
    <w:link w:val="RodapChar"/>
    <w:uiPriority w:val="99"/>
    <w:rsid w:val="000F4BC0"/>
    <w:pPr>
      <w:tabs>
        <w:tab w:val="center" w:pos="4419"/>
        <w:tab w:val="right" w:pos="8838"/>
      </w:tabs>
    </w:pPr>
    <w:rPr>
      <w:rFonts w:cs="Helvetica"/>
    </w:rPr>
  </w:style>
  <w:style w:type="paragraph" w:styleId="Textodecomentrio">
    <w:name w:val="annotation text"/>
    <w:basedOn w:val="Normal"/>
    <w:qFormat/>
    <w:rsid w:val="000F4BC0"/>
    <w:pPr>
      <w:widowControl w:val="0"/>
      <w:suppressAutoHyphens w:val="0"/>
      <w:overflowPunct w:val="0"/>
      <w:textAlignment w:val="auto"/>
    </w:pPr>
    <w:rPr>
      <w:rFonts w:ascii="Liberation Serif" w:eastAsia="DejaVu Sans" w:hAnsi="Liberation Serif" w:cs="Mangal"/>
      <w:kern w:val="2"/>
      <w:szCs w:val="18"/>
      <w:lang w:eastAsia="zh-CN" w:bidi="hi-IN"/>
    </w:rPr>
  </w:style>
  <w:style w:type="paragraph" w:styleId="Subttulo">
    <w:name w:val="Subtitle"/>
    <w:basedOn w:val="Normal"/>
    <w:next w:val="Normal"/>
    <w:qFormat/>
    <w:rsid w:val="000F4BC0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extodebalo">
    <w:name w:val="Balloon Text"/>
    <w:basedOn w:val="Normal"/>
    <w:link w:val="TextodebaloChar"/>
    <w:uiPriority w:val="99"/>
    <w:semiHidden/>
    <w:unhideWhenUsed/>
    <w:qFormat/>
    <w:rsid w:val="005A0443"/>
    <w:pPr>
      <w:spacing w:line="240" w:lineRule="auto"/>
    </w:pPr>
    <w:rPr>
      <w:rFonts w:ascii="Tahoma" w:hAnsi="Tahoma" w:cs="Tahoma"/>
      <w:sz w:val="16"/>
      <w:szCs w:val="16"/>
    </w:rPr>
  </w:style>
  <w:style w:type="table" w:customStyle="1" w:styleId="TableNormal">
    <w:name w:val="Table Normal"/>
    <w:rsid w:val="000F4BC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rsid w:val="000F4BC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rsid w:val="000F4BC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RSCR02References">
    <w:name w:val="RSC R02 References"/>
    <w:basedOn w:val="Normal"/>
    <w:link w:val="RSCR02ReferencesChar"/>
    <w:qFormat/>
    <w:rsid w:val="00A477FC"/>
    <w:pPr>
      <w:numPr>
        <w:numId w:val="5"/>
      </w:numPr>
      <w:suppressAutoHyphens w:val="0"/>
      <w:spacing w:line="200" w:lineRule="exact"/>
      <w:ind w:left="284" w:hanging="284"/>
      <w:jc w:val="both"/>
      <w:textAlignment w:val="auto"/>
      <w:outlineLvl w:val="9"/>
    </w:pPr>
    <w:rPr>
      <w:rFonts w:asciiTheme="minorHAnsi" w:eastAsiaTheme="minorHAnsi" w:hAnsiTheme="minorHAnsi" w:cs="Times New Roman"/>
      <w:w w:val="105"/>
      <w:sz w:val="18"/>
      <w:szCs w:val="18"/>
      <w:vertAlign w:val="baseline"/>
      <w:lang w:val="en-GB"/>
    </w:rPr>
  </w:style>
  <w:style w:type="character" w:customStyle="1" w:styleId="RSCR02ReferencesChar">
    <w:name w:val="RSC R02 References Char"/>
    <w:basedOn w:val="Fontepargpadro"/>
    <w:link w:val="RSCR02References"/>
    <w:rsid w:val="00A477FC"/>
    <w:rPr>
      <w:rFonts w:asciiTheme="minorHAnsi" w:eastAsiaTheme="minorHAnsi" w:hAnsiTheme="minorHAnsi" w:cs="Times New Roman"/>
      <w:w w:val="105"/>
      <w:sz w:val="18"/>
      <w:szCs w:val="18"/>
      <w:lang w:val="en-GB" w:eastAsia="en-US"/>
    </w:rPr>
  </w:style>
  <w:style w:type="character" w:customStyle="1" w:styleId="RodapChar">
    <w:name w:val="Rodapé Char"/>
    <w:basedOn w:val="Fontepargpadro"/>
    <w:link w:val="Rodap"/>
    <w:uiPriority w:val="99"/>
    <w:rsid w:val="00C45950"/>
    <w:rPr>
      <w:rFonts w:ascii="Helvetica" w:hAnsi="Helvetica" w:cs="Helvetica"/>
      <w:vertAlign w:val="subscript"/>
      <w:lang w:eastAsia="en-US"/>
    </w:rPr>
  </w:style>
  <w:style w:type="table" w:styleId="Tabelacomgrade">
    <w:name w:val="Table Grid"/>
    <w:basedOn w:val="Tabelanormal"/>
    <w:uiPriority w:val="39"/>
    <w:rsid w:val="003D3078"/>
    <w:pPr>
      <w:suppressAutoHyphens w:val="0"/>
    </w:pPr>
    <w:rPr>
      <w:rFonts w:asciiTheme="minorHAnsi" w:eastAsiaTheme="minorHAnsi" w:hAnsiTheme="minorHAnsi" w:cstheme="minorBidi"/>
      <w:sz w:val="22"/>
      <w:szCs w:val="22"/>
      <w:lang w:val="pt-BR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basedOn w:val="Fontepargpadro"/>
    <w:uiPriority w:val="22"/>
    <w:qFormat/>
    <w:rsid w:val="0074771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440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37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6.jp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5.jp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hGcWBvB1dFmE8u2lJE1f1mUz8o/w==">AMUW2mXQGFTwfpDD8PNE77ofpvxVSJhwvvWu85T2hX1nUfKPfQD04G6MLHv4/TBEdszMocMyCdSoWUcjO0KvgDqAED6HHpE56semoTQyV69pxci4k/zlRo8=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53BFE6C2-C745-4023-AF37-33E2E8378B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622</Words>
  <Characters>3364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Elton Borges</dc:creator>
  <dc:description/>
  <cp:lastModifiedBy>Jeffrey24</cp:lastModifiedBy>
  <cp:revision>32</cp:revision>
  <dcterms:created xsi:type="dcterms:W3CDTF">2025-12-10T18:03:00Z</dcterms:created>
  <dcterms:modified xsi:type="dcterms:W3CDTF">2025-12-12T22:01:00Z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