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1C8885" w14:textId="26DB0882" w:rsidR="00906110" w:rsidRPr="00E4452B" w:rsidRDefault="002F631D" w:rsidP="00EB5455">
      <w:pPr>
        <w:pStyle w:val="Normal3"/>
        <w:tabs>
          <w:tab w:val="center" w:pos="5670"/>
          <w:tab w:val="right" w:pos="8838"/>
        </w:tabs>
        <w:spacing w:after="200"/>
        <w:jc w:val="center"/>
        <w:rPr>
          <w:rFonts w:ascii="Arial" w:eastAsia="Arial" w:hAnsi="Arial" w:cs="Arial"/>
          <w:b/>
          <w:sz w:val="50"/>
          <w:szCs w:val="50"/>
          <w:lang w:val="pt-BR"/>
        </w:rPr>
      </w:pPr>
      <w:r w:rsidRPr="00E4452B">
        <w:rPr>
          <w:rFonts w:ascii="Roboto" w:eastAsia="Roboto" w:hAnsi="Roboto" w:cs="Roboto"/>
          <w:i/>
          <w:noProof/>
          <w:sz w:val="50"/>
          <w:szCs w:val="50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D6121A" wp14:editId="63413651">
                <wp:simplePos x="0" y="0"/>
                <wp:positionH relativeFrom="margin">
                  <wp:posOffset>-188595</wp:posOffset>
                </wp:positionH>
                <wp:positionV relativeFrom="paragraph">
                  <wp:posOffset>-106680</wp:posOffset>
                </wp:positionV>
                <wp:extent cx="7172325" cy="9525"/>
                <wp:effectExtent l="0" t="0" r="28575" b="28575"/>
                <wp:wrapNone/>
                <wp:docPr id="955241799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72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53A002A" id="Conector reto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85pt,-8.4pt" to="549.9pt,-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" strokecolor="#4579b8 [3044]">
                <w10:wrap anchorx="margin"/>
              </v:line>
            </w:pict>
          </mc:Fallback>
        </mc:AlternateContent>
      </w:r>
      <w:r w:rsidR="00D4353E" w:rsidRPr="00D4353E">
        <w:rPr>
          <w:rFonts w:ascii="Roboto" w:eastAsia="Roboto" w:hAnsi="Roboto" w:cs="Roboto"/>
          <w:i/>
          <w:noProof/>
          <w:sz w:val="50"/>
          <w:szCs w:val="50"/>
          <w:vertAlign w:val="subscript"/>
          <w:lang w:val="pt-BR"/>
        </w:rPr>
        <w:t>Tecnologias de Agricultura de Precisão: Coleta</w:t>
      </w:r>
      <w:r w:rsidR="00241FA1">
        <w:rPr>
          <w:rFonts w:ascii="Roboto" w:eastAsia="Roboto" w:hAnsi="Roboto" w:cs="Roboto"/>
          <w:i/>
          <w:noProof/>
          <w:sz w:val="50"/>
          <w:szCs w:val="50"/>
          <w:vertAlign w:val="subscript"/>
          <w:lang w:val="pt-BR"/>
        </w:rPr>
        <w:t>, Processamento</w:t>
      </w:r>
      <w:r w:rsidR="00EB5455">
        <w:rPr>
          <w:rFonts w:ascii="Roboto" w:eastAsia="Roboto" w:hAnsi="Roboto" w:cs="Roboto"/>
          <w:i/>
          <w:noProof/>
          <w:sz w:val="50"/>
          <w:szCs w:val="50"/>
          <w:vertAlign w:val="subscript"/>
          <w:lang w:val="pt-BR"/>
        </w:rPr>
        <w:t xml:space="preserve"> e Análise de </w:t>
      </w:r>
      <w:r w:rsidR="00D4353E" w:rsidRPr="00D4353E">
        <w:rPr>
          <w:rFonts w:ascii="Roboto" w:eastAsia="Roboto" w:hAnsi="Roboto" w:cs="Roboto"/>
          <w:i/>
          <w:noProof/>
          <w:sz w:val="50"/>
          <w:szCs w:val="50"/>
          <w:vertAlign w:val="subscript"/>
          <w:lang w:val="pt-BR"/>
        </w:rPr>
        <w:t>Dados com Arduino</w:t>
      </w:r>
    </w:p>
    <w:p w14:paraId="53AE26B7" w14:textId="5AE064DD" w:rsidR="00906110" w:rsidRDefault="00FA774A" w:rsidP="006B4776">
      <w:pPr>
        <w:pStyle w:val="Normal3"/>
        <w:jc w:val="center"/>
        <w:rPr>
          <w:rFonts w:ascii="Arial" w:eastAsia="Arial" w:hAnsi="Arial" w:cs="Arial"/>
          <w:b/>
          <w:lang w:val="pt-BR"/>
        </w:rPr>
      </w:pPr>
      <w:r>
        <w:rPr>
          <w:rFonts w:ascii="Arial" w:eastAsia="Arial" w:hAnsi="Arial" w:cs="Arial"/>
          <w:b/>
          <w:lang w:val="pt-BR"/>
        </w:rPr>
        <w:t>Jefferson Bezerra dos Santos</w:t>
      </w:r>
      <w:r w:rsidR="00FA028C">
        <w:rPr>
          <w:rFonts w:ascii="Arial" w:eastAsia="Arial" w:hAnsi="Arial" w:cs="Arial"/>
          <w:b/>
          <w:lang w:val="pt-BR"/>
        </w:rPr>
        <w:t>,</w:t>
      </w:r>
      <w:r w:rsidR="006705B7">
        <w:rPr>
          <w:rFonts w:ascii="Arial" w:eastAsia="Arial" w:hAnsi="Arial" w:cs="Arial"/>
          <w:b/>
          <w:vertAlign w:val="superscript"/>
          <w:lang w:val="pt-BR"/>
        </w:rPr>
        <w:t>1</w:t>
      </w:r>
      <w:r>
        <w:rPr>
          <w:rFonts w:ascii="Arial" w:eastAsia="Arial" w:hAnsi="Arial" w:cs="Arial"/>
          <w:b/>
          <w:lang w:val="pt-BR"/>
        </w:rPr>
        <w:t xml:space="preserve"> </w:t>
      </w:r>
      <w:proofErr w:type="spellStart"/>
      <w:r w:rsidRPr="00FA774A">
        <w:rPr>
          <w:rFonts w:ascii="Arial" w:eastAsia="Oswald" w:hAnsi="Arial" w:cs="Arial"/>
          <w:b/>
          <w:bCs/>
          <w:color w:val="000000" w:themeColor="text1"/>
          <w:kern w:val="24"/>
        </w:rPr>
        <w:t>Rayssa</w:t>
      </w:r>
      <w:proofErr w:type="spellEnd"/>
      <w:r w:rsidRPr="00FA774A">
        <w:rPr>
          <w:rFonts w:ascii="Arial" w:eastAsia="Oswald" w:hAnsi="Arial" w:cs="Arial"/>
          <w:b/>
          <w:bCs/>
          <w:color w:val="000000" w:themeColor="text1"/>
          <w:kern w:val="24"/>
        </w:rPr>
        <w:t xml:space="preserve"> Albuquerque </w:t>
      </w:r>
      <w:r w:rsidR="007C58BD" w:rsidRPr="00FA774A">
        <w:rPr>
          <w:rFonts w:ascii="Arial" w:eastAsia="Oswald" w:hAnsi="Arial" w:cs="Arial"/>
          <w:b/>
          <w:bCs/>
          <w:color w:val="000000" w:themeColor="text1"/>
          <w:kern w:val="24"/>
        </w:rPr>
        <w:t>Silva</w:t>
      </w:r>
      <w:r w:rsidR="007C58BD" w:rsidRPr="007C58BD">
        <w:rPr>
          <w:rFonts w:ascii="Arial" w:eastAsia="Arial" w:hAnsi="Arial" w:cs="Arial"/>
          <w:b/>
          <w:lang w:val="pt-BR"/>
        </w:rPr>
        <w:t>, ²</w:t>
      </w:r>
      <w:r w:rsidR="00095057">
        <w:rPr>
          <w:rFonts w:ascii="Arial" w:eastAsia="Arial" w:hAnsi="Arial" w:cs="Arial"/>
          <w:b/>
          <w:lang w:val="pt-BR"/>
        </w:rPr>
        <w:t xml:space="preserve"> </w:t>
      </w:r>
      <w:proofErr w:type="spellStart"/>
      <w:r w:rsidR="007C58BD" w:rsidRPr="007C58BD">
        <w:rPr>
          <w:rFonts w:ascii="Arial" w:eastAsia="Arial" w:hAnsi="Arial" w:cs="Arial"/>
          <w:b/>
          <w:lang w:val="pt-BR"/>
        </w:rPr>
        <w:t>Iandra</w:t>
      </w:r>
      <w:proofErr w:type="spellEnd"/>
      <w:r w:rsidR="007C58BD" w:rsidRPr="007C58BD">
        <w:rPr>
          <w:rFonts w:ascii="Arial" w:eastAsia="Arial" w:hAnsi="Arial" w:cs="Arial"/>
          <w:b/>
          <w:lang w:val="pt-BR"/>
        </w:rPr>
        <w:t xml:space="preserve"> Valéria de Oliveira</w:t>
      </w:r>
      <w:r w:rsidR="00095057">
        <w:rPr>
          <w:rFonts w:ascii="Arial" w:eastAsia="Arial" w:hAnsi="Arial" w:cs="Arial"/>
          <w:b/>
          <w:lang w:val="pt-BR"/>
        </w:rPr>
        <w:t xml:space="preserve">, </w:t>
      </w:r>
      <w:r w:rsidR="007C58BD">
        <w:rPr>
          <w:rFonts w:ascii="Arial" w:eastAsia="Arial" w:hAnsi="Arial" w:cs="Arial"/>
          <w:b/>
          <w:vertAlign w:val="superscript"/>
          <w:lang w:val="pt-BR"/>
        </w:rPr>
        <w:t>3</w:t>
      </w:r>
      <w:r w:rsidR="00095057">
        <w:rPr>
          <w:rFonts w:ascii="Arial" w:eastAsia="Arial" w:hAnsi="Arial" w:cs="Arial"/>
          <w:b/>
          <w:vertAlign w:val="subscript"/>
          <w:lang w:val="pt-BR"/>
        </w:rPr>
        <w:t xml:space="preserve"> </w:t>
      </w:r>
      <w:r w:rsidR="00095057">
        <w:rPr>
          <w:rFonts w:ascii="Arial" w:eastAsia="Arial" w:hAnsi="Arial" w:cs="Arial"/>
          <w:b/>
          <w:lang w:val="pt-BR"/>
        </w:rPr>
        <w:t xml:space="preserve"> </w:t>
      </w:r>
      <w:r w:rsidR="001C195D" w:rsidRPr="001C195D">
        <w:rPr>
          <w:rFonts w:ascii="Arial" w:eastAsia="Arial" w:hAnsi="Arial" w:cs="Arial"/>
          <w:b/>
          <w:lang w:val="pt-BR"/>
        </w:rPr>
        <w:t>Filipe de Souza Jorge</w:t>
      </w:r>
      <w:r w:rsidR="00095057">
        <w:rPr>
          <w:rFonts w:ascii="Arial" w:eastAsia="Arial" w:hAnsi="Arial" w:cs="Arial"/>
          <w:b/>
          <w:lang w:val="pt-BR"/>
        </w:rPr>
        <w:t xml:space="preserve"> </w:t>
      </w:r>
      <w:bookmarkStart w:id="0" w:name="_GoBack"/>
      <w:bookmarkEnd w:id="0"/>
      <w:r w:rsidR="001C195D" w:rsidRPr="001C195D">
        <w:rPr>
          <w:rFonts w:ascii="Arial" w:eastAsia="Arial" w:hAnsi="Arial" w:cs="Arial"/>
          <w:b/>
          <w:vertAlign w:val="superscript"/>
          <w:lang w:val="pt-BR"/>
        </w:rPr>
        <w:t>4</w:t>
      </w:r>
      <w:r w:rsidR="001C195D">
        <w:rPr>
          <w:rFonts w:ascii="Arial" w:eastAsia="Arial" w:hAnsi="Arial" w:cs="Arial"/>
          <w:b/>
          <w:lang w:val="pt-BR"/>
        </w:rPr>
        <w:t>.</w:t>
      </w:r>
    </w:p>
    <w:p w14:paraId="5B10107F" w14:textId="07ED4A52" w:rsidR="00906110" w:rsidRDefault="00906110" w:rsidP="00F26F73">
      <w:pPr>
        <w:pStyle w:val="Normal3"/>
        <w:rPr>
          <w:rFonts w:ascii="Arial" w:eastAsia="Arial" w:hAnsi="Arial" w:cs="Arial"/>
          <w:b/>
          <w:lang w:val="pt-BR"/>
        </w:rPr>
      </w:pPr>
    </w:p>
    <w:p w14:paraId="01D6FBE7" w14:textId="68A3AE3E" w:rsidR="00906110" w:rsidRDefault="00FA028C" w:rsidP="00856EC5">
      <w:pPr>
        <w:pStyle w:val="Normal3"/>
        <w:rPr>
          <w:rFonts w:ascii="Arial" w:eastAsia="Arial" w:hAnsi="Arial" w:cs="Arial"/>
          <w:b/>
          <w:sz w:val="18"/>
          <w:szCs w:val="18"/>
          <w:lang w:val="pt-BR"/>
        </w:rPr>
      </w:pPr>
      <w:r w:rsidRPr="00FA028C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1</w:t>
      </w:r>
      <w:r w:rsidR="00856EC5"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Professor do ensino médio, EREFEM Monsenhor José </w:t>
      </w:r>
      <w:proofErr w:type="spellStart"/>
      <w:r w:rsidR="00856EC5"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="00856EC5" w:rsidRPr="00856EC5">
        <w:rPr>
          <w:rFonts w:ascii="Arial" w:eastAsia="Arial" w:hAnsi="Arial" w:cs="Arial"/>
          <w:b/>
          <w:sz w:val="18"/>
          <w:szCs w:val="18"/>
          <w:lang w:val="pt-BR"/>
        </w:rPr>
        <w:t>, Arcoverde - Pernambuco</w:t>
      </w:r>
      <w:r w:rsidR="006705B7" w:rsidRPr="00856EC5">
        <w:rPr>
          <w:rFonts w:ascii="Arial" w:eastAsia="Arial" w:hAnsi="Arial" w:cs="Arial"/>
          <w:b/>
          <w:sz w:val="18"/>
          <w:szCs w:val="18"/>
          <w:lang w:val="pt-BR"/>
        </w:rPr>
        <w:t>.</w:t>
      </w:r>
      <w:r w:rsidR="004A7BB4"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 </w:t>
      </w:r>
      <w:r w:rsidRPr="00856EC5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2</w:t>
      </w:r>
      <w:r w:rsidR="00856EC5" w:rsidRPr="00856EC5">
        <w:rPr>
          <w:rFonts w:ascii="Arial" w:eastAsia="Arial" w:hAnsi="Arial" w:cs="Arial"/>
          <w:b/>
          <w:sz w:val="18"/>
          <w:szCs w:val="18"/>
          <w:vertAlign w:val="superscript"/>
          <w:lang w:val="pt-BR"/>
        </w:rPr>
        <w:t>,3,4</w:t>
      </w:r>
      <w:r w:rsidR="006705B7" w:rsidRPr="00856EC5">
        <w:rPr>
          <w:rFonts w:ascii="Arial" w:eastAsia="Arial" w:hAnsi="Arial" w:cs="Arial"/>
          <w:b/>
          <w:sz w:val="18"/>
          <w:szCs w:val="18"/>
          <w:lang w:val="pt-BR"/>
        </w:rPr>
        <w:t>Discente</w:t>
      </w:r>
      <w:r w:rsidR="006705B7">
        <w:rPr>
          <w:rFonts w:ascii="Arial" w:eastAsia="Arial" w:hAnsi="Arial" w:cs="Arial"/>
          <w:b/>
          <w:sz w:val="18"/>
          <w:szCs w:val="18"/>
          <w:lang w:val="pt-BR"/>
        </w:rPr>
        <w:t xml:space="preserve"> </w:t>
      </w:r>
      <w:r w:rsidR="00856EC5"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do ensino médio, EREFEM Monsenhor José </w:t>
      </w:r>
      <w:proofErr w:type="spellStart"/>
      <w:r w:rsidR="00856EC5" w:rsidRPr="00856EC5">
        <w:rPr>
          <w:rFonts w:ascii="Arial" w:eastAsia="Arial" w:hAnsi="Arial" w:cs="Arial"/>
          <w:b/>
          <w:sz w:val="18"/>
          <w:szCs w:val="18"/>
          <w:lang w:val="pt-BR"/>
        </w:rPr>
        <w:t>Kerhle</w:t>
      </w:r>
      <w:proofErr w:type="spellEnd"/>
      <w:r w:rsidR="00856EC5"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, Arcoverde </w:t>
      </w:r>
      <w:r w:rsidR="00856EC5">
        <w:rPr>
          <w:rFonts w:ascii="Arial" w:eastAsia="Arial" w:hAnsi="Arial" w:cs="Arial"/>
          <w:b/>
          <w:sz w:val="18"/>
          <w:szCs w:val="18"/>
          <w:lang w:val="pt-BR"/>
        </w:rPr>
        <w:t>–</w:t>
      </w:r>
      <w:r w:rsidR="00856EC5" w:rsidRPr="00856EC5">
        <w:rPr>
          <w:rFonts w:ascii="Arial" w:eastAsia="Arial" w:hAnsi="Arial" w:cs="Arial"/>
          <w:b/>
          <w:sz w:val="18"/>
          <w:szCs w:val="18"/>
          <w:lang w:val="pt-BR"/>
        </w:rPr>
        <w:t xml:space="preserve"> Pernambuco</w:t>
      </w:r>
      <w:r w:rsidR="00856EC5">
        <w:rPr>
          <w:rFonts w:ascii="Arial" w:eastAsia="Arial" w:hAnsi="Arial" w:cs="Arial"/>
          <w:b/>
          <w:sz w:val="18"/>
          <w:szCs w:val="18"/>
          <w:lang w:val="pt-BR"/>
        </w:rPr>
        <w:t>.</w:t>
      </w:r>
    </w:p>
    <w:p w14:paraId="1DD6B85E" w14:textId="77777777" w:rsidR="00856EC5" w:rsidRDefault="00856EC5" w:rsidP="00856EC5">
      <w:pPr>
        <w:pStyle w:val="Normal3"/>
        <w:rPr>
          <w:rFonts w:ascii="Arial" w:eastAsia="Arial" w:hAnsi="Arial" w:cs="Arial"/>
          <w:i/>
          <w:color w:val="000000"/>
          <w:lang w:val="pt-BR"/>
        </w:rPr>
      </w:pPr>
    </w:p>
    <w:p w14:paraId="2F8A8890" w14:textId="5F53E903" w:rsidR="00906110" w:rsidRDefault="007E5B9B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  <w:r>
        <w:rPr>
          <w:rFonts w:ascii="Arial" w:eastAsia="Arial" w:hAnsi="Arial" w:cs="Arial"/>
          <w:color w:val="000000"/>
          <w:sz w:val="18"/>
          <w:szCs w:val="18"/>
          <w:lang w:val="pt-BR"/>
        </w:rPr>
        <w:t>Palavras-Chave</w:t>
      </w:r>
      <w:r w:rsidR="004A77D5">
        <w:rPr>
          <w:rFonts w:ascii="Arial" w:eastAsia="Arial" w:hAnsi="Arial" w:cs="Arial"/>
          <w:i/>
          <w:sz w:val="18"/>
          <w:szCs w:val="18"/>
          <w:lang w:val="pt-BR"/>
        </w:rPr>
        <w:t xml:space="preserve">: </w:t>
      </w:r>
      <w:proofErr w:type="spellStart"/>
      <w:r w:rsidR="004A77D5">
        <w:rPr>
          <w:rFonts w:ascii="Arial" w:eastAsia="Arial" w:hAnsi="Arial" w:cs="Arial"/>
          <w:i/>
          <w:sz w:val="18"/>
          <w:szCs w:val="18"/>
          <w:lang w:val="pt-BR"/>
        </w:rPr>
        <w:t>Ard</w:t>
      </w:r>
      <w:r w:rsidR="00241FA1">
        <w:rPr>
          <w:rFonts w:ascii="Arial" w:eastAsia="Arial" w:hAnsi="Arial" w:cs="Arial"/>
          <w:i/>
          <w:sz w:val="18"/>
          <w:szCs w:val="18"/>
          <w:lang w:val="pt-BR"/>
        </w:rPr>
        <w:t>uino</w:t>
      </w:r>
      <w:proofErr w:type="spellEnd"/>
      <w:r w:rsidR="00241FA1">
        <w:rPr>
          <w:rFonts w:ascii="Arial" w:eastAsia="Arial" w:hAnsi="Arial" w:cs="Arial"/>
          <w:i/>
          <w:sz w:val="18"/>
          <w:szCs w:val="18"/>
          <w:lang w:val="pt-BR"/>
        </w:rPr>
        <w:t>, Estatística</w:t>
      </w:r>
      <w:r w:rsidR="004A77D5">
        <w:rPr>
          <w:rFonts w:ascii="Arial" w:eastAsia="Arial" w:hAnsi="Arial" w:cs="Arial"/>
          <w:i/>
          <w:sz w:val="18"/>
          <w:szCs w:val="18"/>
          <w:lang w:val="pt-BR"/>
        </w:rPr>
        <w:t>, Agronegó</w:t>
      </w:r>
      <w:r w:rsidR="00FA774A">
        <w:rPr>
          <w:rFonts w:ascii="Arial" w:eastAsia="Arial" w:hAnsi="Arial" w:cs="Arial"/>
          <w:i/>
          <w:sz w:val="18"/>
          <w:szCs w:val="18"/>
          <w:lang w:val="pt-BR"/>
        </w:rPr>
        <w:t>cio</w:t>
      </w:r>
      <w:r w:rsidR="006705B7">
        <w:rPr>
          <w:rFonts w:ascii="Arial" w:eastAsia="Arial" w:hAnsi="Arial" w:cs="Arial"/>
          <w:i/>
          <w:sz w:val="18"/>
          <w:szCs w:val="18"/>
          <w:lang w:val="pt-BR"/>
        </w:rPr>
        <w:t>.</w:t>
      </w:r>
    </w:p>
    <w:p w14:paraId="70A5C644" w14:textId="77777777" w:rsidR="00906110" w:rsidRDefault="00906110">
      <w:pPr>
        <w:pStyle w:val="Normal3"/>
        <w:rPr>
          <w:rFonts w:ascii="Arial" w:eastAsia="Arial" w:hAnsi="Arial" w:cs="Arial"/>
          <w:i/>
          <w:sz w:val="18"/>
          <w:szCs w:val="18"/>
          <w:lang w:val="pt-BR"/>
        </w:rPr>
      </w:pPr>
    </w:p>
    <w:p w14:paraId="22B41A43" w14:textId="77777777" w:rsidR="00906110" w:rsidRPr="00BB2C8C" w:rsidRDefault="00906110" w:rsidP="00F26F73">
      <w:pPr>
        <w:ind w:left="0" w:firstLine="0"/>
        <w:rPr>
          <w:lang w:val="pt-BR"/>
        </w:rPr>
        <w:sectPr w:rsidR="00906110" w:rsidRPr="00BB2C8C" w:rsidSect="002F631D">
          <w:headerReference w:type="default" r:id="rId9"/>
          <w:footerReference w:type="default" r:id="rId10"/>
          <w:pgSz w:w="11906" w:h="16838"/>
          <w:pgMar w:top="1265" w:right="567" w:bottom="567" w:left="567" w:header="284" w:footer="454" w:gutter="0"/>
          <w:pgNumType w:start="1"/>
          <w:cols w:space="720"/>
          <w:formProt w:val="0"/>
          <w:docGrid w:linePitch="100" w:charSpace="8192"/>
        </w:sectPr>
      </w:pPr>
    </w:p>
    <w:p w14:paraId="7260440B" w14:textId="77777777" w:rsidR="00906110" w:rsidRDefault="006705B7" w:rsidP="00FA028C">
      <w:pPr>
        <w:pStyle w:val="Normal3"/>
        <w:shd w:val="clear" w:color="auto" w:fill="8DB3E2" w:themeFill="text2" w:themeFillTint="66"/>
        <w:ind w:left="-1" w:hanging="86"/>
        <w:jc w:val="center"/>
        <w:rPr>
          <w:rFonts w:ascii="Arial" w:eastAsia="Arial" w:hAnsi="Arial" w:cs="Arial"/>
          <w:b/>
          <w:color w:val="FFFFFF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Introdução</w:t>
      </w:r>
    </w:p>
    <w:p w14:paraId="36DA1374" w14:textId="7999E6FE" w:rsidR="00906110" w:rsidRDefault="004A77D5" w:rsidP="004A77D5">
      <w:pPr>
        <w:pStyle w:val="Normal3"/>
        <w:jc w:val="both"/>
        <w:rPr>
          <w:rFonts w:ascii="Arial" w:eastAsia="Arial" w:hAnsi="Arial" w:cs="Arial"/>
          <w:lang w:val="pt-BR"/>
        </w:rPr>
      </w:pPr>
      <w:r w:rsidRPr="004A77D5">
        <w:rPr>
          <w:rFonts w:ascii="Arial" w:eastAsia="Arial" w:hAnsi="Arial" w:cs="Arial"/>
          <w:lang w:val="pt-BR"/>
        </w:rPr>
        <w:t>Este trabalho apresenta o desenvolvimento de um sistema embarcado baseado na plataforma Arduino</w:t>
      </w:r>
      <w:r w:rsidR="004F7968" w:rsidRPr="004F7968">
        <w:rPr>
          <w:rFonts w:ascii="Arial" w:eastAsia="Arial" w:hAnsi="Arial" w:cs="Arial"/>
          <w:vertAlign w:val="superscript"/>
          <w:lang w:val="pt-BR"/>
        </w:rPr>
        <w:t>2</w:t>
      </w:r>
      <w:r w:rsidRPr="004A77D5">
        <w:rPr>
          <w:rFonts w:ascii="Arial" w:eastAsia="Arial" w:hAnsi="Arial" w:cs="Arial"/>
          <w:lang w:val="pt-BR"/>
        </w:rPr>
        <w:t>, voltado ao monitoramento de variáveis ambientais, com potencial aplicação tanto na agricultura inteligente quanto na educação científica. A proposta emerge diante da crescente necessidade de soluções tecnológicas acessíveis e de baixo custo, especialmente em regiões como o município de Arcoverde (PE), localizado no semiárido brasileiro, onde o acompanhamento preciso das condições ambientais é fundamental para a sustentabilidade das práticas agrícolas</w:t>
      </w:r>
      <w:r w:rsidR="004F7968" w:rsidRPr="004F7968">
        <w:rPr>
          <w:rFonts w:ascii="Arial" w:eastAsia="Arial" w:hAnsi="Arial" w:cs="Arial"/>
          <w:vertAlign w:val="superscript"/>
          <w:lang w:val="pt-BR"/>
        </w:rPr>
        <w:t>1</w:t>
      </w:r>
      <w:r w:rsidRPr="004A77D5">
        <w:rPr>
          <w:rFonts w:ascii="Arial" w:eastAsia="Arial" w:hAnsi="Arial" w:cs="Arial"/>
          <w:lang w:val="pt-BR"/>
        </w:rPr>
        <w:t xml:space="preserve"> e o uso eficiente dos recursos naturais. O sistema desenvolvido possibilita a coleta, o tratamento e a interpretação de dados em tempo real, contribuindo para a autonomia tecnológica, para a formação científica de estudantes e para a implementação de alternativas viáveis ao monitoramento contínuo do ambiente.</w:t>
      </w:r>
    </w:p>
    <w:p w14:paraId="2C5E74D4" w14:textId="77777777" w:rsidR="00906110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 w:rsidRPr="00FA028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Objetivos</w:t>
      </w:r>
    </w:p>
    <w:p w14:paraId="7D3ED127" w14:textId="1E65CF25" w:rsidR="00906110" w:rsidRDefault="006705B7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OBJETIVO GERAL: </w:t>
      </w:r>
    </w:p>
    <w:p w14:paraId="42C872BE" w14:textId="01B578D7" w:rsidR="00D4353E" w:rsidRPr="00D4353E" w:rsidRDefault="00D4353E" w:rsidP="005F1EFB">
      <w:pPr>
        <w:pStyle w:val="Normal3"/>
        <w:spacing w:line="276" w:lineRule="auto"/>
        <w:jc w:val="both"/>
        <w:rPr>
          <w:rFonts w:ascii="Arial" w:eastAsia="Arial" w:hAnsi="Arial" w:cs="Arial"/>
          <w:lang w:val="pt-BR"/>
        </w:rPr>
      </w:pPr>
      <w:r w:rsidRPr="00D4353E">
        <w:rPr>
          <w:rFonts w:ascii="Arial" w:eastAsia="Arial" w:hAnsi="Arial" w:cs="Arial"/>
          <w:lang w:val="pt-BR"/>
        </w:rPr>
        <w:t>Demonstrar como sensores de baixo custo, integrados a técnicas estatísticas fundamentais, podem ser utilizados no monitoramento e na análise de dados ambientais em tempo real, oferecendo soluções educacionais e replicáveis para a agricultura inteligente.</w:t>
      </w:r>
    </w:p>
    <w:p w14:paraId="6DEACF2F" w14:textId="3AEB8DFB" w:rsidR="00906110" w:rsidRDefault="006705B7" w:rsidP="00472173">
      <w:pPr>
        <w:pStyle w:val="Normal3"/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OBJETIVO</w:t>
      </w:r>
      <w:r w:rsidR="00BB2C8C">
        <w:rPr>
          <w:rFonts w:ascii="Arial" w:eastAsia="Arial" w:hAnsi="Arial" w:cs="Arial"/>
        </w:rPr>
        <w:t>S ESPECÍFICOS</w:t>
      </w:r>
      <w:r>
        <w:rPr>
          <w:rFonts w:ascii="Arial" w:eastAsia="Arial" w:hAnsi="Arial" w:cs="Arial"/>
        </w:rPr>
        <w:t>:</w:t>
      </w:r>
    </w:p>
    <w:p w14:paraId="553229D5" w14:textId="24788C56" w:rsidR="00D4353E" w:rsidRPr="00D4353E" w:rsidRDefault="009F1608" w:rsidP="00D4353E">
      <w:pPr>
        <w:pStyle w:val="Normal3"/>
        <w:numPr>
          <w:ilvl w:val="0"/>
          <w:numId w:val="6"/>
        </w:numPr>
        <w:spacing w:line="276" w:lineRule="auto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noProof/>
          <w:lang w:val="pt-BR"/>
        </w:rPr>
        <w:drawing>
          <wp:anchor distT="0" distB="0" distL="114300" distR="114300" simplePos="0" relativeHeight="251660288" behindDoc="0" locked="0" layoutInCell="1" allowOverlap="1" wp14:anchorId="3F0753AB" wp14:editId="640628C3">
            <wp:simplePos x="0" y="0"/>
            <wp:positionH relativeFrom="column">
              <wp:posOffset>3476625</wp:posOffset>
            </wp:positionH>
            <wp:positionV relativeFrom="paragraph">
              <wp:posOffset>288925</wp:posOffset>
            </wp:positionV>
            <wp:extent cx="1793875" cy="87947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ol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53E" w:rsidRPr="00D4353E">
        <w:rPr>
          <w:rFonts w:ascii="Arial" w:eastAsia="Arial" w:hAnsi="Arial" w:cs="Arial"/>
          <w:lang w:val="pt-BR"/>
        </w:rPr>
        <w:t xml:space="preserve">Desenvolver e implementar um sistema de monitoramento baseado no </w:t>
      </w:r>
      <w:proofErr w:type="spellStart"/>
      <w:r w:rsidR="00D4353E" w:rsidRPr="00D4353E">
        <w:rPr>
          <w:rFonts w:ascii="Arial" w:eastAsia="Arial" w:hAnsi="Arial" w:cs="Arial"/>
          <w:lang w:val="pt-BR"/>
        </w:rPr>
        <w:t>Arduino</w:t>
      </w:r>
      <w:proofErr w:type="spellEnd"/>
      <w:r w:rsidR="00D4353E" w:rsidRPr="00D4353E">
        <w:rPr>
          <w:rFonts w:ascii="Arial" w:eastAsia="Arial" w:hAnsi="Arial" w:cs="Arial"/>
          <w:lang w:val="pt-BR"/>
        </w:rPr>
        <w:t xml:space="preserve"> Nano, capaz de registrar temperatura, umidade do ar e umidade do solo.</w:t>
      </w:r>
    </w:p>
    <w:p w14:paraId="007BC054" w14:textId="3A879ECA" w:rsidR="00D4353E" w:rsidRPr="00D4353E" w:rsidRDefault="005F1EFB" w:rsidP="00D4353E">
      <w:pPr>
        <w:pStyle w:val="Normal3"/>
        <w:numPr>
          <w:ilvl w:val="0"/>
          <w:numId w:val="6"/>
        </w:numPr>
        <w:spacing w:line="276" w:lineRule="auto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noProof/>
          <w:lang w:val="pt-BR"/>
        </w:rPr>
        <w:drawing>
          <wp:anchor distT="0" distB="0" distL="114300" distR="114300" simplePos="0" relativeHeight="251662336" behindDoc="0" locked="0" layoutInCell="1" allowOverlap="1" wp14:anchorId="47C3C629" wp14:editId="11737C06">
            <wp:simplePos x="0" y="0"/>
            <wp:positionH relativeFrom="column">
              <wp:posOffset>3511550</wp:posOffset>
            </wp:positionH>
            <wp:positionV relativeFrom="paragraph">
              <wp:posOffset>436591</wp:posOffset>
            </wp:positionV>
            <wp:extent cx="1787525" cy="734695"/>
            <wp:effectExtent l="0" t="0" r="3175" b="825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emp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353E" w:rsidRPr="00D4353E">
        <w:rPr>
          <w:rFonts w:ascii="Arial" w:eastAsia="Arial" w:hAnsi="Arial" w:cs="Arial"/>
          <w:lang w:val="pt-BR"/>
        </w:rPr>
        <w:t>Integrar o sistema a scripts em Python, empregando cálculos estatísticos como média, mediana, desvio-padrão e intervalo interquartil para interpretação dos dados coletados.</w:t>
      </w:r>
    </w:p>
    <w:p w14:paraId="79B2A082" w14:textId="7389CC1F" w:rsidR="00D4353E" w:rsidRPr="00D4353E" w:rsidRDefault="00D4353E" w:rsidP="00472173">
      <w:pPr>
        <w:pStyle w:val="Normal3"/>
        <w:numPr>
          <w:ilvl w:val="0"/>
          <w:numId w:val="6"/>
        </w:numPr>
        <w:spacing w:line="276" w:lineRule="auto"/>
        <w:rPr>
          <w:rFonts w:ascii="Arial" w:eastAsia="Arial" w:hAnsi="Arial" w:cs="Arial"/>
          <w:lang w:val="pt-BR"/>
        </w:rPr>
      </w:pPr>
      <w:r w:rsidRPr="00D4353E">
        <w:rPr>
          <w:rFonts w:ascii="Arial" w:eastAsia="Arial" w:hAnsi="Arial" w:cs="Arial"/>
          <w:lang w:val="pt-BR"/>
        </w:rPr>
        <w:t>Evidenciar aplicações práticas do sistema no ensino de ciências e na</w:t>
      </w:r>
      <w:r w:rsidR="00241FA1">
        <w:rPr>
          <w:rFonts w:ascii="Arial" w:eastAsia="Arial" w:hAnsi="Arial" w:cs="Arial"/>
          <w:lang w:val="pt-BR"/>
        </w:rPr>
        <w:t xml:space="preserve"> gestão sustentável de recursos.</w:t>
      </w:r>
    </w:p>
    <w:p w14:paraId="6B1AC4A4" w14:textId="77777777" w:rsidR="00906110" w:rsidRPr="00A477FC" w:rsidRDefault="006705B7" w:rsidP="00FA028C">
      <w:pPr>
        <w:pStyle w:val="Normal3"/>
        <w:shd w:val="clear" w:color="auto" w:fill="8DB3E2" w:themeFill="text2" w:themeFillTint="66"/>
        <w:ind w:hanging="8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 w:rsidRPr="00A477FC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Metodologia</w:t>
      </w:r>
    </w:p>
    <w:p w14:paraId="43BD5124" w14:textId="0BEA71B8" w:rsidR="00D4353E" w:rsidRDefault="00D4353E" w:rsidP="00D4353E">
      <w:pPr>
        <w:pStyle w:val="Normal3"/>
        <w:jc w:val="both"/>
        <w:rPr>
          <w:rFonts w:ascii="Arial" w:eastAsia="Arial" w:hAnsi="Arial" w:cs="Arial"/>
        </w:rPr>
      </w:pPr>
      <w:proofErr w:type="gramStart"/>
      <w:r w:rsidRPr="00D4353E">
        <w:rPr>
          <w:rFonts w:ascii="Arial" w:eastAsia="Arial" w:hAnsi="Arial" w:cs="Arial"/>
        </w:rPr>
        <w:t xml:space="preserve">A </w:t>
      </w:r>
      <w:proofErr w:type="spellStart"/>
      <w:r w:rsidRPr="00D4353E">
        <w:rPr>
          <w:rFonts w:ascii="Arial" w:eastAsia="Arial" w:hAnsi="Arial" w:cs="Arial"/>
        </w:rPr>
        <w:t>metodologia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adotada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foi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organizada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em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  <w:b/>
          <w:bCs/>
        </w:rPr>
        <w:t>três</w:t>
      </w:r>
      <w:proofErr w:type="spellEnd"/>
      <w:r w:rsidRPr="00D4353E">
        <w:rPr>
          <w:rFonts w:ascii="Arial" w:eastAsia="Arial" w:hAnsi="Arial" w:cs="Arial"/>
          <w:b/>
          <w:bCs/>
        </w:rPr>
        <w:t xml:space="preserve"> </w:t>
      </w:r>
      <w:proofErr w:type="spellStart"/>
      <w:r w:rsidRPr="00D4353E">
        <w:rPr>
          <w:rFonts w:ascii="Arial" w:eastAsia="Arial" w:hAnsi="Arial" w:cs="Arial"/>
          <w:b/>
          <w:bCs/>
        </w:rPr>
        <w:t>etapas</w:t>
      </w:r>
      <w:proofErr w:type="spellEnd"/>
      <w:r w:rsidRPr="00D4353E">
        <w:rPr>
          <w:rFonts w:ascii="Arial" w:eastAsia="Arial" w:hAnsi="Arial" w:cs="Arial"/>
          <w:b/>
          <w:bCs/>
        </w:rPr>
        <w:t xml:space="preserve"> </w:t>
      </w:r>
      <w:proofErr w:type="spellStart"/>
      <w:r w:rsidRPr="00D4353E">
        <w:rPr>
          <w:rFonts w:ascii="Arial" w:eastAsia="Arial" w:hAnsi="Arial" w:cs="Arial"/>
          <w:b/>
          <w:bCs/>
        </w:rPr>
        <w:t>principais</w:t>
      </w:r>
      <w:proofErr w:type="spellEnd"/>
      <w:r w:rsidRPr="00D4353E">
        <w:rPr>
          <w:rFonts w:ascii="Arial" w:eastAsia="Arial" w:hAnsi="Arial" w:cs="Arial"/>
        </w:rPr>
        <w:t>: (</w:t>
      </w:r>
      <w:proofErr w:type="spellStart"/>
      <w:r w:rsidRPr="00D4353E">
        <w:rPr>
          <w:rFonts w:ascii="Arial" w:eastAsia="Arial" w:hAnsi="Arial" w:cs="Arial"/>
        </w:rPr>
        <w:t>i</w:t>
      </w:r>
      <w:proofErr w:type="spellEnd"/>
      <w:r w:rsidRPr="00D4353E">
        <w:rPr>
          <w:rFonts w:ascii="Arial" w:eastAsia="Arial" w:hAnsi="Arial" w:cs="Arial"/>
        </w:rPr>
        <w:t xml:space="preserve">) </w:t>
      </w:r>
      <w:proofErr w:type="spellStart"/>
      <w:r w:rsidRPr="00D4353E">
        <w:rPr>
          <w:rFonts w:ascii="Arial" w:eastAsia="Arial" w:hAnsi="Arial" w:cs="Arial"/>
          <w:b/>
          <w:bCs/>
        </w:rPr>
        <w:t>Aquisição</w:t>
      </w:r>
      <w:proofErr w:type="spellEnd"/>
      <w:r w:rsidRPr="00D4353E">
        <w:rPr>
          <w:rFonts w:ascii="Arial" w:eastAsia="Arial" w:hAnsi="Arial" w:cs="Arial"/>
          <w:b/>
          <w:bCs/>
        </w:rPr>
        <w:t xml:space="preserve"> de Dados</w:t>
      </w:r>
      <w:r w:rsidRPr="00D4353E">
        <w:rPr>
          <w:rFonts w:ascii="Arial" w:eastAsia="Arial" w:hAnsi="Arial" w:cs="Arial"/>
        </w:rPr>
        <w:t xml:space="preserve">, com </w:t>
      </w:r>
      <w:proofErr w:type="spellStart"/>
      <w:r w:rsidRPr="00D4353E">
        <w:rPr>
          <w:rFonts w:ascii="Arial" w:eastAsia="Arial" w:hAnsi="Arial" w:cs="Arial"/>
        </w:rPr>
        <w:t>sensores</w:t>
      </w:r>
      <w:proofErr w:type="spellEnd"/>
      <w:r w:rsidRPr="00D4353E">
        <w:rPr>
          <w:rFonts w:ascii="Arial" w:eastAsia="Arial" w:hAnsi="Arial" w:cs="Arial"/>
        </w:rPr>
        <w:t xml:space="preserve"> DHT11 e HD-38 </w:t>
      </w:r>
      <w:proofErr w:type="spellStart"/>
      <w:r w:rsidRPr="00D4353E">
        <w:rPr>
          <w:rFonts w:ascii="Arial" w:eastAsia="Arial" w:hAnsi="Arial" w:cs="Arial"/>
        </w:rPr>
        <w:t>conectados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ao</w:t>
      </w:r>
      <w:proofErr w:type="spellEnd"/>
      <w:r w:rsidRPr="00D4353E">
        <w:rPr>
          <w:rFonts w:ascii="Arial" w:eastAsia="Arial" w:hAnsi="Arial" w:cs="Arial"/>
        </w:rPr>
        <w:t xml:space="preserve"> Arduino Nano para </w:t>
      </w:r>
      <w:proofErr w:type="spellStart"/>
      <w:r w:rsidRPr="00D4353E">
        <w:rPr>
          <w:rFonts w:ascii="Arial" w:eastAsia="Arial" w:hAnsi="Arial" w:cs="Arial"/>
        </w:rPr>
        <w:t>medir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temperatura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umidade</w:t>
      </w:r>
      <w:proofErr w:type="spellEnd"/>
      <w:r w:rsidRPr="00D4353E">
        <w:rPr>
          <w:rFonts w:ascii="Arial" w:eastAsia="Arial" w:hAnsi="Arial" w:cs="Arial"/>
        </w:rPr>
        <w:t xml:space="preserve"> do </w:t>
      </w:r>
      <w:proofErr w:type="spellStart"/>
      <w:r w:rsidRPr="00D4353E">
        <w:rPr>
          <w:rFonts w:ascii="Arial" w:eastAsia="Arial" w:hAnsi="Arial" w:cs="Arial"/>
        </w:rPr>
        <w:t>ar</w:t>
      </w:r>
      <w:proofErr w:type="spellEnd"/>
      <w:r w:rsidRPr="00D4353E">
        <w:rPr>
          <w:rFonts w:ascii="Arial" w:eastAsia="Arial" w:hAnsi="Arial" w:cs="Arial"/>
        </w:rPr>
        <w:t xml:space="preserve"> e </w:t>
      </w:r>
      <w:proofErr w:type="spellStart"/>
      <w:r w:rsidRPr="00D4353E">
        <w:rPr>
          <w:rFonts w:ascii="Arial" w:eastAsia="Arial" w:hAnsi="Arial" w:cs="Arial"/>
        </w:rPr>
        <w:t>umidade</w:t>
      </w:r>
      <w:proofErr w:type="spellEnd"/>
      <w:r w:rsidRPr="00D4353E">
        <w:rPr>
          <w:rFonts w:ascii="Arial" w:eastAsia="Arial" w:hAnsi="Arial" w:cs="Arial"/>
        </w:rPr>
        <w:t xml:space="preserve"> do solo </w:t>
      </w:r>
      <w:proofErr w:type="spellStart"/>
      <w:r w:rsidRPr="00D4353E">
        <w:rPr>
          <w:rFonts w:ascii="Arial" w:eastAsia="Arial" w:hAnsi="Arial" w:cs="Arial"/>
        </w:rPr>
        <w:t>em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intervalos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regulares</w:t>
      </w:r>
      <w:proofErr w:type="spellEnd"/>
      <w:r w:rsidRPr="00D4353E">
        <w:rPr>
          <w:rFonts w:ascii="Arial" w:eastAsia="Arial" w:hAnsi="Arial" w:cs="Arial"/>
        </w:rPr>
        <w:t xml:space="preserve">; (ii) </w:t>
      </w:r>
      <w:proofErr w:type="spellStart"/>
      <w:r w:rsidRPr="00D4353E">
        <w:rPr>
          <w:rFonts w:ascii="Arial" w:eastAsia="Arial" w:hAnsi="Arial" w:cs="Arial"/>
          <w:b/>
          <w:bCs/>
        </w:rPr>
        <w:t>Armazenamento</w:t>
      </w:r>
      <w:proofErr w:type="spellEnd"/>
      <w:r w:rsidRPr="00D4353E">
        <w:rPr>
          <w:rFonts w:ascii="Arial" w:eastAsia="Arial" w:hAnsi="Arial" w:cs="Arial"/>
          <w:b/>
          <w:bCs/>
        </w:rPr>
        <w:t xml:space="preserve"> e </w:t>
      </w:r>
      <w:proofErr w:type="spellStart"/>
      <w:r w:rsidRPr="00D4353E">
        <w:rPr>
          <w:rFonts w:ascii="Arial" w:eastAsia="Arial" w:hAnsi="Arial" w:cs="Arial"/>
          <w:b/>
          <w:bCs/>
        </w:rPr>
        <w:t>Processamento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utilizando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cartão</w:t>
      </w:r>
      <w:proofErr w:type="spellEnd"/>
      <w:r w:rsidRPr="00D4353E">
        <w:rPr>
          <w:rFonts w:ascii="Arial" w:eastAsia="Arial" w:hAnsi="Arial" w:cs="Arial"/>
        </w:rPr>
        <w:t xml:space="preserve"> SD para </w:t>
      </w:r>
      <w:proofErr w:type="spellStart"/>
      <w:r w:rsidRPr="00D4353E">
        <w:rPr>
          <w:rFonts w:ascii="Arial" w:eastAsia="Arial" w:hAnsi="Arial" w:cs="Arial"/>
        </w:rPr>
        <w:t>registro</w:t>
      </w:r>
      <w:proofErr w:type="spellEnd"/>
      <w:r w:rsidRPr="00D4353E">
        <w:rPr>
          <w:rFonts w:ascii="Arial" w:eastAsia="Arial" w:hAnsi="Arial" w:cs="Arial"/>
        </w:rPr>
        <w:t xml:space="preserve"> local e </w:t>
      </w:r>
      <w:proofErr w:type="spellStart"/>
      <w:r w:rsidRPr="00D4353E">
        <w:rPr>
          <w:rFonts w:ascii="Arial" w:eastAsia="Arial" w:hAnsi="Arial" w:cs="Arial"/>
        </w:rPr>
        <w:t>integração</w:t>
      </w:r>
      <w:proofErr w:type="spellEnd"/>
      <w:r w:rsidRPr="00D4353E">
        <w:rPr>
          <w:rFonts w:ascii="Arial" w:eastAsia="Arial" w:hAnsi="Arial" w:cs="Arial"/>
        </w:rPr>
        <w:t xml:space="preserve"> com scripts </w:t>
      </w:r>
      <w:proofErr w:type="spellStart"/>
      <w:r w:rsidRPr="00D4353E">
        <w:rPr>
          <w:rFonts w:ascii="Arial" w:eastAsia="Arial" w:hAnsi="Arial" w:cs="Arial"/>
        </w:rPr>
        <w:t>em</w:t>
      </w:r>
      <w:proofErr w:type="spellEnd"/>
      <w:r w:rsidRPr="00D4353E">
        <w:rPr>
          <w:rFonts w:ascii="Arial" w:eastAsia="Arial" w:hAnsi="Arial" w:cs="Arial"/>
        </w:rPr>
        <w:t xml:space="preserve"> Python para </w:t>
      </w:r>
      <w:proofErr w:type="spellStart"/>
      <w:r w:rsidRPr="00D4353E">
        <w:rPr>
          <w:rFonts w:ascii="Arial" w:eastAsia="Arial" w:hAnsi="Arial" w:cs="Arial"/>
        </w:rPr>
        <w:t>análise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estatística</w:t>
      </w:r>
      <w:proofErr w:type="spellEnd"/>
      <w:r w:rsidRPr="00D4353E">
        <w:rPr>
          <w:rFonts w:ascii="Arial" w:eastAsia="Arial" w:hAnsi="Arial" w:cs="Arial"/>
        </w:rPr>
        <w:t xml:space="preserve"> dos dados, </w:t>
      </w:r>
      <w:proofErr w:type="spellStart"/>
      <w:r w:rsidRPr="00D4353E">
        <w:rPr>
          <w:rFonts w:ascii="Arial" w:eastAsia="Arial" w:hAnsi="Arial" w:cs="Arial"/>
        </w:rPr>
        <w:t>incluindo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média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mediana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desvio-padrão</w:t>
      </w:r>
      <w:proofErr w:type="spellEnd"/>
      <w:r w:rsidRPr="00D4353E">
        <w:rPr>
          <w:rFonts w:ascii="Arial" w:eastAsia="Arial" w:hAnsi="Arial" w:cs="Arial"/>
        </w:rPr>
        <w:t xml:space="preserve"> e </w:t>
      </w:r>
      <w:proofErr w:type="spellStart"/>
      <w:r w:rsidRPr="00D4353E">
        <w:rPr>
          <w:rFonts w:ascii="Arial" w:eastAsia="Arial" w:hAnsi="Arial" w:cs="Arial"/>
        </w:rPr>
        <w:t>intervalo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interquartil</w:t>
      </w:r>
      <w:proofErr w:type="spellEnd"/>
      <w:r w:rsidRPr="00D4353E">
        <w:rPr>
          <w:rFonts w:ascii="Arial" w:eastAsia="Arial" w:hAnsi="Arial" w:cs="Arial"/>
        </w:rPr>
        <w:t xml:space="preserve">; e (iii) </w:t>
      </w:r>
      <w:proofErr w:type="spellStart"/>
      <w:r w:rsidRPr="00D4353E">
        <w:rPr>
          <w:rFonts w:ascii="Arial" w:eastAsia="Arial" w:hAnsi="Arial" w:cs="Arial"/>
          <w:b/>
          <w:bCs/>
        </w:rPr>
        <w:t>Interpretação</w:t>
      </w:r>
      <w:proofErr w:type="spellEnd"/>
      <w:r w:rsidRPr="00D4353E">
        <w:rPr>
          <w:rFonts w:ascii="Arial" w:eastAsia="Arial" w:hAnsi="Arial" w:cs="Arial"/>
          <w:b/>
          <w:bCs/>
        </w:rPr>
        <w:t xml:space="preserve"> e </w:t>
      </w:r>
      <w:proofErr w:type="spellStart"/>
      <w:r w:rsidRPr="00D4353E">
        <w:rPr>
          <w:rFonts w:ascii="Arial" w:eastAsia="Arial" w:hAnsi="Arial" w:cs="Arial"/>
          <w:b/>
          <w:bCs/>
        </w:rPr>
        <w:t>Visualização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onde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os</w:t>
      </w:r>
      <w:proofErr w:type="spellEnd"/>
      <w:r w:rsidRPr="00D4353E">
        <w:rPr>
          <w:rFonts w:ascii="Arial" w:eastAsia="Arial" w:hAnsi="Arial" w:cs="Arial"/>
        </w:rPr>
        <w:t xml:space="preserve"> dados </w:t>
      </w:r>
      <w:proofErr w:type="spellStart"/>
      <w:r w:rsidRPr="00D4353E">
        <w:rPr>
          <w:rFonts w:ascii="Arial" w:eastAsia="Arial" w:hAnsi="Arial" w:cs="Arial"/>
        </w:rPr>
        <w:t>processados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são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avaliados</w:t>
      </w:r>
      <w:proofErr w:type="spellEnd"/>
      <w:r w:rsidRPr="00D4353E">
        <w:rPr>
          <w:rFonts w:ascii="Arial" w:eastAsia="Arial" w:hAnsi="Arial" w:cs="Arial"/>
        </w:rPr>
        <w:t xml:space="preserve"> para </w:t>
      </w:r>
      <w:proofErr w:type="spellStart"/>
      <w:r w:rsidRPr="00D4353E">
        <w:rPr>
          <w:rFonts w:ascii="Arial" w:eastAsia="Arial" w:hAnsi="Arial" w:cs="Arial"/>
        </w:rPr>
        <w:t>identificação</w:t>
      </w:r>
      <w:proofErr w:type="spellEnd"/>
      <w:r w:rsidRPr="00D4353E">
        <w:rPr>
          <w:rFonts w:ascii="Arial" w:eastAsia="Arial" w:hAnsi="Arial" w:cs="Arial"/>
        </w:rPr>
        <w:t xml:space="preserve"> de </w:t>
      </w:r>
      <w:proofErr w:type="spellStart"/>
      <w:r w:rsidRPr="00D4353E">
        <w:rPr>
          <w:rFonts w:ascii="Arial" w:eastAsia="Arial" w:hAnsi="Arial" w:cs="Arial"/>
        </w:rPr>
        <w:t>padrões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tendências</w:t>
      </w:r>
      <w:proofErr w:type="spellEnd"/>
      <w:r w:rsidRPr="00D4353E">
        <w:rPr>
          <w:rFonts w:ascii="Arial" w:eastAsia="Arial" w:hAnsi="Arial" w:cs="Arial"/>
        </w:rPr>
        <w:t xml:space="preserve"> e </w:t>
      </w:r>
      <w:proofErr w:type="spellStart"/>
      <w:r w:rsidRPr="00D4353E">
        <w:rPr>
          <w:rFonts w:ascii="Arial" w:eastAsia="Arial" w:hAnsi="Arial" w:cs="Arial"/>
        </w:rPr>
        <w:t>valores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atípicos</w:t>
      </w:r>
      <w:proofErr w:type="spellEnd"/>
      <w:r w:rsidRPr="00D4353E">
        <w:rPr>
          <w:rFonts w:ascii="Arial" w:eastAsia="Arial" w:hAnsi="Arial" w:cs="Arial"/>
        </w:rPr>
        <w:t>.</w:t>
      </w:r>
      <w:proofErr w:type="gramEnd"/>
      <w:r w:rsidRPr="00D4353E">
        <w:rPr>
          <w:rFonts w:ascii="Arial" w:eastAsia="Arial" w:hAnsi="Arial" w:cs="Arial"/>
        </w:rPr>
        <w:t xml:space="preserve"> Para </w:t>
      </w:r>
      <w:proofErr w:type="spellStart"/>
      <w:r w:rsidRPr="00D4353E">
        <w:rPr>
          <w:rFonts w:ascii="Arial" w:eastAsia="Arial" w:hAnsi="Arial" w:cs="Arial"/>
        </w:rPr>
        <w:t>maior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clareza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cada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etapa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pode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ser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representada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por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  <w:b/>
          <w:bCs/>
        </w:rPr>
        <w:t>fluxograma</w:t>
      </w:r>
      <w:proofErr w:type="spellEnd"/>
      <w:r w:rsidRPr="00D4353E">
        <w:rPr>
          <w:rFonts w:ascii="Arial" w:eastAsia="Arial" w:hAnsi="Arial" w:cs="Arial"/>
          <w:b/>
          <w:bCs/>
        </w:rPr>
        <w:t xml:space="preserve"> de </w:t>
      </w:r>
      <w:proofErr w:type="spellStart"/>
      <w:r w:rsidRPr="00D4353E">
        <w:rPr>
          <w:rFonts w:ascii="Arial" w:eastAsia="Arial" w:hAnsi="Arial" w:cs="Arial"/>
          <w:b/>
          <w:bCs/>
        </w:rPr>
        <w:t>processo</w:t>
      </w:r>
      <w:proofErr w:type="spellEnd"/>
      <w:r w:rsidRPr="00D4353E">
        <w:rPr>
          <w:rFonts w:ascii="Arial" w:eastAsia="Arial" w:hAnsi="Arial" w:cs="Arial"/>
          <w:b/>
          <w:bCs/>
        </w:rPr>
        <w:t xml:space="preserve"> e </w:t>
      </w:r>
      <w:proofErr w:type="spellStart"/>
      <w:r w:rsidRPr="00D4353E">
        <w:rPr>
          <w:rFonts w:ascii="Arial" w:eastAsia="Arial" w:hAnsi="Arial" w:cs="Arial"/>
          <w:b/>
          <w:bCs/>
        </w:rPr>
        <w:t>esquema</w:t>
      </w:r>
      <w:proofErr w:type="spellEnd"/>
      <w:r w:rsidRPr="00D4353E">
        <w:rPr>
          <w:rFonts w:ascii="Arial" w:eastAsia="Arial" w:hAnsi="Arial" w:cs="Arial"/>
          <w:b/>
          <w:bCs/>
        </w:rPr>
        <w:t xml:space="preserve"> do </w:t>
      </w:r>
      <w:proofErr w:type="spellStart"/>
      <w:r w:rsidRPr="00D4353E">
        <w:rPr>
          <w:rFonts w:ascii="Arial" w:eastAsia="Arial" w:hAnsi="Arial" w:cs="Arial"/>
          <w:b/>
          <w:bCs/>
        </w:rPr>
        <w:t>sistema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ilustrando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gramStart"/>
      <w:r w:rsidRPr="00D4353E">
        <w:rPr>
          <w:rFonts w:ascii="Arial" w:eastAsia="Arial" w:hAnsi="Arial" w:cs="Arial"/>
        </w:rPr>
        <w:t>a</w:t>
      </w:r>
      <w:proofErr w:type="gram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aquisição</w:t>
      </w:r>
      <w:proofErr w:type="spellEnd"/>
      <w:r w:rsidRPr="00D4353E">
        <w:rPr>
          <w:rFonts w:ascii="Arial" w:eastAsia="Arial" w:hAnsi="Arial" w:cs="Arial"/>
        </w:rPr>
        <w:t xml:space="preserve"> de </w:t>
      </w:r>
      <w:proofErr w:type="spellStart"/>
      <w:r w:rsidRPr="00D4353E">
        <w:rPr>
          <w:rFonts w:ascii="Arial" w:eastAsia="Arial" w:hAnsi="Arial" w:cs="Arial"/>
        </w:rPr>
        <w:t>sinais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armazenamento</w:t>
      </w:r>
      <w:proofErr w:type="spellEnd"/>
      <w:r w:rsidRPr="00D4353E">
        <w:rPr>
          <w:rFonts w:ascii="Arial" w:eastAsia="Arial" w:hAnsi="Arial" w:cs="Arial"/>
        </w:rPr>
        <w:t xml:space="preserve">, </w:t>
      </w:r>
      <w:proofErr w:type="spellStart"/>
      <w:r w:rsidRPr="00D4353E">
        <w:rPr>
          <w:rFonts w:ascii="Arial" w:eastAsia="Arial" w:hAnsi="Arial" w:cs="Arial"/>
        </w:rPr>
        <w:t>análise</w:t>
      </w:r>
      <w:proofErr w:type="spellEnd"/>
      <w:r w:rsidRPr="00D4353E">
        <w:rPr>
          <w:rFonts w:ascii="Arial" w:eastAsia="Arial" w:hAnsi="Arial" w:cs="Arial"/>
        </w:rPr>
        <w:t xml:space="preserve"> </w:t>
      </w:r>
      <w:proofErr w:type="spellStart"/>
      <w:r w:rsidRPr="00D4353E">
        <w:rPr>
          <w:rFonts w:ascii="Arial" w:eastAsia="Arial" w:hAnsi="Arial" w:cs="Arial"/>
        </w:rPr>
        <w:t>estatística</w:t>
      </w:r>
      <w:proofErr w:type="spellEnd"/>
      <w:r w:rsidRPr="00D4353E">
        <w:rPr>
          <w:rFonts w:ascii="Arial" w:eastAsia="Arial" w:hAnsi="Arial" w:cs="Arial"/>
        </w:rPr>
        <w:t xml:space="preserve"> e </w:t>
      </w:r>
      <w:proofErr w:type="spellStart"/>
      <w:r w:rsidRPr="00D4353E">
        <w:rPr>
          <w:rFonts w:ascii="Arial" w:eastAsia="Arial" w:hAnsi="Arial" w:cs="Arial"/>
        </w:rPr>
        <w:t>interpretação</w:t>
      </w:r>
      <w:proofErr w:type="spellEnd"/>
      <w:r w:rsidRPr="00D4353E">
        <w:rPr>
          <w:rFonts w:ascii="Arial" w:eastAsia="Arial" w:hAnsi="Arial" w:cs="Arial"/>
        </w:rPr>
        <w:t xml:space="preserve"> de </w:t>
      </w:r>
      <w:proofErr w:type="spellStart"/>
      <w:r w:rsidRPr="00D4353E">
        <w:rPr>
          <w:rFonts w:ascii="Arial" w:eastAsia="Arial" w:hAnsi="Arial" w:cs="Arial"/>
        </w:rPr>
        <w:t>resultados</w:t>
      </w:r>
      <w:proofErr w:type="spellEnd"/>
      <w:r w:rsidRPr="00D4353E">
        <w:rPr>
          <w:rFonts w:ascii="Arial" w:eastAsia="Arial" w:hAnsi="Arial" w:cs="Arial"/>
        </w:rPr>
        <w:t>.</w:t>
      </w:r>
    </w:p>
    <w:p w14:paraId="3C195D5C" w14:textId="51661804" w:rsidR="007C58BD" w:rsidRDefault="007C58BD" w:rsidP="00D4353E">
      <w:pPr>
        <w:pStyle w:val="Normal3"/>
        <w:jc w:val="both"/>
        <w:rPr>
          <w:rFonts w:ascii="Arial" w:eastAsia="Arial" w:hAnsi="Arial" w:cs="Arial"/>
        </w:rPr>
      </w:pPr>
      <w:r w:rsidRPr="007C58BD">
        <w:rPr>
          <w:rFonts w:ascii="Arial" w:eastAsia="Arial" w:hAnsi="Arial" w:cs="Arial"/>
          <w:noProof/>
          <w:vertAlign w:val="subscript"/>
          <w:lang w:val="pt-BR"/>
        </w:rPr>
        <w:drawing>
          <wp:inline distT="0" distB="0" distL="0" distR="0" wp14:anchorId="174E2550" wp14:editId="4AE34023">
            <wp:extent cx="3130952" cy="1180465"/>
            <wp:effectExtent l="0" t="0" r="0" b="635"/>
            <wp:docPr id="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7509" cy="11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1299" w14:textId="2F59E558" w:rsidR="00EB5455" w:rsidRPr="00F26F73" w:rsidRDefault="00F26F73" w:rsidP="00CF4A72">
      <w:pPr>
        <w:pStyle w:val="Normal3"/>
        <w:jc w:val="center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b/>
          <w:bCs/>
          <w:lang w:val="pt-BR"/>
        </w:rPr>
        <w:t xml:space="preserve">Figura 1: </w:t>
      </w:r>
      <w:r>
        <w:rPr>
          <w:rFonts w:ascii="Arial" w:eastAsia="Arial" w:hAnsi="Arial" w:cs="Arial"/>
          <w:bCs/>
          <w:lang w:val="pt-BR"/>
        </w:rPr>
        <w:t>Esquema do sistema.</w:t>
      </w:r>
    </w:p>
    <w:p w14:paraId="3726D0D4" w14:textId="4C320779" w:rsidR="00856EC5" w:rsidRPr="00856EC5" w:rsidRDefault="006705B7" w:rsidP="00856EC5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Resultados</w:t>
      </w:r>
      <w:r w:rsidR="00096D98"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 xml:space="preserve"> e Conclusão</w:t>
      </w:r>
    </w:p>
    <w:p w14:paraId="3A004B49" w14:textId="41CDCF4D" w:rsidR="00906110" w:rsidRDefault="009F1608" w:rsidP="00856EC5">
      <w:pPr>
        <w:pStyle w:val="Normal3"/>
        <w:tabs>
          <w:tab w:val="center" w:pos="4320"/>
          <w:tab w:val="right" w:pos="8640"/>
        </w:tabs>
        <w:jc w:val="both"/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noProof/>
          <w:lang w:val="pt-BR"/>
        </w:rPr>
        <w:drawing>
          <wp:anchor distT="0" distB="0" distL="114300" distR="114300" simplePos="0" relativeHeight="251661312" behindDoc="0" locked="0" layoutInCell="1" allowOverlap="1" wp14:anchorId="487550DC" wp14:editId="03D92B12">
            <wp:simplePos x="0" y="0"/>
            <wp:positionH relativeFrom="page">
              <wp:posOffset>5640070</wp:posOffset>
            </wp:positionH>
            <wp:positionV relativeFrom="paragraph">
              <wp:posOffset>1621155</wp:posOffset>
            </wp:positionV>
            <wp:extent cx="1569720" cy="854710"/>
            <wp:effectExtent l="0" t="0" r="0" b="254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midadeA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EC5">
        <w:rPr>
          <w:rFonts w:ascii="Arial" w:eastAsia="Arial" w:hAnsi="Arial" w:cs="Arial"/>
          <w:lang w:val="pt-BR"/>
        </w:rPr>
        <w:t xml:space="preserve">Os resultados </w:t>
      </w:r>
      <w:r w:rsidR="00856EC5" w:rsidRPr="00856EC5">
        <w:rPr>
          <w:rFonts w:ascii="Arial" w:eastAsia="Arial" w:hAnsi="Arial" w:cs="Arial"/>
          <w:lang w:val="pt-BR"/>
        </w:rPr>
        <w:t>indicaram variações consistentes na temperatura ao longo do dia e uma relativa estabilidade na umidade do solo</w:t>
      </w:r>
      <w:r w:rsidR="002E2842">
        <w:rPr>
          <w:rFonts w:ascii="Arial" w:eastAsia="Arial" w:hAnsi="Arial" w:cs="Arial"/>
          <w:lang w:val="pt-BR"/>
        </w:rPr>
        <w:t xml:space="preserve"> conforme ilustra o Gráfico 1</w:t>
      </w:r>
      <w:r w:rsidR="00856EC5" w:rsidRPr="00856EC5">
        <w:rPr>
          <w:rFonts w:ascii="Arial" w:eastAsia="Arial" w:hAnsi="Arial" w:cs="Arial"/>
          <w:lang w:val="pt-BR"/>
        </w:rPr>
        <w:t>. A aplicação de métodos estatísticos possibilitou a identificação de tendências diárias e de eventuais valores atípicos, reforçando a confiabilidade dos sensores e a precisão do sistema embarcado. A articulação entre hardware de baixo custo e técnicas estatísticas mostrou-se eficaz para um monitoramento ambiental replicável, com potencial de uso na educação científica, na gestão de irrigação e na promoção da sustentabilidade agrícola.</w:t>
      </w:r>
      <w:r w:rsidR="00EB5455" w:rsidRPr="00EB5455">
        <w:rPr>
          <w:rFonts w:ascii="Helvetica" w:hAnsi="Helvetica"/>
          <w:noProof/>
          <w:vertAlign w:val="subscript"/>
          <w:lang w:val="pt-BR"/>
        </w:rPr>
        <w:t xml:space="preserve"> </w:t>
      </w:r>
    </w:p>
    <w:p w14:paraId="6066B29A" w14:textId="19AA6F96" w:rsidR="00856EC5" w:rsidRDefault="00856EC5" w:rsidP="00EB5455">
      <w:pPr>
        <w:pStyle w:val="Normal3"/>
        <w:tabs>
          <w:tab w:val="center" w:pos="4320"/>
          <w:tab w:val="right" w:pos="8640"/>
        </w:tabs>
        <w:rPr>
          <w:rFonts w:ascii="Arial" w:eastAsia="Arial" w:hAnsi="Arial" w:cs="Arial"/>
          <w:noProof/>
          <w:lang w:val="pt-BR"/>
        </w:rPr>
      </w:pPr>
    </w:p>
    <w:p w14:paraId="69E28AFE" w14:textId="20D3FEFE" w:rsidR="009D022B" w:rsidRDefault="009D022B" w:rsidP="00EB5455">
      <w:pPr>
        <w:pStyle w:val="Normal3"/>
        <w:tabs>
          <w:tab w:val="center" w:pos="4320"/>
          <w:tab w:val="right" w:pos="8640"/>
        </w:tabs>
        <w:rPr>
          <w:rFonts w:ascii="Arial" w:eastAsia="Arial" w:hAnsi="Arial" w:cs="Arial"/>
          <w:noProof/>
          <w:lang w:val="pt-BR"/>
        </w:rPr>
      </w:pPr>
    </w:p>
    <w:p w14:paraId="6AE37C57" w14:textId="0FA00E4E" w:rsidR="009F1608" w:rsidRDefault="009F1608" w:rsidP="00DE2782">
      <w:pPr>
        <w:pStyle w:val="Normal3"/>
        <w:tabs>
          <w:tab w:val="center" w:pos="4320"/>
          <w:tab w:val="right" w:pos="8640"/>
        </w:tabs>
        <w:rPr>
          <w:rFonts w:ascii="Arial" w:eastAsia="Arial" w:hAnsi="Arial" w:cs="Arial"/>
          <w:noProof/>
          <w:lang w:val="pt-BR"/>
        </w:rPr>
      </w:pPr>
    </w:p>
    <w:p w14:paraId="334DA176" w14:textId="44380D20" w:rsidR="009F1608" w:rsidRDefault="009F1608" w:rsidP="00DE2782">
      <w:pPr>
        <w:pStyle w:val="Normal3"/>
        <w:tabs>
          <w:tab w:val="center" w:pos="4320"/>
          <w:tab w:val="right" w:pos="8640"/>
        </w:tabs>
        <w:rPr>
          <w:rFonts w:ascii="Arial" w:eastAsia="Arial" w:hAnsi="Arial" w:cs="Arial"/>
          <w:noProof/>
          <w:lang w:val="pt-BR"/>
        </w:rPr>
      </w:pPr>
    </w:p>
    <w:p w14:paraId="666CC435" w14:textId="7FE3884A" w:rsidR="009F1608" w:rsidRDefault="009F1608" w:rsidP="00DE2782">
      <w:pPr>
        <w:pStyle w:val="Normal3"/>
        <w:tabs>
          <w:tab w:val="center" w:pos="4320"/>
          <w:tab w:val="right" w:pos="8640"/>
        </w:tabs>
        <w:rPr>
          <w:rFonts w:ascii="Arial" w:eastAsia="Arial" w:hAnsi="Arial" w:cs="Arial"/>
          <w:noProof/>
          <w:lang w:val="pt-BR"/>
        </w:rPr>
      </w:pPr>
    </w:p>
    <w:p w14:paraId="58DCA329" w14:textId="5D903715" w:rsidR="009D022B" w:rsidRPr="009D022B" w:rsidRDefault="00856EC5" w:rsidP="009D022B">
      <w:pPr>
        <w:pStyle w:val="Normal3"/>
        <w:tabs>
          <w:tab w:val="center" w:pos="4320"/>
          <w:tab w:val="right" w:pos="8640"/>
        </w:tabs>
        <w:jc w:val="center"/>
        <w:rPr>
          <w:rFonts w:ascii="Arial" w:eastAsia="Arial" w:hAnsi="Arial" w:cs="Arial"/>
          <w:lang w:val="pt-BR"/>
        </w:rPr>
      </w:pPr>
      <w:r w:rsidRPr="001B0921">
        <w:rPr>
          <w:rFonts w:ascii="Arial" w:eastAsia="Arial" w:hAnsi="Arial" w:cs="Arial"/>
          <w:b/>
          <w:bCs/>
          <w:lang w:val="pt-BR"/>
        </w:rPr>
        <w:t>Gráfico 1</w:t>
      </w:r>
      <w:r>
        <w:rPr>
          <w:rFonts w:ascii="Arial" w:eastAsia="Arial" w:hAnsi="Arial" w:cs="Arial"/>
          <w:lang w:val="pt-BR"/>
        </w:rPr>
        <w:t>: Umidade do solo, ar e temperatura.</w:t>
      </w:r>
    </w:p>
    <w:p w14:paraId="28E69F5F" w14:textId="193672BE" w:rsidR="00A477FC" w:rsidRPr="00A477FC" w:rsidRDefault="00A477FC" w:rsidP="003D3078">
      <w:pPr>
        <w:pStyle w:val="Normal3"/>
        <w:shd w:val="clear" w:color="auto" w:fill="8DB3E2" w:themeFill="text2" w:themeFillTint="66"/>
        <w:jc w:val="center"/>
        <w:rPr>
          <w:rFonts w:ascii="Arial" w:eastAsia="Arial" w:hAnsi="Arial" w:cs="Arial"/>
          <w:b/>
          <w:color w:val="000000"/>
          <w:sz w:val="24"/>
          <w:szCs w:val="24"/>
          <w:lang w:val="pt-BR"/>
        </w:rPr>
      </w:pPr>
      <w:r>
        <w:rPr>
          <w:rFonts w:ascii="Arial" w:eastAsia="Arial" w:hAnsi="Arial" w:cs="Arial"/>
          <w:b/>
          <w:color w:val="000000"/>
          <w:sz w:val="24"/>
          <w:szCs w:val="24"/>
          <w:lang w:val="pt-BR"/>
        </w:rPr>
        <w:t>Referências</w:t>
      </w:r>
    </w:p>
    <w:p w14:paraId="761BD2BB" w14:textId="07FC750B" w:rsidR="00A477FC" w:rsidRPr="005F1EFB" w:rsidRDefault="00A477FC" w:rsidP="00A477FC">
      <w:pPr>
        <w:pStyle w:val="RSCR02References"/>
        <w:numPr>
          <w:ilvl w:val="0"/>
          <w:numId w:val="0"/>
        </w:numPr>
        <w:rPr>
          <w:rFonts w:ascii="Arial" w:hAnsi="Arial" w:cs="Arial"/>
          <w:sz w:val="16"/>
          <w:szCs w:val="16"/>
          <w:lang w:val="pt-BR"/>
        </w:rPr>
      </w:pPr>
      <w:r w:rsidRPr="005F1EFB">
        <w:rPr>
          <w:rFonts w:ascii="Arial" w:hAnsi="Arial" w:cs="Arial"/>
          <w:sz w:val="16"/>
          <w:szCs w:val="16"/>
          <w:vertAlign w:val="superscript"/>
          <w:lang w:val="pt-BR"/>
        </w:rPr>
        <w:t>1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Gatkal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N,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Nalawade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S,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Sahni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R,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Bhanage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GB,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Walunj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A,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Kadam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P, Ali M. Review of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IoT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and electronics enabled smart agriculture. International Journal of Agricultural and Biological Engineering. 2024 Nov</w:t>
      </w:r>
      <w:proofErr w:type="gramStart"/>
      <w:r w:rsidR="005F1EFB" w:rsidRPr="005F1EFB">
        <w:rPr>
          <w:rFonts w:ascii="Arial" w:hAnsi="Arial" w:cs="Arial"/>
          <w:sz w:val="16"/>
          <w:szCs w:val="16"/>
        </w:rPr>
        <w:t>;17</w:t>
      </w:r>
      <w:proofErr w:type="gramEnd"/>
      <w:r w:rsidR="005F1EFB" w:rsidRPr="005F1EFB">
        <w:rPr>
          <w:rFonts w:ascii="Arial" w:hAnsi="Arial" w:cs="Arial"/>
          <w:sz w:val="16"/>
          <w:szCs w:val="16"/>
        </w:rPr>
        <w:t>(1):1–14.</w:t>
      </w:r>
    </w:p>
    <w:p w14:paraId="0C95D979" w14:textId="11538A63" w:rsidR="001A19A6" w:rsidRPr="005F1EFB" w:rsidRDefault="00A477FC" w:rsidP="001A19A6">
      <w:pPr>
        <w:pStyle w:val="RSCR02References"/>
        <w:numPr>
          <w:ilvl w:val="0"/>
          <w:numId w:val="0"/>
        </w:numPr>
        <w:rPr>
          <w:rFonts w:ascii="Arial" w:hAnsi="Arial" w:cs="Arial"/>
          <w:sz w:val="16"/>
          <w:szCs w:val="16"/>
          <w:lang w:val="pt-BR"/>
        </w:rPr>
      </w:pPr>
      <w:r w:rsidRPr="005F1EFB">
        <w:rPr>
          <w:rFonts w:ascii="Arial" w:hAnsi="Arial" w:cs="Arial"/>
          <w:sz w:val="16"/>
          <w:szCs w:val="16"/>
          <w:vertAlign w:val="superscript"/>
          <w:lang w:val="pt-BR"/>
        </w:rPr>
        <w:t>2</w:t>
      </w:r>
      <w:r w:rsidR="005F1EFB" w:rsidRPr="005F1EFB">
        <w:rPr>
          <w:rFonts w:ascii="Arial" w:hAnsi="Arial" w:cs="Arial"/>
          <w:sz w:val="16"/>
          <w:szCs w:val="16"/>
        </w:rPr>
        <w:t xml:space="preserve">Silva L,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Carvalho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F.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Pensando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a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Robótica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na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Educação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Básica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.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Rev</w:t>
      </w:r>
      <w:r w:rsidR="005F1EFB">
        <w:rPr>
          <w:rFonts w:ascii="Arial" w:hAnsi="Arial" w:cs="Arial"/>
          <w:sz w:val="16"/>
          <w:szCs w:val="16"/>
        </w:rPr>
        <w:t>ista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Investig</w:t>
      </w:r>
      <w:r w:rsidR="005F1EFB">
        <w:rPr>
          <w:rFonts w:ascii="Arial" w:hAnsi="Arial" w:cs="Arial"/>
          <w:sz w:val="16"/>
          <w:szCs w:val="16"/>
        </w:rPr>
        <w:t>ação</w:t>
      </w:r>
      <w:proofErr w:type="spellEnd"/>
      <w:r w:rsidR="005F1EFB">
        <w:rPr>
          <w:rFonts w:ascii="Arial" w:hAnsi="Arial" w:cs="Arial"/>
          <w:sz w:val="16"/>
          <w:szCs w:val="16"/>
        </w:rPr>
        <w:t xml:space="preserve"> </w:t>
      </w:r>
      <w:proofErr w:type="gramStart"/>
      <w:r w:rsidR="005F1EFB">
        <w:rPr>
          <w:rFonts w:ascii="Arial" w:hAnsi="Arial" w:cs="Arial"/>
          <w:sz w:val="16"/>
          <w:szCs w:val="16"/>
        </w:rPr>
        <w:t xml:space="preserve">e </w:t>
      </w:r>
      <w:r w:rsidR="005F1EFB" w:rsidRP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Divulg</w:t>
      </w:r>
      <w:r w:rsidR="005F1EFB">
        <w:rPr>
          <w:rFonts w:ascii="Arial" w:hAnsi="Arial" w:cs="Arial"/>
          <w:sz w:val="16"/>
          <w:szCs w:val="16"/>
        </w:rPr>
        <w:t>ação</w:t>
      </w:r>
      <w:proofErr w:type="spellEnd"/>
      <w:proofErr w:type="gramEnd"/>
      <w:r w:rsid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>
        <w:rPr>
          <w:rFonts w:ascii="Arial" w:hAnsi="Arial" w:cs="Arial"/>
          <w:sz w:val="16"/>
          <w:szCs w:val="16"/>
        </w:rPr>
        <w:t>em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Educ</w:t>
      </w:r>
      <w:r w:rsidR="005F1EFB">
        <w:rPr>
          <w:rFonts w:ascii="Arial" w:hAnsi="Arial" w:cs="Arial"/>
          <w:sz w:val="16"/>
          <w:szCs w:val="16"/>
        </w:rPr>
        <w:t>ação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Matemát</w:t>
      </w:r>
      <w:r w:rsidR="005F1EFB">
        <w:rPr>
          <w:rFonts w:ascii="Arial" w:hAnsi="Arial" w:cs="Arial"/>
          <w:sz w:val="16"/>
          <w:szCs w:val="16"/>
        </w:rPr>
        <w:t>ica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>. 2019</w:t>
      </w:r>
      <w:r w:rsidR="005F1EFB">
        <w:rPr>
          <w:rFonts w:ascii="Arial" w:hAnsi="Arial" w:cs="Arial"/>
          <w:sz w:val="16"/>
          <w:szCs w:val="16"/>
        </w:rPr>
        <w:t>.</w:t>
      </w:r>
    </w:p>
    <w:p w14:paraId="696F8309" w14:textId="4FB8C557" w:rsidR="00906110" w:rsidRPr="005F1EFB" w:rsidRDefault="0081284E" w:rsidP="005F1EFB">
      <w:pPr>
        <w:pStyle w:val="RSCR02References"/>
        <w:numPr>
          <w:ilvl w:val="0"/>
          <w:numId w:val="0"/>
        </w:numPr>
        <w:rPr>
          <w:rFonts w:ascii="Arial" w:hAnsi="Arial" w:cs="Arial"/>
          <w:sz w:val="16"/>
          <w:szCs w:val="16"/>
          <w:lang w:val="pt-BR"/>
        </w:rPr>
      </w:pPr>
      <w:r w:rsidRPr="005F1EFB">
        <w:rPr>
          <w:rFonts w:ascii="Arial" w:hAnsi="Arial" w:cs="Arial"/>
          <w:sz w:val="16"/>
          <w:szCs w:val="16"/>
          <w:vertAlign w:val="superscript"/>
          <w:lang w:val="pt-BR"/>
        </w:rPr>
        <w:t>3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Neto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A, Oliveira Y.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Eletrônica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Analógica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e Digital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Aplicada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 xml:space="preserve"> à </w:t>
      </w:r>
      <w:proofErr w:type="spellStart"/>
      <w:r w:rsidR="005F1EFB" w:rsidRPr="005F1EFB">
        <w:rPr>
          <w:rFonts w:ascii="Arial" w:hAnsi="Arial" w:cs="Arial"/>
          <w:sz w:val="16"/>
          <w:szCs w:val="16"/>
        </w:rPr>
        <w:t>IoT</w:t>
      </w:r>
      <w:proofErr w:type="spellEnd"/>
      <w:r w:rsidR="005F1EFB" w:rsidRPr="005F1EFB">
        <w:rPr>
          <w:rFonts w:ascii="Arial" w:hAnsi="Arial" w:cs="Arial"/>
          <w:sz w:val="16"/>
          <w:szCs w:val="16"/>
        </w:rPr>
        <w:t>. Rio de Janeiro: Alta Books; 2019.</w:t>
      </w:r>
    </w:p>
    <w:sectPr w:rsidR="00906110" w:rsidRPr="005F1EFB" w:rsidSect="003D3078">
      <w:type w:val="continuous"/>
      <w:pgSz w:w="11906" w:h="16838"/>
      <w:pgMar w:top="567" w:right="567" w:bottom="567" w:left="567" w:header="454" w:footer="454" w:gutter="0"/>
      <w:cols w:num="2" w:space="286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5B5885" w14:textId="77777777" w:rsidR="00C07427" w:rsidRDefault="00C07427">
      <w:pPr>
        <w:spacing w:line="240" w:lineRule="auto"/>
      </w:pPr>
      <w:r>
        <w:separator/>
      </w:r>
    </w:p>
  </w:endnote>
  <w:endnote w:type="continuationSeparator" w:id="0">
    <w:p w14:paraId="505067BD" w14:textId="77777777" w:rsidR="00C07427" w:rsidRDefault="00C074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Helvetica Neue">
    <w:altName w:val="Arial"/>
    <w:charset w:val="00"/>
    <w:family w:val="roman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Oswa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F50DA4" w14:textId="6BC52BD8" w:rsidR="00241FA1" w:rsidRPr="004A7BB4" w:rsidRDefault="00241FA1">
    <w:pPr>
      <w:pStyle w:val="Rodap"/>
      <w:rPr>
        <w:sz w:val="22"/>
        <w:szCs w:val="22"/>
        <w:lang w:val="pt-BR"/>
      </w:rPr>
    </w:pPr>
    <w:r w:rsidRPr="004A7BB4">
      <w:rPr>
        <w:sz w:val="22"/>
        <w:szCs w:val="22"/>
        <w:lang w:val="pt-BR"/>
      </w:rPr>
      <w:t xml:space="preserve">1ª Mostra Científica </w:t>
    </w:r>
    <w:proofErr w:type="spellStart"/>
    <w:proofErr w:type="gramStart"/>
    <w:r w:rsidRPr="004A7BB4">
      <w:rPr>
        <w:sz w:val="22"/>
        <w:szCs w:val="22"/>
        <w:lang w:val="pt-BR"/>
      </w:rPr>
      <w:t>Qciência</w:t>
    </w:r>
    <w:proofErr w:type="spellEnd"/>
    <w:r w:rsidRPr="004A7BB4">
      <w:rPr>
        <w:sz w:val="22"/>
        <w:szCs w:val="22"/>
        <w:lang w:val="pt-BR"/>
      </w:rPr>
      <w:t xml:space="preserve">  –</w:t>
    </w:r>
    <w:proofErr w:type="gramEnd"/>
    <w:r w:rsidRPr="004A7BB4">
      <w:rPr>
        <w:sz w:val="22"/>
        <w:szCs w:val="22"/>
        <w:lang w:val="pt-BR"/>
      </w:rPr>
      <w:t xml:space="preserve"> Departamento de Química Fundamental – </w:t>
    </w:r>
    <w:proofErr w:type="spellStart"/>
    <w:r w:rsidRPr="004A7BB4">
      <w:rPr>
        <w:sz w:val="22"/>
        <w:szCs w:val="22"/>
        <w:lang w:val="pt-BR"/>
      </w:rPr>
      <w:t>dQF</w:t>
    </w:r>
    <w:proofErr w:type="spellEnd"/>
    <w:r w:rsidRPr="004A7BB4">
      <w:rPr>
        <w:sz w:val="22"/>
        <w:szCs w:val="22"/>
        <w:lang w:val="pt-BR"/>
      </w:rPr>
      <w:t xml:space="preserve"> – CCEN, Recife – 2025. </w:t>
    </w:r>
    <w:proofErr w:type="gramStart"/>
    <w:r w:rsidRPr="004A7BB4">
      <w:rPr>
        <w:sz w:val="22"/>
        <w:szCs w:val="22"/>
        <w:lang w:val="pt-BR"/>
      </w:rPr>
      <w:t>e-mail</w:t>
    </w:r>
    <w:proofErr w:type="gramEnd"/>
    <w:r w:rsidRPr="004A7BB4">
      <w:rPr>
        <w:sz w:val="22"/>
        <w:szCs w:val="22"/>
        <w:lang w:val="pt-BR"/>
      </w:rPr>
      <w:t>: qcienciaolimpiadacientifica@gmail.com</w:t>
    </w:r>
  </w:p>
  <w:p w14:paraId="180C6B47" w14:textId="0B1EF6F7" w:rsidR="00241FA1" w:rsidRPr="00C45950" w:rsidRDefault="00241FA1">
    <w:pPr>
      <w:pStyle w:val="Normal3"/>
      <w:tabs>
        <w:tab w:val="center" w:pos="4320"/>
        <w:tab w:val="right" w:pos="8640"/>
      </w:tabs>
      <w:ind w:left="-1" w:firstLine="2160"/>
      <w:jc w:val="both"/>
      <w:rPr>
        <w:color w:val="000000"/>
        <w:sz w:val="16"/>
        <w:szCs w:val="16"/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6BD82C" w14:textId="77777777" w:rsidR="00C07427" w:rsidRDefault="00C07427">
      <w:pPr>
        <w:spacing w:line="240" w:lineRule="auto"/>
      </w:pPr>
      <w:r>
        <w:separator/>
      </w:r>
    </w:p>
  </w:footnote>
  <w:footnote w:type="continuationSeparator" w:id="0">
    <w:p w14:paraId="2BB47185" w14:textId="77777777" w:rsidR="00C07427" w:rsidRDefault="00C074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02826C" w14:textId="0F859F8C" w:rsidR="00241FA1" w:rsidRDefault="00241FA1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  <w:r>
      <w:rPr>
        <w:noProof/>
        <w:lang w:val="pt-BR"/>
      </w:rPr>
      <w:drawing>
        <wp:anchor distT="0" distB="0" distL="0" distR="0" simplePos="0" relativeHeight="251659264" behindDoc="0" locked="0" layoutInCell="0" allowOverlap="1" wp14:anchorId="5FEBF575" wp14:editId="396C2A0F">
          <wp:simplePos x="0" y="0"/>
          <wp:positionH relativeFrom="margin">
            <wp:posOffset>-45364</wp:posOffset>
          </wp:positionH>
          <wp:positionV relativeFrom="paragraph">
            <wp:posOffset>76911</wp:posOffset>
          </wp:positionV>
          <wp:extent cx="1265292" cy="541325"/>
          <wp:effectExtent l="0" t="0" r="0" b="0"/>
          <wp:wrapNone/>
          <wp:docPr id="450758168" name="image2.png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65292" cy="5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015">
      <w:rPr>
        <w:noProof/>
        <w:color w:val="000000"/>
        <w:lang w:val="pt-BR"/>
      </w:rPr>
      <w:drawing>
        <wp:anchor distT="0" distB="0" distL="114300" distR="114300" simplePos="0" relativeHeight="251661312" behindDoc="1" locked="0" layoutInCell="1" allowOverlap="1" wp14:anchorId="7C777253" wp14:editId="362B67C6">
          <wp:simplePos x="0" y="0"/>
          <wp:positionH relativeFrom="margin">
            <wp:posOffset>4817415</wp:posOffset>
          </wp:positionH>
          <wp:positionV relativeFrom="paragraph">
            <wp:posOffset>86385</wp:posOffset>
          </wp:positionV>
          <wp:extent cx="2282617" cy="576376"/>
          <wp:effectExtent l="0" t="0" r="0" b="0"/>
          <wp:wrapNone/>
          <wp:docPr id="145347181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2617" cy="576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631D">
      <w:rPr>
        <w:noProof/>
        <w:color w:val="000000"/>
        <w:lang w:val="pt-BR"/>
      </w:rPr>
      <w:drawing>
        <wp:inline distT="0" distB="0" distL="0" distR="0" wp14:anchorId="18D409C3" wp14:editId="10353A84">
          <wp:extent cx="1898345" cy="790041"/>
          <wp:effectExtent l="0" t="0" r="6985" b="0"/>
          <wp:docPr id="1813253503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8029269" name="Imagem 2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8345" cy="790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3A8624" w14:textId="77777777" w:rsidR="00241FA1" w:rsidRPr="002F631D" w:rsidRDefault="00241FA1" w:rsidP="002F631D">
    <w:pPr>
      <w:pStyle w:val="Normal3"/>
      <w:tabs>
        <w:tab w:val="center" w:pos="4320"/>
        <w:tab w:val="center" w:pos="5386"/>
        <w:tab w:val="left" w:pos="5801"/>
      </w:tabs>
      <w:jc w:val="center"/>
      <w:rPr>
        <w:color w:val="00000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23D2E"/>
    <w:multiLevelType w:val="multilevel"/>
    <w:tmpl w:val="9DF2C6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285998"/>
    <w:multiLevelType w:val="multilevel"/>
    <w:tmpl w:val="B0F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47378"/>
    <w:multiLevelType w:val="multilevel"/>
    <w:tmpl w:val="1BE20ED4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BDE135C"/>
    <w:multiLevelType w:val="multilevel"/>
    <w:tmpl w:val="D6F88F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A66244F"/>
    <w:multiLevelType w:val="multilevel"/>
    <w:tmpl w:val="394EAF5E"/>
    <w:lvl w:ilvl="0">
      <w:start w:val="1"/>
      <w:numFmt w:val="bullet"/>
      <w:lvlText w:val="❏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❏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❏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❏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❏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❏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❏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❏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❏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CC4793E"/>
    <w:multiLevelType w:val="hybridMultilevel"/>
    <w:tmpl w:val="4AD431A4"/>
    <w:lvl w:ilvl="0" w:tplc="DA408964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0"/>
    <w:rsid w:val="000208C4"/>
    <w:rsid w:val="00095057"/>
    <w:rsid w:val="00096D98"/>
    <w:rsid w:val="001003D3"/>
    <w:rsid w:val="001A19A6"/>
    <w:rsid w:val="001A578C"/>
    <w:rsid w:val="001B0921"/>
    <w:rsid w:val="001B744E"/>
    <w:rsid w:val="001C195D"/>
    <w:rsid w:val="001F396A"/>
    <w:rsid w:val="002155E0"/>
    <w:rsid w:val="00241FA1"/>
    <w:rsid w:val="002E2842"/>
    <w:rsid w:val="002F631D"/>
    <w:rsid w:val="00326489"/>
    <w:rsid w:val="003D3078"/>
    <w:rsid w:val="00464F0A"/>
    <w:rsid w:val="00472173"/>
    <w:rsid w:val="004A3B08"/>
    <w:rsid w:val="004A77D5"/>
    <w:rsid w:val="004A7BB4"/>
    <w:rsid w:val="004D46AC"/>
    <w:rsid w:val="004E2783"/>
    <w:rsid w:val="004F7968"/>
    <w:rsid w:val="00595347"/>
    <w:rsid w:val="005F1EFB"/>
    <w:rsid w:val="00610B7A"/>
    <w:rsid w:val="006705B7"/>
    <w:rsid w:val="006758BA"/>
    <w:rsid w:val="006B4776"/>
    <w:rsid w:val="006B5CF1"/>
    <w:rsid w:val="00705914"/>
    <w:rsid w:val="00717EFB"/>
    <w:rsid w:val="00727B23"/>
    <w:rsid w:val="007A4AAD"/>
    <w:rsid w:val="007C189A"/>
    <w:rsid w:val="007C58BD"/>
    <w:rsid w:val="007E5B9B"/>
    <w:rsid w:val="0081284E"/>
    <w:rsid w:val="00856EC5"/>
    <w:rsid w:val="008D1335"/>
    <w:rsid w:val="00906110"/>
    <w:rsid w:val="0094592C"/>
    <w:rsid w:val="009D022B"/>
    <w:rsid w:val="009E681B"/>
    <w:rsid w:val="009F1608"/>
    <w:rsid w:val="00A477FC"/>
    <w:rsid w:val="00AE0E2F"/>
    <w:rsid w:val="00AE77D6"/>
    <w:rsid w:val="00B20A9A"/>
    <w:rsid w:val="00BB2C8C"/>
    <w:rsid w:val="00C07427"/>
    <w:rsid w:val="00C12473"/>
    <w:rsid w:val="00C45950"/>
    <w:rsid w:val="00C619FD"/>
    <w:rsid w:val="00C8709B"/>
    <w:rsid w:val="00CA71AE"/>
    <w:rsid w:val="00CF4A72"/>
    <w:rsid w:val="00D4353E"/>
    <w:rsid w:val="00DE2782"/>
    <w:rsid w:val="00E36235"/>
    <w:rsid w:val="00E4452B"/>
    <w:rsid w:val="00EB5455"/>
    <w:rsid w:val="00EC67F3"/>
    <w:rsid w:val="00EE4015"/>
    <w:rsid w:val="00F15213"/>
    <w:rsid w:val="00F26F73"/>
    <w:rsid w:val="00F27376"/>
    <w:rsid w:val="00F82397"/>
    <w:rsid w:val="00FA028C"/>
    <w:rsid w:val="00FA774A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C770B2D"/>
  <w14:defaultImageDpi w14:val="330"/>
  <w15:docId w15:val="{2F26ADD8-3E2D-4589-B574-9A962E1C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 Neue" w:eastAsia="Helvetica Neue" w:hAnsi="Helvetica Neue" w:cs="Helvetica Neue"/>
        <w:lang w:val="en-US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3"/>
    <w:qFormat/>
    <w:rsid w:val="000F4BC0"/>
    <w:pPr>
      <w:spacing w:line="1" w:lineRule="atLeast"/>
      <w:ind w:left="-1" w:hanging="1"/>
      <w:textAlignment w:val="baseline"/>
      <w:outlineLvl w:val="0"/>
    </w:pPr>
    <w:rPr>
      <w:rFonts w:ascii="Helvetica" w:hAnsi="Helvetica"/>
      <w:vertAlign w:val="subscript"/>
      <w:lang w:eastAsia="en-US"/>
    </w:rPr>
  </w:style>
  <w:style w:type="paragraph" w:styleId="Ttulo1">
    <w:name w:val="heading 1"/>
    <w:basedOn w:val="Normal3"/>
    <w:next w:val="Normal3"/>
    <w:qFormat/>
    <w:rsid w:val="000F4B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rsid w:val="000F4BC0"/>
    <w:pPr>
      <w:keepNext/>
      <w:spacing w:before="240" w:after="60"/>
      <w:jc w:val="both"/>
      <w:outlineLvl w:val="1"/>
    </w:pPr>
    <w:rPr>
      <w:rFonts w:ascii="Arial" w:hAnsi="Arial" w:cs="Arial"/>
      <w:b/>
      <w:bCs/>
      <w:i/>
      <w:iCs/>
    </w:rPr>
  </w:style>
  <w:style w:type="paragraph" w:styleId="Ttulo3">
    <w:name w:val="heading 3"/>
    <w:basedOn w:val="Normal"/>
    <w:next w:val="Normal"/>
    <w:qFormat/>
    <w:rsid w:val="000F4BC0"/>
    <w:pPr>
      <w:keepNext/>
      <w:spacing w:before="240" w:after="60"/>
      <w:jc w:val="both"/>
      <w:outlineLvl w:val="2"/>
    </w:pPr>
    <w:rPr>
      <w:rFonts w:ascii="Arial" w:hAnsi="Arial" w:cs="Arial"/>
    </w:rPr>
  </w:style>
  <w:style w:type="paragraph" w:styleId="Ttulo4">
    <w:name w:val="heading 4"/>
    <w:basedOn w:val="Normal3"/>
    <w:next w:val="Normal3"/>
    <w:qFormat/>
    <w:rsid w:val="000F4B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3"/>
    <w:next w:val="Normal3"/>
    <w:qFormat/>
    <w:rsid w:val="000F4BC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qFormat/>
    <w:rsid w:val="000F4BC0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coradanotadefim">
    <w:name w:val="Âncora da nota de fim"/>
    <w:rPr>
      <w:w w:val="100"/>
      <w:effect w:val="none"/>
      <w:vertAlign w:val="superscript"/>
      <w:em w:val="none"/>
    </w:rPr>
  </w:style>
  <w:style w:type="character" w:customStyle="1" w:styleId="EndnoteCharacters">
    <w:name w:val="End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ncoradanotaderodap">
    <w:name w:val="Âncora da nota de rodapé"/>
    <w:rPr>
      <w:w w:val="100"/>
      <w:effect w:val="none"/>
      <w:vertAlign w:val="superscript"/>
      <w:em w:val="none"/>
    </w:rPr>
  </w:style>
  <w:style w:type="character" w:customStyle="1" w:styleId="FootnoteCharacters">
    <w:name w:val="Footnote Characters"/>
    <w:qFormat/>
    <w:rsid w:val="000F4BC0"/>
    <w:rPr>
      <w:w w:val="100"/>
      <w:effect w:val="none"/>
      <w:vertAlign w:val="superscript"/>
      <w:em w:val="none"/>
    </w:rPr>
  </w:style>
  <w:style w:type="character" w:customStyle="1" w:styleId="LinkdaInternet">
    <w:name w:val="Link da Internet"/>
    <w:rsid w:val="000F4BC0"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customStyle="1" w:styleId="Linkdainternetvisitado">
    <w:name w:val="Link da internet visitado"/>
    <w:rsid w:val="000F4BC0"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Nmerodepgina">
    <w:name w:val="page number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style-span">
    <w:name w:val="apple-style-span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apple-converted-space">
    <w:name w:val="apple-converted-space"/>
    <w:basedOn w:val="Fontepargpadro"/>
    <w:qFormat/>
    <w:rsid w:val="000F4BC0"/>
    <w:rPr>
      <w:w w:val="100"/>
      <w:position w:val="0"/>
      <w:sz w:val="20"/>
      <w:effect w:val="none"/>
      <w:vertAlign w:val="baseline"/>
      <w:em w:val="none"/>
    </w:rPr>
  </w:style>
  <w:style w:type="character" w:customStyle="1" w:styleId="TextodecomentrioChar">
    <w:name w:val="Texto de comentário Char"/>
    <w:qFormat/>
    <w:rsid w:val="000F4BC0"/>
    <w:rPr>
      <w:rFonts w:ascii="Liberation Serif" w:eastAsia="DejaVu Sans" w:hAnsi="Liberation Serif" w:cs="Mangal"/>
      <w:w w:val="100"/>
      <w:kern w:val="2"/>
      <w:position w:val="0"/>
      <w:sz w:val="20"/>
      <w:szCs w:val="18"/>
      <w:effect w:val="none"/>
      <w:vertAlign w:val="baseline"/>
      <w:em w:val="none"/>
      <w:lang w:eastAsia="zh-CN" w:bidi="hi-I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5A0443"/>
    <w:rPr>
      <w:rFonts w:ascii="Tahoma" w:hAnsi="Tahoma" w:cs="Tahoma"/>
      <w:sz w:val="16"/>
      <w:szCs w:val="16"/>
      <w:vertAlign w:val="subscript"/>
      <w:lang w:eastAsia="en-US"/>
    </w:rPr>
  </w:style>
  <w:style w:type="paragraph" w:styleId="Ttulo">
    <w:name w:val="Title"/>
    <w:basedOn w:val="Normal3"/>
    <w:next w:val="Normal3"/>
    <w:qFormat/>
    <w:rsid w:val="000F4BC0"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rsid w:val="000F4BC0"/>
    <w:pPr>
      <w:jc w:val="both"/>
    </w:pPr>
    <w:rPr>
      <w:rFonts w:cs="Helvetica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rsid w:val="000F4BC0"/>
  </w:style>
  <w:style w:type="paragraph" w:customStyle="1" w:styleId="Normal2">
    <w:name w:val="Normal2"/>
    <w:qFormat/>
    <w:rsid w:val="000F4BC0"/>
  </w:style>
  <w:style w:type="paragraph" w:customStyle="1" w:styleId="Normal3">
    <w:name w:val="Normal3"/>
    <w:qFormat/>
    <w:rsid w:val="000F4BC0"/>
  </w:style>
  <w:style w:type="paragraph" w:styleId="Textodenotaderodap">
    <w:name w:val="footnote text"/>
    <w:basedOn w:val="TFReferencesSection"/>
    <w:next w:val="TFReferencesSection"/>
    <w:rsid w:val="000F4BC0"/>
  </w:style>
  <w:style w:type="paragraph" w:customStyle="1" w:styleId="TFReferencesSection">
    <w:name w:val="TF_References_Section"/>
    <w:basedOn w:val="Normal"/>
    <w:qFormat/>
    <w:rsid w:val="000F4BC0"/>
    <w:pPr>
      <w:spacing w:line="170" w:lineRule="atLeast"/>
      <w:ind w:firstLine="187"/>
      <w:jc w:val="both"/>
    </w:pPr>
    <w:rPr>
      <w:rFonts w:ascii="Times" w:hAnsi="Times" w:cs="Times"/>
      <w:sz w:val="16"/>
      <w:szCs w:val="16"/>
    </w:rPr>
  </w:style>
  <w:style w:type="paragraph" w:customStyle="1" w:styleId="TAMainText">
    <w:name w:val="TA_Main_Text"/>
    <w:basedOn w:val="Normal"/>
    <w:qFormat/>
    <w:rsid w:val="000F4BC0"/>
    <w:pPr>
      <w:spacing w:line="240" w:lineRule="atLeas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qFormat/>
    <w:rsid w:val="000F4BC0"/>
    <w:pPr>
      <w:spacing w:before="720" w:after="240" w:line="480" w:lineRule="atLeast"/>
      <w:ind w:right="3024"/>
    </w:pPr>
    <w:rPr>
      <w:rFonts w:cs="Helvetica"/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qFormat/>
    <w:rsid w:val="000F4BC0"/>
    <w:pPr>
      <w:spacing w:after="240" w:line="240" w:lineRule="atLeast"/>
      <w:ind w:right="3024"/>
    </w:pPr>
    <w:rPr>
      <w:rFonts w:cs="Helvetica"/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qFormat/>
    <w:rsid w:val="000F4BC0"/>
    <w:pPr>
      <w:spacing w:after="120" w:line="240" w:lineRule="atLeas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qFormat/>
    <w:rsid w:val="000F4BC0"/>
    <w:pPr>
      <w:spacing w:after="120" w:line="240" w:lineRule="atLeast"/>
      <w:ind w:left="-1" w:right="3024" w:hanging="1"/>
      <w:textAlignment w:val="baseline"/>
      <w:outlineLvl w:val="0"/>
    </w:pPr>
    <w:rPr>
      <w:rFonts w:ascii="Times" w:hAnsi="Times" w:cs="Times"/>
      <w:i/>
      <w:iCs/>
      <w:vertAlign w:val="subscript"/>
      <w:lang w:eastAsia="en-US"/>
    </w:rPr>
  </w:style>
  <w:style w:type="paragraph" w:customStyle="1" w:styleId="AIReceive03">
    <w:name w:val="AI_Receive03"/>
    <w:basedOn w:val="Normal"/>
    <w:next w:val="Absbox"/>
    <w:qFormat/>
    <w:rsid w:val="000F4BC0"/>
    <w:pPr>
      <w:spacing w:after="600" w:line="240" w:lineRule="atLeast"/>
      <w:ind w:right="3024"/>
    </w:pPr>
    <w:rPr>
      <w:rFonts w:cs="Helvetica"/>
      <w:b/>
      <w:bCs/>
      <w:sz w:val="18"/>
      <w:szCs w:val="18"/>
    </w:rPr>
  </w:style>
  <w:style w:type="paragraph" w:customStyle="1" w:styleId="Absbox">
    <w:name w:val="Absbox"/>
    <w:basedOn w:val="BDAbstract"/>
    <w:qFormat/>
    <w:rsid w:val="000F4BC0"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solid" w:color="800000" w:fill="800000"/>
      <w:spacing w:before="0" w:after="320"/>
      <w:ind w:left="86" w:right="130" w:firstLine="0"/>
      <w:jc w:val="center"/>
    </w:pPr>
    <w:rPr>
      <w:color w:val="FFFFFF"/>
      <w:sz w:val="20"/>
      <w:szCs w:val="20"/>
    </w:rPr>
  </w:style>
  <w:style w:type="paragraph" w:customStyle="1" w:styleId="BDAbstract">
    <w:name w:val="BD_Abstract"/>
    <w:qFormat/>
    <w:rsid w:val="000F4BC0"/>
    <w:pPr>
      <w:pBdr>
        <w:bottom w:val="single" w:sz="6" w:space="12" w:color="000000"/>
      </w:pBdr>
      <w:spacing w:before="200" w:after="200" w:line="220" w:lineRule="atLeast"/>
      <w:ind w:left="-1" w:hanging="1"/>
      <w:jc w:val="both"/>
      <w:textAlignment w:val="baseline"/>
      <w:outlineLvl w:val="0"/>
    </w:pPr>
    <w:rPr>
      <w:rFonts w:ascii="Helvetica" w:hAnsi="Helvetica" w:cs="Helvetica"/>
      <w:b/>
      <w:bCs/>
      <w:sz w:val="18"/>
      <w:szCs w:val="18"/>
      <w:vertAlign w:val="subscript"/>
      <w:lang w:eastAsia="en-US"/>
    </w:rPr>
  </w:style>
  <w:style w:type="paragraph" w:customStyle="1" w:styleId="TDAcknowledgments">
    <w:name w:val="TD_Acknowledgments"/>
    <w:basedOn w:val="Normal"/>
    <w:next w:val="TESupportingInformation"/>
    <w:qFormat/>
    <w:rsid w:val="000F4BC0"/>
    <w:pPr>
      <w:spacing w:before="200" w:line="240" w:lineRule="atLeas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qFormat/>
    <w:rsid w:val="000F4BC0"/>
    <w:pPr>
      <w:spacing w:before="200" w:line="240" w:lineRule="atLeas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qFormat/>
    <w:rsid w:val="000F4BC0"/>
    <w:pPr>
      <w:spacing w:after="240" w:line="200" w:lineRule="atLeas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qFormat/>
    <w:rsid w:val="000F4BC0"/>
    <w:pPr>
      <w:spacing w:after="240" w:line="200" w:lineRule="atLeas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qFormat/>
    <w:rsid w:val="000F4BC0"/>
    <w:pPr>
      <w:spacing w:after="211" w:line="194" w:lineRule="atLeast"/>
    </w:pPr>
    <w:rPr>
      <w:rFonts w:cs="Helvetica"/>
      <w:sz w:val="19"/>
      <w:szCs w:val="19"/>
    </w:rPr>
  </w:style>
  <w:style w:type="paragraph" w:customStyle="1" w:styleId="VAFigureCaption">
    <w:name w:val="VA_Figure_Caption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qFormat/>
    <w:rsid w:val="000F4BC0"/>
    <w:pPr>
      <w:shd w:val="solid" w:color="800000" w:fill="800000"/>
      <w:spacing w:before="360" w:after="80" w:line="220" w:lineRule="atLeast"/>
    </w:pPr>
    <w:rPr>
      <w:rFonts w:cs="Helvetica"/>
    </w:rPr>
  </w:style>
  <w:style w:type="paragraph" w:customStyle="1" w:styleId="thinbar">
    <w:name w:val="thinbar"/>
    <w:next w:val="TAMainText"/>
    <w:qFormat/>
    <w:rsid w:val="000F4BC0"/>
    <w:pPr>
      <w:pBdr>
        <w:bottom w:val="single" w:sz="6" w:space="1" w:color="800000"/>
      </w:pBdr>
      <w:spacing w:before="240" w:after="300" w:line="20" w:lineRule="atLeast"/>
      <w:ind w:left="-1" w:hanging="1"/>
      <w:textAlignment w:val="baseline"/>
      <w:outlineLvl w:val="0"/>
    </w:pPr>
    <w:rPr>
      <w:rFonts w:ascii="New York" w:hAnsi="New York"/>
      <w:vertAlign w:val="subscript"/>
      <w:lang w:eastAsia="en-US"/>
    </w:rPr>
  </w:style>
  <w:style w:type="paragraph" w:customStyle="1" w:styleId="graphicbox">
    <w:name w:val="graphicbox"/>
    <w:basedOn w:val="Normal"/>
    <w:next w:val="BDAbstract"/>
    <w:qFormat/>
    <w:rsid w:val="000F4BC0"/>
    <w:pPr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qFormat/>
    <w:rsid w:val="000F4BC0"/>
    <w:pPr>
      <w:spacing w:line="170" w:lineRule="atLeast"/>
      <w:ind w:firstLine="187"/>
    </w:pPr>
    <w:rPr>
      <w:rFonts w:cs="Helvetica"/>
      <w:sz w:val="16"/>
      <w:szCs w:val="16"/>
    </w:rPr>
  </w:style>
  <w:style w:type="paragraph" w:customStyle="1" w:styleId="FDSchemeFootnote">
    <w:name w:val="FD_Scheme_Footnote"/>
    <w:basedOn w:val="Normal"/>
    <w:qFormat/>
    <w:rsid w:val="000F4BC0"/>
    <w:rPr>
      <w:rFonts w:cs="Helvetica"/>
    </w:rPr>
  </w:style>
  <w:style w:type="paragraph" w:customStyle="1" w:styleId="TCTableBody">
    <w:name w:val="TC_Table_Body"/>
    <w:basedOn w:val="VDTableTitle"/>
    <w:qFormat/>
    <w:rsid w:val="000F4BC0"/>
    <w:pPr>
      <w:jc w:val="both"/>
    </w:pPr>
  </w:style>
  <w:style w:type="paragraph" w:styleId="Textodenotadefim">
    <w:name w:val="endnote text"/>
    <w:basedOn w:val="Normal"/>
    <w:rsid w:val="000F4BC0"/>
    <w:rPr>
      <w:rFonts w:cs="Helvetica"/>
    </w:rPr>
  </w:style>
  <w:style w:type="paragraph" w:customStyle="1" w:styleId="VBChartTitle">
    <w:name w:val="VB_Chart_Title"/>
    <w:basedOn w:val="Normal"/>
    <w:next w:val="Normal"/>
    <w:qFormat/>
    <w:rsid w:val="000F4BC0"/>
    <w:pPr>
      <w:spacing w:before="240" w:line="200" w:lineRule="atLeas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qFormat/>
    <w:rsid w:val="000F4BC0"/>
    <w:pPr>
      <w:spacing w:before="120" w:line="180" w:lineRule="atLeast"/>
      <w:jc w:val="both"/>
    </w:pPr>
    <w:rPr>
      <w:rFonts w:ascii="Times" w:hAnsi="Times" w:cs="Times"/>
      <w:sz w:val="17"/>
      <w:szCs w:val="17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rsid w:val="000F4BC0"/>
    <w:pPr>
      <w:tabs>
        <w:tab w:val="center" w:pos="4320"/>
        <w:tab w:val="right" w:pos="8640"/>
      </w:tabs>
    </w:pPr>
    <w:rPr>
      <w:rFonts w:cs="Helvetica"/>
    </w:rPr>
  </w:style>
  <w:style w:type="paragraph" w:styleId="Rodap">
    <w:name w:val="footer"/>
    <w:basedOn w:val="Normal"/>
    <w:link w:val="RodapChar"/>
    <w:uiPriority w:val="99"/>
    <w:rsid w:val="000F4BC0"/>
    <w:pPr>
      <w:tabs>
        <w:tab w:val="center" w:pos="4419"/>
        <w:tab w:val="right" w:pos="8838"/>
      </w:tabs>
    </w:pPr>
    <w:rPr>
      <w:rFonts w:cs="Helvetica"/>
    </w:rPr>
  </w:style>
  <w:style w:type="paragraph" w:styleId="Textodecomentrio">
    <w:name w:val="annotation text"/>
    <w:basedOn w:val="Normal"/>
    <w:qFormat/>
    <w:rsid w:val="000F4BC0"/>
    <w:pPr>
      <w:widowControl w:val="0"/>
      <w:suppressAutoHyphens w:val="0"/>
      <w:overflowPunct w:val="0"/>
      <w:textAlignment w:val="auto"/>
    </w:pPr>
    <w:rPr>
      <w:rFonts w:ascii="Liberation Serif" w:eastAsia="DejaVu Sans" w:hAnsi="Liberation Serif" w:cs="Mangal"/>
      <w:kern w:val="2"/>
      <w:szCs w:val="18"/>
      <w:lang w:eastAsia="zh-CN" w:bidi="hi-IN"/>
    </w:rPr>
  </w:style>
  <w:style w:type="paragraph" w:styleId="Subttulo">
    <w:name w:val="Subtitle"/>
    <w:basedOn w:val="Normal"/>
    <w:next w:val="Normal"/>
    <w:qFormat/>
    <w:rsid w:val="000F4B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5A0443"/>
    <w:pPr>
      <w:spacing w:line="240" w:lineRule="auto"/>
    </w:pPr>
    <w:rPr>
      <w:rFonts w:ascii="Tahoma" w:hAnsi="Tahoma" w:cs="Tahoma"/>
      <w:sz w:val="16"/>
      <w:szCs w:val="16"/>
    </w:rPr>
  </w:style>
  <w:style w:type="table" w:customStyle="1" w:styleId="TableNormal">
    <w:name w:val="Table Normal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rsid w:val="000F4BC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SCR02References">
    <w:name w:val="RSC R02 References"/>
    <w:basedOn w:val="Normal"/>
    <w:link w:val="RSCR02ReferencesChar"/>
    <w:qFormat/>
    <w:rsid w:val="00A477FC"/>
    <w:pPr>
      <w:numPr>
        <w:numId w:val="5"/>
      </w:numPr>
      <w:suppressAutoHyphens w:val="0"/>
      <w:spacing w:line="200" w:lineRule="exact"/>
      <w:ind w:left="284" w:hanging="284"/>
      <w:jc w:val="both"/>
      <w:textAlignment w:val="auto"/>
      <w:outlineLvl w:val="9"/>
    </w:pPr>
    <w:rPr>
      <w:rFonts w:asciiTheme="minorHAnsi" w:eastAsiaTheme="minorHAnsi" w:hAnsiTheme="minorHAnsi" w:cs="Times New Roman"/>
      <w:w w:val="105"/>
      <w:sz w:val="18"/>
      <w:szCs w:val="18"/>
      <w:vertAlign w:val="baseline"/>
      <w:lang w:val="en-GB"/>
    </w:rPr>
  </w:style>
  <w:style w:type="character" w:customStyle="1" w:styleId="RSCR02ReferencesChar">
    <w:name w:val="RSC R02 References Char"/>
    <w:basedOn w:val="Fontepargpadro"/>
    <w:link w:val="RSCR02References"/>
    <w:rsid w:val="00A477FC"/>
    <w:rPr>
      <w:rFonts w:asciiTheme="minorHAnsi" w:eastAsiaTheme="minorHAnsi" w:hAnsiTheme="minorHAnsi" w:cs="Times New Roman"/>
      <w:w w:val="105"/>
      <w:sz w:val="18"/>
      <w:szCs w:val="18"/>
      <w:lang w:val="en-GB" w:eastAsia="en-US"/>
    </w:rPr>
  </w:style>
  <w:style w:type="character" w:customStyle="1" w:styleId="RodapChar">
    <w:name w:val="Rodapé Char"/>
    <w:basedOn w:val="Fontepargpadro"/>
    <w:link w:val="Rodap"/>
    <w:uiPriority w:val="99"/>
    <w:rsid w:val="00C45950"/>
    <w:rPr>
      <w:rFonts w:ascii="Helvetica" w:hAnsi="Helvetica" w:cs="Helvetica"/>
      <w:vertAlign w:val="subscript"/>
      <w:lang w:eastAsia="en-US"/>
    </w:rPr>
  </w:style>
  <w:style w:type="table" w:styleId="Tabelacomgrade">
    <w:name w:val="Table Grid"/>
    <w:basedOn w:val="Tabelanormal"/>
    <w:uiPriority w:val="39"/>
    <w:rsid w:val="003D3078"/>
    <w:pPr>
      <w:suppressAutoHyphens w:val="0"/>
    </w:pPr>
    <w:rPr>
      <w:rFonts w:asciiTheme="minorHAnsi" w:eastAsiaTheme="minorHAnsi" w:hAnsiTheme="minorHAnsi" w:cstheme="minorBidi"/>
      <w:sz w:val="22"/>
      <w:szCs w:val="22"/>
      <w:lang w:val="pt-B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4353E"/>
    <w:pPr>
      <w:suppressAutoHyphens w:val="0"/>
      <w:spacing w:before="100" w:beforeAutospacing="1" w:after="100" w:afterAutospacing="1" w:line="240" w:lineRule="auto"/>
      <w:ind w:left="0" w:firstLine="0"/>
      <w:textAlignment w:val="auto"/>
      <w:outlineLvl w:val="9"/>
    </w:pPr>
    <w:rPr>
      <w:rFonts w:ascii="Times New Roman" w:eastAsia="Times New Roman" w:hAnsi="Times New Roman" w:cs="Times New Roman"/>
      <w:sz w:val="24"/>
      <w:szCs w:val="24"/>
      <w:vertAlign w:val="baseline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8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GcWBvB1dFmE8u2lJE1f1mUz8o/w==">AMUW2mXQGFTwfpDD8PNE77ofpvxVSJhwvvWu85T2hX1nUfKPfQD04G6MLHv4/TBEdszMocMyCdSoWUcjO0KvgDqAED6HHpE56semoTQyV69pxci4k/zlRo8=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E4129E-57D2-40F5-A079-6A0466681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621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Borges</dc:creator>
  <dc:description/>
  <cp:lastModifiedBy>Jeffrey24</cp:lastModifiedBy>
  <cp:revision>31</cp:revision>
  <cp:lastPrinted>2025-12-10T13:51:00Z</cp:lastPrinted>
  <dcterms:created xsi:type="dcterms:W3CDTF">2025-12-10T12:05:00Z</dcterms:created>
  <dcterms:modified xsi:type="dcterms:W3CDTF">2025-12-12T22:43:00Z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