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38" w:rsidRDefault="00375614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DF2E38" w:rsidRDefault="00375614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DF2E38" w:rsidRDefault="00DF2E38">
      <w:pPr>
        <w:spacing w:after="0"/>
        <w:rPr>
          <w:b/>
          <w:sz w:val="16"/>
          <w:szCs w:val="16"/>
        </w:rPr>
      </w:pPr>
    </w:p>
    <w:p w:rsidR="00DF2E38" w:rsidRDefault="00DF2E38">
      <w:pPr>
        <w:spacing w:after="0"/>
        <w:rPr>
          <w:b/>
          <w:sz w:val="16"/>
          <w:szCs w:val="16"/>
        </w:rPr>
      </w:pPr>
    </w:p>
    <w:p w:rsidR="00DF2E38" w:rsidRDefault="00375614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DF2E38" w:rsidRDefault="00375614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DF2E38" w:rsidRDefault="00375614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DF2E38" w:rsidRDefault="00DF2E38">
      <w:pPr>
        <w:pStyle w:val="Cabealho"/>
        <w:rPr>
          <w:sz w:val="16"/>
          <w:szCs w:val="16"/>
        </w:rPr>
      </w:pPr>
    </w:p>
    <w:p w:rsidR="00DF2E38" w:rsidRDefault="00375614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DF2E38" w:rsidRDefault="00375614">
      <w:pPr>
        <w:pStyle w:val="Cabealho"/>
      </w:pPr>
      <w:r>
        <w:t>ANO-SÉRIE: 1º TURMA: C</w:t>
      </w:r>
    </w:p>
    <w:p w:rsidR="00DF2E38" w:rsidRDefault="00375614">
      <w:pPr>
        <w:pStyle w:val="Cabealho"/>
      </w:pPr>
      <w:r>
        <w:t xml:space="preserve">PROFESSOR: Jefferson </w:t>
      </w:r>
    </w:p>
    <w:p w:rsidR="00DF2E38" w:rsidRDefault="00DF2E38">
      <w:pPr>
        <w:spacing w:after="0"/>
        <w:jc w:val="center"/>
      </w:pPr>
    </w:p>
    <w:p w:rsidR="00DF2E38" w:rsidRDefault="00F76A2D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 xml:space="preserve">RECUPERAÇAO </w:t>
      </w:r>
      <w:r w:rsidR="00375614">
        <w:rPr>
          <w:b/>
          <w:highlight w:val="yellow"/>
        </w:rPr>
        <w:t xml:space="preserve"> APROFUNDAMENTO EM MATEMÁTICA 1º TRIMESTRE/2025</w:t>
      </w:r>
    </w:p>
    <w:p w:rsidR="00DF2E38" w:rsidRDefault="00DF2E38">
      <w:pPr>
        <w:spacing w:after="0"/>
        <w:rPr>
          <w:b/>
        </w:rPr>
      </w:pPr>
    </w:p>
    <w:p w:rsid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1. Um filme de 3 GB é baixado a uma velocidade de 12 Mbps. Quanto tempo será necessário para concluir o download?</w:t>
      </w: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3 GB = 3 × 1024 × 8 = 24.576 megabits (Mb)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2. Um pendrive de 64 GB é usado para armazenar fotos de 8 MB cada. Quantas fotos cabem no pendrive?</w:t>
      </w: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64 GB = 64 × 1024 = 65.536 MB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3. Um SSD de 1 TB (1.000 GB) tem 72,8% da capacidade ocupada. Quanto resta de espaço livre no SSD?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D65A38" w:rsidP="00947B4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47B44" w:rsidRPr="00947B44">
        <w:rPr>
          <w:rFonts w:ascii="Times New Roman" w:hAnsi="Times New Roman" w:cs="Times New Roman"/>
        </w:rPr>
        <w:t>. Converta 5 MB em bytes e assinale a alternativa correta com o valor em notação científica aproximado.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1 MB = 1.048.576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D65A38" w:rsidP="00947B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47B44" w:rsidRPr="00947B44">
        <w:rPr>
          <w:rFonts w:ascii="Times New Roman" w:hAnsi="Times New Roman" w:cs="Times New Roman"/>
        </w:rPr>
        <w:t>. Complete a conversão: 3072 MB equivale a:</w:t>
      </w:r>
    </w:p>
    <w:p w:rsidR="00947B44" w:rsidRPr="00947B44" w:rsidRDefault="00947B44" w:rsidP="00D65A38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D65A38" w:rsidP="00947B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947B44" w:rsidRPr="00947B44">
        <w:rPr>
          <w:rFonts w:ascii="Times New Roman" w:hAnsi="Times New Roman" w:cs="Times New Roman"/>
        </w:rPr>
        <w:t>. Qual fórmula é usada no Excel para somar os valores de A1 até A5?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=SOMAR(A1:A5)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=TOTAL(A1:A5)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=SOMA(A1:A5)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=ADD(A1:A5)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=SOM(A1:A5)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D65A38" w:rsidP="00947B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47B44" w:rsidRPr="00947B44">
        <w:rPr>
          <w:rFonts w:ascii="Times New Roman" w:hAnsi="Times New Roman" w:cs="Times New Roman"/>
        </w:rPr>
        <w:t>. Qual das opções representa uma célula válida no Excel?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D3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3B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B/2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1C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C-1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D65A38" w:rsidP="00947B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947B44" w:rsidRPr="00947B44">
        <w:rPr>
          <w:rFonts w:ascii="Times New Roman" w:hAnsi="Times New Roman" w:cs="Times New Roman"/>
        </w:rPr>
        <w:t>. Qual fórmula no Excel calcula a média dos valores nas células de A1 até A5?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=MÉDIA(A1:A5)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=MEDIANA(A1:A5)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=AVG(A1:A5)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=SOMA(A1:A5)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=MÉDIA(A1 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D65A38" w:rsidP="00947B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947B44" w:rsidRPr="00947B44">
        <w:rPr>
          <w:rFonts w:ascii="Times New Roman" w:hAnsi="Times New Roman" w:cs="Times New Roman"/>
        </w:rPr>
        <w:t>. Qual função do Excel retorna o maior valor de um intervalo de células?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=MÁXIMO()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=MAIOR()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=VALORMAX()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=MENOR()</w:t>
      </w:r>
    </w:p>
    <w:p w:rsidR="00DF2E38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=MÉDIA()</w:t>
      </w:r>
    </w:p>
    <w:p w:rsidR="00D65A38" w:rsidRDefault="00D65A38" w:rsidP="00947B44">
      <w:pPr>
        <w:spacing w:after="0"/>
        <w:rPr>
          <w:rFonts w:ascii="Times New Roman" w:hAnsi="Times New Roman" w:cs="Times New Roman"/>
        </w:rPr>
      </w:pPr>
    </w:p>
    <w:p w:rsidR="00D65A38" w:rsidRDefault="00D65A38" w:rsidP="00D65A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bookmarkStart w:id="0" w:name="_GoBack"/>
      <w:bookmarkEnd w:id="0"/>
      <w:r w:rsidRPr="00947B44">
        <w:rPr>
          <w:rFonts w:ascii="Times New Roman" w:hAnsi="Times New Roman" w:cs="Times New Roman"/>
        </w:rPr>
        <w:t>. Para que serve a notação científica em informática?</w:t>
      </w:r>
    </w:p>
    <w:p w:rsidR="00D65A38" w:rsidRPr="00947B44" w:rsidRDefault="00D65A38" w:rsidP="00D65A38">
      <w:pPr>
        <w:spacing w:after="0"/>
        <w:rPr>
          <w:rFonts w:ascii="Times New Roman" w:hAnsi="Times New Roman" w:cs="Times New Roman"/>
        </w:rPr>
      </w:pPr>
    </w:p>
    <w:p w:rsidR="00D65A38" w:rsidRPr="00947B44" w:rsidRDefault="00D65A38" w:rsidP="00D65A38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para transformar unidades em tempo real</w:t>
      </w:r>
    </w:p>
    <w:p w:rsidR="00D65A38" w:rsidRPr="00947B44" w:rsidRDefault="00D65A38" w:rsidP="00D65A38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apenas para resolver cálculos com porcentagem</w:t>
      </w:r>
    </w:p>
    <w:p w:rsidR="00D65A38" w:rsidRPr="00947B44" w:rsidRDefault="00D65A38" w:rsidP="00D65A38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para medir o tempo de uso do computador</w:t>
      </w:r>
    </w:p>
    <w:p w:rsidR="00D65A38" w:rsidRPr="00947B44" w:rsidRDefault="00D65A38" w:rsidP="00D65A38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para representar números grandes ou pequenos de forma simplificada</w:t>
      </w:r>
    </w:p>
    <w:p w:rsidR="00D65A38" w:rsidRPr="00947B44" w:rsidRDefault="00D65A38" w:rsidP="00D65A38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para aumentar a velocidade de download</w:t>
      </w:r>
    </w:p>
    <w:p w:rsidR="00D65A38" w:rsidRDefault="00D65A38" w:rsidP="00947B44">
      <w:pPr>
        <w:spacing w:after="0"/>
        <w:rPr>
          <w:rFonts w:ascii="Times New Roman" w:hAnsi="Times New Roman" w:cs="Times New Roman"/>
        </w:rPr>
      </w:pPr>
    </w:p>
    <w:sectPr w:rsidR="00D65A38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970" w:rsidRDefault="00372970">
      <w:pPr>
        <w:spacing w:after="0" w:line="240" w:lineRule="auto"/>
      </w:pPr>
      <w:r>
        <w:separator/>
      </w:r>
    </w:p>
  </w:endnote>
  <w:endnote w:type="continuationSeparator" w:id="0">
    <w:p w:rsidR="00372970" w:rsidRDefault="0037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970" w:rsidRDefault="00372970">
      <w:pPr>
        <w:spacing w:after="0" w:line="240" w:lineRule="auto"/>
      </w:pPr>
      <w:r>
        <w:separator/>
      </w:r>
    </w:p>
  </w:footnote>
  <w:footnote w:type="continuationSeparator" w:id="0">
    <w:p w:rsidR="00372970" w:rsidRDefault="00372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8"/>
    <w:rsid w:val="000D380E"/>
    <w:rsid w:val="00372970"/>
    <w:rsid w:val="00375614"/>
    <w:rsid w:val="005A5C51"/>
    <w:rsid w:val="00947B44"/>
    <w:rsid w:val="00D65A38"/>
    <w:rsid w:val="00DF2E38"/>
    <w:rsid w:val="00F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0472"/>
  <w15:docId w15:val="{ABDC3933-41AE-49F6-A7F9-E674293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3</cp:revision>
  <dcterms:created xsi:type="dcterms:W3CDTF">2025-06-03T19:47:00Z</dcterms:created>
  <dcterms:modified xsi:type="dcterms:W3CDTF">2025-06-03T19:50:00Z</dcterms:modified>
</cp:coreProperties>
</file>