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53301F" w:rsidRDefault="000F32CE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53301F" w:rsidRDefault="000F32CE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53301F" w:rsidRDefault="0053301F">
      <w:pPr>
        <w:pStyle w:val="Cabealho"/>
        <w:rPr>
          <w:sz w:val="16"/>
          <w:szCs w:val="16"/>
        </w:rPr>
      </w:pPr>
    </w:p>
    <w:p w:rsidR="0053301F" w:rsidRDefault="000F32CE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53301F" w:rsidRDefault="000F32CE">
      <w:pPr>
        <w:pStyle w:val="Cabealho"/>
      </w:pPr>
      <w:r>
        <w:t xml:space="preserve">ANO-SÉRIE: </w:t>
      </w:r>
      <w:r>
        <w:rPr>
          <w:b/>
          <w:bCs/>
        </w:rPr>
        <w:t>1º</w:t>
      </w:r>
      <w:r>
        <w:t xml:space="preserve"> TURMA: _________</w:t>
      </w:r>
    </w:p>
    <w:p w:rsidR="0053301F" w:rsidRDefault="000F32CE">
      <w:pPr>
        <w:pStyle w:val="Cabealho"/>
      </w:pPr>
      <w:r>
        <w:t xml:space="preserve">PROFESSOR: </w:t>
      </w:r>
      <w:r>
        <w:rPr>
          <w:b/>
          <w:bCs/>
        </w:rPr>
        <w:t>Jefferson</w:t>
      </w:r>
    </w:p>
    <w:p w:rsidR="0053301F" w:rsidRDefault="0053301F">
      <w:pPr>
        <w:spacing w:after="0"/>
        <w:jc w:val="center"/>
      </w:pPr>
    </w:p>
    <w:p w:rsidR="0053301F" w:rsidRDefault="00E43E4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RECUPERAÇÃO</w:t>
      </w:r>
      <w:r w:rsidR="000F32CE">
        <w:rPr>
          <w:rFonts w:ascii="Times New Roman" w:hAnsi="Times New Roman" w:cs="Times New Roman"/>
          <w:highlight w:val="yellow"/>
        </w:rPr>
        <w:t xml:space="preserve"> DE MATEMÁTICA </w:t>
      </w:r>
    </w:p>
    <w:p w:rsidR="0053301F" w:rsidRDefault="000F32C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1º ANO DO ENSINO MÉDIO</w:t>
      </w:r>
    </w:p>
    <w:p w:rsidR="00646A86" w:rsidRPr="00646A86" w:rsidRDefault="00646A86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46A86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Observação: As questões necessitam de cálculo ou justificativa matemática plausível. </w:t>
      </w:r>
    </w:p>
    <w:p w:rsidR="003B7C43" w:rsidRDefault="003B7C43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população estimada do Brasil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186 milhões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habitantes, segundo dados recentes do IBGE. Um aluno, ao fazer um trabalho de geografia, precisa expressar esse número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notação científica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leitura e a comparação com outros países. Qual das opções representa corretamente esse número em notação científica?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E43E4E" w:rsidRPr="003B7C43" w:rsidRDefault="00E43E4E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aula de ciências, o professor explicou que a massa de um grão de areia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3,0 × 10⁻⁴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a massa de um caminhão pequeno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2,4 × 10³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base nessas informações, qual é a razão entre a massa do caminhão e a massa de um grão de areia?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E43E4E" w:rsidRDefault="00E43E4E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jardineiro deseja cercar um terreno retangular de modo que o perímetro total seja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60 metros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Sabendo que o comprimento do terreno é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triplo da largura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qual é a medida do comprimento?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646A86" w:rsidRDefault="00646A86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Resolva:</w:t>
      </w:r>
    </w:p>
    <w:p w:rsidR="003B7C43" w:rsidRDefault="003B7C43" w:rsidP="003B7C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3(x – 5)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+ 6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0</w:t>
      </w:r>
    </w:p>
    <w:p w:rsidR="00E43E4E" w:rsidRDefault="00E43E4E" w:rsidP="00E43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E1C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soma de três número positivos e consecutivos é a 30. Quem são esses números ? 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Carlos tem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quádruplo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de seu filho. Daqui 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terá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dobro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do filho. Qual é a idade atual do filho?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E43E4E" w:rsidRPr="003B7C43" w:rsidRDefault="00E43E4E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fábrica,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produzem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1.200 peças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Considerando a mesma taxa de produção, quantas peças seriam produzidas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E43E4E" w:rsidRPr="003B7C43" w:rsidRDefault="00E43E4E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obra,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operários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conseguiram concluir um muro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fim de terminar uma nova obra similar em apenas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quantos operários seriam necessários, mantendo o mesmo ritmo de trabalho?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E43E4E" w:rsidRPr="003B7C43" w:rsidRDefault="00E43E4E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lanchonete vende suco natural por litro, e o preço é diretamente proporcional à quantidade. Se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custam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R$ 14,00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quanto custaria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3,5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BB5A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a capacidade em litros de um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>a caixa d’água de for</w:t>
      </w:r>
      <w:r w:rsidR="00C23C0F">
        <w:rPr>
          <w:rFonts w:ascii="Times New Roman" w:eastAsia="Times New Roman" w:hAnsi="Times New Roman" w:cs="Times New Roman"/>
          <w:sz w:val="24"/>
          <w:szCs w:val="24"/>
          <w:lang w:eastAsia="pt-BR"/>
        </w:rPr>
        <w:t>mato cúbico</w:t>
      </w:r>
      <w:bookmarkStart w:id="0" w:name="_GoBack"/>
      <w:bookmarkEnd w:id="0"/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aresta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metros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765A" w:rsidRDefault="0084765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765A" w:rsidRDefault="0084765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301F" w:rsidRPr="00435E41" w:rsidRDefault="005330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40" w:lineRule="auto"/>
        <w:ind w:left="284" w:hanging="284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sectPr w:rsidR="0053301F" w:rsidRPr="00435E41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B32" w:rsidRDefault="00F12B32">
      <w:pPr>
        <w:spacing w:after="0" w:line="240" w:lineRule="auto"/>
      </w:pPr>
      <w:r>
        <w:separator/>
      </w:r>
    </w:p>
  </w:endnote>
  <w:endnote w:type="continuationSeparator" w:id="0">
    <w:p w:rsidR="00F12B32" w:rsidRDefault="00F1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auto"/>
    <w:pitch w:val="default"/>
  </w:font>
  <w:font w:name="DejaVu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B32" w:rsidRDefault="00F12B32">
      <w:pPr>
        <w:spacing w:after="0" w:line="240" w:lineRule="auto"/>
      </w:pPr>
      <w:r>
        <w:separator/>
      </w:r>
    </w:p>
  </w:footnote>
  <w:footnote w:type="continuationSeparator" w:id="0">
    <w:p w:rsidR="00F12B32" w:rsidRDefault="00F1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BFC"/>
    <w:multiLevelType w:val="multilevel"/>
    <w:tmpl w:val="43988B3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091"/>
    <w:multiLevelType w:val="multilevel"/>
    <w:tmpl w:val="35B81EF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6AA"/>
    <w:multiLevelType w:val="multilevel"/>
    <w:tmpl w:val="C7FCB832"/>
    <w:lvl w:ilvl="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40404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3E255494"/>
    <w:multiLevelType w:val="multilevel"/>
    <w:tmpl w:val="01EAE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6C53"/>
    <w:multiLevelType w:val="multilevel"/>
    <w:tmpl w:val="0F385E5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243E5"/>
    <w:multiLevelType w:val="multilevel"/>
    <w:tmpl w:val="DC3A503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EB2"/>
    <w:multiLevelType w:val="multilevel"/>
    <w:tmpl w:val="3B2EAA90"/>
    <w:lvl w:ilvl="0">
      <w:start w:val="1"/>
      <w:numFmt w:val="upperLetter"/>
      <w:lvlText w:val="%1)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1880"/>
    <w:multiLevelType w:val="multilevel"/>
    <w:tmpl w:val="53207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F44C2"/>
    <w:multiLevelType w:val="multilevel"/>
    <w:tmpl w:val="31C81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6332C"/>
    <w:multiLevelType w:val="multilevel"/>
    <w:tmpl w:val="DAFCB0F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83532"/>
    <w:multiLevelType w:val="multilevel"/>
    <w:tmpl w:val="0DF2743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B6CBB"/>
    <w:multiLevelType w:val="multilevel"/>
    <w:tmpl w:val="0C94D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39FD"/>
    <w:multiLevelType w:val="multilevel"/>
    <w:tmpl w:val="C4CE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E1D32"/>
    <w:multiLevelType w:val="multilevel"/>
    <w:tmpl w:val="743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B73F4"/>
    <w:multiLevelType w:val="multilevel"/>
    <w:tmpl w:val="6AD8777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1F"/>
    <w:rsid w:val="00020C12"/>
    <w:rsid w:val="000F32CE"/>
    <w:rsid w:val="00181F82"/>
    <w:rsid w:val="00236897"/>
    <w:rsid w:val="00370889"/>
    <w:rsid w:val="003B33F9"/>
    <w:rsid w:val="003B7C43"/>
    <w:rsid w:val="00435E41"/>
    <w:rsid w:val="0053301F"/>
    <w:rsid w:val="005A3793"/>
    <w:rsid w:val="00646A86"/>
    <w:rsid w:val="00686592"/>
    <w:rsid w:val="006E1CE6"/>
    <w:rsid w:val="00782B5E"/>
    <w:rsid w:val="0084765A"/>
    <w:rsid w:val="009E00AC"/>
    <w:rsid w:val="00A225D0"/>
    <w:rsid w:val="00BB5AE3"/>
    <w:rsid w:val="00C23C0F"/>
    <w:rsid w:val="00C43683"/>
    <w:rsid w:val="00E43E4E"/>
    <w:rsid w:val="00ED4086"/>
    <w:rsid w:val="00F1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ECD4"/>
  <w15:docId w15:val="{360A7DB0-8BCA-43AE-BF08-B89F8C3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Ttulo3Char">
    <w:name w:val="Título 3 Char"/>
    <w:basedOn w:val="Fontepargpadro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katex-mathml">
    <w:name w:val="katex-mathml"/>
    <w:basedOn w:val="Fontepargpadro"/>
  </w:style>
  <w:style w:type="character" w:customStyle="1" w:styleId="mord">
    <w:name w:val="mord"/>
    <w:basedOn w:val="Fontepargpadro"/>
  </w:style>
  <w:style w:type="character" w:customStyle="1" w:styleId="mpunct">
    <w:name w:val="mpunct"/>
    <w:basedOn w:val="Fontepargpadro"/>
  </w:style>
  <w:style w:type="character" w:customStyle="1" w:styleId="mbin">
    <w:name w:val="mbin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6CFBD-FBD6-45D4-A342-60E16922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48</cp:revision>
  <dcterms:created xsi:type="dcterms:W3CDTF">2025-05-25T17:32:00Z</dcterms:created>
  <dcterms:modified xsi:type="dcterms:W3CDTF">2025-05-25T17:56:00Z</dcterms:modified>
</cp:coreProperties>
</file>