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490" w:rsidRDefault="00F51490">
      <w:pPr>
        <w:pStyle w:val="Corpodetexto"/>
        <w:spacing w:before="5"/>
      </w:pPr>
    </w:p>
    <w:tbl>
      <w:tblPr>
        <w:tblStyle w:val="TableNormal"/>
        <w:tblW w:w="0" w:type="auto"/>
        <w:tblInd w:w="16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993"/>
        <w:gridCol w:w="934"/>
        <w:gridCol w:w="400"/>
        <w:gridCol w:w="536"/>
        <w:gridCol w:w="1017"/>
        <w:gridCol w:w="675"/>
        <w:gridCol w:w="1266"/>
        <w:gridCol w:w="350"/>
        <w:gridCol w:w="1689"/>
        <w:gridCol w:w="2043"/>
      </w:tblGrid>
      <w:tr w:rsidR="00F51490">
        <w:trPr>
          <w:trHeight w:val="414"/>
        </w:trPr>
        <w:tc>
          <w:tcPr>
            <w:tcW w:w="9903" w:type="dxa"/>
            <w:gridSpan w:val="10"/>
            <w:tcBorders>
              <w:bottom w:val="single" w:sz="4" w:space="0" w:color="000000"/>
            </w:tcBorders>
            <w:shd w:val="clear" w:color="auto" w:fill="DFDFDF"/>
          </w:tcPr>
          <w:p w:rsidR="00F51490" w:rsidRDefault="00F16093">
            <w:pPr>
              <w:pStyle w:val="TableParagraph"/>
              <w:tabs>
                <w:tab w:val="left" w:pos="740"/>
              </w:tabs>
              <w:spacing w:before="2"/>
              <w:ind w:left="193"/>
              <w:rPr>
                <w:b/>
                <w:sz w:val="24"/>
              </w:rPr>
            </w:pPr>
            <w:r>
              <w:rPr>
                <w:b/>
                <w:spacing w:val="-5"/>
                <w:sz w:val="20"/>
              </w:rPr>
              <w:t>A.</w:t>
            </w:r>
            <w:r>
              <w:rPr>
                <w:b/>
                <w:sz w:val="20"/>
              </w:rPr>
              <w:tab/>
            </w:r>
            <w:r>
              <w:rPr>
                <w:b/>
                <w:sz w:val="24"/>
              </w:rPr>
              <w:t>Identificação</w:t>
            </w:r>
            <w:r>
              <w:rPr>
                <w:b/>
                <w:spacing w:val="-5"/>
                <w:sz w:val="24"/>
              </w:rPr>
              <w:t xml:space="preserve"> </w:t>
            </w:r>
            <w:r>
              <w:rPr>
                <w:b/>
                <w:sz w:val="24"/>
              </w:rPr>
              <w:t>do</w:t>
            </w:r>
            <w:r>
              <w:rPr>
                <w:b/>
                <w:spacing w:val="-4"/>
                <w:sz w:val="24"/>
              </w:rPr>
              <w:t xml:space="preserve"> </w:t>
            </w:r>
            <w:r>
              <w:rPr>
                <w:b/>
                <w:spacing w:val="-2"/>
                <w:sz w:val="24"/>
              </w:rPr>
              <w:t>Projeto</w:t>
            </w:r>
          </w:p>
        </w:tc>
      </w:tr>
      <w:tr w:rsidR="00F51490">
        <w:trPr>
          <w:trHeight w:val="690"/>
        </w:trPr>
        <w:tc>
          <w:tcPr>
            <w:tcW w:w="2863" w:type="dxa"/>
            <w:gridSpan w:val="4"/>
            <w:tcBorders>
              <w:top w:val="single" w:sz="4" w:space="0" w:color="000000"/>
              <w:bottom w:val="single" w:sz="4" w:space="0" w:color="000000"/>
              <w:right w:val="single" w:sz="4" w:space="0" w:color="000000"/>
            </w:tcBorders>
          </w:tcPr>
          <w:p w:rsidR="00F51490" w:rsidRDefault="00F16093" w:rsidP="00BA441B">
            <w:pPr>
              <w:pStyle w:val="TableParagraph"/>
              <w:spacing w:before="1"/>
              <w:ind w:left="20"/>
              <w:rPr>
                <w:b/>
                <w:sz w:val="20"/>
              </w:rPr>
            </w:pPr>
            <w:r>
              <w:rPr>
                <w:b/>
                <w:sz w:val="20"/>
              </w:rPr>
              <w:t>Número</w:t>
            </w:r>
            <w:r>
              <w:rPr>
                <w:b/>
                <w:spacing w:val="-8"/>
                <w:sz w:val="20"/>
              </w:rPr>
              <w:t xml:space="preserve"> </w:t>
            </w:r>
            <w:r>
              <w:rPr>
                <w:b/>
                <w:spacing w:val="-5"/>
                <w:sz w:val="20"/>
              </w:rPr>
              <w:t>do</w:t>
            </w:r>
            <w:r w:rsidR="00BA441B">
              <w:rPr>
                <w:b/>
                <w:sz w:val="20"/>
              </w:rPr>
              <w:t xml:space="preserve"> </w:t>
            </w:r>
            <w:r>
              <w:rPr>
                <w:b/>
                <w:spacing w:val="-2"/>
                <w:sz w:val="20"/>
              </w:rPr>
              <w:t>Processo:</w:t>
            </w:r>
          </w:p>
        </w:tc>
        <w:tc>
          <w:tcPr>
            <w:tcW w:w="7040" w:type="dxa"/>
            <w:gridSpan w:val="6"/>
            <w:tcBorders>
              <w:top w:val="single" w:sz="4" w:space="0" w:color="000000"/>
              <w:left w:val="single" w:sz="4" w:space="0" w:color="000000"/>
              <w:bottom w:val="single" w:sz="4" w:space="0" w:color="000000"/>
            </w:tcBorders>
          </w:tcPr>
          <w:p w:rsidR="00CD2D80" w:rsidRPr="00BA441B" w:rsidRDefault="00CD2D80">
            <w:pPr>
              <w:pStyle w:val="TableParagraph"/>
              <w:rPr>
                <w:rFonts w:ascii="Verdana" w:hAnsi="Verdana"/>
                <w:b/>
                <w:bCs/>
                <w:color w:val="000000"/>
                <w:sz w:val="15"/>
                <w:szCs w:val="15"/>
                <w:shd w:val="clear" w:color="auto" w:fill="FFFFFF"/>
              </w:rPr>
            </w:pPr>
            <w:r>
              <w:rPr>
                <w:rFonts w:ascii="Verdana" w:hAnsi="Verdana"/>
                <w:b/>
                <w:bCs/>
                <w:color w:val="000000"/>
                <w:sz w:val="15"/>
                <w:szCs w:val="15"/>
                <w:shd w:val="clear" w:color="auto" w:fill="FFFFFF"/>
              </w:rPr>
              <w:t xml:space="preserve"> </w:t>
            </w:r>
            <w:r w:rsidRPr="00CD2D80">
              <w:rPr>
                <w:bCs/>
                <w:color w:val="000000"/>
                <w:shd w:val="clear" w:color="auto" w:fill="FFFFFF"/>
              </w:rPr>
              <w:t>ARC-0545-1.03/25</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Título:</w:t>
            </w:r>
            <w:r w:rsidR="00FB7829">
              <w:t xml:space="preserve"> Tecnologias de baixo custo no Agronegócio</w:t>
            </w:r>
          </w:p>
        </w:tc>
      </w:tr>
      <w:tr w:rsidR="00F51490">
        <w:trPr>
          <w:trHeight w:val="345"/>
        </w:trPr>
        <w:tc>
          <w:tcPr>
            <w:tcW w:w="2863" w:type="dxa"/>
            <w:gridSpan w:val="4"/>
            <w:tcBorders>
              <w:top w:val="single" w:sz="4" w:space="0" w:color="000000"/>
              <w:bottom w:val="single" w:sz="8" w:space="0" w:color="000000"/>
            </w:tcBorders>
          </w:tcPr>
          <w:p w:rsidR="00F51490" w:rsidRDefault="00F16093">
            <w:pPr>
              <w:pStyle w:val="TableParagraph"/>
              <w:ind w:left="20"/>
              <w:rPr>
                <w:b/>
                <w:sz w:val="20"/>
              </w:rPr>
            </w:pPr>
            <w:r>
              <w:rPr>
                <w:b/>
                <w:spacing w:val="-2"/>
                <w:sz w:val="20"/>
              </w:rPr>
              <w:t>Início:</w:t>
            </w:r>
            <w:r w:rsidR="00FB7829">
              <w:rPr>
                <w:b/>
                <w:spacing w:val="-2"/>
                <w:sz w:val="20"/>
              </w:rPr>
              <w:t xml:space="preserve"> </w:t>
            </w:r>
            <w:r w:rsidR="00E84C04">
              <w:rPr>
                <w:rFonts w:ascii="Verdana" w:hAnsi="Verdana"/>
                <w:color w:val="000000"/>
                <w:sz w:val="20"/>
                <w:szCs w:val="20"/>
                <w:shd w:val="clear" w:color="auto" w:fill="FFFFFF"/>
              </w:rPr>
              <w:t>01/08/2025</w:t>
            </w:r>
          </w:p>
        </w:tc>
        <w:tc>
          <w:tcPr>
            <w:tcW w:w="7040" w:type="dxa"/>
            <w:gridSpan w:val="6"/>
            <w:tcBorders>
              <w:top w:val="single" w:sz="4" w:space="0" w:color="000000"/>
              <w:bottom w:val="single" w:sz="8" w:space="0" w:color="000000"/>
            </w:tcBorders>
          </w:tcPr>
          <w:p w:rsidR="00F51490" w:rsidRDefault="00F16093">
            <w:pPr>
              <w:pStyle w:val="TableParagraph"/>
              <w:ind w:left="239"/>
              <w:rPr>
                <w:b/>
                <w:sz w:val="20"/>
              </w:rPr>
            </w:pPr>
            <w:r>
              <w:rPr>
                <w:b/>
                <w:spacing w:val="-2"/>
                <w:sz w:val="20"/>
              </w:rPr>
              <w:t>Término:</w:t>
            </w:r>
            <w:r w:rsidR="00E84C04">
              <w:rPr>
                <w:rFonts w:ascii="Verdana" w:hAnsi="Verdana"/>
                <w:color w:val="000000"/>
                <w:sz w:val="20"/>
                <w:szCs w:val="20"/>
                <w:shd w:val="clear" w:color="auto" w:fill="FFFFFF"/>
              </w:rPr>
              <w:t xml:space="preserve"> 30/11/2025</w:t>
            </w:r>
          </w:p>
        </w:tc>
      </w:tr>
      <w:tr w:rsidR="00F51490">
        <w:trPr>
          <w:trHeight w:val="874"/>
        </w:trPr>
        <w:tc>
          <w:tcPr>
            <w:tcW w:w="993" w:type="dxa"/>
            <w:tcBorders>
              <w:top w:val="single" w:sz="8" w:space="0" w:color="000000"/>
              <w:bottom w:val="single" w:sz="4" w:space="0" w:color="000000"/>
              <w:right w:val="nil"/>
            </w:tcBorders>
          </w:tcPr>
          <w:p w:rsidR="00F51490" w:rsidRDefault="00F16093">
            <w:pPr>
              <w:pStyle w:val="TableParagraph"/>
              <w:spacing w:line="230" w:lineRule="exact"/>
              <w:ind w:left="10"/>
              <w:rPr>
                <w:b/>
                <w:sz w:val="20"/>
              </w:rPr>
            </w:pPr>
            <w:r>
              <w:rPr>
                <w:b/>
                <w:spacing w:val="-2"/>
                <w:sz w:val="20"/>
              </w:rPr>
              <w:t>Natureza:</w:t>
            </w:r>
          </w:p>
        </w:tc>
        <w:tc>
          <w:tcPr>
            <w:tcW w:w="1334"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94"/>
              <w:rPr>
                <w:b/>
                <w:sz w:val="20"/>
              </w:rPr>
            </w:pPr>
            <w:r>
              <w:rPr>
                <w:b/>
                <w:sz w:val="20"/>
              </w:rPr>
              <w:t>(</w:t>
            </w:r>
            <w:r>
              <w:rPr>
                <w:b/>
                <w:spacing w:val="54"/>
                <w:sz w:val="20"/>
              </w:rPr>
              <w:t xml:space="preserve"> </w:t>
            </w:r>
            <w:r>
              <w:rPr>
                <w:b/>
                <w:sz w:val="20"/>
              </w:rPr>
              <w:t xml:space="preserve">) </w:t>
            </w:r>
            <w:r>
              <w:rPr>
                <w:b/>
                <w:spacing w:val="-2"/>
                <w:sz w:val="20"/>
              </w:rPr>
              <w:t>Parcial</w:t>
            </w:r>
          </w:p>
        </w:tc>
        <w:tc>
          <w:tcPr>
            <w:tcW w:w="1553" w:type="dxa"/>
            <w:gridSpan w:val="2"/>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327"/>
              <w:rPr>
                <w:b/>
                <w:sz w:val="20"/>
              </w:rPr>
            </w:pPr>
            <w:r>
              <w:rPr>
                <w:b/>
                <w:sz w:val="20"/>
              </w:rPr>
              <w:t>(</w:t>
            </w:r>
            <w:r w:rsidR="008277D9">
              <w:rPr>
                <w:b/>
                <w:spacing w:val="54"/>
                <w:sz w:val="20"/>
              </w:rPr>
              <w:t>x</w:t>
            </w:r>
            <w:r>
              <w:rPr>
                <w:b/>
                <w:sz w:val="20"/>
              </w:rPr>
              <w:t xml:space="preserve">) </w:t>
            </w:r>
            <w:r>
              <w:rPr>
                <w:b/>
                <w:spacing w:val="-2"/>
                <w:sz w:val="20"/>
              </w:rPr>
              <w:t>Final</w:t>
            </w:r>
          </w:p>
        </w:tc>
        <w:tc>
          <w:tcPr>
            <w:tcW w:w="2291" w:type="dxa"/>
            <w:gridSpan w:val="3"/>
            <w:tcBorders>
              <w:top w:val="single" w:sz="8" w:space="0" w:color="000000"/>
              <w:left w:val="nil"/>
              <w:bottom w:val="single" w:sz="4" w:space="0" w:color="000000"/>
              <w:right w:val="nil"/>
            </w:tcBorders>
          </w:tcPr>
          <w:p w:rsidR="00F51490" w:rsidRDefault="00F51490">
            <w:pPr>
              <w:pStyle w:val="TableParagraph"/>
              <w:spacing w:before="33"/>
              <w:rPr>
                <w:sz w:val="20"/>
              </w:rPr>
            </w:pPr>
          </w:p>
          <w:p w:rsidR="00F51490" w:rsidRDefault="00F16093">
            <w:pPr>
              <w:pStyle w:val="TableParagraph"/>
              <w:spacing w:before="1"/>
              <w:ind w:left="53"/>
              <w:rPr>
                <w:b/>
                <w:sz w:val="20"/>
              </w:rPr>
            </w:pPr>
            <w:r>
              <w:rPr>
                <w:b/>
                <w:sz w:val="20"/>
              </w:rPr>
              <w:t>(</w:t>
            </w:r>
            <w:r>
              <w:rPr>
                <w:b/>
                <w:spacing w:val="49"/>
                <w:sz w:val="20"/>
              </w:rPr>
              <w:t xml:space="preserve"> </w:t>
            </w:r>
            <w:r>
              <w:rPr>
                <w:b/>
                <w:sz w:val="20"/>
              </w:rPr>
              <w:t>)</w:t>
            </w:r>
            <w:r>
              <w:rPr>
                <w:b/>
                <w:spacing w:val="-3"/>
                <w:sz w:val="20"/>
              </w:rPr>
              <w:t xml:space="preserve"> </w:t>
            </w:r>
            <w:r>
              <w:rPr>
                <w:b/>
                <w:sz w:val="20"/>
              </w:rPr>
              <w:t>Parcial</w:t>
            </w:r>
            <w:r>
              <w:rPr>
                <w:b/>
                <w:spacing w:val="-2"/>
                <w:sz w:val="20"/>
              </w:rPr>
              <w:t xml:space="preserve"> Retificado</w:t>
            </w:r>
          </w:p>
        </w:tc>
        <w:tc>
          <w:tcPr>
            <w:tcW w:w="3732" w:type="dxa"/>
            <w:gridSpan w:val="2"/>
            <w:tcBorders>
              <w:top w:val="single" w:sz="8" w:space="0" w:color="000000"/>
              <w:left w:val="nil"/>
              <w:bottom w:val="single" w:sz="4" w:space="0" w:color="000000"/>
            </w:tcBorders>
          </w:tcPr>
          <w:p w:rsidR="00F51490" w:rsidRDefault="00F51490">
            <w:pPr>
              <w:pStyle w:val="TableParagraph"/>
              <w:spacing w:before="33"/>
              <w:rPr>
                <w:sz w:val="20"/>
              </w:rPr>
            </w:pPr>
          </w:p>
          <w:p w:rsidR="00F51490" w:rsidRDefault="00F16093">
            <w:pPr>
              <w:pStyle w:val="TableParagraph"/>
              <w:spacing w:before="1"/>
              <w:ind w:left="294"/>
              <w:rPr>
                <w:b/>
                <w:sz w:val="20"/>
              </w:rPr>
            </w:pPr>
            <w:r>
              <w:rPr>
                <w:b/>
                <w:sz w:val="20"/>
              </w:rPr>
              <w:t>()</w:t>
            </w:r>
            <w:r>
              <w:rPr>
                <w:b/>
                <w:spacing w:val="-3"/>
                <w:sz w:val="20"/>
              </w:rPr>
              <w:t xml:space="preserve"> </w:t>
            </w:r>
            <w:r>
              <w:rPr>
                <w:b/>
                <w:sz w:val="20"/>
              </w:rPr>
              <w:t>Final</w:t>
            </w:r>
            <w:r>
              <w:rPr>
                <w:b/>
                <w:spacing w:val="-1"/>
                <w:sz w:val="20"/>
              </w:rPr>
              <w:t xml:space="preserve"> </w:t>
            </w:r>
            <w:r>
              <w:rPr>
                <w:b/>
                <w:spacing w:val="-2"/>
                <w:sz w:val="20"/>
              </w:rPr>
              <w:t>Retificado</w:t>
            </w:r>
          </w:p>
        </w:tc>
      </w:tr>
      <w:tr w:rsidR="00F51490">
        <w:trPr>
          <w:trHeight w:val="690"/>
        </w:trPr>
        <w:tc>
          <w:tcPr>
            <w:tcW w:w="9903" w:type="dxa"/>
            <w:gridSpan w:val="10"/>
            <w:tcBorders>
              <w:top w:val="single" w:sz="4" w:space="0" w:color="000000"/>
              <w:bottom w:val="single" w:sz="8" w:space="0" w:color="000000"/>
            </w:tcBorders>
          </w:tcPr>
          <w:p w:rsidR="00F51490" w:rsidRDefault="00F16093">
            <w:pPr>
              <w:pStyle w:val="TableParagraph"/>
              <w:spacing w:before="1"/>
              <w:ind w:left="10"/>
              <w:rPr>
                <w:b/>
                <w:sz w:val="20"/>
              </w:rPr>
            </w:pPr>
            <w:r>
              <w:rPr>
                <w:b/>
                <w:sz w:val="20"/>
              </w:rPr>
              <w:t>Período</w:t>
            </w:r>
            <w:r>
              <w:rPr>
                <w:b/>
                <w:spacing w:val="-9"/>
                <w:sz w:val="20"/>
              </w:rPr>
              <w:t xml:space="preserve"> </w:t>
            </w:r>
            <w:r>
              <w:rPr>
                <w:b/>
                <w:sz w:val="20"/>
              </w:rPr>
              <w:t>Abrangido</w:t>
            </w:r>
            <w:r>
              <w:rPr>
                <w:b/>
                <w:spacing w:val="-7"/>
                <w:sz w:val="20"/>
              </w:rPr>
              <w:t xml:space="preserve"> </w:t>
            </w:r>
            <w:r>
              <w:rPr>
                <w:b/>
                <w:sz w:val="20"/>
              </w:rPr>
              <w:t>por</w:t>
            </w:r>
            <w:r>
              <w:rPr>
                <w:b/>
                <w:spacing w:val="-9"/>
                <w:sz w:val="20"/>
              </w:rPr>
              <w:t xml:space="preserve"> </w:t>
            </w:r>
            <w:r>
              <w:rPr>
                <w:b/>
                <w:spacing w:val="-4"/>
                <w:sz w:val="20"/>
              </w:rPr>
              <w:t>este</w:t>
            </w:r>
          </w:p>
          <w:p w:rsidR="00F51490" w:rsidRDefault="00F16093">
            <w:pPr>
              <w:pStyle w:val="TableParagraph"/>
              <w:spacing w:before="113"/>
              <w:ind w:left="10"/>
              <w:rPr>
                <w:b/>
                <w:sz w:val="20"/>
              </w:rPr>
            </w:pPr>
            <w:r>
              <w:rPr>
                <w:b/>
                <w:spacing w:val="-2"/>
                <w:sz w:val="20"/>
              </w:rPr>
              <w:t>Relatório:</w:t>
            </w:r>
            <w:r w:rsidR="00E84C04">
              <w:rPr>
                <w:b/>
                <w:spacing w:val="-2"/>
                <w:sz w:val="20"/>
              </w:rPr>
              <w:t xml:space="preserve"> De </w:t>
            </w:r>
            <w:r w:rsidR="00E84C04">
              <w:rPr>
                <w:rFonts w:ascii="Verdana" w:hAnsi="Verdana"/>
                <w:color w:val="000000"/>
                <w:sz w:val="20"/>
                <w:szCs w:val="20"/>
                <w:shd w:val="clear" w:color="auto" w:fill="FFFFFF"/>
              </w:rPr>
              <w:t>01/08/2025 até 30/11/2025</w:t>
            </w:r>
          </w:p>
        </w:tc>
      </w:tr>
      <w:tr w:rsidR="00F51490">
        <w:trPr>
          <w:trHeight w:val="413"/>
        </w:trPr>
        <w:tc>
          <w:tcPr>
            <w:tcW w:w="9903" w:type="dxa"/>
            <w:gridSpan w:val="10"/>
            <w:tcBorders>
              <w:top w:val="single" w:sz="8" w:space="0" w:color="000000"/>
              <w:bottom w:val="single" w:sz="4" w:space="0" w:color="000000"/>
            </w:tcBorders>
            <w:shd w:val="clear" w:color="auto" w:fill="DFDFDF"/>
          </w:tcPr>
          <w:p w:rsidR="00F51490" w:rsidRDefault="00F16093">
            <w:pPr>
              <w:pStyle w:val="TableParagraph"/>
              <w:tabs>
                <w:tab w:val="left" w:pos="740"/>
              </w:tabs>
              <w:ind w:left="193"/>
              <w:rPr>
                <w:b/>
                <w:sz w:val="24"/>
              </w:rPr>
            </w:pPr>
            <w:r>
              <w:rPr>
                <w:b/>
                <w:spacing w:val="-5"/>
                <w:sz w:val="20"/>
              </w:rPr>
              <w:t>B.</w:t>
            </w:r>
            <w:r>
              <w:rPr>
                <w:b/>
                <w:sz w:val="20"/>
              </w:rPr>
              <w:tab/>
            </w:r>
            <w:r>
              <w:rPr>
                <w:b/>
                <w:sz w:val="24"/>
              </w:rPr>
              <w:t>Empresa/Instituição</w:t>
            </w:r>
            <w:r>
              <w:rPr>
                <w:b/>
                <w:spacing w:val="-11"/>
                <w:sz w:val="24"/>
              </w:rPr>
              <w:t xml:space="preserve"> </w:t>
            </w:r>
            <w:r>
              <w:rPr>
                <w:b/>
                <w:spacing w:val="-2"/>
                <w:sz w:val="24"/>
              </w:rPr>
              <w:t>Executora</w:t>
            </w:r>
          </w:p>
        </w:tc>
      </w:tr>
      <w:tr w:rsidR="00F51490">
        <w:trPr>
          <w:trHeight w:val="690"/>
        </w:trPr>
        <w:tc>
          <w:tcPr>
            <w:tcW w:w="9903" w:type="dxa"/>
            <w:gridSpan w:val="10"/>
            <w:tcBorders>
              <w:top w:val="single" w:sz="4" w:space="0" w:color="000000"/>
              <w:bottom w:val="single" w:sz="4" w:space="0" w:color="000000"/>
            </w:tcBorders>
          </w:tcPr>
          <w:p w:rsidR="00F51490" w:rsidRDefault="00F16093" w:rsidP="00DA076E">
            <w:pPr>
              <w:pStyle w:val="TableParagraph"/>
              <w:ind w:left="20"/>
              <w:rPr>
                <w:b/>
                <w:sz w:val="20"/>
              </w:rPr>
            </w:pPr>
            <w:r>
              <w:rPr>
                <w:b/>
                <w:spacing w:val="-2"/>
                <w:sz w:val="20"/>
              </w:rPr>
              <w:t>Razão</w:t>
            </w:r>
            <w:r w:rsidR="00DA076E">
              <w:rPr>
                <w:b/>
                <w:sz w:val="20"/>
              </w:rPr>
              <w:t xml:space="preserve"> </w:t>
            </w:r>
            <w:r>
              <w:rPr>
                <w:b/>
                <w:spacing w:val="-2"/>
                <w:sz w:val="20"/>
              </w:rPr>
              <w:t>Social:</w:t>
            </w:r>
            <w:r w:rsidR="00CD2D80">
              <w:t xml:space="preserve"> </w:t>
            </w:r>
            <w:r w:rsidR="00CD2D80" w:rsidRPr="00DA076E">
              <w:rPr>
                <w:spacing w:val="-2"/>
                <w:sz w:val="20"/>
              </w:rPr>
              <w:t>Berro Tech</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29" w:lineRule="exact"/>
              <w:ind w:left="20"/>
              <w:rPr>
                <w:b/>
                <w:sz w:val="20"/>
              </w:rPr>
            </w:pPr>
            <w:r>
              <w:rPr>
                <w:b/>
                <w:spacing w:val="-2"/>
                <w:sz w:val="20"/>
              </w:rPr>
              <w:t>CNPJ:</w:t>
            </w:r>
            <w:r w:rsidR="00CD2D80">
              <w:t xml:space="preserve"> </w:t>
            </w:r>
            <w:r w:rsidR="00CD2D80" w:rsidRPr="00CD2D80">
              <w:rPr>
                <w:b/>
                <w:spacing w:val="-2"/>
                <w:sz w:val="20"/>
              </w:rPr>
              <w:t>46.853.761/0001-97</w:t>
            </w:r>
          </w:p>
        </w:tc>
      </w:tr>
      <w:tr w:rsidR="00F51490">
        <w:trPr>
          <w:trHeight w:val="414"/>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6" w:lineRule="exact"/>
              <w:ind w:left="193"/>
              <w:rPr>
                <w:b/>
                <w:sz w:val="24"/>
              </w:rPr>
            </w:pPr>
            <w:r>
              <w:rPr>
                <w:b/>
                <w:spacing w:val="-5"/>
                <w:sz w:val="20"/>
              </w:rPr>
              <w:t>C.</w:t>
            </w:r>
            <w:r>
              <w:rPr>
                <w:b/>
                <w:sz w:val="20"/>
              </w:rPr>
              <w:tab/>
            </w:r>
            <w:r>
              <w:rPr>
                <w:b/>
                <w:sz w:val="24"/>
              </w:rPr>
              <w:t>Coordenador</w:t>
            </w:r>
            <w:r>
              <w:rPr>
                <w:b/>
                <w:spacing w:val="-4"/>
                <w:sz w:val="24"/>
              </w:rPr>
              <w:t xml:space="preserve"> </w:t>
            </w:r>
            <w:r>
              <w:rPr>
                <w:b/>
                <w:sz w:val="24"/>
              </w:rPr>
              <w:t>Geral</w:t>
            </w:r>
            <w:r>
              <w:rPr>
                <w:b/>
                <w:spacing w:val="-6"/>
                <w:sz w:val="24"/>
              </w:rPr>
              <w:t xml:space="preserve"> </w:t>
            </w:r>
            <w:r>
              <w:rPr>
                <w:b/>
                <w:sz w:val="24"/>
              </w:rPr>
              <w:t>do</w:t>
            </w:r>
            <w:r>
              <w:rPr>
                <w:b/>
                <w:spacing w:val="-3"/>
                <w:sz w:val="24"/>
              </w:rPr>
              <w:t xml:space="preserve"> </w:t>
            </w:r>
            <w:r>
              <w:rPr>
                <w:b/>
                <w:spacing w:val="-2"/>
                <w:sz w:val="24"/>
              </w:rPr>
              <w:t>Projeto</w:t>
            </w:r>
          </w:p>
        </w:tc>
      </w:tr>
      <w:tr w:rsidR="00F51490">
        <w:trPr>
          <w:trHeight w:val="345"/>
        </w:trPr>
        <w:tc>
          <w:tcPr>
            <w:tcW w:w="9903" w:type="dxa"/>
            <w:gridSpan w:val="10"/>
            <w:tcBorders>
              <w:top w:val="single" w:sz="4" w:space="0" w:color="000000"/>
              <w:bottom w:val="single" w:sz="4" w:space="0" w:color="000000"/>
            </w:tcBorders>
          </w:tcPr>
          <w:p w:rsidR="00F51490" w:rsidRDefault="00F16093">
            <w:pPr>
              <w:pStyle w:val="TableParagraph"/>
              <w:spacing w:line="230" w:lineRule="exact"/>
              <w:ind w:left="20"/>
              <w:rPr>
                <w:b/>
                <w:sz w:val="20"/>
              </w:rPr>
            </w:pPr>
            <w:r>
              <w:rPr>
                <w:b/>
                <w:spacing w:val="-2"/>
                <w:sz w:val="20"/>
              </w:rPr>
              <w:t>Nome:</w:t>
            </w:r>
            <w:r w:rsidR="008277D9">
              <w:rPr>
                <w:b/>
                <w:spacing w:val="-2"/>
                <w:sz w:val="20"/>
              </w:rPr>
              <w:t xml:space="preserve"> Jefferson Bezerra dos Santos</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30" w:lineRule="exact"/>
              <w:ind w:left="20"/>
              <w:rPr>
                <w:b/>
                <w:sz w:val="20"/>
              </w:rPr>
            </w:pPr>
            <w:r>
              <w:rPr>
                <w:b/>
                <w:spacing w:val="-2"/>
                <w:sz w:val="20"/>
              </w:rPr>
              <w:t>Telefones</w:t>
            </w:r>
            <w:r>
              <w:rPr>
                <w:b/>
                <w:spacing w:val="-10"/>
                <w:sz w:val="20"/>
              </w:rPr>
              <w:t>:</w:t>
            </w:r>
            <w:r w:rsidR="008277D9">
              <w:rPr>
                <w:b/>
                <w:spacing w:val="-10"/>
                <w:sz w:val="20"/>
              </w:rPr>
              <w:t xml:space="preserve"> (75) 99259-7174</w:t>
            </w:r>
          </w:p>
        </w:tc>
        <w:tc>
          <w:tcPr>
            <w:tcW w:w="5348" w:type="dxa"/>
            <w:gridSpan w:val="4"/>
            <w:tcBorders>
              <w:top w:val="single" w:sz="4" w:space="0" w:color="000000"/>
              <w:left w:val="single" w:sz="4" w:space="0" w:color="000000"/>
              <w:bottom w:val="single" w:sz="4" w:space="0" w:color="000000"/>
            </w:tcBorders>
          </w:tcPr>
          <w:p w:rsidR="00F51490" w:rsidRDefault="00F16093">
            <w:pPr>
              <w:pStyle w:val="TableParagraph"/>
              <w:spacing w:before="172"/>
              <w:ind w:left="19"/>
              <w:rPr>
                <w:b/>
                <w:sz w:val="20"/>
              </w:rPr>
            </w:pPr>
            <w:r>
              <w:rPr>
                <w:b/>
                <w:spacing w:val="-2"/>
                <w:sz w:val="20"/>
              </w:rPr>
              <w:t>E-mail:</w:t>
            </w:r>
            <w:r w:rsidR="008277D9">
              <w:rPr>
                <w:b/>
                <w:spacing w:val="-2"/>
                <w:sz w:val="20"/>
              </w:rPr>
              <w:t>jefferson1995mat@gmail.com</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line="275" w:lineRule="exact"/>
              <w:ind w:left="193"/>
              <w:rPr>
                <w:b/>
                <w:sz w:val="24"/>
              </w:rPr>
            </w:pPr>
            <w:r>
              <w:rPr>
                <w:b/>
                <w:spacing w:val="-5"/>
                <w:sz w:val="20"/>
              </w:rPr>
              <w:t>D.</w:t>
            </w:r>
            <w:r>
              <w:rPr>
                <w:b/>
                <w:sz w:val="20"/>
              </w:rPr>
              <w:tab/>
            </w:r>
            <w:r>
              <w:rPr>
                <w:b/>
                <w:sz w:val="24"/>
              </w:rPr>
              <w:t>Coordenador</w:t>
            </w:r>
            <w:r>
              <w:rPr>
                <w:b/>
                <w:spacing w:val="-5"/>
                <w:sz w:val="24"/>
              </w:rPr>
              <w:t xml:space="preserve"> </w:t>
            </w:r>
            <w:r>
              <w:rPr>
                <w:b/>
                <w:sz w:val="24"/>
              </w:rPr>
              <w:t>Técnico</w:t>
            </w:r>
            <w:r>
              <w:rPr>
                <w:b/>
                <w:spacing w:val="-6"/>
                <w:sz w:val="24"/>
              </w:rPr>
              <w:t xml:space="preserve"> </w:t>
            </w:r>
            <w:r>
              <w:rPr>
                <w:b/>
                <w:sz w:val="24"/>
              </w:rPr>
              <w:t>do</w:t>
            </w:r>
            <w:r>
              <w:rPr>
                <w:b/>
                <w:spacing w:val="-4"/>
                <w:sz w:val="24"/>
              </w:rPr>
              <w:t xml:space="preserve"> </w:t>
            </w:r>
            <w:r>
              <w:rPr>
                <w:b/>
                <w:spacing w:val="-2"/>
                <w:sz w:val="24"/>
              </w:rPr>
              <w:t>Projeto</w:t>
            </w:r>
          </w:p>
        </w:tc>
      </w:tr>
      <w:tr w:rsidR="00F51490">
        <w:trPr>
          <w:trHeight w:val="381"/>
        </w:trPr>
        <w:tc>
          <w:tcPr>
            <w:tcW w:w="9903" w:type="dxa"/>
            <w:gridSpan w:val="10"/>
            <w:tcBorders>
              <w:top w:val="single" w:sz="4" w:space="0" w:color="000000"/>
              <w:bottom w:val="single" w:sz="4" w:space="0" w:color="000000"/>
            </w:tcBorders>
          </w:tcPr>
          <w:p w:rsidR="00F51490" w:rsidRDefault="00F16093">
            <w:pPr>
              <w:pStyle w:val="TableParagraph"/>
              <w:spacing w:before="18"/>
              <w:ind w:left="20"/>
              <w:rPr>
                <w:b/>
                <w:sz w:val="20"/>
              </w:rPr>
            </w:pPr>
            <w:r>
              <w:rPr>
                <w:b/>
                <w:spacing w:val="-2"/>
                <w:sz w:val="20"/>
              </w:rPr>
              <w:t>Nome:</w:t>
            </w:r>
            <w:r w:rsidR="00E84C04">
              <w:rPr>
                <w:b/>
                <w:spacing w:val="-2"/>
                <w:sz w:val="20"/>
              </w:rPr>
              <w:t xml:space="preserve"> Jefferson Bezerra dos Santos</w:t>
            </w:r>
          </w:p>
        </w:tc>
      </w:tr>
      <w:tr w:rsidR="00F51490">
        <w:trPr>
          <w:trHeight w:val="690"/>
        </w:trPr>
        <w:tc>
          <w:tcPr>
            <w:tcW w:w="4555" w:type="dxa"/>
            <w:gridSpan w:val="6"/>
            <w:tcBorders>
              <w:top w:val="single" w:sz="4" w:space="0" w:color="000000"/>
              <w:bottom w:val="single" w:sz="4" w:space="0" w:color="000000"/>
              <w:right w:val="single" w:sz="4" w:space="0" w:color="000000"/>
            </w:tcBorders>
          </w:tcPr>
          <w:p w:rsidR="00F51490" w:rsidRDefault="00F16093" w:rsidP="005C4354">
            <w:pPr>
              <w:pStyle w:val="TableParagraph"/>
              <w:spacing w:line="229" w:lineRule="exact"/>
              <w:ind w:left="20"/>
              <w:rPr>
                <w:b/>
                <w:sz w:val="20"/>
              </w:rPr>
            </w:pPr>
            <w:r>
              <w:rPr>
                <w:b/>
                <w:spacing w:val="-2"/>
                <w:sz w:val="20"/>
              </w:rPr>
              <w:t>Telefones</w:t>
            </w:r>
            <w:r>
              <w:rPr>
                <w:b/>
                <w:spacing w:val="-10"/>
                <w:sz w:val="20"/>
              </w:rPr>
              <w:t>:</w:t>
            </w:r>
            <w:r w:rsidR="00E84C04">
              <w:rPr>
                <w:b/>
                <w:spacing w:val="-10"/>
                <w:sz w:val="20"/>
              </w:rPr>
              <w:t xml:space="preserve"> (75) 99259-7174</w:t>
            </w:r>
          </w:p>
        </w:tc>
        <w:tc>
          <w:tcPr>
            <w:tcW w:w="5348" w:type="dxa"/>
            <w:gridSpan w:val="4"/>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before="229"/>
              <w:ind w:left="23"/>
              <w:rPr>
                <w:b/>
                <w:sz w:val="20"/>
              </w:rPr>
            </w:pPr>
            <w:r>
              <w:rPr>
                <w:b/>
                <w:spacing w:val="-2"/>
                <w:sz w:val="20"/>
              </w:rPr>
              <w:t>E-mail:</w:t>
            </w:r>
            <w:r w:rsidR="00E84C04">
              <w:rPr>
                <w:b/>
                <w:spacing w:val="-2"/>
                <w:sz w:val="20"/>
              </w:rPr>
              <w:t xml:space="preserve"> jefferson1995mat@gmail.com</w:t>
            </w:r>
          </w:p>
        </w:tc>
      </w:tr>
      <w:tr w:rsidR="00F51490">
        <w:trPr>
          <w:trHeight w:val="413"/>
        </w:trPr>
        <w:tc>
          <w:tcPr>
            <w:tcW w:w="9903" w:type="dxa"/>
            <w:gridSpan w:val="10"/>
            <w:tcBorders>
              <w:top w:val="single" w:sz="4" w:space="0" w:color="000000"/>
              <w:bottom w:val="single" w:sz="4" w:space="0" w:color="000000"/>
            </w:tcBorders>
            <w:shd w:val="clear" w:color="auto" w:fill="DFDFDF"/>
          </w:tcPr>
          <w:p w:rsidR="00F51490" w:rsidRDefault="00F16093">
            <w:pPr>
              <w:pStyle w:val="TableParagraph"/>
              <w:tabs>
                <w:tab w:val="left" w:pos="740"/>
              </w:tabs>
              <w:spacing w:before="1"/>
              <w:ind w:left="193"/>
              <w:rPr>
                <w:b/>
                <w:sz w:val="24"/>
              </w:rPr>
            </w:pPr>
            <w:r>
              <w:rPr>
                <w:b/>
                <w:spacing w:val="-5"/>
                <w:sz w:val="20"/>
              </w:rPr>
              <w:t>E.</w:t>
            </w:r>
            <w:r>
              <w:rPr>
                <w:b/>
                <w:sz w:val="20"/>
              </w:rPr>
              <w:tab/>
            </w:r>
            <w:r>
              <w:rPr>
                <w:b/>
                <w:sz w:val="24"/>
              </w:rPr>
              <w:t>Recursos</w:t>
            </w:r>
            <w:r>
              <w:rPr>
                <w:b/>
                <w:spacing w:val="-4"/>
                <w:sz w:val="24"/>
              </w:rPr>
              <w:t xml:space="preserve"> </w:t>
            </w:r>
            <w:r>
              <w:rPr>
                <w:b/>
                <w:sz w:val="24"/>
              </w:rPr>
              <w:t>Aprovados</w:t>
            </w:r>
            <w:r>
              <w:rPr>
                <w:b/>
                <w:spacing w:val="-2"/>
                <w:sz w:val="24"/>
              </w:rPr>
              <w:t xml:space="preserve"> </w:t>
            </w:r>
            <w:r>
              <w:rPr>
                <w:b/>
                <w:sz w:val="24"/>
              </w:rPr>
              <w:t>para</w:t>
            </w:r>
            <w:r>
              <w:rPr>
                <w:b/>
                <w:spacing w:val="-3"/>
                <w:sz w:val="24"/>
              </w:rPr>
              <w:t xml:space="preserve"> </w:t>
            </w:r>
            <w:r>
              <w:rPr>
                <w:b/>
                <w:sz w:val="24"/>
              </w:rPr>
              <w:t>o</w:t>
            </w:r>
            <w:r>
              <w:rPr>
                <w:b/>
                <w:spacing w:val="-5"/>
                <w:sz w:val="24"/>
              </w:rPr>
              <w:t xml:space="preserve"> </w:t>
            </w:r>
            <w:r>
              <w:rPr>
                <w:b/>
                <w:spacing w:val="-2"/>
                <w:sz w:val="24"/>
              </w:rPr>
              <w:t>Projeto</w:t>
            </w:r>
          </w:p>
        </w:tc>
      </w:tr>
      <w:tr w:rsidR="00F51490">
        <w:trPr>
          <w:trHeight w:val="690"/>
        </w:trPr>
        <w:tc>
          <w:tcPr>
            <w:tcW w:w="1927" w:type="dxa"/>
            <w:gridSpan w:val="2"/>
            <w:tcBorders>
              <w:top w:val="single" w:sz="4" w:space="0" w:color="000000"/>
              <w:bottom w:val="single" w:sz="4" w:space="0" w:color="000000"/>
              <w:right w:val="single" w:sz="4" w:space="0" w:color="000000"/>
            </w:tcBorders>
          </w:tcPr>
          <w:p w:rsidR="00F51490" w:rsidRDefault="00F16093">
            <w:pPr>
              <w:pStyle w:val="TableParagraph"/>
              <w:spacing w:before="171"/>
              <w:ind w:left="82"/>
              <w:rPr>
                <w:b/>
                <w:sz w:val="20"/>
              </w:rPr>
            </w:pPr>
            <w:r>
              <w:rPr>
                <w:b/>
                <w:sz w:val="20"/>
              </w:rPr>
              <w:t>Recursos</w:t>
            </w:r>
            <w:r>
              <w:rPr>
                <w:b/>
                <w:spacing w:val="-10"/>
                <w:sz w:val="20"/>
              </w:rPr>
              <w:t xml:space="preserve"> </w:t>
            </w:r>
            <w:r>
              <w:rPr>
                <w:b/>
                <w:spacing w:val="-2"/>
                <w:sz w:val="20"/>
              </w:rPr>
              <w:t>FACEPE</w:t>
            </w:r>
          </w:p>
        </w:tc>
        <w:tc>
          <w:tcPr>
            <w:tcW w:w="1953" w:type="dxa"/>
            <w:gridSpan w:val="3"/>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9"/>
              <w:jc w:val="center"/>
              <w:rPr>
                <w:b/>
                <w:sz w:val="20"/>
              </w:rPr>
            </w:pPr>
            <w:r>
              <w:rPr>
                <w:b/>
                <w:spacing w:val="-2"/>
                <w:sz w:val="20"/>
              </w:rPr>
              <w:t>Contrapartida</w:t>
            </w:r>
          </w:p>
          <w:p w:rsidR="00F51490" w:rsidRDefault="00F16093">
            <w:pPr>
              <w:pStyle w:val="TableParagraph"/>
              <w:spacing w:before="115"/>
              <w:ind w:left="39"/>
              <w:jc w:val="center"/>
              <w:rPr>
                <w:b/>
                <w:sz w:val="20"/>
              </w:rPr>
            </w:pPr>
            <w:r>
              <w:rPr>
                <w:b/>
                <w:spacing w:val="-2"/>
                <w:sz w:val="20"/>
              </w:rPr>
              <w:t>Financeira</w:t>
            </w:r>
          </w:p>
        </w:tc>
        <w:tc>
          <w:tcPr>
            <w:tcW w:w="1941" w:type="dxa"/>
            <w:gridSpan w:val="2"/>
            <w:tcBorders>
              <w:top w:val="single" w:sz="4" w:space="0" w:color="000000"/>
              <w:left w:val="single" w:sz="4" w:space="0" w:color="000000"/>
              <w:bottom w:val="single" w:sz="4" w:space="0" w:color="000000"/>
              <w:right w:val="single" w:sz="4" w:space="0" w:color="000000"/>
            </w:tcBorders>
          </w:tcPr>
          <w:p w:rsidR="00F51490" w:rsidRDefault="00F16093">
            <w:pPr>
              <w:pStyle w:val="TableParagraph"/>
              <w:spacing w:line="228" w:lineRule="exact"/>
              <w:ind w:left="34"/>
              <w:jc w:val="center"/>
              <w:rPr>
                <w:b/>
                <w:sz w:val="20"/>
              </w:rPr>
            </w:pPr>
            <w:r>
              <w:rPr>
                <w:b/>
                <w:spacing w:val="-2"/>
                <w:sz w:val="20"/>
              </w:rPr>
              <w:t>Contrapartida</w:t>
            </w:r>
            <w:r>
              <w:rPr>
                <w:b/>
                <w:spacing w:val="8"/>
                <w:sz w:val="20"/>
              </w:rPr>
              <w:t xml:space="preserve"> </w:t>
            </w:r>
            <w:r>
              <w:rPr>
                <w:b/>
                <w:spacing w:val="-5"/>
                <w:sz w:val="20"/>
              </w:rPr>
              <w:t>Não</w:t>
            </w:r>
          </w:p>
          <w:p w:rsidR="00F51490" w:rsidRDefault="00F16093">
            <w:pPr>
              <w:pStyle w:val="TableParagraph"/>
              <w:spacing w:before="115"/>
              <w:ind w:left="34" w:right="1"/>
              <w:jc w:val="center"/>
              <w:rPr>
                <w:b/>
                <w:sz w:val="20"/>
              </w:rPr>
            </w:pPr>
            <w:r>
              <w:rPr>
                <w:b/>
                <w:spacing w:val="-2"/>
                <w:sz w:val="20"/>
              </w:rPr>
              <w:t>Financeira</w:t>
            </w:r>
          </w:p>
        </w:tc>
        <w:tc>
          <w:tcPr>
            <w:tcW w:w="2039" w:type="dxa"/>
            <w:gridSpan w:val="2"/>
            <w:tcBorders>
              <w:top w:val="single" w:sz="4" w:space="0" w:color="000000"/>
              <w:left w:val="single" w:sz="4" w:space="0" w:color="000000"/>
              <w:bottom w:val="single" w:sz="4" w:space="0" w:color="000000"/>
            </w:tcBorders>
          </w:tcPr>
          <w:p w:rsidR="00F51490" w:rsidRDefault="00F16093">
            <w:pPr>
              <w:pStyle w:val="TableParagraph"/>
              <w:spacing w:line="228" w:lineRule="exact"/>
              <w:ind w:left="310"/>
              <w:rPr>
                <w:b/>
                <w:sz w:val="20"/>
              </w:rPr>
            </w:pPr>
            <w:r>
              <w:rPr>
                <w:b/>
                <w:sz w:val="20"/>
              </w:rPr>
              <w:t>Outra</w:t>
            </w:r>
            <w:r>
              <w:rPr>
                <w:b/>
                <w:spacing w:val="-7"/>
                <w:sz w:val="20"/>
              </w:rPr>
              <w:t xml:space="preserve"> </w:t>
            </w:r>
            <w:r>
              <w:rPr>
                <w:b/>
                <w:sz w:val="20"/>
              </w:rPr>
              <w:t>Fonte</w:t>
            </w:r>
            <w:r>
              <w:rPr>
                <w:b/>
                <w:spacing w:val="-6"/>
                <w:sz w:val="20"/>
              </w:rPr>
              <w:t xml:space="preserve"> </w:t>
            </w:r>
            <w:r>
              <w:rPr>
                <w:b/>
                <w:spacing w:val="-5"/>
                <w:sz w:val="20"/>
              </w:rPr>
              <w:t>de</w:t>
            </w:r>
          </w:p>
          <w:p w:rsidR="00F51490" w:rsidRDefault="00F16093">
            <w:pPr>
              <w:pStyle w:val="TableParagraph"/>
              <w:spacing w:before="115"/>
              <w:ind w:left="315"/>
              <w:rPr>
                <w:b/>
                <w:sz w:val="20"/>
              </w:rPr>
            </w:pPr>
            <w:r>
              <w:rPr>
                <w:b/>
                <w:spacing w:val="-2"/>
                <w:sz w:val="20"/>
              </w:rPr>
              <w:t>Financiamento</w:t>
            </w:r>
          </w:p>
        </w:tc>
        <w:tc>
          <w:tcPr>
            <w:tcW w:w="2043" w:type="dxa"/>
            <w:tcBorders>
              <w:top w:val="single" w:sz="4" w:space="0" w:color="000000"/>
              <w:bottom w:val="single" w:sz="4" w:space="0" w:color="000000"/>
            </w:tcBorders>
          </w:tcPr>
          <w:p w:rsidR="00F51490" w:rsidRDefault="00F16093">
            <w:pPr>
              <w:pStyle w:val="TableParagraph"/>
              <w:spacing w:before="171"/>
              <w:ind w:left="682"/>
              <w:rPr>
                <w:b/>
                <w:sz w:val="20"/>
              </w:rPr>
            </w:pPr>
            <w:r>
              <w:rPr>
                <w:b/>
                <w:spacing w:val="-2"/>
                <w:sz w:val="20"/>
              </w:rPr>
              <w:t>TOTAL</w:t>
            </w:r>
          </w:p>
        </w:tc>
      </w:tr>
      <w:tr w:rsidR="00F51490">
        <w:trPr>
          <w:trHeight w:val="344"/>
        </w:trPr>
        <w:tc>
          <w:tcPr>
            <w:tcW w:w="1927" w:type="dxa"/>
            <w:gridSpan w:val="2"/>
            <w:tcBorders>
              <w:top w:val="single" w:sz="4" w:space="0" w:color="000000"/>
              <w:right w:val="single" w:sz="4" w:space="0" w:color="000000"/>
            </w:tcBorders>
          </w:tcPr>
          <w:p w:rsidR="00F51490" w:rsidRDefault="00E84C04" w:rsidP="00E84C04">
            <w:pPr>
              <w:pStyle w:val="TableParagraph"/>
              <w:jc w:val="center"/>
              <w:rPr>
                <w:rFonts w:ascii="Times New Roman"/>
                <w:sz w:val="20"/>
              </w:rPr>
            </w:pPr>
            <w:r>
              <w:rPr>
                <w:rFonts w:ascii="Times New Roman"/>
                <w:sz w:val="20"/>
              </w:rPr>
              <w:t>33.400,00</w:t>
            </w:r>
          </w:p>
        </w:tc>
        <w:tc>
          <w:tcPr>
            <w:tcW w:w="1953" w:type="dxa"/>
            <w:gridSpan w:val="3"/>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1941" w:type="dxa"/>
            <w:gridSpan w:val="2"/>
            <w:tcBorders>
              <w:top w:val="single" w:sz="4" w:space="0" w:color="000000"/>
              <w:left w:val="single" w:sz="4" w:space="0" w:color="000000"/>
              <w:right w:val="single" w:sz="4" w:space="0" w:color="000000"/>
            </w:tcBorders>
          </w:tcPr>
          <w:p w:rsidR="00F51490" w:rsidRDefault="00F51490">
            <w:pPr>
              <w:pStyle w:val="TableParagraph"/>
              <w:rPr>
                <w:rFonts w:ascii="Times New Roman"/>
                <w:sz w:val="20"/>
              </w:rPr>
            </w:pPr>
          </w:p>
        </w:tc>
        <w:tc>
          <w:tcPr>
            <w:tcW w:w="2039" w:type="dxa"/>
            <w:gridSpan w:val="2"/>
            <w:tcBorders>
              <w:top w:val="single" w:sz="4" w:space="0" w:color="000000"/>
              <w:left w:val="single" w:sz="4" w:space="0" w:color="000000"/>
            </w:tcBorders>
          </w:tcPr>
          <w:p w:rsidR="00F51490" w:rsidRDefault="00F51490">
            <w:pPr>
              <w:pStyle w:val="TableParagraph"/>
              <w:rPr>
                <w:rFonts w:ascii="Times New Roman"/>
                <w:sz w:val="20"/>
              </w:rPr>
            </w:pPr>
          </w:p>
        </w:tc>
        <w:tc>
          <w:tcPr>
            <w:tcW w:w="2043" w:type="dxa"/>
            <w:tcBorders>
              <w:top w:val="single" w:sz="4" w:space="0" w:color="000000"/>
            </w:tcBorders>
          </w:tcPr>
          <w:p w:rsidR="00F51490" w:rsidRDefault="00E84C04" w:rsidP="00E84C04">
            <w:pPr>
              <w:pStyle w:val="TableParagraph"/>
              <w:jc w:val="center"/>
              <w:rPr>
                <w:rFonts w:ascii="Times New Roman"/>
                <w:sz w:val="20"/>
              </w:rPr>
            </w:pPr>
            <w:r>
              <w:rPr>
                <w:rFonts w:ascii="Times New Roman"/>
                <w:sz w:val="20"/>
              </w:rPr>
              <w:t>33.400,00</w:t>
            </w:r>
          </w:p>
        </w:tc>
      </w:tr>
    </w:tbl>
    <w:p w:rsidR="00F51490" w:rsidRDefault="00F16093">
      <w:pPr>
        <w:pStyle w:val="Corpodetexto"/>
        <w:spacing w:before="2"/>
        <w:rPr>
          <w:sz w:val="18"/>
        </w:rPr>
      </w:pPr>
      <w:r>
        <w:rPr>
          <w:noProof/>
          <w:lang w:val="pt-BR" w:eastAsia="pt-BR"/>
        </w:rPr>
        <mc:AlternateContent>
          <mc:Choice Requires="wps">
            <w:drawing>
              <wp:anchor distT="0" distB="0" distL="0" distR="0" simplePos="0" relativeHeight="487586304" behindDoc="1" locked="0" layoutInCell="1" allowOverlap="1">
                <wp:simplePos x="0" y="0"/>
                <wp:positionH relativeFrom="page">
                  <wp:posOffset>786130</wp:posOffset>
                </wp:positionH>
                <wp:positionV relativeFrom="paragraph">
                  <wp:posOffset>147954</wp:posOffset>
                </wp:positionV>
                <wp:extent cx="1270" cy="146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46050"/>
                        </a:xfrm>
                        <a:custGeom>
                          <a:avLst/>
                          <a:gdLst/>
                          <a:ahLst/>
                          <a:cxnLst/>
                          <a:rect l="l" t="t" r="r" b="b"/>
                          <a:pathLst>
                            <a:path h="146050">
                              <a:moveTo>
                                <a:pt x="0" y="0"/>
                              </a:moveTo>
                              <a:lnTo>
                                <a:pt x="0" y="14605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27F777" id="Graphic 7" o:spid="_x0000_s1026" style="position:absolute;margin-left:61.9pt;margin-top:11.65pt;width:.1pt;height:11.5pt;z-index:-15730176;visibility:visible;mso-wrap-style:square;mso-wrap-distance-left:0;mso-wrap-distance-top:0;mso-wrap-distance-right:0;mso-wrap-distance-bottom:0;mso-position-horizontal:absolute;mso-position-horizontal-relative:page;mso-position-vertical:absolute;mso-position-vertical-relative:text;v-text-anchor:top" coordsize="1270,14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" path="m,l,146050e" filled="f" strokeweight="0">
                <v:path arrowok="t"/>
                <w10:wrap type="topAndBottom" anchorx="page"/>
              </v:shape>
            </w:pict>
          </mc:Fallback>
        </mc:AlternateContent>
      </w:r>
    </w:p>
    <w:p w:rsidR="00F51490" w:rsidRDefault="00F51490">
      <w:pPr>
        <w:rPr>
          <w:sz w:val="18"/>
        </w:rPr>
        <w:sectPr w:rsidR="00F51490">
          <w:headerReference w:type="default" r:id="rId8"/>
          <w:footerReference w:type="default" r:id="rId9"/>
          <w:type w:val="continuous"/>
          <w:pgSz w:w="11910" w:h="16840"/>
          <w:pgMar w:top="2520" w:right="720" w:bottom="900" w:left="1020" w:header="987" w:footer="709" w:gutter="0"/>
          <w:pgNumType w:start="1"/>
          <w:cols w:space="720"/>
        </w:sectPr>
      </w:pPr>
    </w:p>
    <w:p w:rsidR="00F51490" w:rsidRDefault="00F51490">
      <w:pPr>
        <w:pStyle w:val="Corpodetexto"/>
        <w:spacing w:before="3"/>
        <w:rPr>
          <w:sz w:val="24"/>
        </w:rPr>
      </w:pPr>
    </w:p>
    <w:p w:rsidR="00F51490" w:rsidRDefault="00F16093">
      <w:pPr>
        <w:pStyle w:val="Ttulo1"/>
        <w:numPr>
          <w:ilvl w:val="0"/>
          <w:numId w:val="4"/>
        </w:numPr>
        <w:tabs>
          <w:tab w:val="left" w:pos="662"/>
          <w:tab w:val="left" w:pos="2563"/>
          <w:tab w:val="left" w:pos="3743"/>
          <w:tab w:val="left" w:pos="5003"/>
          <w:tab w:val="left" w:pos="5860"/>
          <w:tab w:val="left" w:pos="7867"/>
          <w:tab w:val="left" w:pos="8661"/>
        </w:tabs>
        <w:ind w:right="128" w:firstLine="0"/>
        <w:rPr>
          <w:u w:val="none"/>
        </w:rPr>
      </w:pPr>
      <w:r>
        <w:rPr>
          <w:spacing w:val="-2"/>
          <w:u w:val="thick"/>
        </w:rPr>
        <w:t>INTRODUÇÃO</w:t>
      </w:r>
      <w:r>
        <w:rPr>
          <w:u w:val="thick"/>
        </w:rPr>
        <w:tab/>
      </w:r>
      <w:r>
        <w:rPr>
          <w:spacing w:val="-2"/>
          <w:u w:val="thick"/>
        </w:rPr>
        <w:t>(BREVE</w:t>
      </w:r>
      <w:r>
        <w:rPr>
          <w:u w:val="thick"/>
        </w:rPr>
        <w:tab/>
      </w:r>
      <w:r>
        <w:rPr>
          <w:spacing w:val="-2"/>
          <w:u w:val="thick"/>
        </w:rPr>
        <w:t>RELATO</w:t>
      </w:r>
      <w:r>
        <w:rPr>
          <w:u w:val="thick"/>
        </w:rPr>
        <w:tab/>
      </w:r>
      <w:r>
        <w:rPr>
          <w:spacing w:val="-4"/>
          <w:u w:val="thick"/>
        </w:rPr>
        <w:t>E/OU</w:t>
      </w:r>
      <w:r>
        <w:rPr>
          <w:u w:val="thick"/>
        </w:rPr>
        <w:tab/>
      </w:r>
      <w:r>
        <w:rPr>
          <w:spacing w:val="-2"/>
          <w:u w:val="thick"/>
        </w:rPr>
        <w:t>ATUALIZAÇÃO</w:t>
      </w:r>
      <w:r>
        <w:rPr>
          <w:u w:val="thick"/>
        </w:rPr>
        <w:tab/>
      </w:r>
      <w:r>
        <w:rPr>
          <w:spacing w:val="-4"/>
          <w:u w:val="thick"/>
        </w:rPr>
        <w:t>DOS</w:t>
      </w:r>
      <w:r>
        <w:rPr>
          <w:u w:val="thick"/>
        </w:rPr>
        <w:tab/>
      </w:r>
      <w:r>
        <w:rPr>
          <w:spacing w:val="-2"/>
          <w:u w:val="thick"/>
        </w:rPr>
        <w:t>OBJETIVOS</w:t>
      </w:r>
      <w:r>
        <w:rPr>
          <w:spacing w:val="-2"/>
          <w:u w:val="none"/>
        </w:rPr>
        <w:t xml:space="preserve"> </w:t>
      </w:r>
      <w:r>
        <w:rPr>
          <w:u w:val="thick"/>
        </w:rPr>
        <w:t>PROPOSTOS NO PLANO DE TRABALHO DO PROJETO)</w:t>
      </w:r>
    </w:p>
    <w:p w:rsidR="00F51490" w:rsidRDefault="00F51490">
      <w:pPr>
        <w:pStyle w:val="Corpodetexto"/>
        <w:spacing w:before="7"/>
        <w:rPr>
          <w:sz w:val="12"/>
        </w:rPr>
      </w:pPr>
    </w:p>
    <w:p w:rsidR="00413E05" w:rsidRPr="00A167D1" w:rsidRDefault="00413E05">
      <w:pPr>
        <w:rPr>
          <w:sz w:val="20"/>
          <w:szCs w:val="20"/>
        </w:rPr>
      </w:pPr>
    </w:p>
    <w:p w:rsidR="00A167D1" w:rsidRPr="00AD457F" w:rsidRDefault="00A167D1" w:rsidP="008F4BEF">
      <w:pPr>
        <w:spacing w:after="120" w:line="360" w:lineRule="auto"/>
        <w:jc w:val="both"/>
        <w:rPr>
          <w:sz w:val="20"/>
          <w:szCs w:val="20"/>
        </w:rPr>
      </w:pPr>
      <w:r w:rsidRPr="00AD457F">
        <w:rPr>
          <w:sz w:val="20"/>
          <w:szCs w:val="20"/>
        </w:rPr>
        <w:t xml:space="preserve">O agronegócio ocupa uma posição estratégica na economia brasileira, sendo responsável por expressiva parcela do Produto Interno Bruto (PIB), geração de empregos, segurança alimentar e projeção internacional do país como potência agroexportadora. No entanto, os desafios enfrentados pelo setor no século XXI vão muito além do aumento da produtividade. Em um cenário de mudanças climáticas, escassez de recursos naturais, pressão por sustentabilidade e transformações nas dinâmicas de consumo, torna-se imperativo repensar os modelos tradicionais de produção agrícola e integrar soluções tecnológicas que assegurem competitividade, inovação e eficiência. </w:t>
      </w:r>
    </w:p>
    <w:p w:rsidR="00A167D1" w:rsidRPr="00AD457F" w:rsidRDefault="00A167D1" w:rsidP="008F4BEF">
      <w:pPr>
        <w:spacing w:after="120" w:line="360" w:lineRule="auto"/>
        <w:jc w:val="both"/>
        <w:rPr>
          <w:sz w:val="20"/>
          <w:szCs w:val="20"/>
        </w:rPr>
      </w:pPr>
      <w:r w:rsidRPr="00AD457F">
        <w:rPr>
          <w:sz w:val="20"/>
          <w:szCs w:val="20"/>
        </w:rPr>
        <w:t>Nesse contexto, a tecnologia surge como um pilar essencial para a consolidação de uma agricultura moderna, inteligente e sustentável. A chamada agricultura 4.0 ou agricultura digital representa a convergência entre práticas agrícolas e recursos tecnológicos como Internet das Coisas (IoT), robótica, sensoriamento remoto, inteligência artificial, análise de dados e automação. Essa nova revolução tecnológica no campo permite monitorar e controlar, em tempo real, os fatores que afetam a produção, desde o clima e a qualidade do solo até o consumo de água, energia e insumos. O resultado é uma tomada de decisão mais precisa, baseada em dados, que minimiza desperdícios e maximiza os resultados.</w:t>
      </w:r>
    </w:p>
    <w:p w:rsidR="00A167D1" w:rsidRPr="00AD457F" w:rsidRDefault="00A167D1" w:rsidP="008F4BEF">
      <w:pPr>
        <w:spacing w:after="120" w:line="360" w:lineRule="auto"/>
        <w:jc w:val="both"/>
        <w:rPr>
          <w:sz w:val="20"/>
          <w:szCs w:val="20"/>
        </w:rPr>
      </w:pPr>
      <w:r w:rsidRPr="00AD457F">
        <w:rPr>
          <w:sz w:val="20"/>
          <w:szCs w:val="20"/>
        </w:rPr>
        <w:t xml:space="preserve"> Entre as tecnologias acessíveis e de alto impacto para pequenos e médios produtores está a robótica educacional e embarcada, especialmente com o uso da plataforma Arduino. Esse microcontrolador de baixo custo permite criar sistemas personalizados para monitoramento ambiental, controle de irrigação, coleta de dados climáticos e automatização de tarefas no campo. Sua versatilidade, aliada à simplicidade de programação e ampla documentação disponível, faz do Arduino uma poderosa ferramenta para introduzir estudantes e agricultores ao universo da agricultura de precisão. Associado a sensores ambientais e ferramentas de análise estatística com Python, é possível transformar dados brutos em informações estratégicas para o cultivo de diferentes espécies, contribuindo para práticas agrícolas mais inteligentes, conscientes e produtivas.</w:t>
      </w:r>
    </w:p>
    <w:p w:rsidR="008422AB" w:rsidRDefault="00A167D1" w:rsidP="008F4BEF">
      <w:pPr>
        <w:spacing w:after="120" w:line="360" w:lineRule="auto"/>
        <w:jc w:val="both"/>
      </w:pPr>
      <w:r w:rsidRPr="00AD457F">
        <w:rPr>
          <w:sz w:val="20"/>
          <w:szCs w:val="20"/>
        </w:rPr>
        <w:t>Além dos ganhos técnicos e econômicos, a inserção da tecnologia no campo promove impactos sociais significativos. O acesso a soluções tecnológicas democratiza a inovação, capacita jovens e comunidades rurais, fortalece a educação técnica e estimula o protagonismo dos estudantes na busca de respostas para os desafios locais. Nesse sentido, o uso de tecnologias emergentes como robótica, sensores e ciência de dados, quando incorporado ao currículo escolar e à vivência prática, constitui uma estratégia de alto valor pedagógico. Os estudantes não apenas desenvolvem competências técnicas e digitais, mas também aprendem a trabalhar em equipe, resolver problemas reais, comunicar resultados e propor soluções sustentáveis. A aprendizagem deixa de ser abstrata e se conecta com a realidade concreta do território e das cadeias produtivas</w:t>
      </w:r>
      <w:r>
        <w:t xml:space="preserve"> locais.</w:t>
      </w:r>
    </w:p>
    <w:p w:rsidR="008422AB" w:rsidRDefault="00A167D1" w:rsidP="008F4BEF">
      <w:pPr>
        <w:spacing w:after="120" w:line="360" w:lineRule="auto"/>
        <w:jc w:val="both"/>
        <w:rPr>
          <w:sz w:val="20"/>
          <w:szCs w:val="20"/>
        </w:rPr>
      </w:pPr>
      <w:r w:rsidRPr="00AD457F">
        <w:rPr>
          <w:sz w:val="20"/>
          <w:szCs w:val="20"/>
        </w:rPr>
        <w:t>A formação de estudantes do ensino médio técnico em temas como IoT, automação, análise de dados e agricultura de precisão está plenamente alinhada com as diretrizes da Base Nacional Comum Curricular (BNCC) e com os princípios da Política Nacional de Educação Digital (PNED). Ambas as políticas destacam a importância do desenvolvimento de competências digitais, do uso de tecnologias para mediar a aprendizagem e da preparação</w:t>
      </w:r>
    </w:p>
    <w:p w:rsidR="008422AB" w:rsidRDefault="008422AB" w:rsidP="008F4BEF">
      <w:pPr>
        <w:spacing w:after="120" w:line="360" w:lineRule="auto"/>
        <w:jc w:val="both"/>
        <w:rPr>
          <w:sz w:val="20"/>
          <w:szCs w:val="20"/>
        </w:rPr>
      </w:pPr>
    </w:p>
    <w:p w:rsidR="00A167D1" w:rsidRPr="008422AB" w:rsidRDefault="00A167D1" w:rsidP="008F4BEF">
      <w:pPr>
        <w:spacing w:after="120" w:line="360" w:lineRule="auto"/>
        <w:jc w:val="both"/>
      </w:pPr>
      <w:r w:rsidRPr="00AD457F">
        <w:rPr>
          <w:sz w:val="20"/>
          <w:szCs w:val="20"/>
        </w:rPr>
        <w:t xml:space="preserve"> dos jovens para os desafios do mundo contemporâneo e do trabalho. A integração entre escola, tecnologia e setor produtivo, como proposta neste projeto, não apenas enriquece o processo formativo, como também fortalece a ponte entre o conhecimento acadêmico e sua aplicação prática.</w:t>
      </w:r>
    </w:p>
    <w:p w:rsidR="00A167D1" w:rsidRPr="00AD457F" w:rsidRDefault="00A6430E" w:rsidP="008F4BEF">
      <w:pPr>
        <w:spacing w:after="120" w:line="360" w:lineRule="auto"/>
        <w:jc w:val="both"/>
        <w:rPr>
          <w:sz w:val="20"/>
          <w:szCs w:val="20"/>
        </w:rPr>
      </w:pPr>
      <w:r>
        <w:rPr>
          <w:sz w:val="20"/>
          <w:szCs w:val="20"/>
        </w:rPr>
        <w:t>No</w:t>
      </w:r>
      <w:r w:rsidR="00A167D1" w:rsidRPr="00AD457F">
        <w:rPr>
          <w:sz w:val="20"/>
          <w:szCs w:val="20"/>
        </w:rPr>
        <w:t xml:space="preserve"> pre</w:t>
      </w:r>
      <w:r>
        <w:rPr>
          <w:sz w:val="20"/>
          <w:szCs w:val="20"/>
        </w:rPr>
        <w:t xml:space="preserve">sente projeto foi feita </w:t>
      </w:r>
      <w:r w:rsidR="00A167D1" w:rsidRPr="00AD457F">
        <w:rPr>
          <w:sz w:val="20"/>
          <w:szCs w:val="20"/>
        </w:rPr>
        <w:t>a implementação de uma jornada formativa centrada na robótica aplicada à agricultura, com foco no uso de sensores ambientais e análise estatística dos dados coletados para avaliação de condições climáticas e edafoclimáticas no campo. Com o uso do Arduino e ferramentas de programação, os estudantes serão capacitados a construir sistemas de monitoramento em tempo real da temperatura, umidade do ar e umidade do solo. Esses dados serão analisados com técnicas básicas de estatística e visualização gráfica em Python, com o objetivo de inferir a viabilidade de cultivo de determinadas culturas.</w:t>
      </w:r>
      <w:r w:rsidR="003B1E2C">
        <w:rPr>
          <w:sz w:val="20"/>
          <w:szCs w:val="20"/>
        </w:rPr>
        <w:t xml:space="preserve"> </w:t>
      </w:r>
      <w:r w:rsidR="00356316">
        <w:rPr>
          <w:sz w:val="20"/>
          <w:szCs w:val="20"/>
        </w:rPr>
        <w:t>Na  proposta foi feito</w:t>
      </w:r>
      <w:r w:rsidR="00A167D1" w:rsidRPr="00AD457F">
        <w:rPr>
          <w:sz w:val="20"/>
          <w:szCs w:val="20"/>
        </w:rPr>
        <w:t xml:space="preserve"> um curso de formação inicial de um mês, seguido por um período de imersão prática de três meses, onde os estudantes aplicarão o conhecimento adquirido em parceria com uma empresa ou propriedade agrícola da região.</w:t>
      </w:r>
    </w:p>
    <w:p w:rsidR="00A167D1" w:rsidRPr="00AD457F" w:rsidRDefault="00A167D1" w:rsidP="008F4BEF">
      <w:pPr>
        <w:spacing w:after="120" w:line="360" w:lineRule="auto"/>
        <w:jc w:val="both"/>
        <w:rPr>
          <w:sz w:val="20"/>
          <w:szCs w:val="20"/>
        </w:rPr>
      </w:pPr>
      <w:r w:rsidRPr="00AD457F">
        <w:rPr>
          <w:sz w:val="20"/>
          <w:szCs w:val="20"/>
        </w:rPr>
        <w:t>Mais do que ensinar a operar sensores e códigos, este projeto tem como missão formar cidadãos críticos, criativos e preparados para um futuro onde a tecnologia e o conhecimento serão os principais vetores de desenvolvimento sustentável. A robótica, a ciência dos dados e a agricultura de precisão não são apenas ferramentas; são oportunidades de transformação social, econômica e ambiental. Ao capacitar estudantes da educação básica para atuar em um setor tão estratégico quanto o agronegócio, contribuímos para a construção de uma sociedade mais justa, inovadora e resiliente.</w:t>
      </w:r>
    </w:p>
    <w:p w:rsidR="00A167D1" w:rsidRDefault="00A167D1" w:rsidP="008F4BEF">
      <w:pPr>
        <w:spacing w:after="120" w:line="360" w:lineRule="auto"/>
        <w:jc w:val="both"/>
      </w:pPr>
    </w:p>
    <w:p w:rsidR="00A167D1" w:rsidRDefault="00A167D1" w:rsidP="00A167D1">
      <w:pPr>
        <w:spacing w:line="360" w:lineRule="auto"/>
        <w:jc w:val="both"/>
      </w:pPr>
    </w:p>
    <w:p w:rsidR="00A167D1" w:rsidRPr="00A167D1" w:rsidRDefault="00A167D1" w:rsidP="00A167D1">
      <w:pPr>
        <w:spacing w:line="360" w:lineRule="auto"/>
        <w:jc w:val="both"/>
      </w:pPr>
    </w:p>
    <w:p w:rsidR="00A167D1" w:rsidRDefault="00A167D1" w:rsidP="00A167D1">
      <w:pPr>
        <w:ind w:left="398"/>
        <w:jc w:val="both"/>
        <w:rPr>
          <w:sz w:val="20"/>
          <w:szCs w:val="20"/>
        </w:rPr>
      </w:pPr>
    </w:p>
    <w:p w:rsidR="00A167D1" w:rsidRDefault="00A167D1" w:rsidP="00A167D1">
      <w:pPr>
        <w:ind w:left="758"/>
        <w:rPr>
          <w:sz w:val="20"/>
          <w:szCs w:val="20"/>
        </w:rPr>
      </w:pPr>
    </w:p>
    <w:p w:rsidR="00A167D1" w:rsidRDefault="00A167D1"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Default="008422AB" w:rsidP="00A167D1">
      <w:pPr>
        <w:rPr>
          <w:sz w:val="20"/>
          <w:szCs w:val="20"/>
        </w:rPr>
      </w:pPr>
    </w:p>
    <w:p w:rsidR="008422AB" w:rsidRPr="00A167D1" w:rsidRDefault="008422AB" w:rsidP="00A167D1">
      <w:pPr>
        <w:rPr>
          <w:sz w:val="20"/>
          <w:szCs w:val="20"/>
        </w:rPr>
        <w:sectPr w:rsidR="008422AB" w:rsidRPr="00A167D1">
          <w:pgSz w:w="11910" w:h="16840"/>
          <w:pgMar w:top="2520" w:right="720" w:bottom="900" w:left="1020" w:header="987" w:footer="709" w:gutter="0"/>
          <w:cols w:space="720"/>
        </w:sectPr>
      </w:pPr>
    </w:p>
    <w:p w:rsidR="00A167D1" w:rsidRDefault="00A167D1" w:rsidP="00A167D1">
      <w:pPr>
        <w:pStyle w:val="Corpodetexto"/>
        <w:rPr>
          <w:sz w:val="24"/>
        </w:rPr>
      </w:pPr>
    </w:p>
    <w:p w:rsidR="008422AB" w:rsidRDefault="008422AB" w:rsidP="00444D9B">
      <w:pPr>
        <w:pStyle w:val="Corpodetexto"/>
        <w:spacing w:after="120" w:line="360" w:lineRule="auto"/>
        <w:jc w:val="both"/>
      </w:pPr>
      <w:r>
        <w:rPr>
          <w:noProof/>
          <w:sz w:val="12"/>
          <w:lang w:val="pt-BR" w:eastAsia="pt-BR"/>
        </w:rPr>
        <mc:AlternateContent>
          <mc:Choice Requires="wps">
            <w:drawing>
              <wp:anchor distT="0" distB="0" distL="114300" distR="114300" simplePos="0" relativeHeight="487588352" behindDoc="0" locked="0" layoutInCell="1" allowOverlap="1">
                <wp:simplePos x="0" y="0"/>
                <wp:positionH relativeFrom="margin">
                  <wp:posOffset>-327123</wp:posOffset>
                </wp:positionH>
                <wp:positionV relativeFrom="paragraph">
                  <wp:posOffset>344170</wp:posOffset>
                </wp:positionV>
                <wp:extent cx="6457950" cy="482600"/>
                <wp:effectExtent l="0" t="0" r="0" b="0"/>
                <wp:wrapTopAndBottom/>
                <wp:docPr id="14" name="Textbox 14"/>
                <wp:cNvGraphicFramePr/>
                <a:graphic xmlns:a="http://schemas.openxmlformats.org/drawingml/2006/main">
                  <a:graphicData uri="http://schemas.microsoft.com/office/word/2010/wordprocessingShape">
                    <wps:wsp>
                      <wps:cNvSpPr txBox="1"/>
                      <wps:spPr>
                        <a:xfrm>
                          <a:off x="0" y="0"/>
                          <a:ext cx="6457950" cy="482600"/>
                        </a:xfrm>
                        <a:prstGeom prst="rect">
                          <a:avLst/>
                        </a:prstGeom>
                      </wps:spPr>
                      <wps:txbx>
                        <w:txbxContent>
                          <w:p w:rsidR="003C06D9" w:rsidRDefault="003C06D9">
                            <w:pPr>
                              <w:spacing w:before="20"/>
                              <w:rPr>
                                <w:sz w:val="24"/>
                              </w:rPr>
                            </w:pPr>
                          </w:p>
                          <w:p w:rsidR="003C06D9" w:rsidRDefault="003C06D9">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3C06D9" w:rsidRDefault="003C06D9" w:rsidP="00A167D1">
                            <w:pPr>
                              <w:tabs>
                                <w:tab w:val="left" w:pos="581"/>
                              </w:tabs>
                              <w:spacing w:before="57" w:line="192" w:lineRule="auto"/>
                              <w:jc w:val="both"/>
                              <w:rPr>
                                <w:sz w:val="20"/>
                              </w:rPr>
                            </w:pPr>
                          </w:p>
                          <w:p w:rsidR="003C06D9" w:rsidRDefault="003C06D9" w:rsidP="00A167D1">
                            <w:pPr>
                              <w:tabs>
                                <w:tab w:val="left" w:pos="581"/>
                              </w:tabs>
                              <w:spacing w:before="57" w:line="192" w:lineRule="auto"/>
                              <w:jc w:val="both"/>
                              <w:rPr>
                                <w:sz w:val="20"/>
                              </w:rPr>
                            </w:pPr>
                          </w:p>
                          <w:p w:rsidR="003C06D9" w:rsidRDefault="003C06D9" w:rsidP="00A167D1">
                            <w:pPr>
                              <w:tabs>
                                <w:tab w:val="left" w:pos="581"/>
                              </w:tabs>
                              <w:spacing w:before="57" w:line="192" w:lineRule="auto"/>
                              <w:jc w:val="both"/>
                              <w:rPr>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14" o:spid="_x0000_s1026" type="#_x0000_t202" style="position:absolute;left:0;text-align:left;margin-left:-25.75pt;margin-top:27.1pt;width:508.5pt;height:38pt;z-index:48758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" filled="f" stroked="f">
                <v:textbox inset="0,0,0,0">
                  <w:txbxContent>
                    <w:p w:rsidR="003C06D9" w:rsidRDefault="003C06D9">
                      <w:pPr>
                        <w:spacing w:before="20"/>
                        <w:rPr>
                          <w:sz w:val="24"/>
                        </w:rPr>
                      </w:pPr>
                    </w:p>
                    <w:p w:rsidR="003C06D9" w:rsidRDefault="003C06D9">
                      <w:pPr>
                        <w:numPr>
                          <w:ilvl w:val="0"/>
                          <w:numId w:val="3"/>
                        </w:numPr>
                        <w:tabs>
                          <w:tab w:val="left" w:pos="485"/>
                        </w:tabs>
                        <w:ind w:left="485" w:hanging="264"/>
                        <w:jc w:val="both"/>
                        <w:rPr>
                          <w:b/>
                          <w:sz w:val="24"/>
                        </w:rPr>
                      </w:pPr>
                      <w:r>
                        <w:rPr>
                          <w:b/>
                          <w:sz w:val="24"/>
                          <w:u w:val="thick"/>
                        </w:rPr>
                        <w:t>RESUMO</w:t>
                      </w:r>
                      <w:r>
                        <w:rPr>
                          <w:b/>
                          <w:spacing w:val="-8"/>
                          <w:sz w:val="24"/>
                          <w:u w:val="thick"/>
                        </w:rPr>
                        <w:t xml:space="preserve"> </w:t>
                      </w:r>
                      <w:r>
                        <w:rPr>
                          <w:b/>
                          <w:sz w:val="24"/>
                          <w:u w:val="thick"/>
                        </w:rPr>
                        <w:t>GERAL</w:t>
                      </w:r>
                      <w:r>
                        <w:rPr>
                          <w:b/>
                          <w:spacing w:val="2"/>
                          <w:sz w:val="24"/>
                          <w:u w:val="thick"/>
                        </w:rPr>
                        <w:t xml:space="preserve"> </w:t>
                      </w:r>
                      <w:r>
                        <w:rPr>
                          <w:b/>
                          <w:sz w:val="24"/>
                          <w:u w:val="thick"/>
                        </w:rPr>
                        <w:t>DA</w:t>
                      </w:r>
                      <w:r>
                        <w:rPr>
                          <w:b/>
                          <w:spacing w:val="-4"/>
                          <w:sz w:val="24"/>
                          <w:u w:val="thick"/>
                        </w:rPr>
                        <w:t xml:space="preserve"> </w:t>
                      </w:r>
                      <w:r>
                        <w:rPr>
                          <w:b/>
                          <w:sz w:val="24"/>
                          <w:u w:val="thick"/>
                        </w:rPr>
                        <w:t>EXECUÇÃO</w:t>
                      </w:r>
                      <w:r>
                        <w:rPr>
                          <w:b/>
                          <w:spacing w:val="-5"/>
                          <w:sz w:val="24"/>
                          <w:u w:val="thick"/>
                        </w:rPr>
                        <w:t xml:space="preserve"> </w:t>
                      </w:r>
                      <w:r>
                        <w:rPr>
                          <w:b/>
                          <w:sz w:val="24"/>
                          <w:u w:val="thick"/>
                        </w:rPr>
                        <w:t>DO</w:t>
                      </w:r>
                      <w:r>
                        <w:rPr>
                          <w:b/>
                          <w:spacing w:val="-2"/>
                          <w:sz w:val="24"/>
                          <w:u w:val="thick"/>
                        </w:rPr>
                        <w:t xml:space="preserve"> PROJETO</w:t>
                      </w:r>
                    </w:p>
                    <w:p w:rsidR="003C06D9" w:rsidRDefault="003C06D9" w:rsidP="00A167D1">
                      <w:pPr>
                        <w:tabs>
                          <w:tab w:val="left" w:pos="581"/>
                        </w:tabs>
                        <w:spacing w:before="57" w:line="192" w:lineRule="auto"/>
                        <w:jc w:val="both"/>
                        <w:rPr>
                          <w:sz w:val="20"/>
                        </w:rPr>
                      </w:pPr>
                    </w:p>
                    <w:p w:rsidR="003C06D9" w:rsidRDefault="003C06D9" w:rsidP="00A167D1">
                      <w:pPr>
                        <w:tabs>
                          <w:tab w:val="left" w:pos="581"/>
                        </w:tabs>
                        <w:spacing w:before="57" w:line="192" w:lineRule="auto"/>
                        <w:jc w:val="both"/>
                        <w:rPr>
                          <w:sz w:val="20"/>
                        </w:rPr>
                      </w:pPr>
                    </w:p>
                    <w:p w:rsidR="003C06D9" w:rsidRDefault="003C06D9" w:rsidP="00A167D1">
                      <w:pPr>
                        <w:tabs>
                          <w:tab w:val="left" w:pos="581"/>
                        </w:tabs>
                        <w:spacing w:before="57" w:line="192" w:lineRule="auto"/>
                        <w:jc w:val="both"/>
                        <w:rPr>
                          <w:sz w:val="20"/>
                        </w:rPr>
                      </w:pPr>
                    </w:p>
                  </w:txbxContent>
                </v:textbox>
                <w10:wrap type="topAndBottom" anchorx="margin"/>
              </v:shape>
            </w:pict>
          </mc:Fallback>
        </mc:AlternateContent>
      </w:r>
    </w:p>
    <w:p w:rsidR="00A167D1" w:rsidRPr="00A167D1" w:rsidRDefault="00A167D1" w:rsidP="00444D9B">
      <w:pPr>
        <w:pStyle w:val="Corpodetexto"/>
        <w:spacing w:after="120" w:line="360" w:lineRule="auto"/>
        <w:jc w:val="both"/>
        <w:rPr>
          <w:sz w:val="24"/>
        </w:rPr>
      </w:pPr>
      <w:r w:rsidRPr="001B5783">
        <w:t xml:space="preserve">O projeto </w:t>
      </w:r>
      <w:r w:rsidRPr="001B5783">
        <w:rPr>
          <w:rStyle w:val="Forte"/>
        </w:rPr>
        <w:t>“Tecnologias de Baixo Custo no Agronegócio”</w:t>
      </w:r>
      <w:r w:rsidRPr="001B5783">
        <w:t xml:space="preserve"> teve como propósito principal promover a formação técnica e científica de estudantes do ensino médio, articulando conhecimentos de programação, automação e análise de dados aplicados ao contexto do agronegócio. Ao longo do período de vigência, as ações desenvolvidas seguiram de forma sistemática o Plano de Trabalho aprovado, com foco na integração entre teoria, prática e inovação tecnológica.</w:t>
      </w:r>
    </w:p>
    <w:p w:rsidR="00A167D1" w:rsidRPr="001B5783"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Desde o início, as </w:t>
      </w:r>
      <w:r w:rsidRPr="001B5783">
        <w:rPr>
          <w:rStyle w:val="Forte"/>
          <w:rFonts w:ascii="Arial" w:hAnsi="Arial" w:cs="Arial"/>
          <w:sz w:val="20"/>
          <w:szCs w:val="20"/>
        </w:rPr>
        <w:t>atividades de coordenação e gerenciamento</w:t>
      </w:r>
      <w:r w:rsidRPr="001B5783">
        <w:rPr>
          <w:rFonts w:ascii="Arial" w:hAnsi="Arial" w:cs="Arial"/>
          <w:sz w:val="20"/>
          <w:szCs w:val="20"/>
        </w:rPr>
        <w:t xml:space="preserve"> foram estruturadas de modo a garantir uma execução organizada e colaborativa. Foram realizadas reuniões periódicas de acompanhamento, tanto entre a equipe docente quanto com os estudantes bolsistas, visando o alinhamento das etapas formativas e o monitoramento do cumprimento das metas. O planejamento foi conduzido de forma participativa, com divisão clara de responsabilidades e cronograma bem definido, o que facilitou o controle das ações e a avaliação contínua dos resultados.</w:t>
      </w:r>
    </w:p>
    <w:p w:rsidR="00A167D1" w:rsidRPr="001B5783" w:rsidRDefault="00A167D1" w:rsidP="00444D9B">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Um ponto de destaque foi o </w:t>
      </w:r>
      <w:r w:rsidRPr="001B5783">
        <w:rPr>
          <w:rStyle w:val="Forte"/>
          <w:rFonts w:ascii="Arial" w:hAnsi="Arial" w:cs="Arial"/>
          <w:sz w:val="20"/>
          <w:szCs w:val="20"/>
        </w:rPr>
        <w:t>estabelecimento e fortalecimento da parceria com a empresa Berro Tech</w:t>
      </w:r>
      <w:r w:rsidRPr="001B5783">
        <w:rPr>
          <w:rFonts w:ascii="Arial" w:hAnsi="Arial" w:cs="Arial"/>
          <w:sz w:val="20"/>
          <w:szCs w:val="20"/>
        </w:rPr>
        <w:t xml:space="preserve">, que atua no desenvolvimento de soluções tecnológicas para o agronegócio, especialmente nas áreas de automação, monitoramento ambiental e análise de dados. Essa colaboração representou um diferencial pedagógico e técnico, aproximando o ambiente escolar da realidade produtiva. A empresa participou ativamente de encontros de orientação técnica, </w:t>
      </w:r>
      <w:proofErr w:type="spellStart"/>
      <w:r w:rsidRPr="001B5783">
        <w:rPr>
          <w:rFonts w:ascii="Arial" w:hAnsi="Arial" w:cs="Arial"/>
          <w:sz w:val="20"/>
          <w:szCs w:val="20"/>
        </w:rPr>
        <w:t>mentorias</w:t>
      </w:r>
      <w:proofErr w:type="spellEnd"/>
      <w:r w:rsidRPr="001B5783">
        <w:rPr>
          <w:rFonts w:ascii="Arial" w:hAnsi="Arial" w:cs="Arial"/>
          <w:sz w:val="20"/>
          <w:szCs w:val="20"/>
        </w:rPr>
        <w:t xml:space="preserve"> e acompanhamento das etapas de desenvolvimento do projeto, oferecendo suporte e validação às soluções tecnológicas propostas pelos estudantes.</w:t>
      </w:r>
    </w:p>
    <w:p w:rsidR="000E7870" w:rsidRDefault="00A167D1" w:rsidP="00B845DC">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No que se refere à </w:t>
      </w:r>
      <w:r w:rsidRPr="001B5783">
        <w:rPr>
          <w:rStyle w:val="Forte"/>
          <w:rFonts w:ascii="Arial" w:hAnsi="Arial" w:cs="Arial"/>
          <w:sz w:val="20"/>
          <w:szCs w:val="20"/>
        </w:rPr>
        <w:t>execução do cronograma</w:t>
      </w:r>
      <w:r w:rsidRPr="001B5783">
        <w:rPr>
          <w:rFonts w:ascii="Arial" w:hAnsi="Arial" w:cs="Arial"/>
          <w:sz w:val="20"/>
          <w:szCs w:val="20"/>
        </w:rPr>
        <w:t>, as etapas previstas foram realizadas com alto grau de cumprimento, atingindo as</w:t>
      </w:r>
      <w:r w:rsidRPr="001B5783">
        <w:rPr>
          <w:rStyle w:val="Forte"/>
          <w:rFonts w:ascii="Arial" w:hAnsi="Arial" w:cs="Arial"/>
          <w:sz w:val="20"/>
          <w:szCs w:val="20"/>
        </w:rPr>
        <w:t xml:space="preserve"> metas estabelecidas</w:t>
      </w:r>
      <w:r w:rsidRPr="001B5783">
        <w:rPr>
          <w:rFonts w:ascii="Arial" w:hAnsi="Arial" w:cs="Arial"/>
          <w:sz w:val="20"/>
          <w:szCs w:val="20"/>
        </w:rPr>
        <w:t>. Inicialmen</w:t>
      </w:r>
      <w:r w:rsidR="00E924C8">
        <w:rPr>
          <w:rFonts w:ascii="Arial" w:hAnsi="Arial" w:cs="Arial"/>
          <w:sz w:val="20"/>
          <w:szCs w:val="20"/>
        </w:rPr>
        <w:t>te, foi conduzido um curso</w:t>
      </w:r>
      <w:r w:rsidRPr="001B5783">
        <w:rPr>
          <w:rFonts w:ascii="Arial" w:hAnsi="Arial" w:cs="Arial"/>
          <w:sz w:val="20"/>
          <w:szCs w:val="20"/>
        </w:rPr>
        <w:t xml:space="preserve"> </w:t>
      </w:r>
      <w:r w:rsidR="00E924C8">
        <w:rPr>
          <w:rFonts w:ascii="Arial" w:hAnsi="Arial" w:cs="Arial"/>
          <w:sz w:val="20"/>
          <w:szCs w:val="20"/>
        </w:rPr>
        <w:t>introdutório</w:t>
      </w:r>
      <w:r w:rsidRPr="001B5783">
        <w:rPr>
          <w:rFonts w:ascii="Arial" w:hAnsi="Arial" w:cs="Arial"/>
          <w:sz w:val="20"/>
          <w:szCs w:val="20"/>
        </w:rPr>
        <w:t xml:space="preserve"> de </w:t>
      </w:r>
      <w:r w:rsidRPr="001B5783">
        <w:rPr>
          <w:rStyle w:val="Forte"/>
          <w:rFonts w:ascii="Arial" w:hAnsi="Arial" w:cs="Arial"/>
          <w:sz w:val="20"/>
          <w:szCs w:val="20"/>
        </w:rPr>
        <w:t>programação em C e Python</w:t>
      </w:r>
      <w:r w:rsidRPr="001B5783">
        <w:rPr>
          <w:rFonts w:ascii="Arial" w:hAnsi="Arial" w:cs="Arial"/>
          <w:sz w:val="20"/>
          <w:szCs w:val="20"/>
        </w:rPr>
        <w:t>, nas quais os estudantes desenvolveram habilidades fundamentais de lógica, estrutura de algoritmos e manipulação de variáveis. Essa etapa foi essencial para que os participantes compreendessem os princípios básicos do controle de sistemas embarcados e da automação de processos.</w:t>
      </w:r>
    </w:p>
    <w:p w:rsidR="00A167D1"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Na sequência, os grupos de bolsistas se dedicaram à </w:t>
      </w:r>
      <w:r w:rsidRPr="001B5783">
        <w:rPr>
          <w:rStyle w:val="Forte"/>
          <w:rFonts w:ascii="Arial" w:hAnsi="Arial" w:cs="Arial"/>
          <w:sz w:val="20"/>
          <w:szCs w:val="20"/>
        </w:rPr>
        <w:t>montagem, calibração e testes dos sensores ambientais</w:t>
      </w:r>
      <w:r w:rsidRPr="001B5783">
        <w:rPr>
          <w:rFonts w:ascii="Arial" w:hAnsi="Arial" w:cs="Arial"/>
          <w:sz w:val="20"/>
          <w:szCs w:val="20"/>
        </w:rPr>
        <w:t>, incluindo dispositivos para medir temperatura, umidade do ar e umidade do solo. Os dados coletados foram tratados e analisados com o auxílio da linguagem Python, permitindo aos estudantes aplicar</w:t>
      </w:r>
      <w:r>
        <w:rPr>
          <w:rFonts w:ascii="Arial" w:hAnsi="Arial" w:cs="Arial"/>
          <w:sz w:val="20"/>
          <w:szCs w:val="20"/>
        </w:rPr>
        <w:t xml:space="preserve"> técnicas de análise de dados e</w:t>
      </w:r>
      <w:r w:rsidR="000E7870">
        <w:rPr>
          <w:rFonts w:ascii="Arial" w:hAnsi="Arial" w:cs="Arial"/>
          <w:sz w:val="20"/>
          <w:szCs w:val="20"/>
        </w:rPr>
        <w:t xml:space="preserve"> </w:t>
      </w:r>
      <w:r w:rsidRPr="001B5783">
        <w:rPr>
          <w:rFonts w:ascii="Arial" w:hAnsi="Arial" w:cs="Arial"/>
          <w:sz w:val="20"/>
          <w:szCs w:val="20"/>
        </w:rPr>
        <w:t>visualização gráfica. Essa experiência prática, aliada ao conhecimento teórico adquirido, possibilitou uma compreensão ampla do funcionamento dos sistemas automatizados e de sua importância para a agricultura sustentável e inteligente.</w:t>
      </w:r>
    </w:p>
    <w:p w:rsidR="008422AB" w:rsidRDefault="00A167D1" w:rsidP="00E5264A">
      <w:pPr>
        <w:pStyle w:val="NormalWeb"/>
        <w:spacing w:before="0" w:beforeAutospacing="0" w:after="120" w:afterAutospacing="0" w:line="360" w:lineRule="auto"/>
        <w:jc w:val="both"/>
        <w:rPr>
          <w:rFonts w:ascii="Arial" w:hAnsi="Arial" w:cs="Arial"/>
          <w:sz w:val="20"/>
          <w:szCs w:val="20"/>
        </w:rPr>
      </w:pPr>
      <w:r w:rsidRPr="001B5783">
        <w:rPr>
          <w:rFonts w:ascii="Arial" w:hAnsi="Arial" w:cs="Arial"/>
          <w:sz w:val="20"/>
          <w:szCs w:val="20"/>
        </w:rPr>
        <w:t xml:space="preserve">Sob supervisão da coordenação e com o apoio técnico da </w:t>
      </w:r>
      <w:r w:rsidRPr="001B5783">
        <w:rPr>
          <w:rStyle w:val="Forte"/>
          <w:rFonts w:ascii="Arial" w:hAnsi="Arial" w:cs="Arial"/>
          <w:sz w:val="20"/>
          <w:szCs w:val="20"/>
        </w:rPr>
        <w:t>Berro Tech</w:t>
      </w:r>
      <w:r w:rsidRPr="001B5783">
        <w:rPr>
          <w:rFonts w:ascii="Arial" w:hAnsi="Arial" w:cs="Arial"/>
          <w:sz w:val="20"/>
          <w:szCs w:val="20"/>
        </w:rPr>
        <w:t xml:space="preserve">, foi conduzido o processo de </w:t>
      </w:r>
      <w:r w:rsidRPr="001B5783">
        <w:rPr>
          <w:rStyle w:val="Forte"/>
          <w:rFonts w:ascii="Arial" w:hAnsi="Arial" w:cs="Arial"/>
          <w:sz w:val="20"/>
          <w:szCs w:val="20"/>
        </w:rPr>
        <w:t>construção do protótipo de câmara de análise do solo</w:t>
      </w:r>
      <w:r w:rsidRPr="001B5783">
        <w:rPr>
          <w:rFonts w:ascii="Arial" w:hAnsi="Arial" w:cs="Arial"/>
          <w:sz w:val="20"/>
          <w:szCs w:val="20"/>
        </w:rPr>
        <w:t xml:space="preserve">, integrando sensores de umidade, temperatura e condutividade elétrica. Essa etapa representou um momento significativo do </w:t>
      </w:r>
    </w:p>
    <w:p w:rsidR="008422AB" w:rsidRDefault="008422AB" w:rsidP="00E5264A">
      <w:pPr>
        <w:pStyle w:val="NormalWeb"/>
        <w:spacing w:before="0" w:beforeAutospacing="0" w:after="120" w:afterAutospacing="0" w:line="360" w:lineRule="auto"/>
        <w:jc w:val="both"/>
        <w:rPr>
          <w:rFonts w:ascii="Arial" w:hAnsi="Arial" w:cs="Arial"/>
          <w:sz w:val="20"/>
          <w:szCs w:val="20"/>
        </w:rPr>
      </w:pPr>
    </w:p>
    <w:p w:rsidR="008422AB" w:rsidRDefault="008422AB" w:rsidP="00E5264A">
      <w:pPr>
        <w:pStyle w:val="NormalWeb"/>
        <w:spacing w:before="0" w:beforeAutospacing="0" w:after="120" w:afterAutospacing="0" w:line="360" w:lineRule="auto"/>
        <w:jc w:val="both"/>
        <w:rPr>
          <w:rFonts w:ascii="Arial" w:hAnsi="Arial" w:cs="Arial"/>
          <w:sz w:val="20"/>
          <w:szCs w:val="20"/>
        </w:rPr>
      </w:pPr>
    </w:p>
    <w:p w:rsidR="00A167D1" w:rsidRDefault="00A167D1" w:rsidP="00E5264A">
      <w:pPr>
        <w:pStyle w:val="NormalWeb"/>
        <w:spacing w:before="0" w:beforeAutospacing="0" w:after="120" w:afterAutospacing="0" w:line="360" w:lineRule="auto"/>
        <w:jc w:val="both"/>
        <w:rPr>
          <w:rFonts w:ascii="Arial" w:hAnsi="Arial" w:cs="Arial"/>
          <w:sz w:val="20"/>
          <w:szCs w:val="20"/>
        </w:rPr>
      </w:pPr>
      <w:proofErr w:type="gramStart"/>
      <w:r w:rsidRPr="001B5783">
        <w:rPr>
          <w:rFonts w:ascii="Arial" w:hAnsi="Arial" w:cs="Arial"/>
          <w:sz w:val="20"/>
          <w:szCs w:val="20"/>
        </w:rPr>
        <w:t>projeto</w:t>
      </w:r>
      <w:proofErr w:type="gramEnd"/>
      <w:r w:rsidRPr="001B5783">
        <w:rPr>
          <w:rFonts w:ascii="Arial" w:hAnsi="Arial" w:cs="Arial"/>
          <w:sz w:val="20"/>
          <w:szCs w:val="20"/>
        </w:rPr>
        <w:t>, pois consolidou o aprendizado adquirido nas fases anteriores e permitiu aos estudantes aplicar, de forma concreta, os conhecimentos de programação e automação. A elaboração do protótipo envolveu planejamento, testes de funcionamento e ajustes de calibração, resultando em um dispositivo funcional, de baixo custo e potencial aplicação didática e prática no monitoramento das condições do solo.</w:t>
      </w:r>
    </w:p>
    <w:p w:rsidR="00A167D1" w:rsidRPr="009D67A2"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Quanto às </w:t>
      </w:r>
      <w:r w:rsidRPr="009D67A2">
        <w:rPr>
          <w:rStyle w:val="Forte"/>
          <w:rFonts w:ascii="Arial" w:hAnsi="Arial" w:cs="Arial"/>
          <w:sz w:val="20"/>
          <w:szCs w:val="20"/>
        </w:rPr>
        <w:t>dificuldades enfrentadas</w:t>
      </w:r>
      <w:r w:rsidRPr="009D67A2">
        <w:rPr>
          <w:rFonts w:ascii="Arial" w:hAnsi="Arial" w:cs="Arial"/>
          <w:sz w:val="20"/>
          <w:szCs w:val="20"/>
        </w:rPr>
        <w:t xml:space="preserve">, o projeto apresentou alguns desafios de ordem </w:t>
      </w:r>
      <w:r w:rsidRPr="009D67A2">
        <w:rPr>
          <w:rStyle w:val="Forte"/>
          <w:rFonts w:ascii="Arial" w:hAnsi="Arial" w:cs="Arial"/>
          <w:sz w:val="20"/>
          <w:szCs w:val="20"/>
        </w:rPr>
        <w:t>técnica e logística</w:t>
      </w:r>
      <w:r w:rsidRPr="009D67A2">
        <w:rPr>
          <w:rFonts w:ascii="Arial" w:hAnsi="Arial" w:cs="Arial"/>
          <w:sz w:val="20"/>
          <w:szCs w:val="20"/>
        </w:rPr>
        <w:t>, sobretudo na disponibilidade de e</w:t>
      </w:r>
      <w:r w:rsidR="007C281C">
        <w:rPr>
          <w:rFonts w:ascii="Arial" w:hAnsi="Arial" w:cs="Arial"/>
          <w:sz w:val="20"/>
          <w:szCs w:val="20"/>
        </w:rPr>
        <w:t>quipamentos e na construção do circuito de algumas partes do circuito no qual os estudantes precisaram de cuidados para não danificar</w:t>
      </w:r>
      <w:r w:rsidRPr="009D67A2">
        <w:rPr>
          <w:rFonts w:ascii="Arial" w:hAnsi="Arial" w:cs="Arial"/>
          <w:sz w:val="20"/>
          <w:szCs w:val="20"/>
        </w:rPr>
        <w:t xml:space="preserve">. Em certos momentos, </w:t>
      </w:r>
      <w:r w:rsidR="007C281C">
        <w:rPr>
          <w:rFonts w:ascii="Arial" w:hAnsi="Arial" w:cs="Arial"/>
          <w:sz w:val="20"/>
          <w:szCs w:val="20"/>
        </w:rPr>
        <w:t>foi necessário a obtenção de componentes eletrônicos extras para o projeto</w:t>
      </w:r>
      <w:r w:rsidRPr="009D67A2">
        <w:rPr>
          <w:rFonts w:ascii="Arial" w:hAnsi="Arial" w:cs="Arial"/>
          <w:sz w:val="20"/>
          <w:szCs w:val="20"/>
        </w:rPr>
        <w:t>, o que exigiu reorganização das atividades práticas e redistribuição de materiais entre os grupos. Para superar esses obstáculos, foram implementadas ações corretivas como o revezamento dos kits de sensores, a utilização de simulações digitais temporárias e a aquisição eme</w:t>
      </w:r>
      <w:r w:rsidR="007C281C">
        <w:rPr>
          <w:rFonts w:ascii="Arial" w:hAnsi="Arial" w:cs="Arial"/>
          <w:sz w:val="20"/>
          <w:szCs w:val="20"/>
        </w:rPr>
        <w:t xml:space="preserve">rgencial de peças de reposição. </w:t>
      </w:r>
      <w:r w:rsidRPr="009D67A2">
        <w:rPr>
          <w:rFonts w:ascii="Arial" w:hAnsi="Arial" w:cs="Arial"/>
          <w:sz w:val="20"/>
          <w:szCs w:val="20"/>
        </w:rPr>
        <w:t xml:space="preserve">No âmbito </w:t>
      </w:r>
      <w:r w:rsidRPr="009D67A2">
        <w:rPr>
          <w:rStyle w:val="Forte"/>
          <w:rFonts w:ascii="Arial" w:hAnsi="Arial" w:cs="Arial"/>
          <w:sz w:val="20"/>
          <w:szCs w:val="20"/>
        </w:rPr>
        <w:t>administrativo</w:t>
      </w:r>
      <w:r w:rsidRPr="009D67A2">
        <w:rPr>
          <w:rFonts w:ascii="Arial" w:hAnsi="Arial" w:cs="Arial"/>
          <w:sz w:val="20"/>
          <w:szCs w:val="20"/>
        </w:rPr>
        <w:t>, houve necessidade de ajustes pontuais no cronograma em função de compromissos acadêmicos e imprevistos pessoais dos bolsistas. A coordenação adotou medidas de reorganização das tarefas e flexibilização de prazos internos, garantindo que todas as etapas fossem concluídas dentro da vigência do projeto.</w:t>
      </w:r>
    </w:p>
    <w:p w:rsidR="004A469E"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Do ponto de vista </w:t>
      </w:r>
      <w:r w:rsidRPr="009D67A2">
        <w:rPr>
          <w:rStyle w:val="Forte"/>
          <w:rFonts w:ascii="Arial" w:hAnsi="Arial" w:cs="Arial"/>
          <w:sz w:val="20"/>
          <w:szCs w:val="20"/>
        </w:rPr>
        <w:t>financeiro</w:t>
      </w:r>
      <w:r w:rsidRPr="009D67A2">
        <w:rPr>
          <w:rFonts w:ascii="Arial" w:hAnsi="Arial" w:cs="Arial"/>
          <w:sz w:val="20"/>
          <w:szCs w:val="20"/>
        </w:rPr>
        <w:t>, a execução dos recursos ocorreu de forma responsável e conforme as orientações do edital. Os valores foram direcionados prioritariamente para aquisição de materiais de co</w:t>
      </w:r>
      <w:r w:rsidR="00B50C8B">
        <w:rPr>
          <w:rFonts w:ascii="Arial" w:hAnsi="Arial" w:cs="Arial"/>
          <w:sz w:val="20"/>
          <w:szCs w:val="20"/>
        </w:rPr>
        <w:t>nsumo, componentes eletrônicos,</w:t>
      </w:r>
      <w:r w:rsidRPr="009D67A2">
        <w:rPr>
          <w:rFonts w:ascii="Arial" w:hAnsi="Arial" w:cs="Arial"/>
          <w:sz w:val="20"/>
          <w:szCs w:val="20"/>
        </w:rPr>
        <w:t xml:space="preserve"> apoio às atividades de montagem do protótipo</w:t>
      </w:r>
      <w:r w:rsidR="00B50C8B">
        <w:rPr>
          <w:rFonts w:ascii="Arial" w:hAnsi="Arial" w:cs="Arial"/>
          <w:sz w:val="20"/>
          <w:szCs w:val="20"/>
        </w:rPr>
        <w:t xml:space="preserve"> e pagamento dos bolsistas</w:t>
      </w:r>
      <w:r w:rsidRPr="009D67A2">
        <w:rPr>
          <w:rFonts w:ascii="Arial" w:hAnsi="Arial" w:cs="Arial"/>
          <w:sz w:val="20"/>
          <w:szCs w:val="20"/>
        </w:rPr>
        <w:t xml:space="preserve">. </w:t>
      </w:r>
    </w:p>
    <w:p w:rsidR="00E5264A" w:rsidRDefault="00A167D1" w:rsidP="00E5264A">
      <w:pPr>
        <w:pStyle w:val="NormalWeb"/>
        <w:spacing w:before="0" w:beforeAutospacing="0" w:after="120" w:afterAutospacing="0" w:line="360" w:lineRule="auto"/>
        <w:jc w:val="both"/>
        <w:rPr>
          <w:rFonts w:ascii="Arial" w:hAnsi="Arial" w:cs="Arial"/>
          <w:sz w:val="20"/>
          <w:szCs w:val="20"/>
        </w:rPr>
      </w:pPr>
      <w:r w:rsidRPr="009D67A2">
        <w:rPr>
          <w:rFonts w:ascii="Arial" w:hAnsi="Arial" w:cs="Arial"/>
          <w:sz w:val="20"/>
          <w:szCs w:val="20"/>
        </w:rPr>
        <w:t xml:space="preserve">Os </w:t>
      </w:r>
      <w:r w:rsidRPr="009D67A2">
        <w:rPr>
          <w:rStyle w:val="Forte"/>
          <w:rFonts w:ascii="Arial" w:hAnsi="Arial" w:cs="Arial"/>
          <w:sz w:val="20"/>
          <w:szCs w:val="20"/>
        </w:rPr>
        <w:t>resultados alcançados</w:t>
      </w:r>
      <w:r w:rsidRPr="009D67A2">
        <w:rPr>
          <w:rFonts w:ascii="Arial" w:hAnsi="Arial" w:cs="Arial"/>
          <w:sz w:val="20"/>
          <w:szCs w:val="20"/>
        </w:rPr>
        <w:t xml:space="preserve"> refletem o êxito da proposta pedagógica e o compromisso da equipe executora. Os estudantes desenvolveram competências técnicas em programação e automação, além de habilidades cognitivas e </w:t>
      </w:r>
      <w:proofErr w:type="spellStart"/>
      <w:r w:rsidRPr="009D67A2">
        <w:rPr>
          <w:rFonts w:ascii="Arial" w:hAnsi="Arial" w:cs="Arial"/>
          <w:sz w:val="20"/>
          <w:szCs w:val="20"/>
        </w:rPr>
        <w:t>socioemocionais</w:t>
      </w:r>
      <w:proofErr w:type="spellEnd"/>
      <w:r w:rsidRPr="009D67A2">
        <w:rPr>
          <w:rFonts w:ascii="Arial" w:hAnsi="Arial" w:cs="Arial"/>
          <w:sz w:val="20"/>
          <w:szCs w:val="20"/>
        </w:rPr>
        <w:t xml:space="preserve"> como pensamento lógico, resolução de problemas, criatividade e colaboração. A vivência prática proporcionada pela construção do protótipo de câmara de análise do solo ampliou a compreensão dos bolsistas sobre o papel da tecnologia no agronegócio e despertou o interesse pela pesquisa e pelo empreendedorismo tecnológico.</w:t>
      </w:r>
    </w:p>
    <w:p w:rsidR="00A167D1" w:rsidRDefault="00A167D1" w:rsidP="00A167D1">
      <w:pPr>
        <w:pStyle w:val="NormalWeb"/>
        <w:spacing w:line="360" w:lineRule="auto"/>
        <w:jc w:val="both"/>
        <w:rPr>
          <w:rFonts w:ascii="Arial" w:hAnsi="Arial" w:cs="Arial"/>
          <w:sz w:val="20"/>
          <w:szCs w:val="20"/>
        </w:rPr>
      </w:pPr>
      <w:r w:rsidRPr="009D67A2">
        <w:rPr>
          <w:rFonts w:ascii="Arial" w:hAnsi="Arial" w:cs="Arial"/>
          <w:sz w:val="20"/>
          <w:szCs w:val="20"/>
        </w:rPr>
        <w:t xml:space="preserve">Por fim, é importante destacar que o projeto contribuiu significativamente para o </w:t>
      </w:r>
      <w:r w:rsidRPr="009D67A2">
        <w:rPr>
          <w:rStyle w:val="Forte"/>
          <w:rFonts w:ascii="Arial" w:hAnsi="Arial" w:cs="Arial"/>
          <w:sz w:val="20"/>
          <w:szCs w:val="20"/>
        </w:rPr>
        <w:t>fortalecimento da cultura de inovação e sustentabilidade</w:t>
      </w:r>
      <w:r w:rsidRPr="009D67A2">
        <w:rPr>
          <w:rFonts w:ascii="Arial" w:hAnsi="Arial" w:cs="Arial"/>
          <w:sz w:val="20"/>
          <w:szCs w:val="20"/>
        </w:rPr>
        <w:t xml:space="preserve"> no ambiente escolar, estimulando a curiosidade científica e o engajamento dos jovens com as demandas reais de sua região. O uso de linguagens de programação como C e Python revelou-se uma ferramenta poderosa de integração interdisciplinar, permitindo aplicações e</w:t>
      </w:r>
      <w:r w:rsidR="00A23B73">
        <w:rPr>
          <w:rFonts w:ascii="Arial" w:hAnsi="Arial" w:cs="Arial"/>
          <w:sz w:val="20"/>
          <w:szCs w:val="20"/>
        </w:rPr>
        <w:t xml:space="preserve">m matemática, física e </w:t>
      </w:r>
      <w:proofErr w:type="spellStart"/>
      <w:r w:rsidR="00A23B73">
        <w:rPr>
          <w:rFonts w:ascii="Arial" w:hAnsi="Arial" w:cs="Arial"/>
          <w:sz w:val="20"/>
          <w:szCs w:val="20"/>
        </w:rPr>
        <w:t>estátistica</w:t>
      </w:r>
      <w:proofErr w:type="spellEnd"/>
      <w:r w:rsidRPr="009D67A2">
        <w:rPr>
          <w:rFonts w:ascii="Arial" w:hAnsi="Arial" w:cs="Arial"/>
          <w:sz w:val="20"/>
          <w:szCs w:val="20"/>
        </w:rPr>
        <w:t xml:space="preserve">, além de promover o aprendizado </w:t>
      </w:r>
      <w:r>
        <w:rPr>
          <w:rFonts w:ascii="Arial" w:hAnsi="Arial" w:cs="Arial"/>
          <w:sz w:val="20"/>
          <w:szCs w:val="20"/>
        </w:rPr>
        <w:t>ativo e a autonomia intelectual.</w:t>
      </w:r>
    </w:p>
    <w:p w:rsidR="008422AB" w:rsidRDefault="00A167D1" w:rsidP="00A167D1">
      <w:pPr>
        <w:pStyle w:val="NormalWeb"/>
        <w:spacing w:line="360" w:lineRule="auto"/>
        <w:jc w:val="both"/>
        <w:rPr>
          <w:rFonts w:ascii="Arial" w:hAnsi="Arial" w:cs="Arial"/>
          <w:sz w:val="20"/>
          <w:szCs w:val="20"/>
        </w:rPr>
      </w:pPr>
      <w:r w:rsidRPr="009D67A2">
        <w:rPr>
          <w:rFonts w:ascii="Arial" w:hAnsi="Arial" w:cs="Arial"/>
          <w:sz w:val="20"/>
          <w:szCs w:val="20"/>
        </w:rPr>
        <w:t>Em síntese, o projeto consolidou uma experiência formativa inovadora, conectando educação, tecnologia e desenvolvimento regional. A parceria com a Berro Tech demonstrou que a aproximação entre escola e setor produtivo é um caminho viável e eficaz para a construção de</w:t>
      </w:r>
    </w:p>
    <w:p w:rsidR="008422AB" w:rsidRDefault="008422AB" w:rsidP="00A167D1">
      <w:pPr>
        <w:pStyle w:val="NormalWeb"/>
        <w:spacing w:line="360" w:lineRule="auto"/>
        <w:jc w:val="both"/>
        <w:rPr>
          <w:rFonts w:ascii="Arial" w:hAnsi="Arial" w:cs="Arial"/>
          <w:sz w:val="20"/>
          <w:szCs w:val="20"/>
        </w:rPr>
      </w:pPr>
    </w:p>
    <w:p w:rsidR="00413E05" w:rsidRPr="008422AB" w:rsidRDefault="00A167D1" w:rsidP="008422AB">
      <w:pPr>
        <w:pStyle w:val="NormalWeb"/>
        <w:spacing w:line="360" w:lineRule="auto"/>
        <w:jc w:val="both"/>
        <w:rPr>
          <w:rFonts w:ascii="Arial" w:hAnsi="Arial" w:cs="Arial"/>
          <w:sz w:val="20"/>
          <w:szCs w:val="20"/>
        </w:rPr>
      </w:pPr>
      <w:r w:rsidRPr="009D67A2">
        <w:rPr>
          <w:rFonts w:ascii="Arial" w:hAnsi="Arial" w:cs="Arial"/>
          <w:sz w:val="20"/>
          <w:szCs w:val="20"/>
        </w:rPr>
        <w:t xml:space="preserve"> </w:t>
      </w:r>
      <w:proofErr w:type="gramStart"/>
      <w:r w:rsidRPr="009D67A2">
        <w:rPr>
          <w:rFonts w:ascii="Arial" w:hAnsi="Arial" w:cs="Arial"/>
          <w:sz w:val="20"/>
          <w:szCs w:val="20"/>
        </w:rPr>
        <w:t>uma</w:t>
      </w:r>
      <w:proofErr w:type="gramEnd"/>
      <w:r w:rsidRPr="009D67A2">
        <w:rPr>
          <w:rFonts w:ascii="Arial" w:hAnsi="Arial" w:cs="Arial"/>
          <w:sz w:val="20"/>
          <w:szCs w:val="20"/>
        </w:rPr>
        <w:t xml:space="preserve"> educação mais prática, contextualizada e transformadora, capaz de preparar os estudantes para os desafios e oportunidades do mundo contemporâneo.</w:t>
      </w:r>
    </w:p>
    <w:p w:rsidR="000E7870" w:rsidRDefault="000E7870">
      <w:pPr>
        <w:pStyle w:val="Corpodetexto"/>
        <w:spacing w:before="3"/>
        <w:rPr>
          <w:sz w:val="24"/>
        </w:rPr>
      </w:pPr>
    </w:p>
    <w:p w:rsidR="00F51490" w:rsidRDefault="00F16093">
      <w:pPr>
        <w:pStyle w:val="Ttulo1"/>
        <w:numPr>
          <w:ilvl w:val="0"/>
          <w:numId w:val="2"/>
        </w:numPr>
        <w:tabs>
          <w:tab w:val="left" w:pos="662"/>
        </w:tabs>
        <w:ind w:left="662" w:hanging="264"/>
        <w:rPr>
          <w:u w:val="none"/>
        </w:rPr>
      </w:pPr>
      <w:r>
        <w:rPr>
          <w:u w:val="thick"/>
        </w:rPr>
        <w:t>RESULTADOS</w:t>
      </w:r>
      <w:r>
        <w:rPr>
          <w:spacing w:val="-8"/>
          <w:u w:val="thick"/>
        </w:rPr>
        <w:t xml:space="preserve"> </w:t>
      </w:r>
      <w:r>
        <w:rPr>
          <w:spacing w:val="-2"/>
          <w:u w:val="thick"/>
        </w:rPr>
        <w:t>OBTIDOS</w:t>
      </w:r>
    </w:p>
    <w:p w:rsidR="00F51490" w:rsidRDefault="00F51490">
      <w:pPr>
        <w:pStyle w:val="Corpodetexto"/>
      </w:pPr>
    </w:p>
    <w:p w:rsidR="00C45E0A" w:rsidRDefault="00C45E0A">
      <w:pPr>
        <w:pStyle w:val="Corpodetexto"/>
      </w:pPr>
    </w:p>
    <w:p w:rsidR="00160E3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projeto resultou no desenvolvimento de um </w:t>
      </w:r>
      <w:r w:rsidRPr="00DE57DD">
        <w:rPr>
          <w:rStyle w:val="Forte"/>
          <w:rFonts w:ascii="Arial" w:hAnsi="Arial" w:cs="Arial"/>
          <w:sz w:val="20"/>
          <w:szCs w:val="20"/>
        </w:rPr>
        <w:t>Sistema de Monitoramento Agrícola Inteligente</w:t>
      </w:r>
      <w:r w:rsidRPr="00DE57DD">
        <w:rPr>
          <w:rFonts w:ascii="Arial" w:hAnsi="Arial" w:cs="Arial"/>
          <w:sz w:val="20"/>
          <w:szCs w:val="20"/>
        </w:rPr>
        <w:t xml:space="preserve"> baseado em </w:t>
      </w:r>
      <w:proofErr w:type="spellStart"/>
      <w:r w:rsidRPr="00DE57DD">
        <w:rPr>
          <w:rStyle w:val="Forte"/>
          <w:rFonts w:ascii="Arial" w:hAnsi="Arial" w:cs="Arial"/>
          <w:sz w:val="20"/>
          <w:szCs w:val="20"/>
        </w:rPr>
        <w:t>microcontroladores</w:t>
      </w:r>
      <w:proofErr w:type="spellEnd"/>
      <w:r w:rsidRPr="00DE57DD">
        <w:rPr>
          <w:rStyle w:val="Forte"/>
          <w:rFonts w:ascii="Arial" w:hAnsi="Arial" w:cs="Arial"/>
          <w:sz w:val="20"/>
          <w:szCs w:val="20"/>
        </w:rPr>
        <w:t xml:space="preserve"> </w:t>
      </w:r>
      <w:proofErr w:type="spellStart"/>
      <w:r w:rsidRPr="00DE57DD">
        <w:rPr>
          <w:rStyle w:val="Forte"/>
          <w:rFonts w:ascii="Arial" w:hAnsi="Arial" w:cs="Arial"/>
          <w:sz w:val="20"/>
          <w:szCs w:val="20"/>
        </w:rPr>
        <w:t>Arduino</w:t>
      </w:r>
      <w:proofErr w:type="spellEnd"/>
      <w:r w:rsidRPr="00DE57DD">
        <w:rPr>
          <w:rStyle w:val="Forte"/>
          <w:rFonts w:ascii="Arial" w:hAnsi="Arial" w:cs="Arial"/>
          <w:sz w:val="20"/>
          <w:szCs w:val="20"/>
        </w:rPr>
        <w:t xml:space="preserve"> Uno e Nano</w:t>
      </w:r>
      <w:r w:rsidRPr="00DE57DD">
        <w:rPr>
          <w:rFonts w:ascii="Arial" w:hAnsi="Arial" w:cs="Arial"/>
          <w:sz w:val="20"/>
          <w:szCs w:val="20"/>
        </w:rPr>
        <w:t xml:space="preserve">, programados em linguagem </w:t>
      </w:r>
      <w:r w:rsidRPr="00DE57DD">
        <w:rPr>
          <w:rStyle w:val="Forte"/>
          <w:rFonts w:ascii="Arial" w:hAnsi="Arial" w:cs="Arial"/>
          <w:sz w:val="20"/>
          <w:szCs w:val="20"/>
        </w:rPr>
        <w:t>C/C++</w:t>
      </w:r>
      <w:r w:rsidRPr="00DE57DD">
        <w:rPr>
          <w:rFonts w:ascii="Arial" w:hAnsi="Arial" w:cs="Arial"/>
          <w:sz w:val="20"/>
          <w:szCs w:val="20"/>
        </w:rPr>
        <w:t xml:space="preserve"> e i</w:t>
      </w:r>
      <w:r w:rsidR="00160E3D">
        <w:rPr>
          <w:rFonts w:ascii="Arial" w:hAnsi="Arial" w:cs="Arial"/>
          <w:sz w:val="20"/>
          <w:szCs w:val="20"/>
        </w:rPr>
        <w:t xml:space="preserve">ntegrados a sensores ambientais </w:t>
      </w:r>
      <w:r w:rsidRPr="00DE57DD">
        <w:rPr>
          <w:rFonts w:ascii="Arial" w:hAnsi="Arial" w:cs="Arial"/>
          <w:sz w:val="20"/>
          <w:szCs w:val="20"/>
        </w:rPr>
        <w:t xml:space="preserve">de </w:t>
      </w:r>
      <w:r w:rsidRPr="00DE57DD">
        <w:rPr>
          <w:rStyle w:val="Forte"/>
          <w:rFonts w:ascii="Arial" w:hAnsi="Arial" w:cs="Arial"/>
          <w:sz w:val="20"/>
          <w:szCs w:val="20"/>
        </w:rPr>
        <w:t>temperatura, umidade do ar e umidade do solo</w:t>
      </w:r>
      <w:r w:rsidR="00160E3D">
        <w:rPr>
          <w:rFonts w:ascii="Arial" w:hAnsi="Arial" w:cs="Arial"/>
          <w:sz w:val="20"/>
          <w:szCs w:val="20"/>
        </w:rPr>
        <w:t xml:space="preserve">. </w:t>
      </w:r>
    </w:p>
    <w:p w:rsidR="000E7870" w:rsidRPr="00DE57D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sistema foi projetado para operar de forma </w:t>
      </w:r>
      <w:r w:rsidRPr="00DE57DD">
        <w:rPr>
          <w:rStyle w:val="Forte"/>
          <w:rFonts w:ascii="Arial" w:hAnsi="Arial" w:cs="Arial"/>
          <w:sz w:val="20"/>
          <w:szCs w:val="20"/>
        </w:rPr>
        <w:t>autônoma, modular e de baixo custo</w:t>
      </w:r>
      <w:r w:rsidRPr="00DE57DD">
        <w:rPr>
          <w:rFonts w:ascii="Arial" w:hAnsi="Arial" w:cs="Arial"/>
          <w:sz w:val="20"/>
          <w:szCs w:val="20"/>
        </w:rPr>
        <w:t xml:space="preserve">, tornando-o aplicável tanto em </w:t>
      </w:r>
      <w:r w:rsidRPr="00DE57DD">
        <w:rPr>
          <w:rStyle w:val="Forte"/>
          <w:rFonts w:ascii="Arial" w:hAnsi="Arial" w:cs="Arial"/>
          <w:sz w:val="20"/>
          <w:szCs w:val="20"/>
        </w:rPr>
        <w:t>laboratórios educativos</w:t>
      </w:r>
      <w:r w:rsidRPr="00DE57DD">
        <w:rPr>
          <w:rFonts w:ascii="Arial" w:hAnsi="Arial" w:cs="Arial"/>
          <w:sz w:val="20"/>
          <w:szCs w:val="20"/>
        </w:rPr>
        <w:t xml:space="preserve"> quanto em </w:t>
      </w:r>
      <w:r w:rsidRPr="00DE57DD">
        <w:rPr>
          <w:rStyle w:val="Forte"/>
          <w:rFonts w:ascii="Arial" w:hAnsi="Arial" w:cs="Arial"/>
          <w:sz w:val="20"/>
          <w:szCs w:val="20"/>
        </w:rPr>
        <w:t>pequenas propriedades agrícolas</w:t>
      </w:r>
      <w:r w:rsidRPr="00DE57DD">
        <w:rPr>
          <w:rFonts w:ascii="Arial" w:hAnsi="Arial" w:cs="Arial"/>
          <w:sz w:val="20"/>
          <w:szCs w:val="20"/>
        </w:rPr>
        <w:t>, onde a observação e análise de variáveis ambientais é essencial para decisões relacionadas à irrigação e controle climático.</w:t>
      </w:r>
    </w:p>
    <w:p w:rsidR="000E7870" w:rsidRPr="00DE57DD" w:rsidRDefault="000E7870" w:rsidP="00672D12">
      <w:pPr>
        <w:pStyle w:val="NormalWeb"/>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w:t>
      </w:r>
      <w:r w:rsidRPr="00DE57DD">
        <w:rPr>
          <w:rStyle w:val="Forte"/>
          <w:rFonts w:ascii="Arial" w:hAnsi="Arial" w:cs="Arial"/>
          <w:sz w:val="20"/>
          <w:szCs w:val="20"/>
        </w:rPr>
        <w:t>código embarcado</w:t>
      </w:r>
      <w:r w:rsidRPr="00DE57DD">
        <w:rPr>
          <w:rFonts w:ascii="Arial" w:hAnsi="Arial" w:cs="Arial"/>
          <w:sz w:val="20"/>
          <w:szCs w:val="20"/>
        </w:rPr>
        <w:t xml:space="preserve"> foi estruturado com foco em </w:t>
      </w:r>
      <w:r w:rsidRPr="00DE57DD">
        <w:rPr>
          <w:rStyle w:val="Forte"/>
          <w:rFonts w:ascii="Arial" w:hAnsi="Arial" w:cs="Arial"/>
          <w:sz w:val="20"/>
          <w:szCs w:val="20"/>
        </w:rPr>
        <w:t>robustez estatística</w:t>
      </w:r>
      <w:r w:rsidRPr="00DE57DD">
        <w:rPr>
          <w:rFonts w:ascii="Arial" w:hAnsi="Arial" w:cs="Arial"/>
          <w:sz w:val="20"/>
          <w:szCs w:val="20"/>
        </w:rPr>
        <w:t xml:space="preserve"> e </w:t>
      </w:r>
      <w:r w:rsidRPr="00DE57DD">
        <w:rPr>
          <w:rStyle w:val="Forte"/>
          <w:rFonts w:ascii="Arial" w:hAnsi="Arial" w:cs="Arial"/>
          <w:sz w:val="20"/>
          <w:szCs w:val="20"/>
        </w:rPr>
        <w:t>organização modular</w:t>
      </w:r>
      <w:r w:rsidRPr="00DE57DD">
        <w:rPr>
          <w:rFonts w:ascii="Arial" w:hAnsi="Arial" w:cs="Arial"/>
          <w:sz w:val="20"/>
          <w:szCs w:val="20"/>
        </w:rPr>
        <w:t>, permitindo:</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Leitura periódica dos sensores a cada </w:t>
      </w:r>
      <w:r w:rsidRPr="00DE57DD">
        <w:rPr>
          <w:rStyle w:val="Forte"/>
          <w:rFonts w:ascii="Arial" w:hAnsi="Arial" w:cs="Arial"/>
          <w:sz w:val="20"/>
          <w:szCs w:val="20"/>
        </w:rPr>
        <w:t>5 minutos</w:t>
      </w:r>
      <w:r w:rsidRPr="00DE57DD">
        <w:rPr>
          <w:rFonts w:ascii="Arial" w:hAnsi="Arial" w:cs="Arial"/>
          <w:sz w:val="20"/>
          <w:szCs w:val="20"/>
        </w:rPr>
        <w:t xml:space="preserve">, conforme intervalo configurado por </w:t>
      </w:r>
      <w:r w:rsidRPr="00DE57DD">
        <w:rPr>
          <w:rStyle w:val="CdigoHTML"/>
          <w:rFonts w:ascii="Arial" w:hAnsi="Arial" w:cs="Arial"/>
        </w:rPr>
        <w:t>LOG_INTERVAL</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Cálculo </w:t>
      </w:r>
      <w:r w:rsidRPr="00DE57DD">
        <w:rPr>
          <w:rStyle w:val="Forte"/>
          <w:rFonts w:ascii="Arial" w:hAnsi="Arial" w:cs="Arial"/>
          <w:sz w:val="20"/>
          <w:szCs w:val="20"/>
        </w:rPr>
        <w:t>local</w:t>
      </w:r>
      <w:r w:rsidRPr="00DE57DD">
        <w:rPr>
          <w:rFonts w:ascii="Arial" w:hAnsi="Arial" w:cs="Arial"/>
          <w:sz w:val="20"/>
          <w:szCs w:val="20"/>
        </w:rPr>
        <w:t xml:space="preserve"> de métricas estatísticas como </w:t>
      </w:r>
      <w:r w:rsidRPr="00DE57DD">
        <w:rPr>
          <w:rStyle w:val="Forte"/>
          <w:rFonts w:ascii="Arial" w:hAnsi="Arial" w:cs="Arial"/>
          <w:sz w:val="20"/>
          <w:szCs w:val="20"/>
        </w:rPr>
        <w:t>média, desvio-padrão, variância, quartis e IQR (Intervalo Interquartil)</w:t>
      </w:r>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 xml:space="preserve">Detecção automática de </w:t>
      </w:r>
      <w:proofErr w:type="spellStart"/>
      <w:r w:rsidRPr="00DE57DD">
        <w:rPr>
          <w:rStyle w:val="Forte"/>
          <w:rFonts w:ascii="Arial" w:hAnsi="Arial" w:cs="Arial"/>
          <w:sz w:val="20"/>
          <w:szCs w:val="20"/>
        </w:rPr>
        <w:t>outliers</w:t>
      </w:r>
      <w:proofErr w:type="spellEnd"/>
      <w:r w:rsidRPr="00DE57DD">
        <w:rPr>
          <w:rFonts w:ascii="Arial" w:hAnsi="Arial" w:cs="Arial"/>
          <w:sz w:val="20"/>
          <w:szCs w:val="20"/>
        </w:rPr>
        <w:t xml:space="preserve"> por meio do método IQR, garantindo a identificação de leituras atípicas ou erros de medição;</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Análise de correlação de Pearson</w:t>
      </w:r>
      <w:r w:rsidRPr="00DE57DD">
        <w:rPr>
          <w:rFonts w:ascii="Arial" w:hAnsi="Arial" w:cs="Arial"/>
          <w:sz w:val="20"/>
          <w:szCs w:val="20"/>
        </w:rPr>
        <w:t xml:space="preserve"> entre temperatura, umidade do ar e umidade do solo, para investigar relações lineares entre as variáveis monitoradas;</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Style w:val="Forte"/>
          <w:rFonts w:ascii="Arial" w:hAnsi="Arial" w:cs="Arial"/>
          <w:sz w:val="20"/>
          <w:szCs w:val="20"/>
        </w:rPr>
        <w:t>Armazenamento persistente</w:t>
      </w:r>
      <w:r w:rsidRPr="00DE57DD">
        <w:rPr>
          <w:rFonts w:ascii="Arial" w:hAnsi="Arial" w:cs="Arial"/>
          <w:sz w:val="20"/>
          <w:szCs w:val="20"/>
        </w:rPr>
        <w:t xml:space="preserve"> em cartão SD (FAT32), gerando arquivos CSV padronizados, que podem ser posteriormente processados em ferramentas como </w:t>
      </w:r>
      <w:r w:rsidRPr="00DE57DD">
        <w:rPr>
          <w:rStyle w:val="Forte"/>
          <w:rFonts w:ascii="Arial" w:hAnsi="Arial" w:cs="Arial"/>
          <w:sz w:val="20"/>
          <w:szCs w:val="20"/>
        </w:rPr>
        <w:t xml:space="preserve">Python, Pandas, </w:t>
      </w:r>
      <w:proofErr w:type="spellStart"/>
      <w:r w:rsidRPr="00DE57DD">
        <w:rPr>
          <w:rStyle w:val="Forte"/>
          <w:rFonts w:ascii="Arial" w:hAnsi="Arial" w:cs="Arial"/>
          <w:sz w:val="20"/>
          <w:szCs w:val="20"/>
        </w:rPr>
        <w:t>Matplotlib</w:t>
      </w:r>
      <w:proofErr w:type="spellEnd"/>
      <w:r w:rsidRPr="00DE57DD">
        <w:rPr>
          <w:rStyle w:val="Forte"/>
          <w:rFonts w:ascii="Arial" w:hAnsi="Arial" w:cs="Arial"/>
          <w:sz w:val="20"/>
          <w:szCs w:val="20"/>
        </w:rPr>
        <w:t xml:space="preserve"> e </w:t>
      </w:r>
      <w:proofErr w:type="spellStart"/>
      <w:r w:rsidRPr="00DE57DD">
        <w:rPr>
          <w:rStyle w:val="Forte"/>
          <w:rFonts w:ascii="Arial" w:hAnsi="Arial" w:cs="Arial"/>
          <w:sz w:val="20"/>
          <w:szCs w:val="20"/>
        </w:rPr>
        <w:t>TensorFlow</w:t>
      </w:r>
      <w:proofErr w:type="spellEnd"/>
      <w:r w:rsidRPr="00DE57DD">
        <w:rPr>
          <w:rFonts w:ascii="Arial" w:hAnsi="Arial" w:cs="Arial"/>
          <w:sz w:val="20"/>
          <w:szCs w:val="20"/>
        </w:rPr>
        <w:t>;</w:t>
      </w:r>
    </w:p>
    <w:p w:rsidR="000E7870" w:rsidRPr="00DE57DD"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Cálculo dinâmico de </w:t>
      </w:r>
      <w:r w:rsidRPr="00DE57DD">
        <w:rPr>
          <w:rStyle w:val="Forte"/>
          <w:rFonts w:ascii="Arial" w:hAnsi="Arial" w:cs="Arial"/>
          <w:sz w:val="20"/>
          <w:szCs w:val="20"/>
        </w:rPr>
        <w:t>data e hora relativas</w:t>
      </w:r>
      <w:r w:rsidRPr="00DE57DD">
        <w:rPr>
          <w:rFonts w:ascii="Arial" w:hAnsi="Arial" w:cs="Arial"/>
          <w:sz w:val="20"/>
          <w:szCs w:val="20"/>
        </w:rPr>
        <w:t>, sem necessidade de RTC externo, utilizando apenas o tempo de execução interno (</w:t>
      </w:r>
      <w:proofErr w:type="spellStart"/>
      <w:proofErr w:type="gramStart"/>
      <w:r w:rsidRPr="00DE57DD">
        <w:rPr>
          <w:rStyle w:val="CdigoHTML"/>
          <w:rFonts w:ascii="Arial" w:hAnsi="Arial" w:cs="Arial"/>
        </w:rPr>
        <w:t>millis</w:t>
      </w:r>
      <w:proofErr w:type="spellEnd"/>
      <w:r w:rsidRPr="00DE57DD">
        <w:rPr>
          <w:rStyle w:val="CdigoHTML"/>
          <w:rFonts w:ascii="Arial" w:hAnsi="Arial" w:cs="Arial"/>
        </w:rPr>
        <w:t>(</w:t>
      </w:r>
      <w:proofErr w:type="gramEnd"/>
      <w:r w:rsidRPr="00DE57DD">
        <w:rPr>
          <w:rStyle w:val="CdigoHTML"/>
          <w:rFonts w:ascii="Arial" w:hAnsi="Arial" w:cs="Arial"/>
        </w:rPr>
        <w:t>)</w:t>
      </w:r>
      <w:r w:rsidRPr="00DE57DD">
        <w:rPr>
          <w:rFonts w:ascii="Arial" w:hAnsi="Arial" w:cs="Arial"/>
          <w:sz w:val="20"/>
          <w:szCs w:val="20"/>
        </w:rPr>
        <w:t>), o que reduz o custo e a complexidade do hardware.</w:t>
      </w:r>
    </w:p>
    <w:p w:rsidR="00DA54AA" w:rsidRDefault="000E7870" w:rsidP="00672D12">
      <w:pPr>
        <w:pStyle w:val="NormalWeb"/>
        <w:numPr>
          <w:ilvl w:val="0"/>
          <w:numId w:val="11"/>
        </w:numPr>
        <w:spacing w:before="0" w:beforeAutospacing="0" w:after="120" w:afterAutospacing="0" w:line="360" w:lineRule="auto"/>
        <w:jc w:val="both"/>
        <w:rPr>
          <w:rFonts w:ascii="Arial" w:hAnsi="Arial" w:cs="Arial"/>
          <w:sz w:val="20"/>
          <w:szCs w:val="20"/>
        </w:rPr>
      </w:pPr>
      <w:r w:rsidRPr="00DE57DD">
        <w:rPr>
          <w:rFonts w:ascii="Arial" w:hAnsi="Arial" w:cs="Arial"/>
          <w:sz w:val="20"/>
          <w:szCs w:val="20"/>
        </w:rPr>
        <w:t xml:space="preserve">O sistema é capaz de </w:t>
      </w:r>
      <w:proofErr w:type="spellStart"/>
      <w:r w:rsidRPr="00DE57DD">
        <w:rPr>
          <w:rStyle w:val="Forte"/>
          <w:rFonts w:ascii="Arial" w:hAnsi="Arial" w:cs="Arial"/>
          <w:sz w:val="20"/>
          <w:szCs w:val="20"/>
        </w:rPr>
        <w:t>autogerenciar</w:t>
      </w:r>
      <w:proofErr w:type="spellEnd"/>
      <w:r w:rsidRPr="00DE57DD">
        <w:rPr>
          <w:rStyle w:val="Forte"/>
          <w:rFonts w:ascii="Arial" w:hAnsi="Arial" w:cs="Arial"/>
          <w:sz w:val="20"/>
          <w:szCs w:val="20"/>
        </w:rPr>
        <w:t xml:space="preserve"> suas amostras</w:t>
      </w:r>
      <w:r w:rsidRPr="00DE57DD">
        <w:rPr>
          <w:rFonts w:ascii="Arial" w:hAnsi="Arial" w:cs="Arial"/>
          <w:sz w:val="20"/>
          <w:szCs w:val="20"/>
        </w:rPr>
        <w:t xml:space="preserve">, mantendo buffers circulares com leituras recentes para análise estatística e de correlação. Esse mecanismo de atualização contínua permite que o </w:t>
      </w:r>
      <w:proofErr w:type="spellStart"/>
      <w:r w:rsidRPr="00DE57DD">
        <w:rPr>
          <w:rFonts w:ascii="Arial" w:hAnsi="Arial" w:cs="Arial"/>
          <w:sz w:val="20"/>
          <w:szCs w:val="20"/>
        </w:rPr>
        <w:t>Arduino</w:t>
      </w:r>
      <w:proofErr w:type="spellEnd"/>
      <w:r w:rsidRPr="00DE57DD">
        <w:rPr>
          <w:rFonts w:ascii="Arial" w:hAnsi="Arial" w:cs="Arial"/>
          <w:sz w:val="20"/>
          <w:szCs w:val="20"/>
        </w:rPr>
        <w:t xml:space="preserve"> identifique tendências em tempo real, sem necessidade de armazenamento de grandes volumes de dados na memória volátil.</w:t>
      </w: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Pr="00B845DC" w:rsidRDefault="008422AB" w:rsidP="008422AB">
      <w:pPr>
        <w:pStyle w:val="NormalWeb"/>
        <w:spacing w:before="0" w:beforeAutospacing="0" w:after="120" w:afterAutospacing="0" w:line="360" w:lineRule="auto"/>
        <w:jc w:val="both"/>
        <w:rPr>
          <w:rFonts w:ascii="Arial" w:hAnsi="Arial" w:cs="Arial"/>
          <w:sz w:val="20"/>
          <w:szCs w:val="20"/>
        </w:rPr>
      </w:pPr>
    </w:p>
    <w:p w:rsidR="000E7870" w:rsidRPr="00E625A2" w:rsidRDefault="00005618" w:rsidP="00672D12">
      <w:pPr>
        <w:pStyle w:val="Ttulo3"/>
        <w:spacing w:before="0" w:after="120" w:line="360" w:lineRule="auto"/>
        <w:rPr>
          <w:rFonts w:ascii="Arial" w:eastAsia="Times New Roman" w:hAnsi="Arial" w:cs="Arial"/>
          <w:sz w:val="20"/>
          <w:szCs w:val="20"/>
          <w:lang w:val="pt-BR"/>
        </w:rPr>
      </w:pPr>
      <w:r>
        <w:rPr>
          <w:rStyle w:val="Forte"/>
          <w:rFonts w:ascii="Arial" w:hAnsi="Arial" w:cs="Arial"/>
          <w:bCs w:val="0"/>
          <w:color w:val="000000" w:themeColor="text1"/>
          <w:sz w:val="20"/>
          <w:szCs w:val="20"/>
        </w:rPr>
        <w:t xml:space="preserve">3.1. </w:t>
      </w:r>
      <w:r w:rsidR="000E7870" w:rsidRPr="00E625A2">
        <w:rPr>
          <w:rStyle w:val="Forte"/>
          <w:rFonts w:ascii="Arial" w:hAnsi="Arial" w:cs="Arial"/>
          <w:bCs w:val="0"/>
          <w:color w:val="000000" w:themeColor="text1"/>
          <w:sz w:val="20"/>
          <w:szCs w:val="20"/>
        </w:rPr>
        <w:t>Materiais e Equipamentos</w:t>
      </w:r>
    </w:p>
    <w:p w:rsidR="000E7870" w:rsidRPr="00E625A2" w:rsidRDefault="000E7870"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Para a execução e validação do protótipo, foram utilizados os seguintes componentes:</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proofErr w:type="spellStart"/>
      <w:r w:rsidRPr="00E625A2">
        <w:rPr>
          <w:rStyle w:val="Forte"/>
          <w:rFonts w:ascii="Arial" w:hAnsi="Arial" w:cs="Arial"/>
          <w:sz w:val="20"/>
          <w:szCs w:val="20"/>
        </w:rPr>
        <w:t>Microcontroladores</w:t>
      </w:r>
      <w:proofErr w:type="spellEnd"/>
      <w:r w:rsidRPr="00E625A2">
        <w:rPr>
          <w:rStyle w:val="Forte"/>
          <w:rFonts w:ascii="Arial" w:hAnsi="Arial" w:cs="Arial"/>
          <w:sz w:val="20"/>
          <w:szCs w:val="20"/>
        </w:rPr>
        <w:t>:</w:t>
      </w:r>
      <w:r w:rsidRPr="00E625A2">
        <w:rPr>
          <w:rFonts w:ascii="Arial" w:hAnsi="Arial" w:cs="Arial"/>
          <w:sz w:val="20"/>
          <w:szCs w:val="20"/>
        </w:rPr>
        <w:t xml:space="preserv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Uno 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Nano, responsáveis pela coleta, processamento e registro dos dados;</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Sensores ambientais: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DHT11</w:t>
      </w:r>
      <w:r w:rsidRPr="00E625A2">
        <w:rPr>
          <w:rFonts w:ascii="Arial" w:hAnsi="Arial" w:cs="Arial"/>
          <w:sz w:val="20"/>
          <w:szCs w:val="20"/>
        </w:rPr>
        <w:t xml:space="preserve"> – medição de </w:t>
      </w:r>
      <w:r w:rsidRPr="00E625A2">
        <w:rPr>
          <w:rStyle w:val="Forte"/>
          <w:rFonts w:ascii="Arial" w:hAnsi="Arial" w:cs="Arial"/>
          <w:sz w:val="20"/>
          <w:szCs w:val="20"/>
        </w:rPr>
        <w:t>temperatura (°C)</w:t>
      </w:r>
      <w:r w:rsidRPr="00E625A2">
        <w:rPr>
          <w:rFonts w:ascii="Arial" w:hAnsi="Arial" w:cs="Arial"/>
          <w:sz w:val="20"/>
          <w:szCs w:val="20"/>
        </w:rPr>
        <w:t xml:space="preserve"> e </w:t>
      </w:r>
      <w:r w:rsidRPr="00E625A2">
        <w:rPr>
          <w:rStyle w:val="Forte"/>
          <w:rFonts w:ascii="Arial" w:hAnsi="Arial" w:cs="Arial"/>
          <w:sz w:val="20"/>
          <w:szCs w:val="20"/>
        </w:rPr>
        <w:t>umidade relativa do ar (%RH)</w:t>
      </w:r>
      <w:r w:rsidRPr="00E625A2">
        <w:rPr>
          <w:rFonts w:ascii="Arial" w:hAnsi="Arial" w:cs="Arial"/>
          <w:sz w:val="20"/>
          <w:szCs w:val="20"/>
        </w:rPr>
        <w:t>;</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HD-38 (higrômetro resistivo)</w:t>
      </w:r>
      <w:r w:rsidRPr="00E625A2">
        <w:rPr>
          <w:rFonts w:ascii="Arial" w:hAnsi="Arial" w:cs="Arial"/>
          <w:sz w:val="20"/>
          <w:szCs w:val="20"/>
        </w:rPr>
        <w:t xml:space="preserve"> – medição da </w:t>
      </w:r>
      <w:r w:rsidRPr="00E625A2">
        <w:rPr>
          <w:rStyle w:val="Forte"/>
          <w:rFonts w:ascii="Arial" w:hAnsi="Arial" w:cs="Arial"/>
          <w:sz w:val="20"/>
          <w:szCs w:val="20"/>
        </w:rPr>
        <w:t>umidade do solo</w:t>
      </w:r>
      <w:r w:rsidRPr="00E625A2">
        <w:rPr>
          <w:rFonts w:ascii="Arial" w:hAnsi="Arial" w:cs="Arial"/>
          <w:sz w:val="20"/>
          <w:szCs w:val="20"/>
        </w:rPr>
        <w:t xml:space="preserve"> com calibração linear entre valores secos (1023) e saturados (300);</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Módulo de armazenamento:</w:t>
      </w:r>
      <w:r w:rsidRPr="00E625A2">
        <w:rPr>
          <w:rFonts w:ascii="Arial" w:hAnsi="Arial" w:cs="Arial"/>
          <w:sz w:val="20"/>
          <w:szCs w:val="20"/>
        </w:rPr>
        <w:t xml:space="preserve"> Cartão SD formatado em FAT32, conectado via </w:t>
      </w:r>
      <w:r w:rsidRPr="00E625A2">
        <w:rPr>
          <w:rStyle w:val="Forte"/>
          <w:rFonts w:ascii="Arial" w:hAnsi="Arial" w:cs="Arial"/>
          <w:sz w:val="20"/>
          <w:szCs w:val="20"/>
        </w:rPr>
        <w:t>interface SPI</w:t>
      </w:r>
      <w:r w:rsidRPr="00E625A2">
        <w:rPr>
          <w:rFonts w:ascii="Arial" w:hAnsi="Arial" w:cs="Arial"/>
          <w:sz w:val="20"/>
          <w:szCs w:val="20"/>
        </w:rPr>
        <w:t>;</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Componentes auxiliares:</w:t>
      </w:r>
      <w:r w:rsidRPr="00E625A2">
        <w:rPr>
          <w:rFonts w:ascii="Arial" w:hAnsi="Arial" w:cs="Arial"/>
          <w:sz w:val="20"/>
          <w:szCs w:val="20"/>
        </w:rPr>
        <w:t xml:space="preserve"> Jumpers, resistores, </w:t>
      </w:r>
      <w:proofErr w:type="spellStart"/>
      <w:r w:rsidRPr="00E625A2">
        <w:rPr>
          <w:rFonts w:ascii="Arial" w:hAnsi="Arial" w:cs="Arial"/>
          <w:sz w:val="20"/>
          <w:szCs w:val="20"/>
        </w:rPr>
        <w:t>protoboard</w:t>
      </w:r>
      <w:proofErr w:type="spellEnd"/>
      <w:r w:rsidRPr="00E625A2">
        <w:rPr>
          <w:rFonts w:ascii="Arial" w:hAnsi="Arial" w:cs="Arial"/>
          <w:sz w:val="20"/>
          <w:szCs w:val="20"/>
        </w:rPr>
        <w:t xml:space="preserve"> e conectores P4 para alimentação;</w:t>
      </w:r>
    </w:p>
    <w:p w:rsidR="000E7870" w:rsidRPr="00E625A2" w:rsidRDefault="000E7870" w:rsidP="00672D12">
      <w:pPr>
        <w:pStyle w:val="NormalWeb"/>
        <w:numPr>
          <w:ilvl w:val="0"/>
          <w:numId w:val="12"/>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Software e bibliotecas: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proofErr w:type="spellStart"/>
      <w:r w:rsidRPr="00E625A2">
        <w:rPr>
          <w:rStyle w:val="nfase"/>
          <w:rFonts w:ascii="Arial" w:hAnsi="Arial" w:cs="Arial"/>
          <w:sz w:val="20"/>
          <w:szCs w:val="20"/>
        </w:rPr>
        <w:t>Arduino</w:t>
      </w:r>
      <w:proofErr w:type="spellEnd"/>
      <w:r w:rsidRPr="00E625A2">
        <w:rPr>
          <w:rStyle w:val="nfase"/>
          <w:rFonts w:ascii="Arial" w:hAnsi="Arial" w:cs="Arial"/>
          <w:sz w:val="20"/>
          <w:szCs w:val="20"/>
        </w:rPr>
        <w:t>-CLI</w:t>
      </w:r>
      <w:r w:rsidRPr="00E625A2">
        <w:rPr>
          <w:rFonts w:ascii="Arial" w:hAnsi="Arial" w:cs="Arial"/>
          <w:sz w:val="20"/>
          <w:szCs w:val="20"/>
        </w:rPr>
        <w:t xml:space="preserve"> para automação de compilação e upload;</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r w:rsidRPr="00E625A2">
        <w:rPr>
          <w:rStyle w:val="nfase"/>
          <w:rFonts w:ascii="Arial" w:hAnsi="Arial" w:cs="Arial"/>
          <w:sz w:val="20"/>
          <w:szCs w:val="20"/>
        </w:rPr>
        <w:t xml:space="preserve">Python (Pandas, </w:t>
      </w:r>
      <w:proofErr w:type="spellStart"/>
      <w:r w:rsidRPr="00E625A2">
        <w:rPr>
          <w:rStyle w:val="nfase"/>
          <w:rFonts w:ascii="Arial" w:hAnsi="Arial" w:cs="Arial"/>
          <w:sz w:val="20"/>
          <w:szCs w:val="20"/>
        </w:rPr>
        <w:t>NumPy</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Matplotlib</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Seaborn</w:t>
      </w:r>
      <w:proofErr w:type="spellEnd"/>
      <w:r w:rsidRPr="00E625A2">
        <w:rPr>
          <w:rStyle w:val="nfase"/>
          <w:rFonts w:ascii="Arial" w:hAnsi="Arial" w:cs="Arial"/>
          <w:sz w:val="20"/>
          <w:szCs w:val="20"/>
        </w:rPr>
        <w:t xml:space="preserve">, </w:t>
      </w:r>
      <w:proofErr w:type="spellStart"/>
      <w:r w:rsidRPr="00E625A2">
        <w:rPr>
          <w:rStyle w:val="nfase"/>
          <w:rFonts w:ascii="Arial" w:hAnsi="Arial" w:cs="Arial"/>
          <w:sz w:val="20"/>
          <w:szCs w:val="20"/>
        </w:rPr>
        <w:t>Scikit-learn</w:t>
      </w:r>
      <w:proofErr w:type="spellEnd"/>
      <w:r w:rsidRPr="00E625A2">
        <w:rPr>
          <w:rStyle w:val="nfase"/>
          <w:rFonts w:ascii="Arial" w:hAnsi="Arial" w:cs="Arial"/>
          <w:sz w:val="20"/>
          <w:szCs w:val="20"/>
        </w:rPr>
        <w:t xml:space="preserve"> e </w:t>
      </w:r>
      <w:proofErr w:type="spellStart"/>
      <w:r w:rsidRPr="00E625A2">
        <w:rPr>
          <w:rStyle w:val="nfase"/>
          <w:rFonts w:ascii="Arial" w:hAnsi="Arial" w:cs="Arial"/>
          <w:sz w:val="20"/>
          <w:szCs w:val="20"/>
        </w:rPr>
        <w:t>TensorFlow</w:t>
      </w:r>
      <w:proofErr w:type="spellEnd"/>
      <w:r w:rsidRPr="00E625A2">
        <w:rPr>
          <w:rStyle w:val="nfase"/>
          <w:rFonts w:ascii="Arial" w:hAnsi="Arial" w:cs="Arial"/>
          <w:sz w:val="20"/>
          <w:szCs w:val="20"/>
        </w:rPr>
        <w:t>)</w:t>
      </w:r>
      <w:r w:rsidRPr="00E625A2">
        <w:rPr>
          <w:rFonts w:ascii="Arial" w:hAnsi="Arial" w:cs="Arial"/>
          <w:sz w:val="20"/>
          <w:szCs w:val="20"/>
        </w:rPr>
        <w:t xml:space="preserve"> para análise estatística e modelagem de dados;</w:t>
      </w:r>
    </w:p>
    <w:p w:rsidR="000E7870" w:rsidRPr="00E625A2" w:rsidRDefault="000E7870" w:rsidP="00672D12">
      <w:pPr>
        <w:pStyle w:val="NormalWeb"/>
        <w:numPr>
          <w:ilvl w:val="1"/>
          <w:numId w:val="12"/>
        </w:numPr>
        <w:spacing w:before="0" w:beforeAutospacing="0" w:after="120" w:afterAutospacing="0" w:line="360" w:lineRule="auto"/>
        <w:rPr>
          <w:rFonts w:ascii="Arial" w:hAnsi="Arial" w:cs="Arial"/>
          <w:sz w:val="20"/>
          <w:szCs w:val="20"/>
        </w:rPr>
      </w:pPr>
      <w:proofErr w:type="spellStart"/>
      <w:r w:rsidRPr="00E625A2">
        <w:rPr>
          <w:rStyle w:val="nfase"/>
          <w:rFonts w:ascii="Arial" w:hAnsi="Arial" w:cs="Arial"/>
          <w:sz w:val="20"/>
          <w:szCs w:val="20"/>
        </w:rPr>
        <w:t>PySerial</w:t>
      </w:r>
      <w:proofErr w:type="spellEnd"/>
      <w:r w:rsidRPr="00E625A2">
        <w:rPr>
          <w:rFonts w:ascii="Arial" w:hAnsi="Arial" w:cs="Arial"/>
          <w:sz w:val="20"/>
          <w:szCs w:val="20"/>
        </w:rPr>
        <w:t xml:space="preserve"> para comunicação direta com 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e visualização em tempo real.</w:t>
      </w:r>
    </w:p>
    <w:p w:rsidR="001826DB" w:rsidRPr="00E625A2" w:rsidRDefault="000E7870"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Os materiais foram selecionados com base na </w:t>
      </w:r>
      <w:r w:rsidRPr="00E625A2">
        <w:rPr>
          <w:rStyle w:val="Forte"/>
          <w:rFonts w:ascii="Arial" w:hAnsi="Arial" w:cs="Arial"/>
          <w:sz w:val="20"/>
          <w:szCs w:val="20"/>
        </w:rPr>
        <w:t>disponibilidade, compatibilidade e custo acessível</w:t>
      </w:r>
      <w:r w:rsidRPr="00E625A2">
        <w:rPr>
          <w:rFonts w:ascii="Arial" w:hAnsi="Arial" w:cs="Arial"/>
          <w:sz w:val="20"/>
          <w:szCs w:val="20"/>
        </w:rPr>
        <w:t xml:space="preserve">, viabilizando sua replicação em ambientes educacionais, </w:t>
      </w:r>
      <w:proofErr w:type="spellStart"/>
      <w:r w:rsidRPr="00E625A2">
        <w:rPr>
          <w:rFonts w:ascii="Arial" w:hAnsi="Arial" w:cs="Arial"/>
          <w:sz w:val="20"/>
          <w:szCs w:val="20"/>
        </w:rPr>
        <w:t>makerspaces</w:t>
      </w:r>
      <w:proofErr w:type="spellEnd"/>
      <w:r w:rsidRPr="00E625A2">
        <w:rPr>
          <w:rFonts w:ascii="Arial" w:hAnsi="Arial" w:cs="Arial"/>
          <w:sz w:val="20"/>
          <w:szCs w:val="20"/>
        </w:rPr>
        <w:t xml:space="preserve"> e laboratórios técnicos.</w:t>
      </w:r>
    </w:p>
    <w:p w:rsidR="004C651C" w:rsidRPr="00F65FA7" w:rsidRDefault="00005618" w:rsidP="00672D12">
      <w:pPr>
        <w:pStyle w:val="Ttulo3"/>
        <w:spacing w:before="0" w:after="120" w:line="360" w:lineRule="auto"/>
        <w:rPr>
          <w:rFonts w:ascii="Arial" w:eastAsia="Times New Roman" w:hAnsi="Arial" w:cs="Arial"/>
          <w:lang w:val="pt-BR"/>
        </w:rPr>
      </w:pPr>
      <w:r w:rsidRPr="00F65FA7">
        <w:rPr>
          <w:rStyle w:val="Forte"/>
          <w:rFonts w:ascii="Arial" w:hAnsi="Arial" w:cs="Arial"/>
          <w:bCs w:val="0"/>
          <w:color w:val="auto"/>
        </w:rPr>
        <w:t xml:space="preserve">3.2 </w:t>
      </w:r>
      <w:r w:rsidR="004C651C" w:rsidRPr="00F65FA7">
        <w:rPr>
          <w:rStyle w:val="Forte"/>
          <w:rFonts w:ascii="Arial" w:hAnsi="Arial" w:cs="Arial"/>
          <w:bCs w:val="0"/>
          <w:color w:val="auto"/>
        </w:rPr>
        <w:t>Funcionamento do Sistema</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O sistema de monitoramento agrícola inteligente foi projetado para operar de forma autônoma e contínua, realizando leituras ambientais, tratamento estatístico e registro persistente dos dados. Todo o funcionamento é controlado pelo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w:t>
      </w:r>
      <w:proofErr w:type="spellStart"/>
      <w:r w:rsidRPr="00E625A2">
        <w:rPr>
          <w:rFonts w:ascii="Arial" w:hAnsi="Arial" w:cs="Arial"/>
          <w:sz w:val="20"/>
          <w:szCs w:val="20"/>
        </w:rPr>
        <w:t>Arduino</w:t>
      </w:r>
      <w:proofErr w:type="spellEnd"/>
      <w:r w:rsidRPr="00E625A2">
        <w:rPr>
          <w:rFonts w:ascii="Arial" w:hAnsi="Arial" w:cs="Arial"/>
          <w:sz w:val="20"/>
          <w:szCs w:val="20"/>
        </w:rPr>
        <w:t xml:space="preserve"> Nano, que executa um </w:t>
      </w:r>
      <w:r w:rsidRPr="00E625A2">
        <w:rPr>
          <w:rStyle w:val="nfase"/>
          <w:rFonts w:ascii="Arial" w:hAnsi="Arial" w:cs="Arial"/>
          <w:sz w:val="20"/>
          <w:szCs w:val="20"/>
        </w:rPr>
        <w:t>loop</w:t>
      </w:r>
      <w:r w:rsidRPr="00E625A2">
        <w:rPr>
          <w:rFonts w:ascii="Arial" w:hAnsi="Arial" w:cs="Arial"/>
          <w:sz w:val="20"/>
          <w:szCs w:val="20"/>
        </w:rPr>
        <w:t xml:space="preserve"> principal cíclico, estruturado de modo a garantir eficiência, confiabilidade e baixa latência no processamento.</w:t>
      </w:r>
    </w:p>
    <w:p w:rsidR="00B845DC"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 lógica operacional está dividida em oito etapas principais, que abrangem desde a inicialização dos periféricos até a comunicação serial e o armazenamento das informações. Essa arquitetura modular permite manutenção simples, escalabilidade e integração com sistemas externos de análise, como script</w:t>
      </w:r>
      <w:r w:rsidR="00E21BB0">
        <w:rPr>
          <w:rFonts w:ascii="Arial" w:hAnsi="Arial" w:cs="Arial"/>
          <w:sz w:val="20"/>
          <w:szCs w:val="20"/>
        </w:rPr>
        <w:t xml:space="preserve">s em Python ou plataformas </w:t>
      </w:r>
      <w:proofErr w:type="spellStart"/>
      <w:r w:rsidR="00E21BB0">
        <w:rPr>
          <w:rFonts w:ascii="Arial" w:hAnsi="Arial" w:cs="Arial"/>
          <w:sz w:val="20"/>
          <w:szCs w:val="20"/>
        </w:rPr>
        <w:t>IoT</w:t>
      </w:r>
      <w:proofErr w:type="spellEnd"/>
      <w:r w:rsidR="00E21BB0">
        <w:rPr>
          <w:rFonts w:ascii="Arial" w:hAnsi="Arial" w:cs="Arial"/>
          <w:sz w:val="20"/>
          <w:szCs w:val="20"/>
        </w:rPr>
        <w:t>.</w:t>
      </w: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Pr="00E625A2" w:rsidRDefault="008422AB" w:rsidP="00672D12">
      <w:pPr>
        <w:pStyle w:val="NormalWeb"/>
        <w:spacing w:before="0" w:beforeAutospacing="0" w:after="120" w:afterAutospacing="0" w:line="360" w:lineRule="auto"/>
        <w:jc w:val="both"/>
        <w:rPr>
          <w:rFonts w:ascii="Arial" w:hAnsi="Arial" w:cs="Arial"/>
          <w:sz w:val="20"/>
          <w:szCs w:val="20"/>
        </w:rPr>
      </w:pPr>
    </w:p>
    <w:p w:rsidR="004C651C" w:rsidRPr="00E625A2" w:rsidRDefault="00005618" w:rsidP="00672D12">
      <w:pPr>
        <w:pStyle w:val="Ttulo4"/>
        <w:spacing w:before="0" w:after="120" w:line="360" w:lineRule="auto"/>
        <w:rPr>
          <w:rFonts w:ascii="Arial" w:hAnsi="Arial" w:cs="Arial"/>
          <w:i w:val="0"/>
          <w:color w:val="auto"/>
          <w:sz w:val="20"/>
          <w:szCs w:val="20"/>
        </w:rPr>
      </w:pPr>
      <w:r>
        <w:rPr>
          <w:rStyle w:val="Forte"/>
          <w:rFonts w:ascii="Arial" w:hAnsi="Arial" w:cs="Arial"/>
          <w:b w:val="0"/>
          <w:bCs w:val="0"/>
          <w:i w:val="0"/>
          <w:color w:val="auto"/>
          <w:sz w:val="20"/>
          <w:szCs w:val="20"/>
        </w:rPr>
        <w:t>3.2.1</w:t>
      </w:r>
      <w:r w:rsidR="004C651C" w:rsidRPr="00E625A2">
        <w:rPr>
          <w:rStyle w:val="Forte"/>
          <w:rFonts w:ascii="Arial" w:hAnsi="Arial" w:cs="Arial"/>
          <w:b w:val="0"/>
          <w:bCs w:val="0"/>
          <w:i w:val="0"/>
          <w:color w:val="auto"/>
          <w:sz w:val="20"/>
          <w:szCs w:val="20"/>
        </w:rPr>
        <w:t>. Inicialização dos periféricos e autodiagnóstico</w:t>
      </w:r>
    </w:p>
    <w:p w:rsidR="00D87130"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Durante a execução da função </w:t>
      </w:r>
      <w:proofErr w:type="gramStart"/>
      <w:r w:rsidRPr="00E625A2">
        <w:rPr>
          <w:rStyle w:val="CdigoHTML"/>
          <w:rFonts w:ascii="Arial" w:hAnsi="Arial" w:cs="Arial"/>
        </w:rPr>
        <w:t>setup(</w:t>
      </w:r>
      <w:proofErr w:type="gramEnd"/>
      <w:r w:rsidRPr="00E625A2">
        <w:rPr>
          <w:rStyle w:val="CdigoHTML"/>
          <w:rFonts w:ascii="Arial" w:hAnsi="Arial" w:cs="Arial"/>
        </w:rPr>
        <w:t>)</w:t>
      </w:r>
      <w:r w:rsidRPr="00E625A2">
        <w:rPr>
          <w:rFonts w:ascii="Arial" w:hAnsi="Arial" w:cs="Arial"/>
          <w:sz w:val="20"/>
          <w:szCs w:val="20"/>
        </w:rPr>
        <w:t xml:space="preserve">, o </w:t>
      </w:r>
      <w:proofErr w:type="spellStart"/>
      <w:r w:rsidRPr="00E625A2">
        <w:rPr>
          <w:rFonts w:ascii="Arial" w:hAnsi="Arial" w:cs="Arial"/>
          <w:sz w:val="20"/>
          <w:szCs w:val="20"/>
        </w:rPr>
        <w:t>microcontrolador</w:t>
      </w:r>
      <w:proofErr w:type="spellEnd"/>
      <w:r w:rsidRPr="00E625A2">
        <w:rPr>
          <w:rFonts w:ascii="Arial" w:hAnsi="Arial" w:cs="Arial"/>
          <w:sz w:val="20"/>
          <w:szCs w:val="20"/>
        </w:rPr>
        <w:t xml:space="preserve"> realiza uma série de rotinas de inicialização e verificação. São configurados os sensores DHT11 (temperatura e umidade do ar) e o higrômetro resistivo (umidade do solo), estabelecendo a comunicação com o módulo SD via protocolo SPI. O sistema também executa um </w:t>
      </w:r>
      <w:proofErr w:type="spellStart"/>
      <w:r w:rsidRPr="00E625A2">
        <w:rPr>
          <w:rStyle w:val="Forte"/>
          <w:rFonts w:ascii="Arial" w:hAnsi="Arial" w:cs="Arial"/>
          <w:sz w:val="20"/>
          <w:szCs w:val="20"/>
        </w:rPr>
        <w:t>autodiagnóstico</w:t>
      </w:r>
      <w:proofErr w:type="spellEnd"/>
      <w:r w:rsidRPr="00E625A2">
        <w:rPr>
          <w:rStyle w:val="Forte"/>
          <w:rFonts w:ascii="Arial" w:hAnsi="Arial" w:cs="Arial"/>
          <w:sz w:val="20"/>
          <w:szCs w:val="20"/>
        </w:rPr>
        <w:t xml:space="preserve"> inicial</w:t>
      </w:r>
      <w:r w:rsidRPr="00E625A2">
        <w:rPr>
          <w:rFonts w:ascii="Arial" w:hAnsi="Arial" w:cs="Arial"/>
          <w:sz w:val="20"/>
          <w:szCs w:val="20"/>
        </w:rPr>
        <w:t>, verificando se todos os dispositivos respondem corretamente. Caso algum periférico apresente falha, uma mensagem de erro é exibida no monitor serial, evitando</w:t>
      </w:r>
      <w:r w:rsidR="00E625A2">
        <w:rPr>
          <w:rFonts w:ascii="Arial" w:hAnsi="Arial" w:cs="Arial"/>
          <w:sz w:val="20"/>
          <w:szCs w:val="20"/>
        </w:rPr>
        <w:t xml:space="preserve"> a coleta de dados inválidos</w:t>
      </w:r>
      <w:r w:rsidR="00F02667">
        <w:rPr>
          <w:rFonts w:ascii="Arial" w:hAnsi="Arial" w:cs="Arial"/>
          <w:sz w:val="20"/>
          <w:szCs w:val="20"/>
        </w:rPr>
        <w:t>.</w:t>
      </w:r>
    </w:p>
    <w:p w:rsidR="00B845D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Essa etapa é fundamental para garantir que o ciclo de monitoramento inicie em condições ideais de operação, assegurando </w:t>
      </w:r>
      <w:r w:rsidRPr="00E625A2">
        <w:rPr>
          <w:rStyle w:val="Forte"/>
          <w:rFonts w:ascii="Arial" w:hAnsi="Arial" w:cs="Arial"/>
          <w:sz w:val="20"/>
          <w:szCs w:val="20"/>
        </w:rPr>
        <w:t>integridade de hardware</w:t>
      </w:r>
      <w:r w:rsidRPr="00E625A2">
        <w:rPr>
          <w:rFonts w:ascii="Arial" w:hAnsi="Arial" w:cs="Arial"/>
          <w:sz w:val="20"/>
          <w:szCs w:val="20"/>
        </w:rPr>
        <w:t xml:space="preserve"> e </w:t>
      </w:r>
      <w:r w:rsidRPr="00E625A2">
        <w:rPr>
          <w:rStyle w:val="Forte"/>
          <w:rFonts w:ascii="Arial" w:hAnsi="Arial" w:cs="Arial"/>
          <w:sz w:val="20"/>
          <w:szCs w:val="20"/>
        </w:rPr>
        <w:t>confiabilidade dos registros subsequentes</w:t>
      </w:r>
      <w:r w:rsidRPr="00E625A2">
        <w:rPr>
          <w:rFonts w:ascii="Arial" w:hAnsi="Arial" w:cs="Arial"/>
          <w:sz w:val="20"/>
          <w:szCs w:val="20"/>
        </w:rPr>
        <w:t>.</w:t>
      </w:r>
      <w:r w:rsidR="00D87130" w:rsidRPr="00E625A2">
        <w:rPr>
          <w:rFonts w:ascii="Arial" w:hAnsi="Arial" w:cs="Arial"/>
          <w:sz w:val="20"/>
          <w:szCs w:val="20"/>
        </w:rPr>
        <w:t xml:space="preserve"> Abaixo é mostrado o fluxograma de funcionamento do sistema. </w:t>
      </w:r>
    </w:p>
    <w:p w:rsidR="00D87130" w:rsidRPr="00E625A2" w:rsidRDefault="00D87130" w:rsidP="00E625A2">
      <w:pPr>
        <w:pStyle w:val="NormalWeb"/>
        <w:keepNext/>
        <w:spacing w:line="360" w:lineRule="auto"/>
        <w:jc w:val="center"/>
        <w:rPr>
          <w:rFonts w:ascii="Arial" w:hAnsi="Arial" w:cs="Arial"/>
          <w:sz w:val="20"/>
          <w:szCs w:val="20"/>
        </w:rPr>
      </w:pPr>
      <w:r w:rsidRPr="00E625A2">
        <w:rPr>
          <w:rFonts w:ascii="Arial" w:hAnsi="Arial" w:cs="Arial"/>
          <w:noProof/>
          <w:sz w:val="20"/>
          <w:szCs w:val="20"/>
        </w:rPr>
        <w:drawing>
          <wp:inline distT="0" distB="0" distL="0" distR="0">
            <wp:extent cx="2926715" cy="3670300"/>
            <wp:effectExtent l="0" t="0" r="6985" b="635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quiteturaSistema_page-0001.jpg"/>
                    <pic:cNvPicPr/>
                  </pic:nvPicPr>
                  <pic:blipFill>
                    <a:blip r:embed="rId10">
                      <a:extLst>
                        <a:ext uri="{28A0092B-C50C-407E-A947-70E740481C1C}">
                          <a14:useLocalDpi xmlns:a14="http://schemas.microsoft.com/office/drawing/2010/main" val="0"/>
                        </a:ext>
                      </a:extLst>
                    </a:blip>
                    <a:stretch>
                      <a:fillRect/>
                    </a:stretch>
                  </pic:blipFill>
                  <pic:spPr>
                    <a:xfrm>
                      <a:off x="0" y="0"/>
                      <a:ext cx="2935192" cy="3680931"/>
                    </a:xfrm>
                    <a:prstGeom prst="rect">
                      <a:avLst/>
                    </a:prstGeom>
                  </pic:spPr>
                </pic:pic>
              </a:graphicData>
            </a:graphic>
          </wp:inline>
        </w:drawing>
      </w:r>
    </w:p>
    <w:p w:rsidR="00672D12" w:rsidRPr="00B845DC" w:rsidRDefault="00D87130" w:rsidP="00B845DC">
      <w:pPr>
        <w:pStyle w:val="Legenda"/>
        <w:spacing w:line="360" w:lineRule="auto"/>
        <w:jc w:val="center"/>
        <w:rPr>
          <w:i w:val="0"/>
          <w:color w:val="auto"/>
          <w:sz w:val="20"/>
          <w:szCs w:val="20"/>
        </w:rPr>
      </w:pPr>
      <w:r w:rsidRPr="00E625A2">
        <w:rPr>
          <w:i w:val="0"/>
          <w:color w:val="auto"/>
          <w:sz w:val="20"/>
          <w:szCs w:val="20"/>
        </w:rPr>
        <w:t xml:space="preserve">Figura </w:t>
      </w:r>
      <w:r w:rsidRPr="00E625A2">
        <w:rPr>
          <w:i w:val="0"/>
          <w:color w:val="auto"/>
          <w:sz w:val="20"/>
          <w:szCs w:val="20"/>
        </w:rPr>
        <w:fldChar w:fldCharType="begin"/>
      </w:r>
      <w:r w:rsidRPr="00E625A2">
        <w:rPr>
          <w:i w:val="0"/>
          <w:color w:val="auto"/>
          <w:sz w:val="20"/>
          <w:szCs w:val="20"/>
        </w:rPr>
        <w:instrText xml:space="preserve"> SEQ Figura \* ARABIC </w:instrText>
      </w:r>
      <w:r w:rsidRPr="00E625A2">
        <w:rPr>
          <w:i w:val="0"/>
          <w:color w:val="auto"/>
          <w:sz w:val="20"/>
          <w:szCs w:val="20"/>
        </w:rPr>
        <w:fldChar w:fldCharType="separate"/>
      </w:r>
      <w:r w:rsidR="008716C1">
        <w:rPr>
          <w:i w:val="0"/>
          <w:noProof/>
          <w:color w:val="auto"/>
          <w:sz w:val="20"/>
          <w:szCs w:val="20"/>
        </w:rPr>
        <w:t>1</w:t>
      </w:r>
      <w:r w:rsidRPr="00E625A2">
        <w:rPr>
          <w:i w:val="0"/>
          <w:color w:val="auto"/>
          <w:sz w:val="20"/>
          <w:szCs w:val="20"/>
        </w:rPr>
        <w:fldChar w:fldCharType="end"/>
      </w:r>
      <w:r w:rsidRPr="00E625A2">
        <w:rPr>
          <w:i w:val="0"/>
          <w:color w:val="auto"/>
          <w:sz w:val="20"/>
          <w:szCs w:val="20"/>
        </w:rPr>
        <w:t>: Arquitetura do sistema</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3.2.2</w:t>
      </w:r>
      <w:r w:rsidR="004C651C" w:rsidRPr="00E625A2">
        <w:rPr>
          <w:rStyle w:val="Forte"/>
          <w:rFonts w:ascii="Arial" w:hAnsi="Arial" w:cs="Arial"/>
          <w:b w:val="0"/>
          <w:bCs w:val="0"/>
          <w:i w:val="0"/>
          <w:color w:val="auto"/>
          <w:sz w:val="20"/>
          <w:szCs w:val="20"/>
        </w:rPr>
        <w:t>. Coleta de dados ambientais</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Concluída a inicialização, o sistema inicia a </w:t>
      </w:r>
      <w:r w:rsidRPr="00E625A2">
        <w:rPr>
          <w:rStyle w:val="Forte"/>
          <w:rFonts w:ascii="Arial" w:hAnsi="Arial" w:cs="Arial"/>
          <w:sz w:val="20"/>
          <w:szCs w:val="20"/>
        </w:rPr>
        <w:t>aquisição das variáveis ambientais</w:t>
      </w:r>
      <w:r w:rsidRPr="00E625A2">
        <w:rPr>
          <w:rFonts w:ascii="Arial" w:hAnsi="Arial" w:cs="Arial"/>
          <w:sz w:val="20"/>
          <w:szCs w:val="20"/>
        </w:rPr>
        <w:t>, lendo:</w:t>
      </w:r>
    </w:p>
    <w:p w:rsidR="004C651C" w:rsidRPr="00E625A2" w:rsidRDefault="004C651C" w:rsidP="00672D12">
      <w:pPr>
        <w:pStyle w:val="NormalWeb"/>
        <w:numPr>
          <w:ilvl w:val="0"/>
          <w:numId w:val="18"/>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Temperatura (°C) e umidade relativa do ar (%) via DHT11;</w:t>
      </w:r>
    </w:p>
    <w:p w:rsidR="004C651C" w:rsidRPr="00E625A2" w:rsidRDefault="004C651C" w:rsidP="00672D12">
      <w:pPr>
        <w:pStyle w:val="NormalWeb"/>
        <w:numPr>
          <w:ilvl w:val="0"/>
          <w:numId w:val="18"/>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Umidade do solo (%) através do sensor resistivo.</w:t>
      </w:r>
    </w:p>
    <w:p w:rsidR="008422AB"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 conversão da leitura analógica do higrômetro é realizada utilizando uma </w:t>
      </w:r>
      <w:r w:rsidRPr="00E625A2">
        <w:rPr>
          <w:rStyle w:val="Forte"/>
          <w:rFonts w:ascii="Arial" w:hAnsi="Arial" w:cs="Arial"/>
          <w:sz w:val="20"/>
          <w:szCs w:val="20"/>
        </w:rPr>
        <w:t>função de calibração empírica</w:t>
      </w:r>
      <w:r w:rsidRPr="00E625A2">
        <w:rPr>
          <w:rFonts w:ascii="Arial" w:hAnsi="Arial" w:cs="Arial"/>
          <w:sz w:val="20"/>
          <w:szCs w:val="20"/>
        </w:rPr>
        <w:t xml:space="preserve">, definida experimentalmente a partir dos valores mínimos (solo seco) e máximos (solo saturado). Essa conversão gera uma representação percentual precisa da umidade do solo, </w:t>
      </w: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8422AB" w:rsidRDefault="008422AB" w:rsidP="00672D12">
      <w:pPr>
        <w:pStyle w:val="NormalWeb"/>
        <w:spacing w:before="0" w:beforeAutospacing="0" w:after="120" w:afterAutospacing="0" w:line="360" w:lineRule="auto"/>
        <w:jc w:val="both"/>
        <w:rPr>
          <w:rFonts w:ascii="Arial" w:hAnsi="Arial" w:cs="Arial"/>
          <w:sz w:val="20"/>
          <w:szCs w:val="20"/>
        </w:rPr>
      </w:pPr>
    </w:p>
    <w:p w:rsidR="00B845DC" w:rsidRPr="00E625A2" w:rsidRDefault="004C651C" w:rsidP="00672D12">
      <w:pPr>
        <w:pStyle w:val="NormalWeb"/>
        <w:spacing w:before="0" w:beforeAutospacing="0" w:after="120" w:afterAutospacing="0" w:line="360" w:lineRule="auto"/>
        <w:jc w:val="both"/>
        <w:rPr>
          <w:rFonts w:ascii="Arial" w:hAnsi="Arial" w:cs="Arial"/>
          <w:sz w:val="20"/>
          <w:szCs w:val="20"/>
        </w:rPr>
      </w:pPr>
      <w:proofErr w:type="gramStart"/>
      <w:r w:rsidRPr="00E625A2">
        <w:rPr>
          <w:rFonts w:ascii="Arial" w:hAnsi="Arial" w:cs="Arial"/>
          <w:sz w:val="20"/>
          <w:szCs w:val="20"/>
        </w:rPr>
        <w:t>adequada</w:t>
      </w:r>
      <w:proofErr w:type="gramEnd"/>
      <w:r w:rsidRPr="00E625A2">
        <w:rPr>
          <w:rFonts w:ascii="Arial" w:hAnsi="Arial" w:cs="Arial"/>
          <w:sz w:val="20"/>
          <w:szCs w:val="20"/>
        </w:rPr>
        <w:t xml:space="preserve"> para diferentes tipos de substrato.</w:t>
      </w:r>
      <w:r w:rsidR="00B845DC">
        <w:rPr>
          <w:rFonts w:ascii="Arial" w:hAnsi="Arial" w:cs="Arial"/>
          <w:sz w:val="20"/>
          <w:szCs w:val="20"/>
        </w:rPr>
        <w:t xml:space="preserve"> </w:t>
      </w:r>
      <w:r w:rsidRPr="00E625A2">
        <w:rPr>
          <w:rFonts w:ascii="Arial" w:hAnsi="Arial" w:cs="Arial"/>
          <w:sz w:val="20"/>
          <w:szCs w:val="20"/>
        </w:rPr>
        <w:t>O intervalo de leitura é ajustável e definido em milissegundos. Por padrão, o sistema realiza uma coleta a cada 10 segundos, o que permite acompanhar variações ambientais em tempo quase real sem so</w:t>
      </w:r>
      <w:r w:rsidR="00E625A2">
        <w:rPr>
          <w:rFonts w:ascii="Arial" w:hAnsi="Arial" w:cs="Arial"/>
          <w:sz w:val="20"/>
          <w:szCs w:val="20"/>
        </w:rPr>
        <w:t xml:space="preserve">brecarregar o </w:t>
      </w:r>
      <w:proofErr w:type="spellStart"/>
      <w:r w:rsidR="00E625A2">
        <w:rPr>
          <w:rFonts w:ascii="Arial" w:hAnsi="Arial" w:cs="Arial"/>
          <w:sz w:val="20"/>
          <w:szCs w:val="20"/>
        </w:rPr>
        <w:t>microcontrolador</w:t>
      </w:r>
      <w:proofErr w:type="spellEnd"/>
      <w:r w:rsidR="00E625A2">
        <w:rPr>
          <w:rFonts w:ascii="Arial" w:hAnsi="Arial" w:cs="Arial"/>
          <w:sz w:val="20"/>
          <w:szCs w:val="20"/>
        </w:rPr>
        <w:t>.</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3.2.3</w:t>
      </w:r>
      <w:r w:rsidR="004C651C" w:rsidRPr="00E625A2">
        <w:rPr>
          <w:rStyle w:val="Forte"/>
          <w:rFonts w:ascii="Arial" w:hAnsi="Arial" w:cs="Arial"/>
          <w:b w:val="0"/>
          <w:bCs w:val="0"/>
          <w:i w:val="0"/>
          <w:color w:val="auto"/>
          <w:sz w:val="20"/>
          <w:szCs w:val="20"/>
        </w:rPr>
        <w:t>. Atualização das amostras em buffer circular</w:t>
      </w:r>
    </w:p>
    <w:p w:rsidR="00B845D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Os valores adquiridos são armazenados em </w:t>
      </w:r>
      <w:r w:rsidRPr="00E625A2">
        <w:rPr>
          <w:rStyle w:val="Forte"/>
          <w:rFonts w:ascii="Arial" w:hAnsi="Arial" w:cs="Arial"/>
          <w:sz w:val="20"/>
          <w:szCs w:val="20"/>
        </w:rPr>
        <w:t>buffers circulares de tamanho fixo (</w:t>
      </w:r>
      <w:r w:rsidRPr="00E625A2">
        <w:rPr>
          <w:rStyle w:val="CdigoHTML"/>
          <w:rFonts w:ascii="Arial" w:hAnsi="Arial" w:cs="Arial"/>
          <w:b/>
          <w:bCs/>
        </w:rPr>
        <w:t>SAMPLE_SIZE = 8</w:t>
      </w:r>
      <w:r w:rsidRPr="00E625A2">
        <w:rPr>
          <w:rStyle w:val="Forte"/>
          <w:rFonts w:ascii="Arial" w:hAnsi="Arial" w:cs="Arial"/>
          <w:sz w:val="20"/>
          <w:szCs w:val="20"/>
        </w:rPr>
        <w:t>)</w:t>
      </w:r>
      <w:r w:rsidRPr="00E625A2">
        <w:rPr>
          <w:rFonts w:ascii="Arial" w:hAnsi="Arial" w:cs="Arial"/>
          <w:sz w:val="20"/>
          <w:szCs w:val="20"/>
        </w:rPr>
        <w:t>. Esse tipo de estrutura de dados permite substituir automaticamente as amostras mais antigas pelas mais recentes, mantendo o histórico de curto prazo necessário para análise estatística.</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Essa técnica tem três vantagens principais:</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Redução de ruído:</w:t>
      </w:r>
      <w:r w:rsidRPr="00E625A2">
        <w:rPr>
          <w:rFonts w:ascii="Arial" w:hAnsi="Arial" w:cs="Arial"/>
          <w:sz w:val="20"/>
          <w:szCs w:val="20"/>
        </w:rPr>
        <w:t xml:space="preserve"> suaviza flutuações ocasionais das leituras.</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Eficiência de memória:</w:t>
      </w:r>
      <w:r w:rsidRPr="00E625A2">
        <w:rPr>
          <w:rFonts w:ascii="Arial" w:hAnsi="Arial" w:cs="Arial"/>
          <w:sz w:val="20"/>
          <w:szCs w:val="20"/>
        </w:rPr>
        <w:t xml:space="preserve"> ocupa espaço fixo, ideal para sistemas com memória limitada.</w:t>
      </w:r>
    </w:p>
    <w:p w:rsidR="004C651C" w:rsidRPr="00E625A2" w:rsidRDefault="004C651C" w:rsidP="00672D12">
      <w:pPr>
        <w:pStyle w:val="NormalWeb"/>
        <w:numPr>
          <w:ilvl w:val="0"/>
          <w:numId w:val="19"/>
        </w:numPr>
        <w:spacing w:before="0" w:beforeAutospacing="0" w:after="120" w:afterAutospacing="0" w:line="360" w:lineRule="auto"/>
        <w:jc w:val="both"/>
        <w:rPr>
          <w:rFonts w:ascii="Arial" w:hAnsi="Arial" w:cs="Arial"/>
          <w:sz w:val="20"/>
          <w:szCs w:val="20"/>
        </w:rPr>
      </w:pPr>
      <w:r w:rsidRPr="00E625A2">
        <w:rPr>
          <w:rStyle w:val="Forte"/>
          <w:rFonts w:ascii="Arial" w:hAnsi="Arial" w:cs="Arial"/>
          <w:sz w:val="20"/>
          <w:szCs w:val="20"/>
        </w:rPr>
        <w:t>Estabilidade estatística:</w:t>
      </w:r>
      <w:r w:rsidRPr="00E625A2">
        <w:rPr>
          <w:rFonts w:ascii="Arial" w:hAnsi="Arial" w:cs="Arial"/>
          <w:sz w:val="20"/>
          <w:szCs w:val="20"/>
        </w:rPr>
        <w:t xml:space="preserve"> garante que os cálculos reflitam o comportamento recente do ambiente.</w:t>
      </w:r>
    </w:p>
    <w:p w:rsidR="00672D12"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Cada variável (temperatura, umidade do ar e do solo) possui seu própri</w:t>
      </w:r>
      <w:r w:rsidR="00E625A2">
        <w:rPr>
          <w:rFonts w:ascii="Arial" w:hAnsi="Arial" w:cs="Arial"/>
          <w:sz w:val="20"/>
          <w:szCs w:val="20"/>
        </w:rPr>
        <w:t>o buffer circular independente.</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3.2.4</w:t>
      </w:r>
      <w:r w:rsidR="004C651C" w:rsidRPr="00E625A2">
        <w:rPr>
          <w:rStyle w:val="Forte"/>
          <w:rFonts w:ascii="Arial" w:hAnsi="Arial" w:cs="Arial"/>
          <w:b w:val="0"/>
          <w:bCs w:val="0"/>
          <w:i w:val="0"/>
          <w:color w:val="auto"/>
          <w:sz w:val="20"/>
          <w:szCs w:val="20"/>
        </w:rPr>
        <w:t>. Cálculo estatístico local em tempo real</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Com base nas amostras armazenadas, o sistema calcula em tempo real os principais indicadores estatísticos, diretamente no </w:t>
      </w:r>
      <w:proofErr w:type="spellStart"/>
      <w:r w:rsidRPr="00E625A2">
        <w:rPr>
          <w:rFonts w:ascii="Arial" w:hAnsi="Arial" w:cs="Arial"/>
          <w:sz w:val="20"/>
          <w:szCs w:val="20"/>
        </w:rPr>
        <w:t>microcontrolador</w:t>
      </w:r>
      <w:proofErr w:type="spellEnd"/>
      <w:r w:rsidRPr="00E625A2">
        <w:rPr>
          <w:rFonts w:ascii="Arial" w:hAnsi="Arial" w:cs="Arial"/>
          <w:sz w:val="20"/>
          <w:szCs w:val="20"/>
        </w:rPr>
        <w:t>. São computadas:</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Média aritmética;</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Variância e desvio padrão;</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Quartis (Q1, Q2, Q3);</w:t>
      </w:r>
    </w:p>
    <w:p w:rsidR="004C651C" w:rsidRPr="00E625A2" w:rsidRDefault="004C651C" w:rsidP="00672D12">
      <w:pPr>
        <w:pStyle w:val="NormalWeb"/>
        <w:numPr>
          <w:ilvl w:val="0"/>
          <w:numId w:val="20"/>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Intervalo interquartil (IQR).</w:t>
      </w:r>
    </w:p>
    <w:p w:rsidR="00005618"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Essas métricas permitem identificar tendências e comportamentos atípicos sem depender de processamento externo. O cálculo é otimizado para execução em ambiente de 8 bits, garantindo baixo consumo de CPU e energia.</w:t>
      </w: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3.2.5</w:t>
      </w:r>
      <w:r w:rsidR="004C651C" w:rsidRPr="00E625A2">
        <w:rPr>
          <w:rStyle w:val="Forte"/>
          <w:rFonts w:ascii="Arial" w:hAnsi="Arial" w:cs="Arial"/>
          <w:b w:val="0"/>
          <w:bCs w:val="0"/>
          <w:i w:val="0"/>
          <w:color w:val="auto"/>
          <w:sz w:val="20"/>
          <w:szCs w:val="20"/>
        </w:rPr>
        <w:t>. Detecção e tratamento de anomalias (outliers)</w:t>
      </w:r>
    </w:p>
    <w:p w:rsidR="00672D1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Após o cálculo dos quartis, o sistema aplica o </w:t>
      </w:r>
      <w:r w:rsidRPr="00E625A2">
        <w:rPr>
          <w:rStyle w:val="Forte"/>
          <w:rFonts w:ascii="Arial" w:hAnsi="Arial" w:cs="Arial"/>
          <w:sz w:val="20"/>
          <w:szCs w:val="20"/>
        </w:rPr>
        <w:t xml:space="preserve">critério de </w:t>
      </w:r>
      <w:proofErr w:type="spellStart"/>
      <w:r w:rsidRPr="00E625A2">
        <w:rPr>
          <w:rStyle w:val="Forte"/>
          <w:rFonts w:ascii="Arial" w:hAnsi="Arial" w:cs="Arial"/>
          <w:sz w:val="20"/>
          <w:szCs w:val="20"/>
        </w:rPr>
        <w:t>Tukey</w:t>
      </w:r>
      <w:proofErr w:type="spellEnd"/>
      <w:r w:rsidRPr="00E625A2">
        <w:rPr>
          <w:rFonts w:ascii="Arial" w:hAnsi="Arial" w:cs="Arial"/>
          <w:sz w:val="20"/>
          <w:szCs w:val="20"/>
        </w:rPr>
        <w:t>, que define os limite</w:t>
      </w:r>
      <w:r w:rsidR="00C45348" w:rsidRPr="00E625A2">
        <w:rPr>
          <w:rFonts w:ascii="Arial" w:hAnsi="Arial" w:cs="Arial"/>
          <w:sz w:val="20"/>
          <w:szCs w:val="20"/>
        </w:rPr>
        <w:t>s de detecção de anomalias descrito posteriormente na secção de estatística. A leitura fora</w:t>
      </w:r>
      <w:r w:rsidRPr="00E625A2">
        <w:rPr>
          <w:rFonts w:ascii="Arial" w:hAnsi="Arial" w:cs="Arial"/>
          <w:sz w:val="20"/>
          <w:szCs w:val="20"/>
        </w:rPr>
        <w:t xml:space="preserve"> desses limites são automaticamente classificadas como </w:t>
      </w:r>
      <w:proofErr w:type="spellStart"/>
      <w:r w:rsidRPr="00E625A2">
        <w:rPr>
          <w:rStyle w:val="Forte"/>
          <w:rFonts w:ascii="Arial" w:hAnsi="Arial" w:cs="Arial"/>
          <w:sz w:val="20"/>
          <w:szCs w:val="20"/>
        </w:rPr>
        <w:t>outliers</w:t>
      </w:r>
      <w:proofErr w:type="spellEnd"/>
      <w:r w:rsidRPr="00E625A2">
        <w:rPr>
          <w:rFonts w:ascii="Arial" w:hAnsi="Arial" w:cs="Arial"/>
          <w:sz w:val="20"/>
          <w:szCs w:val="20"/>
        </w:rPr>
        <w:t>.</w:t>
      </w:r>
      <w:r w:rsidR="00E625A2">
        <w:rPr>
          <w:rFonts w:ascii="Arial" w:hAnsi="Arial" w:cs="Arial"/>
          <w:sz w:val="20"/>
          <w:szCs w:val="20"/>
        </w:rPr>
        <w:t xml:space="preserve">  </w:t>
      </w:r>
    </w:p>
    <w:p w:rsidR="00672D12"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Ao detec</w:t>
      </w:r>
      <w:r w:rsidR="00672D12">
        <w:rPr>
          <w:rFonts w:ascii="Arial" w:hAnsi="Arial" w:cs="Arial"/>
          <w:sz w:val="20"/>
          <w:szCs w:val="20"/>
        </w:rPr>
        <w:t>tar um valor anômalo, o sistema</w:t>
      </w:r>
    </w:p>
    <w:p w:rsidR="004C651C"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Emite alerta via Serial (</w:t>
      </w:r>
      <w:r w:rsidRPr="00E625A2">
        <w:rPr>
          <w:rStyle w:val="nfase"/>
          <w:rFonts w:ascii="Arial" w:hAnsi="Arial" w:cs="Arial"/>
          <w:sz w:val="20"/>
          <w:szCs w:val="20"/>
        </w:rPr>
        <w:t xml:space="preserve">“ALERTA: </w:t>
      </w:r>
      <w:proofErr w:type="spellStart"/>
      <w:r w:rsidRPr="00E625A2">
        <w:rPr>
          <w:rStyle w:val="nfase"/>
          <w:rFonts w:ascii="Arial" w:hAnsi="Arial" w:cs="Arial"/>
          <w:sz w:val="20"/>
          <w:szCs w:val="20"/>
        </w:rPr>
        <w:t>Outlier</w:t>
      </w:r>
      <w:proofErr w:type="spellEnd"/>
      <w:r w:rsidRPr="00E625A2">
        <w:rPr>
          <w:rStyle w:val="nfase"/>
          <w:rFonts w:ascii="Arial" w:hAnsi="Arial" w:cs="Arial"/>
          <w:sz w:val="20"/>
          <w:szCs w:val="20"/>
        </w:rPr>
        <w:t xml:space="preserve"> detectado”</w:t>
      </w:r>
      <w:r w:rsidRPr="00E625A2">
        <w:rPr>
          <w:rFonts w:ascii="Arial" w:hAnsi="Arial" w:cs="Arial"/>
          <w:sz w:val="20"/>
          <w:szCs w:val="20"/>
        </w:rPr>
        <w:t>);</w:t>
      </w:r>
    </w:p>
    <w:p w:rsidR="008422AB" w:rsidRDefault="008422AB" w:rsidP="008422AB">
      <w:pPr>
        <w:pStyle w:val="NormalWeb"/>
        <w:spacing w:before="0" w:beforeAutospacing="0" w:after="120" w:afterAutospacing="0" w:line="360" w:lineRule="auto"/>
        <w:jc w:val="both"/>
        <w:rPr>
          <w:rFonts w:ascii="Arial" w:hAnsi="Arial" w:cs="Arial"/>
          <w:sz w:val="20"/>
          <w:szCs w:val="20"/>
        </w:rPr>
      </w:pPr>
    </w:p>
    <w:p w:rsidR="008422AB" w:rsidRPr="00E625A2" w:rsidRDefault="008422AB" w:rsidP="008422AB">
      <w:pPr>
        <w:pStyle w:val="NormalWeb"/>
        <w:spacing w:before="0" w:beforeAutospacing="0" w:after="120" w:afterAutospacing="0" w:line="360" w:lineRule="auto"/>
        <w:jc w:val="both"/>
        <w:rPr>
          <w:rFonts w:ascii="Arial" w:hAnsi="Arial" w:cs="Arial"/>
          <w:sz w:val="20"/>
          <w:szCs w:val="20"/>
        </w:rPr>
      </w:pPr>
    </w:p>
    <w:p w:rsidR="00E625A2" w:rsidRPr="00E21BB0"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Registra a ocorrência no arquivo CSV, marcando o campo “Status” como “Anômalo”;</w:t>
      </w:r>
    </w:p>
    <w:p w:rsidR="00672D12" w:rsidRDefault="004C651C" w:rsidP="00672D12">
      <w:pPr>
        <w:pStyle w:val="NormalWeb"/>
        <w:numPr>
          <w:ilvl w:val="0"/>
          <w:numId w:val="21"/>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Mantém a amostra registrada, mas sinalizada como irregular.</w:t>
      </w:r>
    </w:p>
    <w:p w:rsidR="00672D12" w:rsidRDefault="004C651C" w:rsidP="00B845DC">
      <w:pPr>
        <w:pStyle w:val="NormalWeb"/>
        <w:spacing w:before="0" w:beforeAutospacing="0" w:after="120" w:afterAutospacing="0" w:line="360" w:lineRule="auto"/>
        <w:jc w:val="both"/>
        <w:rPr>
          <w:rFonts w:ascii="Arial" w:hAnsi="Arial" w:cs="Arial"/>
          <w:sz w:val="20"/>
          <w:szCs w:val="20"/>
        </w:rPr>
      </w:pPr>
      <w:r w:rsidRPr="00672D12">
        <w:rPr>
          <w:rFonts w:ascii="Arial" w:hAnsi="Arial" w:cs="Arial"/>
          <w:sz w:val="20"/>
          <w:szCs w:val="20"/>
        </w:rPr>
        <w:t>Essa funcionalidade aumenta a confiabilidade e a rastreabilidade do conjunto de dados.</w:t>
      </w:r>
    </w:p>
    <w:p w:rsidR="008422AB" w:rsidRPr="00B845DC" w:rsidRDefault="008422AB" w:rsidP="00B845DC">
      <w:pPr>
        <w:pStyle w:val="NormalWeb"/>
        <w:spacing w:before="0" w:beforeAutospacing="0" w:after="120" w:afterAutospacing="0" w:line="360" w:lineRule="auto"/>
        <w:jc w:val="both"/>
        <w:rPr>
          <w:rStyle w:val="Forte"/>
          <w:rFonts w:ascii="Arial" w:hAnsi="Arial" w:cs="Arial"/>
          <w:b w:val="0"/>
          <w:bCs w:val="0"/>
          <w:sz w:val="20"/>
          <w:szCs w:val="20"/>
        </w:rPr>
      </w:pPr>
    </w:p>
    <w:p w:rsidR="004C651C" w:rsidRPr="00E625A2" w:rsidRDefault="00005618" w:rsidP="00672D12">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6</w:t>
      </w:r>
      <w:r w:rsidR="004C651C" w:rsidRPr="00E625A2">
        <w:rPr>
          <w:rStyle w:val="Forte"/>
          <w:rFonts w:ascii="Arial" w:hAnsi="Arial" w:cs="Arial"/>
          <w:b w:val="0"/>
          <w:bCs w:val="0"/>
          <w:i w:val="0"/>
          <w:color w:val="auto"/>
          <w:sz w:val="20"/>
          <w:szCs w:val="20"/>
        </w:rPr>
        <w:t>. Registro estruturado no cartão SD</w:t>
      </w:r>
    </w:p>
    <w:p w:rsidR="004C651C" w:rsidRPr="00E625A2" w:rsidRDefault="004C651C" w:rsidP="00672D12">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Após o processamento, os dados são salvos no cartão SD em formato CSV, contendo:</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Data e hora;</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Temperatura, umidade do ar e do solo;</w:t>
      </w:r>
    </w:p>
    <w:p w:rsidR="004C651C"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Estatísticas (média, desvio padrão, quartis, IQR);</w:t>
      </w:r>
    </w:p>
    <w:p w:rsidR="00C67031" w:rsidRPr="00E625A2" w:rsidRDefault="004C651C" w:rsidP="00672D12">
      <w:pPr>
        <w:pStyle w:val="NormalWeb"/>
        <w:numPr>
          <w:ilvl w:val="0"/>
          <w:numId w:val="23"/>
        </w:numPr>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Status (normal/anômalo).</w:t>
      </w:r>
    </w:p>
    <w:p w:rsidR="00672D12"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O formato CSV é amplamente compatível com softwares de planilha (Excel, </w:t>
      </w:r>
      <w:proofErr w:type="spellStart"/>
      <w:r w:rsidRPr="00E625A2">
        <w:rPr>
          <w:rFonts w:ascii="Arial" w:hAnsi="Arial" w:cs="Arial"/>
          <w:sz w:val="20"/>
          <w:szCs w:val="20"/>
        </w:rPr>
        <w:t>LibreOffice</w:t>
      </w:r>
      <w:proofErr w:type="spellEnd"/>
      <w:r w:rsidRPr="00E625A2">
        <w:rPr>
          <w:rFonts w:ascii="Arial" w:hAnsi="Arial" w:cs="Arial"/>
          <w:sz w:val="20"/>
          <w:szCs w:val="20"/>
        </w:rPr>
        <w:t xml:space="preserve"> </w:t>
      </w:r>
      <w:proofErr w:type="spellStart"/>
      <w:r w:rsidRPr="00E625A2">
        <w:rPr>
          <w:rFonts w:ascii="Arial" w:hAnsi="Arial" w:cs="Arial"/>
          <w:sz w:val="20"/>
          <w:szCs w:val="20"/>
        </w:rPr>
        <w:t>Calc</w:t>
      </w:r>
      <w:proofErr w:type="spellEnd"/>
      <w:r w:rsidRPr="00E625A2">
        <w:rPr>
          <w:rFonts w:ascii="Arial" w:hAnsi="Arial" w:cs="Arial"/>
          <w:sz w:val="20"/>
          <w:szCs w:val="20"/>
        </w:rPr>
        <w:t>) e linguagens como Python e R, fa</w:t>
      </w:r>
      <w:r w:rsidR="00E625A2">
        <w:rPr>
          <w:rFonts w:ascii="Arial" w:hAnsi="Arial" w:cs="Arial"/>
          <w:sz w:val="20"/>
          <w:szCs w:val="20"/>
        </w:rPr>
        <w:t>cilitando análises posteriores.</w:t>
      </w:r>
    </w:p>
    <w:p w:rsidR="00B845DC" w:rsidRPr="00E625A2" w:rsidRDefault="00B845DC" w:rsidP="00672D12">
      <w:pPr>
        <w:pStyle w:val="NormalWeb"/>
        <w:spacing w:before="0" w:beforeAutospacing="0" w:after="120" w:afterAutospacing="0" w:line="360" w:lineRule="auto"/>
        <w:rPr>
          <w:rFonts w:ascii="Arial" w:hAnsi="Arial" w:cs="Arial"/>
          <w:sz w:val="20"/>
          <w:szCs w:val="20"/>
        </w:rPr>
      </w:pPr>
    </w:p>
    <w:p w:rsidR="004C651C" w:rsidRPr="00E625A2" w:rsidRDefault="00005618" w:rsidP="00672D12">
      <w:pPr>
        <w:pStyle w:val="Ttulo4"/>
        <w:spacing w:before="0" w:after="120" w:line="360" w:lineRule="auto"/>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7</w:t>
      </w:r>
      <w:r w:rsidR="004C651C" w:rsidRPr="00E625A2">
        <w:rPr>
          <w:rStyle w:val="Forte"/>
          <w:rFonts w:ascii="Arial" w:hAnsi="Arial" w:cs="Arial"/>
          <w:b w:val="0"/>
          <w:bCs w:val="0"/>
          <w:i w:val="0"/>
          <w:color w:val="auto"/>
          <w:sz w:val="20"/>
          <w:szCs w:val="20"/>
        </w:rPr>
        <w:t>. Monitoramento via interface Serial</w:t>
      </w:r>
    </w:p>
    <w:p w:rsidR="004C651C" w:rsidRPr="00E625A2" w:rsidRDefault="004C651C" w:rsidP="00672D12">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Simultaneamente, o sistema envia informações em tempo real pela porta serial, exibindo:</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Leituras instantâneas;</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Alertas de anomalias;</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Status de gravação no SD;</w:t>
      </w:r>
    </w:p>
    <w:p w:rsidR="004C651C" w:rsidRPr="00E625A2" w:rsidRDefault="004C651C" w:rsidP="00672D12">
      <w:pPr>
        <w:pStyle w:val="NormalWeb"/>
        <w:numPr>
          <w:ilvl w:val="0"/>
          <w:numId w:val="24"/>
        </w:numPr>
        <w:spacing w:before="0" w:beforeAutospacing="0" w:after="120" w:afterAutospacing="0" w:line="360" w:lineRule="auto"/>
        <w:rPr>
          <w:rFonts w:ascii="Arial" w:hAnsi="Arial" w:cs="Arial"/>
          <w:sz w:val="20"/>
          <w:szCs w:val="20"/>
        </w:rPr>
      </w:pPr>
      <w:r w:rsidRPr="00E625A2">
        <w:rPr>
          <w:rFonts w:ascii="Arial" w:hAnsi="Arial" w:cs="Arial"/>
          <w:sz w:val="20"/>
          <w:szCs w:val="20"/>
        </w:rPr>
        <w:t>Mensagens de inicialização e diagnóstico.</w:t>
      </w:r>
    </w:p>
    <w:p w:rsidR="008422AB" w:rsidRDefault="004C651C" w:rsidP="00B845DC">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Essa funcionalidade permite acompanhamento contínuo e ajuste fino durante os testes em campo.</w:t>
      </w:r>
      <w:r w:rsidR="00455C9C" w:rsidRPr="00E625A2">
        <w:rPr>
          <w:rFonts w:ascii="Arial" w:hAnsi="Arial" w:cs="Arial"/>
          <w:sz w:val="20"/>
          <w:szCs w:val="20"/>
        </w:rPr>
        <w:t xml:space="preserve"> </w:t>
      </w:r>
    </w:p>
    <w:p w:rsidR="00E625A2" w:rsidRDefault="00455C9C" w:rsidP="00B845DC">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O fluxo</w:t>
      </w:r>
      <w:r w:rsidR="00315FC3" w:rsidRPr="00E625A2">
        <w:rPr>
          <w:rFonts w:ascii="Arial" w:hAnsi="Arial" w:cs="Arial"/>
          <w:sz w:val="20"/>
          <w:szCs w:val="20"/>
        </w:rPr>
        <w:t>grama</w:t>
      </w:r>
      <w:r w:rsidRPr="00E625A2">
        <w:rPr>
          <w:rFonts w:ascii="Arial" w:hAnsi="Arial" w:cs="Arial"/>
          <w:sz w:val="20"/>
          <w:szCs w:val="20"/>
        </w:rPr>
        <w:t xml:space="preserve"> abaixo exemplifica o fluxo de controle: </w:t>
      </w: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Default="008422AB" w:rsidP="00B845DC">
      <w:pPr>
        <w:pStyle w:val="NormalWeb"/>
        <w:spacing w:before="0" w:beforeAutospacing="0" w:after="120" w:afterAutospacing="0" w:line="360" w:lineRule="auto"/>
        <w:rPr>
          <w:rFonts w:ascii="Arial" w:hAnsi="Arial" w:cs="Arial"/>
          <w:sz w:val="20"/>
          <w:szCs w:val="20"/>
        </w:rPr>
      </w:pPr>
    </w:p>
    <w:p w:rsidR="008422AB" w:rsidRPr="00E625A2" w:rsidRDefault="008422AB" w:rsidP="00B845DC">
      <w:pPr>
        <w:pStyle w:val="NormalWeb"/>
        <w:spacing w:before="0" w:beforeAutospacing="0" w:after="120" w:afterAutospacing="0" w:line="360" w:lineRule="auto"/>
        <w:rPr>
          <w:rFonts w:ascii="Arial" w:hAnsi="Arial" w:cs="Arial"/>
          <w:sz w:val="20"/>
          <w:szCs w:val="20"/>
        </w:rPr>
      </w:pPr>
    </w:p>
    <w:p w:rsidR="00C45348" w:rsidRPr="00E625A2" w:rsidRDefault="00315FC3" w:rsidP="00E625A2">
      <w:pPr>
        <w:pStyle w:val="NormalWeb"/>
        <w:keepNext/>
        <w:spacing w:line="360" w:lineRule="auto"/>
        <w:jc w:val="center"/>
        <w:rPr>
          <w:rFonts w:ascii="Arial" w:hAnsi="Arial" w:cs="Arial"/>
          <w:sz w:val="20"/>
          <w:szCs w:val="20"/>
        </w:rPr>
      </w:pPr>
      <w:r w:rsidRPr="00E625A2">
        <w:rPr>
          <w:rFonts w:ascii="Arial" w:hAnsi="Arial" w:cs="Arial"/>
          <w:noProof/>
          <w:sz w:val="20"/>
          <w:szCs w:val="20"/>
        </w:rPr>
        <w:drawing>
          <wp:inline distT="0" distB="0" distL="0" distR="0">
            <wp:extent cx="5537200" cy="4768850"/>
            <wp:effectExtent l="0" t="0" r="635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luxoControle_page-0001.jpg"/>
                    <pic:cNvPicPr/>
                  </pic:nvPicPr>
                  <pic:blipFill>
                    <a:blip r:embed="rId11">
                      <a:extLst>
                        <a:ext uri="{28A0092B-C50C-407E-A947-70E740481C1C}">
                          <a14:useLocalDpi xmlns:a14="http://schemas.microsoft.com/office/drawing/2010/main" val="0"/>
                        </a:ext>
                      </a:extLst>
                    </a:blip>
                    <a:stretch>
                      <a:fillRect/>
                    </a:stretch>
                  </pic:blipFill>
                  <pic:spPr>
                    <a:xfrm>
                      <a:off x="0" y="0"/>
                      <a:ext cx="5572717" cy="4799439"/>
                    </a:xfrm>
                    <a:prstGeom prst="rect">
                      <a:avLst/>
                    </a:prstGeom>
                  </pic:spPr>
                </pic:pic>
              </a:graphicData>
            </a:graphic>
          </wp:inline>
        </w:drawing>
      </w:r>
    </w:p>
    <w:p w:rsidR="00455C9C" w:rsidRPr="00E625A2" w:rsidRDefault="00C45348" w:rsidP="00E625A2">
      <w:pPr>
        <w:pStyle w:val="Legenda"/>
        <w:spacing w:line="360" w:lineRule="auto"/>
        <w:jc w:val="center"/>
        <w:rPr>
          <w:i w:val="0"/>
          <w:color w:val="auto"/>
          <w:sz w:val="20"/>
          <w:szCs w:val="20"/>
        </w:rPr>
      </w:pPr>
      <w:r w:rsidRPr="00E625A2">
        <w:rPr>
          <w:i w:val="0"/>
          <w:color w:val="auto"/>
          <w:sz w:val="20"/>
          <w:szCs w:val="20"/>
        </w:rPr>
        <w:t xml:space="preserve">Figura </w:t>
      </w:r>
      <w:r w:rsidRPr="00E625A2">
        <w:rPr>
          <w:i w:val="0"/>
          <w:color w:val="auto"/>
          <w:sz w:val="20"/>
          <w:szCs w:val="20"/>
        </w:rPr>
        <w:fldChar w:fldCharType="begin"/>
      </w:r>
      <w:r w:rsidRPr="00E625A2">
        <w:rPr>
          <w:i w:val="0"/>
          <w:color w:val="auto"/>
          <w:sz w:val="20"/>
          <w:szCs w:val="20"/>
        </w:rPr>
        <w:instrText xml:space="preserve"> SEQ Figura \* ARABIC </w:instrText>
      </w:r>
      <w:r w:rsidRPr="00E625A2">
        <w:rPr>
          <w:i w:val="0"/>
          <w:color w:val="auto"/>
          <w:sz w:val="20"/>
          <w:szCs w:val="20"/>
        </w:rPr>
        <w:fldChar w:fldCharType="separate"/>
      </w:r>
      <w:r w:rsidR="008716C1">
        <w:rPr>
          <w:i w:val="0"/>
          <w:noProof/>
          <w:color w:val="auto"/>
          <w:sz w:val="20"/>
          <w:szCs w:val="20"/>
        </w:rPr>
        <w:t>2</w:t>
      </w:r>
      <w:r w:rsidRPr="00E625A2">
        <w:rPr>
          <w:i w:val="0"/>
          <w:color w:val="auto"/>
          <w:sz w:val="20"/>
          <w:szCs w:val="20"/>
        </w:rPr>
        <w:fldChar w:fldCharType="end"/>
      </w:r>
      <w:r w:rsidRPr="00E625A2">
        <w:rPr>
          <w:i w:val="0"/>
          <w:color w:val="auto"/>
          <w:sz w:val="20"/>
          <w:szCs w:val="20"/>
        </w:rPr>
        <w:t>: Fluxo de Controle do analisador de solo</w:t>
      </w:r>
    </w:p>
    <w:p w:rsidR="00C45348" w:rsidRPr="00E625A2" w:rsidRDefault="00C45348" w:rsidP="00E625A2">
      <w:pPr>
        <w:pStyle w:val="Ttulo4"/>
        <w:spacing w:line="360" w:lineRule="auto"/>
        <w:rPr>
          <w:rStyle w:val="Forte"/>
          <w:rFonts w:ascii="Arial" w:hAnsi="Arial" w:cs="Arial"/>
          <w:b w:val="0"/>
          <w:bCs w:val="0"/>
          <w:i w:val="0"/>
          <w:color w:val="auto"/>
          <w:sz w:val="20"/>
          <w:szCs w:val="20"/>
        </w:rPr>
      </w:pPr>
    </w:p>
    <w:p w:rsidR="00672D12" w:rsidRPr="00B845DC" w:rsidRDefault="00005618" w:rsidP="00B845DC">
      <w:pPr>
        <w:pStyle w:val="Ttulo4"/>
        <w:spacing w:before="0" w:after="120" w:line="360" w:lineRule="auto"/>
        <w:jc w:val="both"/>
        <w:rPr>
          <w:rFonts w:ascii="Arial" w:hAnsi="Arial" w:cs="Arial"/>
          <w:i w:val="0"/>
          <w:color w:val="auto"/>
          <w:sz w:val="20"/>
          <w:szCs w:val="20"/>
        </w:rPr>
      </w:pPr>
      <w:r>
        <w:rPr>
          <w:rStyle w:val="Forte"/>
          <w:rFonts w:ascii="Arial" w:hAnsi="Arial" w:cs="Arial"/>
          <w:b w:val="0"/>
          <w:bCs w:val="0"/>
          <w:i w:val="0"/>
          <w:color w:val="auto"/>
          <w:sz w:val="20"/>
          <w:szCs w:val="20"/>
        </w:rPr>
        <w:t>3.2.</w:t>
      </w:r>
      <w:r w:rsidR="007979D4" w:rsidRPr="00E625A2">
        <w:rPr>
          <w:rStyle w:val="Forte"/>
          <w:rFonts w:ascii="Arial" w:hAnsi="Arial" w:cs="Arial"/>
          <w:b w:val="0"/>
          <w:bCs w:val="0"/>
          <w:i w:val="0"/>
          <w:color w:val="auto"/>
          <w:sz w:val="20"/>
          <w:szCs w:val="20"/>
        </w:rPr>
        <w:t>8</w:t>
      </w:r>
      <w:r w:rsidR="004C651C" w:rsidRPr="00E625A2">
        <w:rPr>
          <w:rStyle w:val="Forte"/>
          <w:rFonts w:ascii="Arial" w:hAnsi="Arial" w:cs="Arial"/>
          <w:b w:val="0"/>
          <w:bCs w:val="0"/>
          <w:i w:val="0"/>
          <w:color w:val="auto"/>
          <w:sz w:val="20"/>
          <w:szCs w:val="20"/>
        </w:rPr>
        <w:t>. Gestão de confiabilidade e resiliência</w:t>
      </w:r>
    </w:p>
    <w:p w:rsidR="001826DB" w:rsidRPr="00E625A2" w:rsidRDefault="004C651C" w:rsidP="00672D12">
      <w:pPr>
        <w:pStyle w:val="NormalWeb"/>
        <w:spacing w:before="0" w:beforeAutospacing="0" w:after="120" w:afterAutospacing="0" w:line="360" w:lineRule="auto"/>
        <w:jc w:val="both"/>
        <w:rPr>
          <w:rStyle w:val="Forte"/>
          <w:rFonts w:ascii="Arial" w:hAnsi="Arial" w:cs="Arial"/>
          <w:b w:val="0"/>
          <w:bCs w:val="0"/>
          <w:sz w:val="20"/>
          <w:szCs w:val="20"/>
        </w:rPr>
      </w:pPr>
      <w:r w:rsidRPr="00E625A2">
        <w:rPr>
          <w:rFonts w:ascii="Arial" w:hAnsi="Arial" w:cs="Arial"/>
          <w:sz w:val="20"/>
          <w:szCs w:val="20"/>
        </w:rPr>
        <w:t xml:space="preserve">Para aumentar a robustez, o código implementa </w:t>
      </w:r>
      <w:r w:rsidRPr="00E625A2">
        <w:rPr>
          <w:rStyle w:val="Forte"/>
          <w:rFonts w:ascii="Arial" w:hAnsi="Arial" w:cs="Arial"/>
          <w:sz w:val="20"/>
          <w:szCs w:val="20"/>
        </w:rPr>
        <w:t>tratamento de erros e controle de tempo de ciclo</w:t>
      </w:r>
      <w:r w:rsidRPr="00E625A2">
        <w:rPr>
          <w:rFonts w:ascii="Arial" w:hAnsi="Arial" w:cs="Arial"/>
          <w:sz w:val="20"/>
          <w:szCs w:val="20"/>
        </w:rPr>
        <w:t>, prevenindo falhas durante leituras ou gravações. Essa abordagem assegura que cada etapa do processo seja concluída dentro do intervalo de amostragem, mantendo sincronismo e estabilidade.</w:t>
      </w:r>
    </w:p>
    <w:p w:rsidR="00C67031" w:rsidRPr="00F65FA7" w:rsidRDefault="00005618" w:rsidP="00672D12">
      <w:pPr>
        <w:pStyle w:val="Ttulo3"/>
        <w:spacing w:before="0" w:after="120" w:line="360" w:lineRule="auto"/>
        <w:jc w:val="both"/>
        <w:rPr>
          <w:rFonts w:ascii="Arial" w:eastAsia="Times New Roman" w:hAnsi="Arial" w:cs="Arial"/>
          <w:b/>
          <w:color w:val="auto"/>
          <w:lang w:val="pt-BR"/>
        </w:rPr>
      </w:pPr>
      <w:r w:rsidRPr="00F65FA7">
        <w:rPr>
          <w:rFonts w:ascii="Arial" w:hAnsi="Arial" w:cs="Arial"/>
          <w:b/>
          <w:color w:val="auto"/>
        </w:rPr>
        <w:t xml:space="preserve">3.3. </w:t>
      </w:r>
      <w:r w:rsidR="00C67031" w:rsidRPr="00F65FA7">
        <w:rPr>
          <w:rFonts w:ascii="Arial" w:hAnsi="Arial" w:cs="Arial"/>
          <w:b/>
          <w:color w:val="auto"/>
        </w:rPr>
        <w:t>Metodologia Estatística</w:t>
      </w:r>
    </w:p>
    <w:p w:rsidR="00127B7B" w:rsidRDefault="00C67031" w:rsidP="00B845DC">
      <w:pPr>
        <w:pStyle w:val="NormalWeb"/>
        <w:spacing w:before="0" w:beforeAutospacing="0" w:after="120" w:afterAutospacing="0" w:line="360" w:lineRule="auto"/>
        <w:jc w:val="both"/>
        <w:rPr>
          <w:rFonts w:ascii="Arial" w:hAnsi="Arial" w:cs="Arial"/>
          <w:sz w:val="20"/>
          <w:szCs w:val="20"/>
        </w:rPr>
      </w:pPr>
      <w:r w:rsidRPr="00E625A2">
        <w:rPr>
          <w:rFonts w:ascii="Arial" w:hAnsi="Arial" w:cs="Arial"/>
          <w:sz w:val="20"/>
          <w:szCs w:val="20"/>
        </w:rPr>
        <w:t xml:space="preserve">A metodologia estatística foi implementada no firmware do sistema de forma a transformar dados brutos coletados pelos sensores em </w:t>
      </w:r>
      <w:r w:rsidRPr="00E625A2">
        <w:rPr>
          <w:rStyle w:val="Forte"/>
          <w:rFonts w:ascii="Arial" w:hAnsi="Arial" w:cs="Arial"/>
          <w:sz w:val="20"/>
          <w:szCs w:val="20"/>
        </w:rPr>
        <w:t>indicadores quantitativos interpretáveis</w:t>
      </w:r>
      <w:r w:rsidRPr="00E625A2">
        <w:rPr>
          <w:rFonts w:ascii="Arial" w:hAnsi="Arial" w:cs="Arial"/>
          <w:sz w:val="20"/>
          <w:szCs w:val="20"/>
        </w:rPr>
        <w:t>, mantendo baixo custo computacional e atualização em tempo real. Essa abordagem permite monitorar variações ambientais, identificar padrões de comportamento e detectar anomalias de forma automática, sem necessidade de processamento externo.</w:t>
      </w:r>
    </w:p>
    <w:p w:rsidR="00C67031" w:rsidRDefault="00C67031" w:rsidP="00127B7B">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As principais técnicas aplicadas incluem:</w:t>
      </w:r>
    </w:p>
    <w:p w:rsidR="008422AB" w:rsidRDefault="008422AB" w:rsidP="00127B7B">
      <w:pPr>
        <w:pStyle w:val="NormalWeb"/>
        <w:spacing w:before="0" w:beforeAutospacing="0" w:after="120" w:afterAutospacing="0" w:line="360" w:lineRule="auto"/>
        <w:rPr>
          <w:rFonts w:ascii="Arial" w:hAnsi="Arial" w:cs="Arial"/>
          <w:sz w:val="20"/>
          <w:szCs w:val="20"/>
        </w:rPr>
      </w:pPr>
    </w:p>
    <w:p w:rsidR="008422AB" w:rsidRDefault="008422AB" w:rsidP="00127B7B">
      <w:pPr>
        <w:pStyle w:val="NormalWeb"/>
        <w:spacing w:before="0" w:beforeAutospacing="0" w:after="120" w:afterAutospacing="0" w:line="360" w:lineRule="auto"/>
        <w:rPr>
          <w:rFonts w:ascii="Arial" w:hAnsi="Arial" w:cs="Arial"/>
          <w:sz w:val="20"/>
          <w:szCs w:val="20"/>
        </w:rPr>
      </w:pPr>
    </w:p>
    <w:p w:rsidR="008422AB" w:rsidRPr="00E625A2" w:rsidRDefault="008422AB" w:rsidP="00127B7B">
      <w:pPr>
        <w:pStyle w:val="NormalWeb"/>
        <w:spacing w:before="0" w:beforeAutospacing="0" w:after="120" w:afterAutospacing="0" w:line="360" w:lineRule="auto"/>
        <w:rPr>
          <w:rFonts w:ascii="Arial" w:hAnsi="Arial" w:cs="Arial"/>
          <w:sz w:val="20"/>
          <w:szCs w:val="20"/>
        </w:rPr>
      </w:pPr>
    </w:p>
    <w:p w:rsidR="00C67031" w:rsidRPr="00E625A2" w:rsidRDefault="00005618" w:rsidP="00127B7B">
      <w:pPr>
        <w:pStyle w:val="NormalWeb"/>
        <w:spacing w:before="0" w:beforeAutospacing="0" w:after="120" w:afterAutospacing="0" w:line="360" w:lineRule="auto"/>
        <w:rPr>
          <w:rFonts w:ascii="Arial" w:hAnsi="Arial" w:cs="Arial"/>
          <w:sz w:val="20"/>
          <w:szCs w:val="20"/>
        </w:rPr>
      </w:pPr>
      <w:r>
        <w:rPr>
          <w:rStyle w:val="Forte"/>
          <w:rFonts w:ascii="Arial" w:hAnsi="Arial" w:cs="Arial"/>
          <w:sz w:val="20"/>
          <w:szCs w:val="20"/>
        </w:rPr>
        <w:t>3.3.</w:t>
      </w:r>
      <w:r w:rsidR="00C67031" w:rsidRPr="00E625A2">
        <w:rPr>
          <w:rStyle w:val="Forte"/>
          <w:rFonts w:ascii="Arial" w:hAnsi="Arial" w:cs="Arial"/>
          <w:sz w:val="20"/>
          <w:szCs w:val="20"/>
        </w:rPr>
        <w:t>1. Média e Desvio-Padrão</w:t>
      </w:r>
    </w:p>
    <w:p w:rsidR="00C67031" w:rsidRDefault="008E3F16" w:rsidP="00127B7B">
      <w:pPr>
        <w:pStyle w:val="NormalWeb"/>
        <w:spacing w:before="0" w:beforeAutospacing="0" w:after="120" w:afterAutospacing="0" w:line="360" w:lineRule="auto"/>
        <w:rPr>
          <w:rFonts w:ascii="Arial" w:hAnsi="Arial" w:cs="Arial"/>
          <w:sz w:val="20"/>
          <w:szCs w:val="20"/>
        </w:rPr>
      </w:pPr>
      <w:r w:rsidRPr="00E625A2">
        <w:rPr>
          <w:rFonts w:ascii="Arial" w:hAnsi="Arial" w:cs="Arial"/>
          <w:sz w:val="20"/>
          <w:szCs w:val="20"/>
        </w:rPr>
        <w:t xml:space="preserve">Para cada amostra </w:t>
      </w:r>
      <m:oMath>
        <m:r>
          <w:rPr>
            <w:rFonts w:ascii="Cambria Math" w:hAnsi="Cambria Math" w:cs="Arial"/>
            <w:sz w:val="20"/>
            <w:szCs w:val="20"/>
          </w:rPr>
          <m:t>n = 8</m:t>
        </m:r>
      </m:oMath>
      <w:r w:rsidRPr="00E625A2">
        <w:rPr>
          <w:rFonts w:ascii="Arial" w:hAnsi="Arial" w:cs="Arial"/>
          <w:sz w:val="20"/>
          <w:szCs w:val="20"/>
        </w:rPr>
        <w:t xml:space="preserve"> leituras consecutivas </w:t>
      </w: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m:t>
            </m:r>
          </m:sub>
        </m:sSub>
        <m:r>
          <w:rPr>
            <w:rFonts w:ascii="Cambria Math" w:hAnsi="Cambria Math" w:cs="Arial"/>
            <w:sz w:val="20"/>
            <w:szCs w:val="20"/>
          </w:rPr>
          <m:t xml:space="preserve">, </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2</m:t>
            </m:r>
          </m:sub>
        </m:sSub>
        <m:r>
          <w:rPr>
            <w:rFonts w:ascii="Cambria Math" w:hAnsi="Cambria Math" w:cs="Arial"/>
            <w:sz w:val="20"/>
            <w:szCs w:val="20"/>
          </w:rPr>
          <m:t xml:space="preserve">, …, </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n</m:t>
            </m:r>
          </m:sub>
        </m:sSub>
      </m:oMath>
      <w:r w:rsidRPr="00E625A2">
        <w:rPr>
          <w:rFonts w:ascii="Arial" w:hAnsi="Arial" w:cs="Arial"/>
          <w:sz w:val="20"/>
          <w:szCs w:val="20"/>
        </w:rPr>
        <w:t xml:space="preserve"> calcula-se a média </w:t>
      </w:r>
      <m:oMath>
        <m:acc>
          <m:accPr>
            <m:chr m:val="̅"/>
            <m:ctrlPr>
              <w:rPr>
                <w:rFonts w:ascii="Cambria Math" w:hAnsi="Cambria Math" w:cs="Arial"/>
                <w:i/>
                <w:sz w:val="20"/>
                <w:szCs w:val="20"/>
              </w:rPr>
            </m:ctrlPr>
          </m:accPr>
          <m:e>
            <m:r>
              <w:rPr>
                <w:rFonts w:ascii="Cambria Math" w:hAnsi="Cambria Math" w:cs="Arial"/>
                <w:sz w:val="20"/>
                <w:szCs w:val="20"/>
              </w:rPr>
              <m:t>x</m:t>
            </m:r>
          </m:e>
        </m:acc>
      </m:oMath>
      <w:r w:rsidRPr="00E625A2">
        <w:rPr>
          <w:rFonts w:ascii="Arial" w:hAnsi="Arial" w:cs="Arial"/>
          <w:sz w:val="20"/>
          <w:szCs w:val="20"/>
        </w:rPr>
        <w:t xml:space="preserve"> e o desvio padrão s como:</w:t>
      </w:r>
    </w:p>
    <w:p w:rsidR="00423D44" w:rsidRPr="00E625A2" w:rsidRDefault="00423D44" w:rsidP="00423D44">
      <w:pPr>
        <w:pStyle w:val="NormalWeb"/>
        <w:spacing w:before="0" w:beforeAutospacing="0" w:after="120" w:afterAutospacing="0" w:line="360" w:lineRule="auto"/>
        <w:jc w:val="center"/>
        <w:rPr>
          <w:rFonts w:ascii="Arial" w:hAnsi="Arial" w:cs="Arial"/>
          <w:sz w:val="20"/>
          <w:szCs w:val="20"/>
        </w:rPr>
      </w:pPr>
      <w:r>
        <w:rPr>
          <w:rFonts w:ascii="Arial" w:hAnsi="Arial" w:cs="Arial"/>
          <w:noProof/>
          <w:sz w:val="20"/>
          <w:szCs w:val="20"/>
        </w:rPr>
        <w:drawing>
          <wp:inline distT="0" distB="0" distL="0" distR="0">
            <wp:extent cx="1694815" cy="1162050"/>
            <wp:effectExtent l="0" t="0" r="635"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MediaDesvi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08697" cy="1171568"/>
                    </a:xfrm>
                    <a:prstGeom prst="rect">
                      <a:avLst/>
                    </a:prstGeom>
                  </pic:spPr>
                </pic:pic>
              </a:graphicData>
            </a:graphic>
          </wp:inline>
        </w:drawing>
      </w:r>
    </w:p>
    <w:p w:rsidR="00E625A2" w:rsidRPr="00E625A2" w:rsidRDefault="00E625A2" w:rsidP="00127B7B">
      <w:pPr>
        <w:pStyle w:val="NormalWeb"/>
        <w:numPr>
          <w:ilvl w:val="0"/>
          <w:numId w:val="25"/>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Média (</w:t>
      </w:r>
      <m:oMath>
        <m:acc>
          <m:accPr>
            <m:chr m:val="̅"/>
            <m:ctrlPr>
              <w:rPr>
                <w:rStyle w:val="Forte"/>
                <w:rFonts w:ascii="Cambria Math" w:hAnsi="Cambria Math" w:cs="Arial"/>
                <w:b w:val="0"/>
                <w:bCs w:val="0"/>
                <w:i/>
                <w:sz w:val="20"/>
                <w:szCs w:val="20"/>
              </w:rPr>
            </m:ctrlPr>
          </m:accPr>
          <m:e>
            <m:r>
              <w:rPr>
                <w:rStyle w:val="Forte"/>
                <w:rFonts w:ascii="Cambria Math" w:hAnsi="Cambria Math" w:cs="Arial"/>
                <w:sz w:val="20"/>
                <w:szCs w:val="20"/>
              </w:rPr>
              <m:t>x</m:t>
            </m:r>
          </m:e>
        </m:acc>
      </m:oMath>
      <w:r w:rsidRPr="00E625A2">
        <w:rPr>
          <w:rStyle w:val="Forte"/>
          <w:rFonts w:ascii="Arial" w:hAnsi="Arial" w:cs="Arial"/>
          <w:sz w:val="20"/>
          <w:szCs w:val="20"/>
        </w:rPr>
        <w:t>)</w:t>
      </w:r>
      <w:r w:rsidRPr="00E625A2">
        <w:rPr>
          <w:rFonts w:ascii="Arial" w:hAnsi="Arial" w:cs="Arial"/>
          <w:b/>
          <w:sz w:val="20"/>
          <w:szCs w:val="20"/>
        </w:rPr>
        <w:t>:</w:t>
      </w:r>
      <w:r w:rsidRPr="00E625A2">
        <w:rPr>
          <w:rFonts w:ascii="Arial" w:hAnsi="Arial" w:cs="Arial"/>
          <w:sz w:val="20"/>
          <w:szCs w:val="20"/>
        </w:rPr>
        <w:t xml:space="preserve"> indica o valor central da amostra, representando o comportamento típico da variável monitorada;</w:t>
      </w:r>
    </w:p>
    <w:p w:rsidR="00E625A2" w:rsidRDefault="00E625A2" w:rsidP="00127B7B">
      <w:pPr>
        <w:pStyle w:val="NormalWeb"/>
        <w:numPr>
          <w:ilvl w:val="0"/>
          <w:numId w:val="25"/>
        </w:numPr>
        <w:spacing w:before="0" w:beforeAutospacing="0" w:after="120" w:afterAutospacing="0" w:line="360" w:lineRule="auto"/>
        <w:rPr>
          <w:rFonts w:ascii="Arial" w:hAnsi="Arial" w:cs="Arial"/>
          <w:sz w:val="20"/>
          <w:szCs w:val="20"/>
        </w:rPr>
      </w:pPr>
      <w:r w:rsidRPr="00E625A2">
        <w:rPr>
          <w:rStyle w:val="Forte"/>
          <w:rFonts w:ascii="Arial" w:hAnsi="Arial" w:cs="Arial"/>
          <w:sz w:val="20"/>
          <w:szCs w:val="20"/>
        </w:rPr>
        <w:t>Desvio-</w:t>
      </w:r>
      <w:r w:rsidRPr="00E21BB0">
        <w:rPr>
          <w:rStyle w:val="Forte"/>
          <w:rFonts w:ascii="Arial" w:hAnsi="Arial" w:cs="Arial"/>
          <w:b w:val="0"/>
          <w:sz w:val="20"/>
          <w:szCs w:val="20"/>
        </w:rPr>
        <w:t>padrão</w:t>
      </w:r>
      <w:r w:rsidRPr="00E625A2">
        <w:rPr>
          <w:rStyle w:val="Forte"/>
          <w:rFonts w:ascii="Arial" w:hAnsi="Arial" w:cs="Arial"/>
          <w:sz w:val="20"/>
          <w:szCs w:val="20"/>
        </w:rPr>
        <w:t xml:space="preserve"> (</w:t>
      </w:r>
      <w:r w:rsidRPr="00A37EA5">
        <w:rPr>
          <w:rStyle w:val="katex-mathml"/>
          <w:rFonts w:ascii="Arial" w:hAnsi="Arial" w:cs="Arial"/>
          <w:bCs/>
          <w:sz w:val="20"/>
          <w:szCs w:val="20"/>
        </w:rPr>
        <w:t>s</w:t>
      </w:r>
      <w:r w:rsidRPr="00E625A2">
        <w:rPr>
          <w:rStyle w:val="Forte"/>
          <w:rFonts w:ascii="Arial" w:hAnsi="Arial" w:cs="Arial"/>
          <w:sz w:val="20"/>
          <w:szCs w:val="20"/>
        </w:rPr>
        <w:t>)</w:t>
      </w:r>
      <w:r w:rsidRPr="00E625A2">
        <w:rPr>
          <w:rFonts w:ascii="Arial" w:hAnsi="Arial" w:cs="Arial"/>
          <w:sz w:val="20"/>
          <w:szCs w:val="20"/>
        </w:rPr>
        <w:t>: mede a dispersão das leituras em relação à média, permitindo avaliar a consistência dos dados.</w:t>
      </w:r>
    </w:p>
    <w:p w:rsidR="00E21BB0" w:rsidRPr="00E21BB0" w:rsidRDefault="00005618" w:rsidP="00127B7B">
      <w:pPr>
        <w:widowControl/>
        <w:autoSpaceDE/>
        <w:autoSpaceDN/>
        <w:spacing w:after="120" w:line="360" w:lineRule="auto"/>
        <w:rPr>
          <w:rFonts w:eastAsia="Times New Roman"/>
          <w:sz w:val="20"/>
          <w:szCs w:val="20"/>
          <w:lang w:val="pt-BR" w:eastAsia="pt-BR"/>
        </w:rPr>
      </w:pPr>
      <w:r>
        <w:rPr>
          <w:rFonts w:eastAsia="Times New Roman"/>
          <w:b/>
          <w:bCs/>
          <w:sz w:val="20"/>
          <w:szCs w:val="20"/>
          <w:lang w:val="pt-BR" w:eastAsia="pt-BR"/>
        </w:rPr>
        <w:t>3.3.</w:t>
      </w:r>
      <w:r w:rsidR="00E21BB0" w:rsidRPr="00932F87">
        <w:rPr>
          <w:rFonts w:eastAsia="Times New Roman"/>
          <w:b/>
          <w:bCs/>
          <w:sz w:val="20"/>
          <w:szCs w:val="20"/>
          <w:lang w:val="pt-BR" w:eastAsia="pt-BR"/>
        </w:rPr>
        <w:t>2. Quartis e Amplitude Interquartil (IQR)</w:t>
      </w:r>
    </w:p>
    <w:p w:rsidR="00E21BB0" w:rsidRPr="00E21BB0" w:rsidRDefault="00E21BB0" w:rsidP="00127B7B">
      <w:pPr>
        <w:widowControl/>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Os </w:t>
      </w:r>
      <w:r w:rsidRPr="00932F87">
        <w:rPr>
          <w:rFonts w:eastAsia="Times New Roman"/>
          <w:b/>
          <w:bCs/>
          <w:sz w:val="20"/>
          <w:szCs w:val="20"/>
          <w:lang w:val="pt-BR" w:eastAsia="pt-BR"/>
        </w:rPr>
        <w:t>quartis</w:t>
      </w:r>
      <w:r w:rsidRPr="00E21BB0">
        <w:rPr>
          <w:rFonts w:eastAsia="Times New Roman"/>
          <w:sz w:val="20"/>
          <w:szCs w:val="20"/>
          <w:lang w:val="pt-BR" w:eastAsia="pt-BR"/>
        </w:rPr>
        <w:t xml:space="preserve"> dividem a amostra ordenada em quatro partes iguais:</w:t>
      </w:r>
    </w:p>
    <w:p w:rsidR="00E21BB0" w:rsidRPr="00E21BB0" w:rsidRDefault="003C06D9"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1</m:t>
            </m:r>
          </m:sub>
        </m:sSub>
      </m:oMath>
      <w:r w:rsidR="00E21BB0" w:rsidRPr="00E21BB0">
        <w:rPr>
          <w:rFonts w:eastAsia="Times New Roman"/>
          <w:sz w:val="20"/>
          <w:szCs w:val="20"/>
          <w:lang w:val="pt-BR" w:eastAsia="pt-BR"/>
        </w:rPr>
        <w:t xml:space="preserve"> (</w:t>
      </w:r>
      <w:r w:rsidR="00E21BB0" w:rsidRPr="00932F87">
        <w:rPr>
          <w:rFonts w:eastAsia="Times New Roman"/>
          <w:sz w:val="20"/>
          <w:szCs w:val="20"/>
          <w:lang w:val="pt-BR" w:eastAsia="pt-BR"/>
        </w:rPr>
        <w:t>Primeiro</w:t>
      </w:r>
      <w:r w:rsidR="00E21BB0" w:rsidRPr="00E21BB0">
        <w:rPr>
          <w:rFonts w:eastAsia="Times New Roman"/>
          <w:sz w:val="20"/>
          <w:szCs w:val="20"/>
          <w:lang w:val="pt-BR" w:eastAsia="pt-BR"/>
        </w:rPr>
        <w:t xml:space="preserve"> quartil): valor abaixo do qual se encontra 25% das observações;</w:t>
      </w:r>
    </w:p>
    <w:p w:rsidR="00E21BB0" w:rsidRPr="00E21BB0" w:rsidRDefault="003C06D9"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2</m:t>
            </m:r>
          </m:sub>
        </m:sSub>
      </m:oMath>
      <w:r w:rsidR="00E21BB0" w:rsidRPr="00E21BB0">
        <w:rPr>
          <w:rFonts w:eastAsia="Times New Roman"/>
          <w:sz w:val="20"/>
          <w:szCs w:val="20"/>
          <w:lang w:val="pt-BR" w:eastAsia="pt-BR"/>
        </w:rPr>
        <w:t>(</w:t>
      </w:r>
      <w:r w:rsidR="00E21BB0" w:rsidRPr="00932F87">
        <w:rPr>
          <w:rFonts w:eastAsia="Times New Roman"/>
          <w:sz w:val="20"/>
          <w:szCs w:val="20"/>
          <w:lang w:val="pt-BR" w:eastAsia="pt-BR"/>
        </w:rPr>
        <w:t>Mediana</w:t>
      </w:r>
      <w:r w:rsidR="00E21BB0" w:rsidRPr="00E21BB0">
        <w:rPr>
          <w:rFonts w:eastAsia="Times New Roman"/>
          <w:sz w:val="20"/>
          <w:szCs w:val="20"/>
          <w:lang w:val="pt-BR" w:eastAsia="pt-BR"/>
        </w:rPr>
        <w:t>): valor central da amostra;</w:t>
      </w:r>
    </w:p>
    <w:p w:rsidR="00E21BB0" w:rsidRPr="00E21BB0" w:rsidRDefault="003C06D9" w:rsidP="00127B7B">
      <w:pPr>
        <w:widowControl/>
        <w:numPr>
          <w:ilvl w:val="0"/>
          <w:numId w:val="26"/>
        </w:numPr>
        <w:autoSpaceDE/>
        <w:autoSpaceDN/>
        <w:spacing w:after="120" w:line="360" w:lineRule="auto"/>
        <w:rPr>
          <w:rFonts w:eastAsia="Times New Roman"/>
          <w:sz w:val="20"/>
          <w:szCs w:val="20"/>
          <w:lang w:val="pt-BR" w:eastAsia="pt-BR"/>
        </w:rPr>
      </w:pPr>
      <m:oMath>
        <m:sSub>
          <m:sSubPr>
            <m:ctrlPr>
              <w:rPr>
                <w:rFonts w:ascii="Cambria Math" w:eastAsia="Times New Roman" w:hAnsi="Cambria Math"/>
                <w:i/>
                <w:sz w:val="20"/>
                <w:szCs w:val="20"/>
                <w:lang w:val="pt-BR" w:eastAsia="pt-BR"/>
              </w:rPr>
            </m:ctrlPr>
          </m:sSubPr>
          <m:e>
            <m:r>
              <w:rPr>
                <w:rFonts w:ascii="Cambria Math" w:eastAsia="Times New Roman" w:hAnsi="Cambria Math"/>
                <w:sz w:val="20"/>
                <w:szCs w:val="20"/>
                <w:lang w:val="pt-BR" w:eastAsia="pt-BR"/>
              </w:rPr>
              <m:t>Q</m:t>
            </m:r>
          </m:e>
          <m:sub>
            <m:r>
              <w:rPr>
                <w:rFonts w:ascii="Cambria Math" w:eastAsia="Times New Roman" w:hAnsi="Cambria Math"/>
                <w:sz w:val="20"/>
                <w:szCs w:val="20"/>
                <w:lang w:val="pt-BR" w:eastAsia="pt-BR"/>
              </w:rPr>
              <m:t>3</m:t>
            </m:r>
          </m:sub>
        </m:sSub>
      </m:oMath>
      <w:r w:rsidR="00E21BB0" w:rsidRPr="00932F87">
        <w:rPr>
          <w:rFonts w:eastAsia="Times New Roman"/>
          <w:sz w:val="20"/>
          <w:szCs w:val="20"/>
          <w:lang w:val="pt-BR" w:eastAsia="pt-BR"/>
        </w:rPr>
        <w:t xml:space="preserve"> </w:t>
      </w:r>
      <w:r w:rsidR="00E21BB0" w:rsidRPr="00E21BB0">
        <w:rPr>
          <w:rFonts w:eastAsia="Times New Roman"/>
          <w:sz w:val="20"/>
          <w:szCs w:val="20"/>
          <w:lang w:val="pt-BR" w:eastAsia="pt-BR"/>
        </w:rPr>
        <w:t>(</w:t>
      </w:r>
      <w:r w:rsidR="00E21BB0" w:rsidRPr="00932F87">
        <w:rPr>
          <w:rFonts w:eastAsia="Times New Roman"/>
          <w:sz w:val="20"/>
          <w:szCs w:val="20"/>
          <w:lang w:val="pt-BR" w:eastAsia="pt-BR"/>
        </w:rPr>
        <w:t>Terceiro</w:t>
      </w:r>
      <w:r w:rsidR="00E21BB0" w:rsidRPr="00E21BB0">
        <w:rPr>
          <w:rFonts w:eastAsia="Times New Roman"/>
          <w:sz w:val="20"/>
          <w:szCs w:val="20"/>
          <w:lang w:val="pt-BR" w:eastAsia="pt-BR"/>
        </w:rPr>
        <w:t xml:space="preserve"> quartil): valor abaixo do qual se encontra 75% das observações.</w:t>
      </w:r>
    </w:p>
    <w:p w:rsidR="00E21BB0" w:rsidRDefault="00E21BB0" w:rsidP="00127B7B">
      <w:pPr>
        <w:widowControl/>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A </w:t>
      </w:r>
      <w:r w:rsidRPr="00932F87">
        <w:rPr>
          <w:rFonts w:eastAsia="Times New Roman"/>
          <w:b/>
          <w:bCs/>
          <w:sz w:val="20"/>
          <w:szCs w:val="20"/>
          <w:lang w:val="pt-BR" w:eastAsia="pt-BR"/>
        </w:rPr>
        <w:t>amplitude interquartil (IQR)</w:t>
      </w:r>
      <w:r w:rsidRPr="00E21BB0">
        <w:rPr>
          <w:rFonts w:eastAsia="Times New Roman"/>
          <w:sz w:val="20"/>
          <w:szCs w:val="20"/>
          <w:lang w:val="pt-BR" w:eastAsia="pt-BR"/>
        </w:rPr>
        <w:t xml:space="preserve"> é definida como:</w:t>
      </w:r>
    </w:p>
    <w:p w:rsidR="003B22E1" w:rsidRPr="00E21BB0" w:rsidRDefault="003B22E1" w:rsidP="003B22E1">
      <w:pPr>
        <w:widowControl/>
        <w:autoSpaceDE/>
        <w:autoSpaceDN/>
        <w:spacing w:after="120" w:line="360" w:lineRule="auto"/>
        <w:jc w:val="center"/>
        <w:rPr>
          <w:rFonts w:eastAsia="Times New Roman"/>
          <w:sz w:val="20"/>
          <w:szCs w:val="20"/>
          <w:lang w:val="pt-BR" w:eastAsia="pt-BR"/>
        </w:rPr>
      </w:pPr>
      <w:r>
        <w:rPr>
          <w:rFonts w:eastAsia="Times New Roman"/>
          <w:noProof/>
          <w:sz w:val="20"/>
          <w:szCs w:val="20"/>
          <w:lang w:val="pt-BR" w:eastAsia="pt-BR"/>
        </w:rPr>
        <w:drawing>
          <wp:inline distT="0" distB="0" distL="0" distR="0">
            <wp:extent cx="756285" cy="139700"/>
            <wp:effectExtent l="0" t="0" r="5715"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mplitudeIntercatil.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3773" cy="148472"/>
                    </a:xfrm>
                    <a:prstGeom prst="rect">
                      <a:avLst/>
                    </a:prstGeom>
                  </pic:spPr>
                </pic:pic>
              </a:graphicData>
            </a:graphic>
          </wp:inline>
        </w:drawing>
      </w:r>
    </w:p>
    <w:p w:rsidR="00B845DC" w:rsidRPr="00B845DC" w:rsidRDefault="00E21BB0" w:rsidP="00B845DC">
      <w:pPr>
        <w:widowControl/>
        <w:numPr>
          <w:ilvl w:val="0"/>
          <w:numId w:val="27"/>
        </w:numPr>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O </w:t>
      </w:r>
      <w:r w:rsidRPr="00932F87">
        <w:rPr>
          <w:rFonts w:eastAsia="Times New Roman"/>
          <w:b/>
          <w:bCs/>
          <w:sz w:val="20"/>
          <w:szCs w:val="20"/>
          <w:lang w:val="pt-BR" w:eastAsia="pt-BR"/>
        </w:rPr>
        <w:t>IQR</w:t>
      </w:r>
      <w:r w:rsidRPr="00E21BB0">
        <w:rPr>
          <w:rFonts w:eastAsia="Times New Roman"/>
          <w:sz w:val="20"/>
          <w:szCs w:val="20"/>
          <w:lang w:val="pt-BR" w:eastAsia="pt-BR"/>
        </w:rPr>
        <w:t xml:space="preserve"> mede a dispersão central dos dados, concentrando a faixa onde a maioria das leituras se encontra;</w:t>
      </w:r>
    </w:p>
    <w:p w:rsidR="00E21BB0" w:rsidRPr="00E21BB0" w:rsidRDefault="00E21BB0" w:rsidP="00127B7B">
      <w:pPr>
        <w:widowControl/>
        <w:numPr>
          <w:ilvl w:val="0"/>
          <w:numId w:val="27"/>
        </w:numPr>
        <w:autoSpaceDE/>
        <w:autoSpaceDN/>
        <w:spacing w:after="120" w:line="360" w:lineRule="auto"/>
        <w:rPr>
          <w:rFonts w:eastAsia="Times New Roman"/>
          <w:sz w:val="20"/>
          <w:szCs w:val="20"/>
          <w:lang w:val="pt-BR" w:eastAsia="pt-BR"/>
        </w:rPr>
      </w:pPr>
      <w:r w:rsidRPr="00E21BB0">
        <w:rPr>
          <w:rFonts w:eastAsia="Times New Roman"/>
          <w:sz w:val="20"/>
          <w:szCs w:val="20"/>
          <w:lang w:val="pt-BR" w:eastAsia="pt-BR"/>
        </w:rPr>
        <w:t xml:space="preserve">É menos sensível a valores extremos do que o desvio-padrão, tornando-o ideal para detectar </w:t>
      </w:r>
      <w:proofErr w:type="spellStart"/>
      <w:r w:rsidRPr="00E21BB0">
        <w:rPr>
          <w:rFonts w:eastAsia="Times New Roman"/>
          <w:sz w:val="20"/>
          <w:szCs w:val="20"/>
          <w:lang w:val="pt-BR" w:eastAsia="pt-BR"/>
        </w:rPr>
        <w:t>outliers</w:t>
      </w:r>
      <w:proofErr w:type="spellEnd"/>
      <w:r w:rsidRPr="00E21BB0">
        <w:rPr>
          <w:rFonts w:eastAsia="Times New Roman"/>
          <w:sz w:val="20"/>
          <w:szCs w:val="20"/>
          <w:lang w:val="pt-BR" w:eastAsia="pt-BR"/>
        </w:rPr>
        <w:t xml:space="preserve"> de forma robusta.</w:t>
      </w:r>
    </w:p>
    <w:p w:rsidR="00E21BB0" w:rsidRPr="00932F87" w:rsidRDefault="00005618" w:rsidP="00127B7B">
      <w:pPr>
        <w:pStyle w:val="NormalWeb"/>
        <w:spacing w:before="0" w:beforeAutospacing="0" w:after="120" w:afterAutospacing="0" w:line="360" w:lineRule="auto"/>
        <w:rPr>
          <w:rFonts w:ascii="Arial" w:hAnsi="Arial" w:cs="Arial"/>
          <w:sz w:val="20"/>
          <w:szCs w:val="20"/>
        </w:rPr>
      </w:pPr>
      <w:r>
        <w:rPr>
          <w:rStyle w:val="Forte"/>
          <w:rFonts w:ascii="Arial" w:hAnsi="Arial" w:cs="Arial"/>
          <w:sz w:val="20"/>
          <w:szCs w:val="20"/>
        </w:rPr>
        <w:t>3.3.</w:t>
      </w:r>
      <w:r w:rsidR="00E21BB0" w:rsidRPr="00932F87">
        <w:rPr>
          <w:rStyle w:val="Forte"/>
          <w:rFonts w:ascii="Arial" w:hAnsi="Arial" w:cs="Arial"/>
          <w:sz w:val="20"/>
          <w:szCs w:val="20"/>
        </w:rPr>
        <w:t xml:space="preserve">3. Detecção de </w:t>
      </w:r>
      <w:proofErr w:type="spellStart"/>
      <w:r w:rsidR="00E21BB0" w:rsidRPr="00932F87">
        <w:rPr>
          <w:rStyle w:val="Forte"/>
          <w:rFonts w:ascii="Arial" w:hAnsi="Arial" w:cs="Arial"/>
          <w:sz w:val="20"/>
          <w:szCs w:val="20"/>
        </w:rPr>
        <w:t>Outliers</w:t>
      </w:r>
      <w:proofErr w:type="spellEnd"/>
    </w:p>
    <w:p w:rsidR="00E21BB0" w:rsidRDefault="00E21BB0"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Um valor </w:t>
      </w:r>
      <m:oMath>
        <m:sSub>
          <m:sSubPr>
            <m:ctrlPr>
              <w:rPr>
                <w:rStyle w:val="katex-mathml"/>
                <w:rFonts w:ascii="Cambria Math" w:hAnsi="Cambria Math" w:cs="Arial"/>
                <w:i/>
                <w:sz w:val="20"/>
                <w:szCs w:val="20"/>
              </w:rPr>
            </m:ctrlPr>
          </m:sSubPr>
          <m:e>
            <m:r>
              <w:rPr>
                <w:rStyle w:val="katex-mathml"/>
                <w:rFonts w:ascii="Cambria Math" w:hAnsi="Cambria Math" w:cs="Arial"/>
                <w:sz w:val="20"/>
                <w:szCs w:val="20"/>
              </w:rPr>
              <m:t>x</m:t>
            </m:r>
          </m:e>
          <m:sub>
            <m:r>
              <w:rPr>
                <w:rStyle w:val="katex-mathml"/>
                <w:rFonts w:ascii="Cambria Math" w:hAnsi="Cambria Math" w:cs="Arial"/>
                <w:sz w:val="20"/>
                <w:szCs w:val="20"/>
              </w:rPr>
              <m:t>i</m:t>
            </m:r>
          </m:sub>
        </m:sSub>
      </m:oMath>
      <w:r w:rsidRPr="00932F87">
        <w:rPr>
          <w:rFonts w:ascii="Arial" w:hAnsi="Arial" w:cs="Arial"/>
          <w:sz w:val="20"/>
          <w:szCs w:val="20"/>
        </w:rPr>
        <w:t xml:space="preserve"> é considerado um </w:t>
      </w:r>
      <w:proofErr w:type="spellStart"/>
      <w:r w:rsidRPr="00932F87">
        <w:rPr>
          <w:rStyle w:val="Forte"/>
          <w:rFonts w:ascii="Arial" w:hAnsi="Arial" w:cs="Arial"/>
          <w:sz w:val="20"/>
          <w:szCs w:val="20"/>
        </w:rPr>
        <w:t>outlier</w:t>
      </w:r>
      <w:proofErr w:type="spellEnd"/>
      <w:r w:rsidRPr="00932F87">
        <w:rPr>
          <w:rFonts w:ascii="Arial" w:hAnsi="Arial" w:cs="Arial"/>
          <w:sz w:val="20"/>
          <w:szCs w:val="20"/>
        </w:rPr>
        <w:t xml:space="preserve"> se satisfizer:</w:t>
      </w:r>
    </w:p>
    <w:p w:rsidR="000A37F8" w:rsidRPr="00932F87" w:rsidRDefault="000A37F8" w:rsidP="000A37F8">
      <w:pPr>
        <w:pStyle w:val="NormalWeb"/>
        <w:spacing w:before="0" w:beforeAutospacing="0" w:after="120" w:afterAutospacing="0" w:line="360" w:lineRule="auto"/>
        <w:ind w:left="720"/>
        <w:jc w:val="center"/>
        <w:rPr>
          <w:rFonts w:ascii="Arial" w:hAnsi="Arial" w:cs="Arial"/>
          <w:sz w:val="20"/>
          <w:szCs w:val="20"/>
        </w:rPr>
      </w:pPr>
      <w:r>
        <w:rPr>
          <w:rFonts w:ascii="Arial" w:hAnsi="Arial" w:cs="Arial"/>
          <w:noProof/>
          <w:sz w:val="20"/>
          <w:szCs w:val="20"/>
        </w:rPr>
        <w:drawing>
          <wp:inline distT="0" distB="0" distL="0" distR="0">
            <wp:extent cx="2406650" cy="104818"/>
            <wp:effectExtent l="0" t="0" r="0" b="952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Outlier.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21112" cy="131580"/>
                    </a:xfrm>
                    <a:prstGeom prst="rect">
                      <a:avLst/>
                    </a:prstGeom>
                  </pic:spPr>
                </pic:pic>
              </a:graphicData>
            </a:graphic>
          </wp:inline>
        </w:drawing>
      </w:r>
    </w:p>
    <w:p w:rsidR="00932F87" w:rsidRPr="00932F87"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Valores fora deste intervalo são marcados como </w:t>
      </w:r>
      <w:r w:rsidRPr="00932F87">
        <w:rPr>
          <w:rStyle w:val="Forte"/>
          <w:rFonts w:ascii="Arial" w:hAnsi="Arial" w:cs="Arial"/>
          <w:sz w:val="20"/>
          <w:szCs w:val="20"/>
        </w:rPr>
        <w:t>anômalos</w:t>
      </w:r>
      <w:r w:rsidRPr="00932F87">
        <w:rPr>
          <w:rFonts w:ascii="Arial" w:hAnsi="Arial" w:cs="Arial"/>
          <w:sz w:val="20"/>
          <w:szCs w:val="20"/>
        </w:rPr>
        <w:t>;</w:t>
      </w:r>
    </w:p>
    <w:p w:rsidR="00932F87" w:rsidRPr="00932F87" w:rsidRDefault="00932F87" w:rsidP="00127B7B">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O sistema emite alerta via interface serial, permitindo que operadores detectem imediatamente leituras atípicas ou falhas nos sensores;</w:t>
      </w:r>
    </w:p>
    <w:p w:rsidR="00127B7B" w:rsidRDefault="00932F87" w:rsidP="00B845DC">
      <w:pPr>
        <w:pStyle w:val="NormalWeb"/>
        <w:numPr>
          <w:ilvl w:val="0"/>
          <w:numId w:val="27"/>
        </w:numPr>
        <w:spacing w:before="0" w:beforeAutospacing="0" w:after="120" w:afterAutospacing="0" w:line="360" w:lineRule="auto"/>
        <w:rPr>
          <w:rFonts w:ascii="Arial" w:hAnsi="Arial" w:cs="Arial"/>
          <w:sz w:val="20"/>
          <w:szCs w:val="20"/>
        </w:rPr>
      </w:pPr>
      <w:r w:rsidRPr="00932F87">
        <w:rPr>
          <w:rFonts w:ascii="Arial" w:hAnsi="Arial" w:cs="Arial"/>
          <w:sz w:val="20"/>
          <w:szCs w:val="20"/>
        </w:rPr>
        <w:t xml:space="preserve">Esse método é amplamente utilizado em estatística por ser </w:t>
      </w:r>
      <w:r w:rsidRPr="00932F87">
        <w:rPr>
          <w:rStyle w:val="Forte"/>
          <w:rFonts w:ascii="Arial" w:hAnsi="Arial" w:cs="Arial"/>
          <w:sz w:val="20"/>
          <w:szCs w:val="20"/>
        </w:rPr>
        <w:t>robusto e resistente a valores extremos</w:t>
      </w:r>
      <w:r w:rsidRPr="00932F87">
        <w:rPr>
          <w:rFonts w:ascii="Arial" w:hAnsi="Arial" w:cs="Arial"/>
          <w:sz w:val="20"/>
          <w:szCs w:val="20"/>
        </w:rPr>
        <w:t>, garantindo que a análise central da amostra não seja distorcida.</w:t>
      </w:r>
    </w:p>
    <w:p w:rsidR="008422AB" w:rsidRDefault="008422AB" w:rsidP="008422AB">
      <w:pPr>
        <w:pStyle w:val="NormalWeb"/>
        <w:spacing w:before="0" w:beforeAutospacing="0" w:after="120" w:afterAutospacing="0" w:line="360" w:lineRule="auto"/>
        <w:rPr>
          <w:rFonts w:ascii="Arial" w:hAnsi="Arial" w:cs="Arial"/>
          <w:sz w:val="20"/>
          <w:szCs w:val="20"/>
        </w:rPr>
      </w:pPr>
    </w:p>
    <w:p w:rsidR="008422AB" w:rsidRPr="00B845DC" w:rsidRDefault="008422AB" w:rsidP="008422AB">
      <w:pPr>
        <w:pStyle w:val="NormalWeb"/>
        <w:spacing w:before="0" w:beforeAutospacing="0" w:after="120" w:afterAutospacing="0" w:line="360" w:lineRule="auto"/>
        <w:rPr>
          <w:rFonts w:ascii="Arial" w:hAnsi="Arial" w:cs="Arial"/>
          <w:sz w:val="20"/>
          <w:szCs w:val="20"/>
        </w:rPr>
      </w:pPr>
    </w:p>
    <w:p w:rsidR="00FA677F" w:rsidRPr="00F65FA7" w:rsidRDefault="00FA677F" w:rsidP="00005618">
      <w:pPr>
        <w:pStyle w:val="Ttulo1"/>
        <w:numPr>
          <w:ilvl w:val="2"/>
          <w:numId w:val="44"/>
        </w:numPr>
        <w:spacing w:after="120" w:line="360" w:lineRule="auto"/>
        <w:rPr>
          <w:u w:val="none"/>
        </w:rPr>
      </w:pPr>
      <w:r w:rsidRPr="00F65FA7">
        <w:rPr>
          <w:u w:val="none"/>
        </w:rPr>
        <w:t>Correlação entre Variáveis</w:t>
      </w:r>
    </w:p>
    <w:p w:rsidR="00FA677F" w:rsidRPr="00FA677F" w:rsidRDefault="00FA677F" w:rsidP="00B845DC">
      <w:pPr>
        <w:spacing w:after="120" w:line="360" w:lineRule="auto"/>
        <w:jc w:val="both"/>
        <w:rPr>
          <w:sz w:val="20"/>
          <w:szCs w:val="20"/>
        </w:rPr>
      </w:pPr>
      <w:r w:rsidRPr="00FA677F">
        <w:rPr>
          <w:sz w:val="20"/>
          <w:szCs w:val="20"/>
        </w:rPr>
        <w:t>A análise de correlação permite quantificar a força e a direção da relação linear entre duas variáveis quantitativas. No contexto do sistema de monitoramento agrícola, essa análise é aplicada principalmente para avaliar a interação entre temperatura (T) e umidade do solo (U), possibilitando detectar tendências ambientais importantes para a irrigação e o manejo da água.</w:t>
      </w:r>
    </w:p>
    <w:p w:rsidR="00FA677F" w:rsidRPr="00EE5512" w:rsidRDefault="00FA677F" w:rsidP="00EE5512">
      <w:pPr>
        <w:pStyle w:val="Ttulo2"/>
        <w:spacing w:before="0" w:after="120" w:line="360" w:lineRule="auto"/>
        <w:rPr>
          <w:rFonts w:ascii="Arial" w:hAnsi="Arial" w:cs="Arial"/>
          <w:u w:val="none"/>
        </w:rPr>
      </w:pPr>
      <w:r w:rsidRPr="00FA677F">
        <w:rPr>
          <w:rFonts w:ascii="Arial" w:hAnsi="Arial" w:cs="Arial"/>
          <w:u w:val="none"/>
        </w:rPr>
        <w:t>Coeficiente de Correlação de Pearson</w:t>
      </w:r>
    </w:p>
    <w:p w:rsidR="00FA677F" w:rsidRDefault="00FA677F" w:rsidP="00127B7B">
      <w:pPr>
        <w:spacing w:after="120" w:line="360" w:lineRule="auto"/>
        <w:rPr>
          <w:sz w:val="20"/>
          <w:szCs w:val="20"/>
        </w:rPr>
      </w:pPr>
      <w:r w:rsidRPr="00FA677F">
        <w:rPr>
          <w:sz w:val="20"/>
          <w:szCs w:val="20"/>
        </w:rPr>
        <w:t>O coeficiente de correlação de Pearson (r) é definido como:</w:t>
      </w:r>
    </w:p>
    <w:p w:rsidR="005B3B30" w:rsidRPr="00FA677F" w:rsidRDefault="0052275D" w:rsidP="00D62A61">
      <w:pPr>
        <w:spacing w:after="120" w:line="360" w:lineRule="auto"/>
        <w:rPr>
          <w:sz w:val="20"/>
          <w:szCs w:val="20"/>
        </w:rPr>
      </w:pPr>
      <w:r>
        <w:rPr>
          <w:noProof/>
          <w:sz w:val="20"/>
          <w:szCs w:val="20"/>
          <w:lang w:val="pt-BR" w:eastAsia="pt-BR"/>
        </w:rPr>
        <w:drawing>
          <wp:inline distT="0" distB="0" distL="0" distR="0">
            <wp:extent cx="2559050" cy="1606550"/>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ormula.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59050" cy="1606550"/>
                    </a:xfrm>
                    <a:prstGeom prst="rect">
                      <a:avLst/>
                    </a:prstGeom>
                  </pic:spPr>
                </pic:pic>
              </a:graphicData>
            </a:graphic>
          </wp:inline>
        </w:drawing>
      </w:r>
    </w:p>
    <w:p w:rsidR="00870CF9" w:rsidRPr="00FA677F" w:rsidRDefault="00F71711" w:rsidP="0052275D">
      <w:pPr>
        <w:spacing w:after="120" w:line="360" w:lineRule="auto"/>
        <w:rPr>
          <w:sz w:val="20"/>
          <w:szCs w:val="20"/>
        </w:rPr>
      </w:pPr>
      <w:r>
        <w:rPr>
          <w:sz w:val="20"/>
          <w:szCs w:val="20"/>
        </w:rPr>
        <w:t>De maneira equivalente definimos a correlação para outras variáveis a serem analizadas.</w:t>
      </w:r>
    </w:p>
    <w:p w:rsidR="00A86193" w:rsidRPr="00FA677F" w:rsidRDefault="00FA677F" w:rsidP="00D036D6">
      <w:pPr>
        <w:pStyle w:val="Ttulo2"/>
        <w:spacing w:before="0" w:after="120" w:line="360" w:lineRule="auto"/>
        <w:rPr>
          <w:rFonts w:ascii="Arial" w:hAnsi="Arial" w:cs="Arial"/>
        </w:rPr>
      </w:pPr>
      <w:r w:rsidRPr="00FA677F">
        <w:rPr>
          <w:rFonts w:ascii="Arial" w:hAnsi="Arial" w:cs="Arial"/>
        </w:rPr>
        <w:t>Interpretação do Coeficiente</w:t>
      </w:r>
    </w:p>
    <w:p w:rsidR="00FA677F" w:rsidRPr="00FA677F" w:rsidRDefault="00FA677F" w:rsidP="00127B7B">
      <w:pPr>
        <w:spacing w:after="120" w:line="360" w:lineRule="auto"/>
        <w:rPr>
          <w:sz w:val="20"/>
          <w:szCs w:val="20"/>
        </w:rPr>
      </w:pPr>
      <w:r w:rsidRPr="00FA677F">
        <w:rPr>
          <w:sz w:val="20"/>
          <w:szCs w:val="20"/>
        </w:rPr>
        <w:t>r &gt; 0: correlação positiva, ou seja, ambas as variáveis aumentam juntas;</w:t>
      </w:r>
    </w:p>
    <w:p w:rsidR="00FA677F" w:rsidRPr="00FA677F" w:rsidRDefault="00FA677F" w:rsidP="00127B7B">
      <w:pPr>
        <w:spacing w:after="120" w:line="360" w:lineRule="auto"/>
        <w:rPr>
          <w:sz w:val="20"/>
          <w:szCs w:val="20"/>
        </w:rPr>
      </w:pPr>
      <w:r w:rsidRPr="00FA677F">
        <w:rPr>
          <w:sz w:val="20"/>
          <w:szCs w:val="20"/>
        </w:rPr>
        <w:t>r &lt; 0: correlação negativa, ou seja, quando uma variável aumenta, a outra tende a diminuir;</w:t>
      </w:r>
    </w:p>
    <w:p w:rsidR="00B845DC" w:rsidRDefault="00FA677F" w:rsidP="00127B7B">
      <w:pPr>
        <w:spacing w:after="120" w:line="360" w:lineRule="auto"/>
        <w:rPr>
          <w:sz w:val="20"/>
          <w:szCs w:val="20"/>
        </w:rPr>
      </w:pPr>
      <w:r w:rsidRPr="00FA677F">
        <w:rPr>
          <w:sz w:val="20"/>
          <w:szCs w:val="20"/>
        </w:rPr>
        <w:t>r ≈ 0: pouca ou nenhuma correlação linear significativa.</w:t>
      </w:r>
    </w:p>
    <w:p w:rsidR="00743419" w:rsidRPr="000C3859" w:rsidRDefault="00005618" w:rsidP="00005618">
      <w:pPr>
        <w:pStyle w:val="NormalWeb"/>
        <w:spacing w:before="0" w:beforeAutospacing="0" w:after="120" w:afterAutospacing="0" w:line="360" w:lineRule="auto"/>
        <w:jc w:val="both"/>
        <w:rPr>
          <w:rFonts w:ascii="Arial" w:hAnsi="Arial" w:cs="Arial"/>
          <w:b/>
          <w:bCs/>
          <w:sz w:val="20"/>
          <w:szCs w:val="20"/>
        </w:rPr>
      </w:pPr>
      <w:r>
        <w:rPr>
          <w:rFonts w:ascii="Arial" w:hAnsi="Arial" w:cs="Arial"/>
          <w:b/>
          <w:bCs/>
          <w:sz w:val="20"/>
          <w:szCs w:val="20"/>
        </w:rPr>
        <w:t>3.4</w:t>
      </w:r>
      <w:r w:rsidR="00743419" w:rsidRPr="000C3859">
        <w:rPr>
          <w:rFonts w:ascii="Arial" w:hAnsi="Arial" w:cs="Arial"/>
          <w:b/>
          <w:bCs/>
          <w:sz w:val="20"/>
          <w:szCs w:val="20"/>
        </w:rPr>
        <w:t>.</w:t>
      </w:r>
      <w:r w:rsidR="00D036D6" w:rsidRPr="000C3859">
        <w:rPr>
          <w:rFonts w:ascii="Arial" w:hAnsi="Arial" w:cs="Arial"/>
          <w:b/>
          <w:bCs/>
          <w:sz w:val="20"/>
          <w:szCs w:val="20"/>
        </w:rPr>
        <w:t xml:space="preserve"> ANÁLISE DOS DADOS OBTIDOS</w:t>
      </w:r>
    </w:p>
    <w:p w:rsidR="00743419" w:rsidRPr="000C3859" w:rsidRDefault="00005618" w:rsidP="00005618">
      <w:pPr>
        <w:pStyle w:val="NormalWeb"/>
        <w:spacing w:before="0" w:beforeAutospacing="0" w:after="120" w:afterAutospacing="0" w:line="360" w:lineRule="auto"/>
        <w:jc w:val="both"/>
        <w:rPr>
          <w:rFonts w:ascii="Arial" w:hAnsi="Arial" w:cs="Arial"/>
          <w:b/>
          <w:bCs/>
          <w:sz w:val="20"/>
          <w:szCs w:val="20"/>
        </w:rPr>
      </w:pPr>
      <w:r>
        <w:rPr>
          <w:rFonts w:ascii="Arial" w:hAnsi="Arial" w:cs="Arial"/>
          <w:b/>
          <w:bCs/>
          <w:sz w:val="20"/>
          <w:szCs w:val="20"/>
        </w:rPr>
        <w:t>3.4</w:t>
      </w:r>
      <w:r w:rsidR="00D036D6" w:rsidRPr="000C3859">
        <w:rPr>
          <w:rFonts w:ascii="Arial" w:hAnsi="Arial" w:cs="Arial"/>
          <w:b/>
          <w:bCs/>
          <w:sz w:val="20"/>
          <w:szCs w:val="20"/>
        </w:rPr>
        <w:t>.1</w:t>
      </w:r>
      <w:r w:rsidR="00743419" w:rsidRPr="000C3859">
        <w:rPr>
          <w:rFonts w:ascii="Arial" w:hAnsi="Arial" w:cs="Arial"/>
          <w:b/>
          <w:bCs/>
          <w:sz w:val="20"/>
          <w:szCs w:val="20"/>
        </w:rPr>
        <w:t xml:space="preserve"> Comportamento das Variáveis Principais</w:t>
      </w:r>
    </w:p>
    <w:p w:rsidR="00743419" w:rsidRDefault="00743419" w:rsidP="00005618">
      <w:pPr>
        <w:pStyle w:val="NormalWeb"/>
        <w:spacing w:before="0" w:beforeAutospacing="0" w:after="120" w:afterAutospacing="0" w:line="360" w:lineRule="auto"/>
        <w:jc w:val="both"/>
        <w:rPr>
          <w:rFonts w:ascii="Arial" w:hAnsi="Arial" w:cs="Arial"/>
          <w:sz w:val="20"/>
          <w:szCs w:val="20"/>
        </w:rPr>
      </w:pPr>
      <w:r w:rsidRPr="000C3859">
        <w:rPr>
          <w:rFonts w:ascii="Arial" w:hAnsi="Arial" w:cs="Arial"/>
          <w:b/>
          <w:bCs/>
          <w:sz w:val="20"/>
          <w:szCs w:val="20"/>
        </w:rPr>
        <w:t>Análise da Umidade do Ar</w:t>
      </w:r>
      <w:r w:rsidRPr="000C3859">
        <w:rPr>
          <w:rFonts w:ascii="Arial" w:hAnsi="Arial" w:cs="Arial"/>
          <w:sz w:val="20"/>
          <w:szCs w:val="20"/>
        </w:rPr>
        <w:t>: A umidade relativa do ar iniciou em 40.00% às 11:05 e apresentou crescimento rápido nas primeiras 2 horas, atingindo 43-44% por volta das 13:00. O crescimento continuou de forma mais gradual, alcançando 46-47% às 16:00 e estabilizando em 48-49% no período noturno. Durante o segundo dia, manteve-se entre 45-49% com padrão cíclico consistente: valores mais baixos durante a tarde (45-46%) e recuperação noturna (48-49%).</w:t>
      </w:r>
      <w:r w:rsidR="002B3342">
        <w:rPr>
          <w:rFonts w:ascii="Arial" w:hAnsi="Arial" w:cs="Arial"/>
          <w:sz w:val="20"/>
          <w:szCs w:val="20"/>
        </w:rPr>
        <w:t xml:space="preserve"> A Figura 3</w:t>
      </w:r>
      <w:r w:rsidR="000C3859" w:rsidRPr="000C3859">
        <w:rPr>
          <w:rFonts w:ascii="Arial" w:hAnsi="Arial" w:cs="Arial"/>
          <w:sz w:val="20"/>
          <w:szCs w:val="20"/>
        </w:rPr>
        <w:t xml:space="preserve"> apresenta o gráfico da variação da umidade relativa do ar ao longo do período de coleta. Nota-se um crescime</w:t>
      </w:r>
      <w:r w:rsidR="000C3859">
        <w:rPr>
          <w:rFonts w:ascii="Arial" w:hAnsi="Arial" w:cs="Arial"/>
          <w:sz w:val="20"/>
          <w:szCs w:val="20"/>
        </w:rPr>
        <w:t>nto acentuado no período inicial</w:t>
      </w:r>
      <w:r w:rsidR="000C3859" w:rsidRPr="000C3859">
        <w:rPr>
          <w:rFonts w:ascii="Arial" w:hAnsi="Arial" w:cs="Arial"/>
          <w:sz w:val="20"/>
          <w:szCs w:val="20"/>
        </w:rPr>
        <w:t>, seguido de estabilização e de um comportamento cíclico diário</w:t>
      </w:r>
      <w:r w:rsidR="000C3859">
        <w:rPr>
          <w:rFonts w:ascii="Arial" w:hAnsi="Arial" w:cs="Arial"/>
          <w:sz w:val="20"/>
          <w:szCs w:val="20"/>
        </w:rPr>
        <w:t>.</w:t>
      </w:r>
    </w:p>
    <w:p w:rsidR="002B3342" w:rsidRDefault="002B3342"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0C3859" w:rsidRDefault="000C3859" w:rsidP="00005618">
      <w:pPr>
        <w:pStyle w:val="NormalWeb"/>
        <w:spacing w:before="0" w:beforeAutospacing="0" w:after="120" w:afterAutospacing="0" w:line="360" w:lineRule="auto"/>
        <w:jc w:val="both"/>
        <w:rPr>
          <w:rFonts w:ascii="Arial" w:hAnsi="Arial" w:cs="Arial"/>
          <w:sz w:val="20"/>
          <w:szCs w:val="20"/>
        </w:rPr>
      </w:pPr>
    </w:p>
    <w:p w:rsidR="008422AB" w:rsidRPr="000C3859" w:rsidRDefault="008422AB" w:rsidP="00005618">
      <w:pPr>
        <w:pStyle w:val="NormalWeb"/>
        <w:spacing w:before="0" w:beforeAutospacing="0" w:after="120" w:afterAutospacing="0" w:line="360" w:lineRule="auto"/>
        <w:jc w:val="both"/>
        <w:rPr>
          <w:rFonts w:ascii="Arial" w:hAnsi="Arial" w:cs="Arial"/>
          <w:sz w:val="20"/>
          <w:szCs w:val="20"/>
        </w:rPr>
      </w:pPr>
    </w:p>
    <w:p w:rsidR="002B3342" w:rsidRDefault="002B3342" w:rsidP="00005618">
      <w:pPr>
        <w:pStyle w:val="NormalWeb"/>
        <w:keepNext/>
        <w:spacing w:before="0" w:beforeAutospacing="0" w:after="120" w:afterAutospacing="0" w:line="360" w:lineRule="auto"/>
        <w:jc w:val="center"/>
      </w:pPr>
      <w:r>
        <w:rPr>
          <w:b/>
          <w:bCs/>
          <w:noProof/>
          <w:sz w:val="20"/>
          <w:szCs w:val="20"/>
        </w:rPr>
        <w:drawing>
          <wp:inline distT="0" distB="0" distL="0" distR="0">
            <wp:extent cx="6084771" cy="2781300"/>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midadeAr.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9166" cy="2801593"/>
                    </a:xfrm>
                    <a:prstGeom prst="rect">
                      <a:avLst/>
                    </a:prstGeom>
                  </pic:spPr>
                </pic:pic>
              </a:graphicData>
            </a:graphic>
          </wp:inline>
        </w:drawing>
      </w:r>
    </w:p>
    <w:p w:rsidR="000C3859" w:rsidRPr="004A74AD" w:rsidRDefault="002B3342" w:rsidP="00005618">
      <w:pPr>
        <w:pStyle w:val="Legenda"/>
        <w:spacing w:after="120" w:line="360" w:lineRule="auto"/>
        <w:jc w:val="center"/>
        <w:rPr>
          <w:b/>
          <w:bCs/>
          <w:i w:val="0"/>
          <w:color w:val="000000" w:themeColor="text1"/>
          <w:sz w:val="20"/>
          <w:szCs w:val="20"/>
        </w:rPr>
      </w:pPr>
      <w:r w:rsidRPr="00452E1C">
        <w:rPr>
          <w:b/>
          <w:i w:val="0"/>
          <w:color w:val="000000" w:themeColor="text1"/>
        </w:rPr>
        <w:t xml:space="preserve">Figura </w:t>
      </w:r>
      <w:r w:rsidRPr="00452E1C">
        <w:rPr>
          <w:b/>
          <w:i w:val="0"/>
          <w:color w:val="000000" w:themeColor="text1"/>
        </w:rPr>
        <w:fldChar w:fldCharType="begin"/>
      </w:r>
      <w:r w:rsidRPr="00452E1C">
        <w:rPr>
          <w:b/>
          <w:i w:val="0"/>
          <w:color w:val="000000" w:themeColor="text1"/>
        </w:rPr>
        <w:instrText xml:space="preserve"> SEQ Figura \* ARABIC </w:instrText>
      </w:r>
      <w:r w:rsidRPr="00452E1C">
        <w:rPr>
          <w:b/>
          <w:i w:val="0"/>
          <w:color w:val="000000" w:themeColor="text1"/>
        </w:rPr>
        <w:fldChar w:fldCharType="separate"/>
      </w:r>
      <w:r w:rsidR="008716C1">
        <w:rPr>
          <w:b/>
          <w:i w:val="0"/>
          <w:noProof/>
          <w:color w:val="000000" w:themeColor="text1"/>
        </w:rPr>
        <w:t>3</w:t>
      </w:r>
      <w:r w:rsidRPr="00452E1C">
        <w:rPr>
          <w:b/>
          <w:i w:val="0"/>
          <w:color w:val="000000" w:themeColor="text1"/>
        </w:rPr>
        <w:fldChar w:fldCharType="end"/>
      </w:r>
      <w:r w:rsidRPr="004A74AD">
        <w:rPr>
          <w:i w:val="0"/>
          <w:color w:val="000000" w:themeColor="text1"/>
        </w:rPr>
        <w:t>:</w:t>
      </w:r>
      <w:r w:rsidRPr="004A74AD">
        <w:rPr>
          <w:i w:val="0"/>
        </w:rPr>
        <w:t xml:space="preserve"> </w:t>
      </w:r>
      <w:r w:rsidRPr="004A74AD">
        <w:rPr>
          <w:i w:val="0"/>
          <w:color w:val="000000" w:themeColor="text1"/>
        </w:rPr>
        <w:t>Registro da umidade do ar obtido no período de coleta.</w:t>
      </w:r>
    </w:p>
    <w:p w:rsidR="00B845DC" w:rsidRDefault="00743419" w:rsidP="00005618">
      <w:pPr>
        <w:pStyle w:val="NormalWeb"/>
        <w:spacing w:before="0" w:beforeAutospacing="0" w:after="120" w:afterAutospacing="0" w:line="360" w:lineRule="auto"/>
        <w:jc w:val="both"/>
        <w:rPr>
          <w:rFonts w:ascii="Arial" w:hAnsi="Arial" w:cs="Arial"/>
          <w:sz w:val="20"/>
          <w:szCs w:val="20"/>
        </w:rPr>
      </w:pPr>
      <w:r w:rsidRPr="002B3342">
        <w:rPr>
          <w:rFonts w:ascii="Arial" w:hAnsi="Arial" w:cs="Arial"/>
          <w:b/>
          <w:bCs/>
          <w:sz w:val="20"/>
          <w:szCs w:val="20"/>
        </w:rPr>
        <w:t>Análise da Temperatura</w:t>
      </w:r>
      <w:r w:rsidRPr="002B3342">
        <w:rPr>
          <w:rFonts w:ascii="Arial" w:hAnsi="Arial" w:cs="Arial"/>
          <w:sz w:val="20"/>
          <w:szCs w:val="20"/>
        </w:rPr>
        <w:t>: A temperatura variou entre 24.80°C (mínimo às 05:00 do dia 10/10) e 26.20°C (máximo às 14:00 do dia 09/10). Três patamares de estabilidade foram observados: 25.20°C (mantido por 3h15min entre 12:45-16:00 do dia 08/10), 25.80°C (período noturno do dia 08/10 e manhã do dia 09/10), e 26.10-26.20°C (tarde do dia 09/10). As transições entre patamares ocorreram gradualmente ao longo de 1-2 horas.</w:t>
      </w:r>
      <w:r w:rsidR="002B3342" w:rsidRPr="002B3342">
        <w:rPr>
          <w:rFonts w:ascii="Arial" w:hAnsi="Arial" w:cs="Arial"/>
          <w:sz w:val="20"/>
          <w:szCs w:val="20"/>
        </w:rPr>
        <w:t xml:space="preserve"> Na Figura 4 é apresentado o gráfico que representa a análise da variação da temperatura, destacando os valores mínimos, máximos e os patamares de estabilidade identificados ao longo do período de coleta</w:t>
      </w:r>
      <w:r w:rsidR="002B3342">
        <w:rPr>
          <w:rFonts w:ascii="Arial" w:hAnsi="Arial" w:cs="Arial"/>
          <w:sz w:val="20"/>
          <w:szCs w:val="20"/>
        </w:rPr>
        <w:t>.</w:t>
      </w:r>
    </w:p>
    <w:p w:rsidR="002B3342" w:rsidRDefault="002B3342" w:rsidP="00005618">
      <w:pPr>
        <w:pStyle w:val="NormalWeb"/>
        <w:keepNext/>
        <w:spacing w:before="0" w:beforeAutospacing="0" w:after="120" w:afterAutospacing="0" w:line="360" w:lineRule="auto"/>
        <w:jc w:val="center"/>
      </w:pPr>
      <w:r>
        <w:rPr>
          <w:rFonts w:ascii="Arial" w:hAnsi="Arial" w:cs="Arial"/>
          <w:noProof/>
          <w:sz w:val="20"/>
          <w:szCs w:val="20"/>
        </w:rPr>
        <w:drawing>
          <wp:inline distT="0" distB="0" distL="0" distR="0">
            <wp:extent cx="6009005" cy="2393950"/>
            <wp:effectExtent l="0" t="0" r="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mp.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0718" cy="2410568"/>
                    </a:xfrm>
                    <a:prstGeom prst="rect">
                      <a:avLst/>
                    </a:prstGeom>
                  </pic:spPr>
                </pic:pic>
              </a:graphicData>
            </a:graphic>
          </wp:inline>
        </w:drawing>
      </w:r>
    </w:p>
    <w:p w:rsidR="004A74AD" w:rsidRPr="00B845DC" w:rsidRDefault="002B3342" w:rsidP="00B845DC">
      <w:pPr>
        <w:pStyle w:val="Legenda"/>
        <w:spacing w:after="120" w:line="360" w:lineRule="auto"/>
        <w:jc w:val="center"/>
        <w:rPr>
          <w:i w:val="0"/>
          <w:color w:val="000000" w:themeColor="text1"/>
        </w:rPr>
      </w:pPr>
      <w:r w:rsidRPr="00452E1C">
        <w:rPr>
          <w:b/>
          <w:i w:val="0"/>
          <w:color w:val="000000" w:themeColor="text1"/>
        </w:rPr>
        <w:t xml:space="preserve">Figura </w:t>
      </w:r>
      <w:r w:rsidRPr="00452E1C">
        <w:rPr>
          <w:b/>
          <w:i w:val="0"/>
          <w:color w:val="000000" w:themeColor="text1"/>
        </w:rPr>
        <w:fldChar w:fldCharType="begin"/>
      </w:r>
      <w:r w:rsidRPr="00452E1C">
        <w:rPr>
          <w:b/>
          <w:i w:val="0"/>
          <w:color w:val="000000" w:themeColor="text1"/>
        </w:rPr>
        <w:instrText xml:space="preserve"> SEQ Figura \* ARABIC </w:instrText>
      </w:r>
      <w:r w:rsidRPr="00452E1C">
        <w:rPr>
          <w:b/>
          <w:i w:val="0"/>
          <w:color w:val="000000" w:themeColor="text1"/>
        </w:rPr>
        <w:fldChar w:fldCharType="separate"/>
      </w:r>
      <w:r w:rsidR="008716C1">
        <w:rPr>
          <w:b/>
          <w:i w:val="0"/>
          <w:noProof/>
          <w:color w:val="000000" w:themeColor="text1"/>
        </w:rPr>
        <w:t>4</w:t>
      </w:r>
      <w:r w:rsidRPr="00452E1C">
        <w:rPr>
          <w:b/>
          <w:i w:val="0"/>
          <w:color w:val="000000" w:themeColor="text1"/>
        </w:rPr>
        <w:fldChar w:fldCharType="end"/>
      </w:r>
      <w:r w:rsidR="004A74AD" w:rsidRPr="00452E1C">
        <w:rPr>
          <w:b/>
          <w:i w:val="0"/>
          <w:color w:val="000000" w:themeColor="text1"/>
        </w:rPr>
        <w:t>:</w:t>
      </w:r>
      <w:r w:rsidR="004A74AD">
        <w:rPr>
          <w:i w:val="0"/>
          <w:color w:val="000000" w:themeColor="text1"/>
        </w:rPr>
        <w:t xml:space="preserve"> Registro da temperatura </w:t>
      </w:r>
      <w:r w:rsidR="004A74AD" w:rsidRPr="004A74AD">
        <w:rPr>
          <w:i w:val="0"/>
          <w:color w:val="000000" w:themeColor="text1"/>
        </w:rPr>
        <w:t xml:space="preserve"> obtido no período de coleta</w:t>
      </w:r>
      <w:r>
        <w:rPr>
          <w:i w:val="0"/>
          <w:color w:val="000000" w:themeColor="text1"/>
        </w:rPr>
        <w:t>.</w:t>
      </w:r>
    </w:p>
    <w:p w:rsidR="00AB4AC3" w:rsidRDefault="00743419" w:rsidP="00005618">
      <w:pPr>
        <w:pStyle w:val="NormalWeb"/>
        <w:spacing w:before="0" w:beforeAutospacing="0" w:after="120" w:afterAutospacing="0" w:line="360" w:lineRule="auto"/>
        <w:jc w:val="both"/>
        <w:rPr>
          <w:rFonts w:ascii="Arial" w:hAnsi="Arial" w:cs="Arial"/>
          <w:sz w:val="20"/>
          <w:szCs w:val="20"/>
        </w:rPr>
      </w:pPr>
      <w:r w:rsidRPr="004A74AD">
        <w:rPr>
          <w:rFonts w:ascii="Arial" w:hAnsi="Arial" w:cs="Arial"/>
          <w:b/>
          <w:bCs/>
          <w:sz w:val="20"/>
          <w:szCs w:val="20"/>
        </w:rPr>
        <w:t>Análise da Umidade do Solo</w:t>
      </w:r>
      <w:r w:rsidRPr="004A74AD">
        <w:rPr>
          <w:rFonts w:ascii="Arial" w:hAnsi="Arial" w:cs="Arial"/>
          <w:sz w:val="20"/>
          <w:szCs w:val="20"/>
        </w:rPr>
        <w:t>: A umidade do solo iniciou em 56.00% e cresceu de forma praticamente linear nas primeiras 7 horas (56% → 71% às 18:05). O crescimento continuou em ritmo mais lento, atingindo 84% às 01:15 do dia 09/10 e o pico de 87% às 05:35. A estabilização ocorreu entre 79-86% no restante do período, com valor final de 83%.</w:t>
      </w:r>
      <w:r w:rsidR="004A74AD" w:rsidRPr="004A74AD">
        <w:rPr>
          <w:rFonts w:ascii="Arial" w:hAnsi="Arial" w:cs="Arial"/>
          <w:sz w:val="20"/>
          <w:szCs w:val="20"/>
        </w:rPr>
        <w:t xml:space="preserve"> A Figura 5 apresenta o </w:t>
      </w: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AB4AC3" w:rsidRDefault="00AB4AC3" w:rsidP="00005618">
      <w:pPr>
        <w:pStyle w:val="NormalWeb"/>
        <w:spacing w:before="0" w:beforeAutospacing="0" w:after="120" w:afterAutospacing="0" w:line="360" w:lineRule="auto"/>
        <w:jc w:val="both"/>
        <w:rPr>
          <w:rFonts w:ascii="Arial" w:hAnsi="Arial" w:cs="Arial"/>
          <w:sz w:val="20"/>
          <w:szCs w:val="20"/>
        </w:rPr>
      </w:pPr>
    </w:p>
    <w:p w:rsidR="00743419" w:rsidRDefault="004A74AD" w:rsidP="00005618">
      <w:pPr>
        <w:pStyle w:val="NormalWeb"/>
        <w:spacing w:before="0" w:beforeAutospacing="0" w:after="120" w:afterAutospacing="0" w:line="360" w:lineRule="auto"/>
        <w:jc w:val="both"/>
        <w:rPr>
          <w:rFonts w:ascii="Arial" w:hAnsi="Arial" w:cs="Arial"/>
          <w:sz w:val="20"/>
          <w:szCs w:val="20"/>
        </w:rPr>
      </w:pPr>
      <w:proofErr w:type="gramStart"/>
      <w:r w:rsidRPr="004A74AD">
        <w:rPr>
          <w:rFonts w:ascii="Arial" w:hAnsi="Arial" w:cs="Arial"/>
          <w:sz w:val="20"/>
          <w:szCs w:val="20"/>
        </w:rPr>
        <w:t>gráfico</w:t>
      </w:r>
      <w:proofErr w:type="gramEnd"/>
      <w:r w:rsidRPr="004A74AD">
        <w:rPr>
          <w:rFonts w:ascii="Arial" w:hAnsi="Arial" w:cs="Arial"/>
          <w:sz w:val="20"/>
          <w:szCs w:val="20"/>
        </w:rPr>
        <w:t xml:space="preserve"> referente à análise da variação da umidade do solo e a posterior estabilização dos valores ao longo do período de monitoramento.</w:t>
      </w:r>
    </w:p>
    <w:p w:rsidR="004A74AD" w:rsidRDefault="004A74AD" w:rsidP="00F65FA7">
      <w:pPr>
        <w:pStyle w:val="NormalWeb"/>
        <w:keepNext/>
        <w:spacing w:before="0" w:beforeAutospacing="0" w:after="120" w:afterAutospacing="0" w:line="360" w:lineRule="auto"/>
        <w:jc w:val="center"/>
      </w:pPr>
      <w:r>
        <w:rPr>
          <w:rFonts w:ascii="Arial" w:hAnsi="Arial" w:cs="Arial"/>
          <w:noProof/>
          <w:sz w:val="20"/>
          <w:szCs w:val="20"/>
        </w:rPr>
        <w:drawing>
          <wp:inline distT="0" distB="0" distL="0" distR="0">
            <wp:extent cx="5864233" cy="2705100"/>
            <wp:effectExtent l="0" t="0" r="3175"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olo.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97484" cy="2720438"/>
                    </a:xfrm>
                    <a:prstGeom prst="rect">
                      <a:avLst/>
                    </a:prstGeom>
                  </pic:spPr>
                </pic:pic>
              </a:graphicData>
            </a:graphic>
          </wp:inline>
        </w:drawing>
      </w:r>
    </w:p>
    <w:p w:rsidR="004A74AD" w:rsidRPr="004A74AD" w:rsidRDefault="004A74AD" w:rsidP="00F65FA7">
      <w:pPr>
        <w:pStyle w:val="Legenda"/>
        <w:spacing w:after="120" w:line="360" w:lineRule="auto"/>
        <w:jc w:val="center"/>
        <w:rPr>
          <w:i w:val="0"/>
          <w:color w:val="000000" w:themeColor="text1"/>
          <w:sz w:val="20"/>
          <w:szCs w:val="20"/>
        </w:rPr>
      </w:pPr>
      <w:r w:rsidRPr="008D548F">
        <w:rPr>
          <w:b/>
          <w:i w:val="0"/>
          <w:color w:val="000000" w:themeColor="text1"/>
        </w:rPr>
        <w:t xml:space="preserve">Figura </w:t>
      </w:r>
      <w:r w:rsidRPr="008D548F">
        <w:rPr>
          <w:b/>
          <w:i w:val="0"/>
          <w:color w:val="000000" w:themeColor="text1"/>
        </w:rPr>
        <w:fldChar w:fldCharType="begin"/>
      </w:r>
      <w:r w:rsidRPr="008D548F">
        <w:rPr>
          <w:b/>
          <w:i w:val="0"/>
          <w:color w:val="000000" w:themeColor="text1"/>
        </w:rPr>
        <w:instrText xml:space="preserve"> SEQ Figura \* ARABIC </w:instrText>
      </w:r>
      <w:r w:rsidRPr="008D548F">
        <w:rPr>
          <w:b/>
          <w:i w:val="0"/>
          <w:color w:val="000000" w:themeColor="text1"/>
        </w:rPr>
        <w:fldChar w:fldCharType="separate"/>
      </w:r>
      <w:r w:rsidR="008716C1">
        <w:rPr>
          <w:b/>
          <w:i w:val="0"/>
          <w:noProof/>
          <w:color w:val="000000" w:themeColor="text1"/>
        </w:rPr>
        <w:t>5</w:t>
      </w:r>
      <w:r w:rsidRPr="008D548F">
        <w:rPr>
          <w:b/>
          <w:i w:val="0"/>
          <w:color w:val="000000" w:themeColor="text1"/>
        </w:rPr>
        <w:fldChar w:fldCharType="end"/>
      </w:r>
      <w:r w:rsidRPr="008D548F">
        <w:rPr>
          <w:b/>
          <w:i w:val="0"/>
          <w:color w:val="000000" w:themeColor="text1"/>
        </w:rPr>
        <w:t>:</w:t>
      </w:r>
      <w:r w:rsidRPr="004A74AD">
        <w:rPr>
          <w:i w:val="0"/>
          <w:color w:val="000000" w:themeColor="text1"/>
        </w:rPr>
        <w:t xml:space="preserve"> Registro da umidade do solo  obtido no período de coleta.</w:t>
      </w:r>
    </w:p>
    <w:p w:rsidR="00B845DC" w:rsidRDefault="00B845DC" w:rsidP="00624617">
      <w:pPr>
        <w:pStyle w:val="NormalWeb"/>
        <w:spacing w:before="0" w:beforeAutospacing="0" w:after="120" w:afterAutospacing="0" w:line="360" w:lineRule="auto"/>
        <w:jc w:val="both"/>
        <w:rPr>
          <w:rFonts w:ascii="Arial" w:hAnsi="Arial" w:cs="Arial"/>
          <w:b/>
          <w:bCs/>
        </w:rPr>
      </w:pPr>
    </w:p>
    <w:p w:rsidR="00743419" w:rsidRPr="00F65FA7" w:rsidRDefault="00005618" w:rsidP="00624617">
      <w:pPr>
        <w:pStyle w:val="NormalWeb"/>
        <w:spacing w:before="0" w:beforeAutospacing="0" w:after="120" w:afterAutospacing="0" w:line="360" w:lineRule="auto"/>
        <w:jc w:val="both"/>
        <w:rPr>
          <w:rFonts w:ascii="Arial" w:hAnsi="Arial" w:cs="Arial"/>
          <w:b/>
          <w:bCs/>
        </w:rPr>
      </w:pPr>
      <w:r w:rsidRPr="00F65FA7">
        <w:rPr>
          <w:rFonts w:ascii="Arial" w:hAnsi="Arial" w:cs="Arial"/>
          <w:b/>
          <w:bCs/>
        </w:rPr>
        <w:t>3.</w:t>
      </w:r>
      <w:r w:rsidR="00743419" w:rsidRPr="00F65FA7">
        <w:rPr>
          <w:rFonts w:ascii="Arial" w:hAnsi="Arial" w:cs="Arial"/>
          <w:b/>
          <w:bCs/>
        </w:rPr>
        <w:t>4.2 ANÁLISE TEMPORAL E TENDÊNCIAS</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Padrões diários de temperatura</w:t>
      </w:r>
      <w:r w:rsidRPr="00005618">
        <w:rPr>
          <w:rFonts w:ascii="Arial" w:hAnsi="Arial" w:cs="Arial"/>
          <w:sz w:val="20"/>
          <w:szCs w:val="20"/>
        </w:rPr>
        <w:t>: Ciclo térmico bem definido com início de aquecimento por volta das 08:00, pico entre 14:00-16:00, e início de resfriamento a partir das 18:00. A amplitude térmica diária variou entre 0.8°C (dia 08/10) e 1.2°C (dia 09/10).</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Ciclos de umidade do ar</w:t>
      </w:r>
      <w:r w:rsidRPr="00005618">
        <w:rPr>
          <w:rFonts w:ascii="Arial" w:hAnsi="Arial" w:cs="Arial"/>
          <w:sz w:val="20"/>
          <w:szCs w:val="20"/>
        </w:rPr>
        <w:t>: Comportamento complementar inverso à temperatura. Valores mínimos ocorreram entre 14:00-16:00 (45-46%) coincidindo com picos térmicos, e máximos entre 02:00-06:00 (48-49%) durante os períodos mais frios.</w:t>
      </w:r>
    </w:p>
    <w:p w:rsidR="00743419" w:rsidRPr="00005618" w:rsidRDefault="00743419" w:rsidP="00624617">
      <w:pPr>
        <w:pStyle w:val="NormalWeb"/>
        <w:spacing w:before="0" w:beforeAutospacing="0" w:after="120" w:afterAutospacing="0" w:line="360" w:lineRule="auto"/>
        <w:jc w:val="both"/>
        <w:rPr>
          <w:rFonts w:ascii="Arial" w:hAnsi="Arial" w:cs="Arial"/>
          <w:sz w:val="20"/>
          <w:szCs w:val="20"/>
        </w:rPr>
      </w:pPr>
      <w:r w:rsidRPr="00005618">
        <w:rPr>
          <w:rFonts w:ascii="Arial" w:hAnsi="Arial" w:cs="Arial"/>
          <w:b/>
          <w:bCs/>
          <w:sz w:val="20"/>
          <w:szCs w:val="20"/>
        </w:rPr>
        <w:t>Estabilidade temporal</w:t>
      </w:r>
      <w:r w:rsidRPr="00005618">
        <w:rPr>
          <w:rFonts w:ascii="Arial" w:hAnsi="Arial" w:cs="Arial"/>
          <w:sz w:val="20"/>
          <w:szCs w:val="20"/>
        </w:rPr>
        <w:t>: A partir das 18:00 do dia 08/10, todas as variáveis apresentaram redução de aproximadamente 90% na variabilidade horária comparada com o período inicial.</w:t>
      </w:r>
    </w:p>
    <w:p w:rsidR="00624617" w:rsidRPr="00624617"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umidade do ar</w:t>
      </w:r>
      <w:r w:rsidRPr="00624617">
        <w:rPr>
          <w:rFonts w:ascii="Arial" w:hAnsi="Arial" w:cs="Arial"/>
          <w:sz w:val="20"/>
          <w:szCs w:val="20"/>
        </w:rPr>
        <w:t>: Leve declínio de 49% para 46-47% ao longo dos dois dias, equivalente a aproximadamente 0.05%/hora.</w:t>
      </w:r>
    </w:p>
    <w:p w:rsidR="00743419" w:rsidRPr="00624617"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temperatura</w:t>
      </w:r>
      <w:r w:rsidRPr="00624617">
        <w:rPr>
          <w:rFonts w:ascii="Arial" w:hAnsi="Arial" w:cs="Arial"/>
          <w:sz w:val="20"/>
          <w:szCs w:val="20"/>
        </w:rPr>
        <w:t>: Comportamento estacionário com ciclos diários consistentes entre 24.8-26.2°C. Sem tendência de longo prazo discernível.</w:t>
      </w:r>
    </w:p>
    <w:p w:rsidR="00743419" w:rsidRDefault="00743419" w:rsidP="00624617">
      <w:pPr>
        <w:pStyle w:val="NormalWeb"/>
        <w:spacing w:before="0" w:beforeAutospacing="0" w:after="120" w:afterAutospacing="0" w:line="360" w:lineRule="auto"/>
        <w:jc w:val="both"/>
        <w:rPr>
          <w:rFonts w:ascii="Arial" w:hAnsi="Arial" w:cs="Arial"/>
          <w:sz w:val="20"/>
          <w:szCs w:val="20"/>
        </w:rPr>
      </w:pPr>
      <w:r w:rsidRPr="00624617">
        <w:rPr>
          <w:rFonts w:ascii="Arial" w:hAnsi="Arial" w:cs="Arial"/>
          <w:b/>
          <w:bCs/>
          <w:sz w:val="20"/>
          <w:szCs w:val="20"/>
        </w:rPr>
        <w:t>Tendência de umidade do solo</w:t>
      </w:r>
      <w:r w:rsidRPr="00624617">
        <w:rPr>
          <w:rFonts w:ascii="Arial" w:hAnsi="Arial" w:cs="Arial"/>
          <w:sz w:val="20"/>
          <w:szCs w:val="20"/>
        </w:rPr>
        <w:t>: Crescimento inicial de 2.1%/hora nas primeiras 7 horas, seguido de crescimento mais lento de 0.8%/hora até a estabilização completa por volta das 18:00 do dia 09/10.</w:t>
      </w:r>
    </w:p>
    <w:p w:rsidR="00AB4AC3" w:rsidRDefault="00AB4AC3" w:rsidP="00624617">
      <w:pPr>
        <w:pStyle w:val="NormalWeb"/>
        <w:spacing w:before="0" w:beforeAutospacing="0" w:after="120" w:afterAutospacing="0" w:line="360" w:lineRule="auto"/>
        <w:jc w:val="both"/>
        <w:rPr>
          <w:rFonts w:ascii="Arial" w:hAnsi="Arial" w:cs="Arial"/>
          <w:sz w:val="20"/>
          <w:szCs w:val="20"/>
        </w:rPr>
      </w:pPr>
    </w:p>
    <w:p w:rsidR="00AB4AC3" w:rsidRDefault="00AB4AC3" w:rsidP="00624617">
      <w:pPr>
        <w:pStyle w:val="NormalWeb"/>
        <w:spacing w:before="0" w:beforeAutospacing="0" w:after="120" w:afterAutospacing="0" w:line="360" w:lineRule="auto"/>
        <w:jc w:val="both"/>
        <w:rPr>
          <w:rFonts w:ascii="Arial" w:hAnsi="Arial" w:cs="Arial"/>
          <w:sz w:val="20"/>
          <w:szCs w:val="20"/>
        </w:rPr>
      </w:pPr>
    </w:p>
    <w:p w:rsidR="00AB4AC3" w:rsidRDefault="00AB4AC3" w:rsidP="00624617">
      <w:pPr>
        <w:pStyle w:val="NormalWeb"/>
        <w:spacing w:before="0" w:beforeAutospacing="0" w:after="120" w:afterAutospacing="0" w:line="360" w:lineRule="auto"/>
        <w:jc w:val="both"/>
        <w:rPr>
          <w:rFonts w:ascii="Arial" w:hAnsi="Arial" w:cs="Arial"/>
          <w:sz w:val="20"/>
          <w:szCs w:val="20"/>
        </w:rPr>
      </w:pPr>
    </w:p>
    <w:p w:rsidR="00624617" w:rsidRPr="00624617" w:rsidRDefault="00624617" w:rsidP="00624617">
      <w:pPr>
        <w:pStyle w:val="NormalWeb"/>
        <w:spacing w:before="0" w:beforeAutospacing="0" w:after="120" w:afterAutospacing="0" w:line="360" w:lineRule="auto"/>
        <w:jc w:val="both"/>
        <w:rPr>
          <w:rFonts w:ascii="Arial" w:hAnsi="Arial" w:cs="Arial"/>
          <w:sz w:val="20"/>
          <w:szCs w:val="20"/>
        </w:rPr>
      </w:pPr>
    </w:p>
    <w:p w:rsidR="00743419" w:rsidRPr="00F65FA7" w:rsidRDefault="00624617" w:rsidP="00624617">
      <w:pPr>
        <w:pStyle w:val="NormalWeb"/>
        <w:spacing w:before="0" w:beforeAutospacing="0" w:after="120" w:afterAutospacing="0" w:line="360" w:lineRule="auto"/>
        <w:rPr>
          <w:rFonts w:ascii="Arial" w:hAnsi="Arial" w:cs="Arial"/>
          <w:b/>
          <w:bCs/>
        </w:rPr>
      </w:pPr>
      <w:r w:rsidRPr="00F65FA7">
        <w:rPr>
          <w:rFonts w:ascii="Arial" w:hAnsi="Arial" w:cs="Arial"/>
          <w:b/>
          <w:bCs/>
        </w:rPr>
        <w:t>3.4.3</w:t>
      </w:r>
      <w:r w:rsidR="00743419" w:rsidRPr="00F65FA7">
        <w:rPr>
          <w:rFonts w:ascii="Arial" w:hAnsi="Arial" w:cs="Arial"/>
          <w:b/>
          <w:bCs/>
        </w:rPr>
        <w:t xml:space="preserve"> ANÁLISE DE QUALIDADE DOS DADOS</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A qualidade dos dados coletados foi avaliada por meio de medidas estatísticas descritivas e pela detecção de valores atípicos (</w:t>
      </w:r>
      <w:proofErr w:type="spellStart"/>
      <w:r w:rsidRPr="00874879">
        <w:rPr>
          <w:rFonts w:ascii="Arial" w:hAnsi="Arial" w:cs="Arial"/>
          <w:sz w:val="20"/>
          <w:szCs w:val="20"/>
        </w:rPr>
        <w:t>outliers</w:t>
      </w:r>
      <w:proofErr w:type="spellEnd"/>
      <w:r w:rsidRPr="00874879">
        <w:rPr>
          <w:rFonts w:ascii="Arial" w:hAnsi="Arial" w:cs="Arial"/>
          <w:sz w:val="20"/>
          <w:szCs w:val="20"/>
        </w:rPr>
        <w:t xml:space="preserve">). As variáveis analisadas foram </w:t>
      </w:r>
      <w:r w:rsidRPr="00874879">
        <w:rPr>
          <w:rStyle w:val="Forte"/>
          <w:rFonts w:ascii="Arial" w:hAnsi="Arial" w:cs="Arial"/>
          <w:sz w:val="20"/>
          <w:szCs w:val="20"/>
        </w:rPr>
        <w:t>umidade do ar (</w:t>
      </w:r>
      <w:proofErr w:type="spellStart"/>
      <w:r w:rsidRPr="00874879">
        <w:rPr>
          <w:rStyle w:val="Forte"/>
          <w:rFonts w:ascii="Arial" w:hAnsi="Arial" w:cs="Arial"/>
          <w:sz w:val="20"/>
          <w:szCs w:val="20"/>
        </w:rPr>
        <w:t>UmidadeAr</w:t>
      </w:r>
      <w:proofErr w:type="spellEnd"/>
      <w:r w:rsidRPr="00874879">
        <w:rPr>
          <w:rStyle w:val="Forte"/>
          <w:rFonts w:ascii="Arial" w:hAnsi="Arial" w:cs="Arial"/>
          <w:sz w:val="20"/>
          <w:szCs w:val="20"/>
        </w:rPr>
        <w:t>)</w:t>
      </w:r>
      <w:r w:rsidRPr="00874879">
        <w:rPr>
          <w:rFonts w:ascii="Arial" w:hAnsi="Arial" w:cs="Arial"/>
          <w:sz w:val="20"/>
          <w:szCs w:val="20"/>
        </w:rPr>
        <w:t xml:space="preserve">, </w:t>
      </w:r>
      <w:r w:rsidRPr="00874879">
        <w:rPr>
          <w:rStyle w:val="Forte"/>
          <w:rFonts w:ascii="Arial" w:hAnsi="Arial" w:cs="Arial"/>
          <w:sz w:val="20"/>
          <w:szCs w:val="20"/>
        </w:rPr>
        <w:t>temperatura (</w:t>
      </w:r>
      <w:proofErr w:type="spellStart"/>
      <w:r w:rsidRPr="00874879">
        <w:rPr>
          <w:rStyle w:val="Forte"/>
          <w:rFonts w:ascii="Arial" w:hAnsi="Arial" w:cs="Arial"/>
          <w:sz w:val="20"/>
          <w:szCs w:val="20"/>
        </w:rPr>
        <w:t>Temp</w:t>
      </w:r>
      <w:proofErr w:type="spellEnd"/>
      <w:r w:rsidRPr="00874879">
        <w:rPr>
          <w:rStyle w:val="Forte"/>
          <w:rFonts w:ascii="Arial" w:hAnsi="Arial" w:cs="Arial"/>
          <w:sz w:val="20"/>
          <w:szCs w:val="20"/>
        </w:rPr>
        <w:t>)</w:t>
      </w:r>
      <w:r w:rsidRPr="00874879">
        <w:rPr>
          <w:rFonts w:ascii="Arial" w:hAnsi="Arial" w:cs="Arial"/>
          <w:sz w:val="20"/>
          <w:szCs w:val="20"/>
        </w:rPr>
        <w:t xml:space="preserve"> e </w:t>
      </w:r>
      <w:r w:rsidRPr="00874879">
        <w:rPr>
          <w:rStyle w:val="Forte"/>
          <w:rFonts w:ascii="Arial" w:hAnsi="Arial" w:cs="Arial"/>
          <w:sz w:val="20"/>
          <w:szCs w:val="20"/>
        </w:rPr>
        <w:t>umidade do solo (</w:t>
      </w:r>
      <w:proofErr w:type="spellStart"/>
      <w:r w:rsidRPr="00874879">
        <w:rPr>
          <w:rStyle w:val="Forte"/>
          <w:rFonts w:ascii="Arial" w:hAnsi="Arial" w:cs="Arial"/>
          <w:sz w:val="20"/>
          <w:szCs w:val="20"/>
        </w:rPr>
        <w:t>USolo</w:t>
      </w:r>
      <w:proofErr w:type="spellEnd"/>
      <w:r w:rsidRPr="00874879">
        <w:rPr>
          <w:rStyle w:val="Forte"/>
          <w:rFonts w:ascii="Arial" w:hAnsi="Arial" w:cs="Arial"/>
          <w:sz w:val="20"/>
          <w:szCs w:val="20"/>
        </w:rPr>
        <w:t>)</w:t>
      </w:r>
      <w:r w:rsidRPr="00874879">
        <w:rPr>
          <w:rFonts w:ascii="Arial" w:hAnsi="Arial" w:cs="Arial"/>
          <w:sz w:val="20"/>
          <w:szCs w:val="20"/>
        </w:rPr>
        <w:t>.</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variável </w:t>
      </w:r>
      <w:proofErr w:type="spellStart"/>
      <w:r w:rsidRPr="00874879">
        <w:rPr>
          <w:rStyle w:val="Forte"/>
          <w:rFonts w:ascii="Arial" w:hAnsi="Arial" w:cs="Arial"/>
          <w:sz w:val="20"/>
          <w:szCs w:val="20"/>
        </w:rPr>
        <w:t>UmidadeAr</w:t>
      </w:r>
      <w:proofErr w:type="spellEnd"/>
      <w:r w:rsidRPr="00874879">
        <w:rPr>
          <w:rFonts w:ascii="Arial" w:hAnsi="Arial" w:cs="Arial"/>
          <w:sz w:val="20"/>
          <w:szCs w:val="20"/>
        </w:rPr>
        <w:t xml:space="preserve"> apresentou média de </w:t>
      </w:r>
      <w:r w:rsidRPr="00874879">
        <w:rPr>
          <w:rStyle w:val="Forte"/>
          <w:rFonts w:ascii="Arial" w:hAnsi="Arial" w:cs="Arial"/>
          <w:sz w:val="20"/>
          <w:szCs w:val="20"/>
        </w:rPr>
        <w:t>46,92%</w:t>
      </w:r>
      <w:r w:rsidRPr="00874879">
        <w:rPr>
          <w:rFonts w:ascii="Arial" w:hAnsi="Arial" w:cs="Arial"/>
          <w:sz w:val="20"/>
          <w:szCs w:val="20"/>
        </w:rPr>
        <w:t xml:space="preserve"> e mediana de </w:t>
      </w:r>
      <w:r w:rsidRPr="00874879">
        <w:rPr>
          <w:rStyle w:val="Forte"/>
          <w:rFonts w:ascii="Arial" w:hAnsi="Arial" w:cs="Arial"/>
          <w:sz w:val="20"/>
          <w:szCs w:val="20"/>
        </w:rPr>
        <w:t>47,00%</w:t>
      </w:r>
      <w:r w:rsidRPr="00874879">
        <w:rPr>
          <w:rFonts w:ascii="Arial" w:hAnsi="Arial" w:cs="Arial"/>
          <w:sz w:val="20"/>
          <w:szCs w:val="20"/>
        </w:rPr>
        <w:t xml:space="preserve">, com </w:t>
      </w:r>
      <w:r w:rsidRPr="00874879">
        <w:rPr>
          <w:rStyle w:val="Forte"/>
          <w:rFonts w:ascii="Arial" w:hAnsi="Arial" w:cs="Arial"/>
          <w:sz w:val="20"/>
          <w:szCs w:val="20"/>
        </w:rPr>
        <w:t>desvio padrão de 1,70%</w:t>
      </w:r>
      <w:r w:rsidRPr="00874879">
        <w:rPr>
          <w:rFonts w:ascii="Arial" w:hAnsi="Arial" w:cs="Arial"/>
          <w:sz w:val="20"/>
          <w:szCs w:val="20"/>
        </w:rPr>
        <w:t xml:space="preserve">, indicando baixa dispersão e relativa estabilidade dos valores. O intervalo observado variou de </w:t>
      </w:r>
      <w:r w:rsidRPr="00874879">
        <w:rPr>
          <w:rStyle w:val="Forte"/>
          <w:rFonts w:ascii="Arial" w:hAnsi="Arial" w:cs="Arial"/>
          <w:sz w:val="20"/>
          <w:szCs w:val="20"/>
        </w:rPr>
        <w:t>40,00% a 50,00%</w:t>
      </w:r>
      <w:r w:rsidRPr="00874879">
        <w:rPr>
          <w:rFonts w:ascii="Arial" w:hAnsi="Arial" w:cs="Arial"/>
          <w:sz w:val="20"/>
          <w:szCs w:val="20"/>
        </w:rPr>
        <w:t xml:space="preserve">, sendo detectados </w:t>
      </w:r>
      <w:r w:rsidRPr="00874879">
        <w:rPr>
          <w:rStyle w:val="Forte"/>
          <w:rFonts w:ascii="Arial" w:hAnsi="Arial" w:cs="Arial"/>
          <w:sz w:val="20"/>
          <w:szCs w:val="20"/>
        </w:rPr>
        <w:t xml:space="preserve">11 </w:t>
      </w:r>
      <w:proofErr w:type="spellStart"/>
      <w:r w:rsidRPr="00874879">
        <w:rPr>
          <w:rStyle w:val="Forte"/>
          <w:rFonts w:ascii="Arial" w:hAnsi="Arial" w:cs="Arial"/>
          <w:sz w:val="20"/>
          <w:szCs w:val="20"/>
        </w:rPr>
        <w:t>outliers</w:t>
      </w:r>
      <w:proofErr w:type="spellEnd"/>
      <w:r w:rsidRPr="00874879">
        <w:rPr>
          <w:rFonts w:ascii="Arial" w:hAnsi="Arial" w:cs="Arial"/>
          <w:sz w:val="20"/>
          <w:szCs w:val="20"/>
        </w:rPr>
        <w:t>, o que sugere pequenas oscilações pontuais, possivelmente associadas a variações ambientais rápidas ou interferências na leitura do sensor.</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A variável </w:t>
      </w:r>
      <w:proofErr w:type="spellStart"/>
      <w:r w:rsidRPr="00874879">
        <w:rPr>
          <w:rStyle w:val="Forte"/>
          <w:rFonts w:ascii="Arial" w:hAnsi="Arial" w:cs="Arial"/>
          <w:sz w:val="20"/>
          <w:szCs w:val="20"/>
        </w:rPr>
        <w:t>Temp</w:t>
      </w:r>
      <w:proofErr w:type="spellEnd"/>
      <w:r w:rsidRPr="00874879">
        <w:rPr>
          <w:rFonts w:ascii="Arial" w:hAnsi="Arial" w:cs="Arial"/>
          <w:sz w:val="20"/>
          <w:szCs w:val="20"/>
        </w:rPr>
        <w:t xml:space="preserve"> apresentou média de </w:t>
      </w:r>
      <w:r w:rsidRPr="00874879">
        <w:rPr>
          <w:rStyle w:val="Forte"/>
          <w:rFonts w:ascii="Arial" w:hAnsi="Arial" w:cs="Arial"/>
          <w:sz w:val="20"/>
          <w:szCs w:val="20"/>
        </w:rPr>
        <w:t>25,45 °C</w:t>
      </w:r>
      <w:r w:rsidRPr="00874879">
        <w:rPr>
          <w:rFonts w:ascii="Arial" w:hAnsi="Arial" w:cs="Arial"/>
          <w:sz w:val="20"/>
          <w:szCs w:val="20"/>
        </w:rPr>
        <w:t xml:space="preserve"> e mediana de </w:t>
      </w:r>
      <w:r w:rsidRPr="00874879">
        <w:rPr>
          <w:rStyle w:val="Forte"/>
          <w:rFonts w:ascii="Arial" w:hAnsi="Arial" w:cs="Arial"/>
          <w:sz w:val="20"/>
          <w:szCs w:val="20"/>
        </w:rPr>
        <w:t>25,40 °C</w:t>
      </w:r>
      <w:r w:rsidRPr="00874879">
        <w:rPr>
          <w:rFonts w:ascii="Arial" w:hAnsi="Arial" w:cs="Arial"/>
          <w:sz w:val="20"/>
          <w:szCs w:val="20"/>
        </w:rPr>
        <w:t xml:space="preserve">, com </w:t>
      </w:r>
      <w:r w:rsidRPr="00874879">
        <w:rPr>
          <w:rStyle w:val="Forte"/>
          <w:rFonts w:ascii="Arial" w:hAnsi="Arial" w:cs="Arial"/>
          <w:sz w:val="20"/>
          <w:szCs w:val="20"/>
        </w:rPr>
        <w:t>desvio padrão de 0,42 °C</w:t>
      </w:r>
      <w:r w:rsidRPr="00874879">
        <w:rPr>
          <w:rFonts w:ascii="Arial" w:hAnsi="Arial" w:cs="Arial"/>
          <w:sz w:val="20"/>
          <w:szCs w:val="20"/>
        </w:rPr>
        <w:t xml:space="preserve">, o que demonstra </w:t>
      </w:r>
      <w:r w:rsidRPr="00874879">
        <w:rPr>
          <w:rStyle w:val="Forte"/>
          <w:rFonts w:ascii="Arial" w:hAnsi="Arial" w:cs="Arial"/>
          <w:sz w:val="20"/>
          <w:szCs w:val="20"/>
        </w:rPr>
        <w:t>alta consistência e baixa variabilidade</w:t>
      </w:r>
      <w:r w:rsidRPr="00874879">
        <w:rPr>
          <w:rFonts w:ascii="Arial" w:hAnsi="Arial" w:cs="Arial"/>
          <w:sz w:val="20"/>
          <w:szCs w:val="20"/>
        </w:rPr>
        <w:t xml:space="preserve"> nas medições de temperatura. Não foram identificados </w:t>
      </w:r>
      <w:proofErr w:type="spellStart"/>
      <w:r w:rsidRPr="00874879">
        <w:rPr>
          <w:rFonts w:ascii="Arial" w:hAnsi="Arial" w:cs="Arial"/>
          <w:sz w:val="20"/>
          <w:szCs w:val="20"/>
        </w:rPr>
        <w:t>outliers</w:t>
      </w:r>
      <w:proofErr w:type="spellEnd"/>
      <w:r w:rsidRPr="00874879">
        <w:rPr>
          <w:rFonts w:ascii="Arial" w:hAnsi="Arial" w:cs="Arial"/>
          <w:sz w:val="20"/>
          <w:szCs w:val="20"/>
        </w:rPr>
        <w:t>, reforçando a confiabilidade dos registros obtidos.</w:t>
      </w:r>
    </w:p>
    <w:p w:rsidR="00B845DC"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Por outro lado, a variável </w:t>
      </w:r>
      <w:proofErr w:type="spellStart"/>
      <w:r w:rsidRPr="00874879">
        <w:rPr>
          <w:rStyle w:val="Forte"/>
          <w:rFonts w:ascii="Arial" w:hAnsi="Arial" w:cs="Arial"/>
          <w:sz w:val="20"/>
          <w:szCs w:val="20"/>
        </w:rPr>
        <w:t>USolo</w:t>
      </w:r>
      <w:proofErr w:type="spellEnd"/>
      <w:r w:rsidRPr="00874879">
        <w:rPr>
          <w:rFonts w:ascii="Arial" w:hAnsi="Arial" w:cs="Arial"/>
          <w:sz w:val="20"/>
          <w:szCs w:val="20"/>
        </w:rPr>
        <w:t xml:space="preserve"> (umidade do solo) apresentou </w:t>
      </w:r>
      <w:r w:rsidRPr="00874879">
        <w:rPr>
          <w:rStyle w:val="Forte"/>
          <w:rFonts w:ascii="Arial" w:hAnsi="Arial" w:cs="Arial"/>
          <w:sz w:val="20"/>
          <w:szCs w:val="20"/>
        </w:rPr>
        <w:t>maior variabilidade</w:t>
      </w:r>
      <w:r w:rsidRPr="00874879">
        <w:rPr>
          <w:rFonts w:ascii="Arial" w:hAnsi="Arial" w:cs="Arial"/>
          <w:sz w:val="20"/>
          <w:szCs w:val="20"/>
        </w:rPr>
        <w:t xml:space="preserve">, com média de </w:t>
      </w:r>
      <w:r w:rsidRPr="00874879">
        <w:rPr>
          <w:rStyle w:val="Forte"/>
          <w:rFonts w:ascii="Arial" w:hAnsi="Arial" w:cs="Arial"/>
          <w:sz w:val="20"/>
          <w:szCs w:val="20"/>
        </w:rPr>
        <w:t>80,39%</w:t>
      </w:r>
      <w:r w:rsidRPr="00874879">
        <w:rPr>
          <w:rFonts w:ascii="Arial" w:hAnsi="Arial" w:cs="Arial"/>
          <w:sz w:val="20"/>
          <w:szCs w:val="20"/>
        </w:rPr>
        <w:t xml:space="preserve">, mediana de </w:t>
      </w:r>
      <w:r w:rsidRPr="00874879">
        <w:rPr>
          <w:rStyle w:val="Forte"/>
          <w:rFonts w:ascii="Arial" w:hAnsi="Arial" w:cs="Arial"/>
          <w:sz w:val="20"/>
          <w:szCs w:val="20"/>
        </w:rPr>
        <w:t>82,00%</w:t>
      </w:r>
      <w:r w:rsidRPr="00874879">
        <w:rPr>
          <w:rFonts w:ascii="Arial" w:hAnsi="Arial" w:cs="Arial"/>
          <w:sz w:val="20"/>
          <w:szCs w:val="20"/>
        </w:rPr>
        <w:t xml:space="preserve"> e </w:t>
      </w:r>
      <w:r w:rsidRPr="00874879">
        <w:rPr>
          <w:rStyle w:val="Forte"/>
          <w:rFonts w:ascii="Arial" w:hAnsi="Arial" w:cs="Arial"/>
          <w:sz w:val="20"/>
          <w:szCs w:val="20"/>
        </w:rPr>
        <w:t>desvio padrão de 4,78%</w:t>
      </w:r>
      <w:r w:rsidRPr="00874879">
        <w:rPr>
          <w:rFonts w:ascii="Arial" w:hAnsi="Arial" w:cs="Arial"/>
          <w:sz w:val="20"/>
          <w:szCs w:val="20"/>
        </w:rPr>
        <w:t xml:space="preserve">. O valor mínimo registrado foi </w:t>
      </w:r>
      <w:r w:rsidRPr="00874879">
        <w:rPr>
          <w:rStyle w:val="Forte"/>
          <w:rFonts w:ascii="Arial" w:hAnsi="Arial" w:cs="Arial"/>
          <w:sz w:val="20"/>
          <w:szCs w:val="20"/>
        </w:rPr>
        <w:t>56,00%</w:t>
      </w:r>
      <w:r w:rsidRPr="00874879">
        <w:rPr>
          <w:rFonts w:ascii="Arial" w:hAnsi="Arial" w:cs="Arial"/>
          <w:sz w:val="20"/>
          <w:szCs w:val="20"/>
        </w:rPr>
        <w:t xml:space="preserve"> e o máximo </w:t>
      </w:r>
      <w:r w:rsidRPr="00874879">
        <w:rPr>
          <w:rStyle w:val="Forte"/>
          <w:rFonts w:ascii="Arial" w:hAnsi="Arial" w:cs="Arial"/>
          <w:sz w:val="20"/>
          <w:szCs w:val="20"/>
        </w:rPr>
        <w:t>87,00%</w:t>
      </w:r>
      <w:r w:rsidRPr="00874879">
        <w:rPr>
          <w:rFonts w:ascii="Arial" w:hAnsi="Arial" w:cs="Arial"/>
          <w:sz w:val="20"/>
          <w:szCs w:val="20"/>
        </w:rPr>
        <w:t xml:space="preserve">, com </w:t>
      </w:r>
      <w:r w:rsidRPr="00874879">
        <w:rPr>
          <w:rStyle w:val="Forte"/>
          <w:rFonts w:ascii="Arial" w:hAnsi="Arial" w:cs="Arial"/>
          <w:sz w:val="20"/>
          <w:szCs w:val="20"/>
        </w:rPr>
        <w:t xml:space="preserve">32 </w:t>
      </w:r>
      <w:proofErr w:type="spellStart"/>
      <w:r w:rsidRPr="00874879">
        <w:rPr>
          <w:rStyle w:val="Forte"/>
          <w:rFonts w:ascii="Arial" w:hAnsi="Arial" w:cs="Arial"/>
          <w:sz w:val="20"/>
          <w:szCs w:val="20"/>
        </w:rPr>
        <w:t>outliers</w:t>
      </w:r>
      <w:proofErr w:type="spellEnd"/>
      <w:r w:rsidRPr="00874879">
        <w:rPr>
          <w:rStyle w:val="Forte"/>
          <w:rFonts w:ascii="Arial" w:hAnsi="Arial" w:cs="Arial"/>
          <w:sz w:val="20"/>
          <w:szCs w:val="20"/>
        </w:rPr>
        <w:t xml:space="preserve"> detectados</w:t>
      </w:r>
      <w:r w:rsidRPr="00874879">
        <w:rPr>
          <w:rFonts w:ascii="Arial" w:hAnsi="Arial" w:cs="Arial"/>
          <w:sz w:val="20"/>
          <w:szCs w:val="20"/>
        </w:rPr>
        <w:t xml:space="preserve">. Esse número elevado de valores atípicos pode estar relacionado à </w:t>
      </w:r>
      <w:r w:rsidRPr="00874879">
        <w:rPr>
          <w:rStyle w:val="Forte"/>
          <w:rFonts w:ascii="Arial" w:hAnsi="Arial" w:cs="Arial"/>
          <w:sz w:val="20"/>
          <w:szCs w:val="20"/>
        </w:rPr>
        <w:t>sensibilidade do sensor de umidade do solo</w:t>
      </w:r>
      <w:r w:rsidRPr="00874879">
        <w:rPr>
          <w:rFonts w:ascii="Arial" w:hAnsi="Arial" w:cs="Arial"/>
          <w:sz w:val="20"/>
          <w:szCs w:val="20"/>
        </w:rPr>
        <w:t xml:space="preserve"> (HD-38) às condições locais de textura e compactação, bem como a flutuações rápidas na retenção de água no substrato.</w:t>
      </w:r>
    </w:p>
    <w:p w:rsidR="00874879" w:rsidRPr="00874879" w:rsidRDefault="00874879" w:rsidP="00874879">
      <w:pPr>
        <w:pStyle w:val="NormalWeb"/>
        <w:spacing w:before="0" w:beforeAutospacing="0" w:after="120" w:afterAutospacing="0" w:line="360" w:lineRule="auto"/>
        <w:jc w:val="both"/>
        <w:rPr>
          <w:rFonts w:ascii="Arial" w:hAnsi="Arial" w:cs="Arial"/>
          <w:sz w:val="20"/>
          <w:szCs w:val="20"/>
        </w:rPr>
      </w:pPr>
      <w:r w:rsidRPr="00874879">
        <w:rPr>
          <w:rFonts w:ascii="Arial" w:hAnsi="Arial" w:cs="Arial"/>
          <w:sz w:val="20"/>
          <w:szCs w:val="20"/>
        </w:rPr>
        <w:t xml:space="preserve">De modo geral, os dados apresentam </w:t>
      </w:r>
      <w:r w:rsidRPr="00874879">
        <w:rPr>
          <w:rStyle w:val="Forte"/>
          <w:rFonts w:ascii="Arial" w:hAnsi="Arial" w:cs="Arial"/>
          <w:sz w:val="20"/>
          <w:szCs w:val="20"/>
        </w:rPr>
        <w:t>boa qualidade e coerência estatística</w:t>
      </w:r>
      <w:r w:rsidRPr="00874879">
        <w:rPr>
          <w:rFonts w:ascii="Arial" w:hAnsi="Arial" w:cs="Arial"/>
          <w:sz w:val="20"/>
          <w:szCs w:val="20"/>
        </w:rPr>
        <w:t>, com dispersões compatíveis às características físicas e ambientais do experimento</w:t>
      </w:r>
      <w:r w:rsidR="00F349D0">
        <w:rPr>
          <w:rFonts w:ascii="Arial" w:hAnsi="Arial" w:cs="Arial"/>
          <w:sz w:val="20"/>
          <w:szCs w:val="20"/>
        </w:rPr>
        <w:t>.</w:t>
      </w:r>
    </w:p>
    <w:p w:rsidR="00743419" w:rsidRPr="00F65FA7" w:rsidRDefault="00874879" w:rsidP="00F349D0">
      <w:pPr>
        <w:pStyle w:val="NormalWeb"/>
        <w:spacing w:before="0" w:beforeAutospacing="0" w:after="120" w:afterAutospacing="0" w:line="360" w:lineRule="auto"/>
        <w:jc w:val="both"/>
        <w:rPr>
          <w:rFonts w:ascii="Arial" w:hAnsi="Arial" w:cs="Arial"/>
          <w:b/>
          <w:bCs/>
        </w:rPr>
      </w:pPr>
      <w:r w:rsidRPr="00F65FA7">
        <w:rPr>
          <w:rFonts w:ascii="Arial" w:hAnsi="Arial" w:cs="Arial"/>
          <w:b/>
          <w:bCs/>
        </w:rPr>
        <w:t>3.</w:t>
      </w:r>
      <w:r w:rsidR="00743419" w:rsidRPr="00F65FA7">
        <w:rPr>
          <w:rFonts w:ascii="Arial" w:hAnsi="Arial" w:cs="Arial"/>
          <w:b/>
          <w:bCs/>
        </w:rPr>
        <w:t>4.4 ANÁLISE DE CORRELAÇÕES</w:t>
      </w:r>
    </w:p>
    <w:p w:rsidR="00F349D0" w:rsidRPr="00F349D0" w:rsidRDefault="00F349D0" w:rsidP="00F349D0">
      <w:pPr>
        <w:pStyle w:val="NormalWeb"/>
        <w:spacing w:before="0" w:beforeAutospacing="0" w:after="120" w:afterAutospacing="0" w:line="360" w:lineRule="auto"/>
        <w:jc w:val="both"/>
        <w:rPr>
          <w:rFonts w:ascii="Arial" w:hAnsi="Arial" w:cs="Arial"/>
          <w:sz w:val="20"/>
          <w:szCs w:val="20"/>
        </w:rPr>
      </w:pPr>
      <w:r w:rsidRPr="00F349D0">
        <w:rPr>
          <w:rFonts w:ascii="Arial" w:hAnsi="Arial" w:cs="Arial"/>
          <w:sz w:val="20"/>
          <w:szCs w:val="20"/>
        </w:rPr>
        <w:t xml:space="preserve">A análise das correlações teve como objetivo identificar possíveis relações lineares entre as variáveis </w:t>
      </w:r>
      <w:r w:rsidRPr="00F349D0">
        <w:rPr>
          <w:rStyle w:val="Forte"/>
          <w:rFonts w:ascii="Arial" w:hAnsi="Arial" w:cs="Arial"/>
          <w:sz w:val="20"/>
          <w:szCs w:val="20"/>
        </w:rPr>
        <w:t>umidade do ar (</w:t>
      </w:r>
      <w:proofErr w:type="spellStart"/>
      <w:r w:rsidRPr="00F349D0">
        <w:rPr>
          <w:rStyle w:val="Forte"/>
          <w:rFonts w:ascii="Arial" w:hAnsi="Arial" w:cs="Arial"/>
          <w:sz w:val="20"/>
          <w:szCs w:val="20"/>
        </w:rPr>
        <w:t>UmidadeAr</w:t>
      </w:r>
      <w:proofErr w:type="spellEnd"/>
      <w:r w:rsidRPr="00F349D0">
        <w:rPr>
          <w:rStyle w:val="Forte"/>
          <w:rFonts w:ascii="Arial" w:hAnsi="Arial" w:cs="Arial"/>
          <w:sz w:val="20"/>
          <w:szCs w:val="20"/>
        </w:rPr>
        <w:t>)</w:t>
      </w:r>
      <w:r w:rsidRPr="00F349D0">
        <w:rPr>
          <w:rFonts w:ascii="Arial" w:hAnsi="Arial" w:cs="Arial"/>
          <w:sz w:val="20"/>
          <w:szCs w:val="20"/>
        </w:rPr>
        <w:t xml:space="preserve">, </w:t>
      </w:r>
      <w:r w:rsidRPr="00F349D0">
        <w:rPr>
          <w:rStyle w:val="Forte"/>
          <w:rFonts w:ascii="Arial" w:hAnsi="Arial" w:cs="Arial"/>
          <w:sz w:val="20"/>
          <w:szCs w:val="20"/>
        </w:rPr>
        <w:t>temperatura (</w:t>
      </w:r>
      <w:proofErr w:type="spellStart"/>
      <w:r w:rsidRPr="00F349D0">
        <w:rPr>
          <w:rStyle w:val="Forte"/>
          <w:rFonts w:ascii="Arial" w:hAnsi="Arial" w:cs="Arial"/>
          <w:sz w:val="20"/>
          <w:szCs w:val="20"/>
        </w:rPr>
        <w:t>Temp</w:t>
      </w:r>
      <w:proofErr w:type="spellEnd"/>
      <w:r w:rsidRPr="00F349D0">
        <w:rPr>
          <w:rStyle w:val="Forte"/>
          <w:rFonts w:ascii="Arial" w:hAnsi="Arial" w:cs="Arial"/>
          <w:sz w:val="20"/>
          <w:szCs w:val="20"/>
        </w:rPr>
        <w:t>)</w:t>
      </w:r>
      <w:r w:rsidRPr="00F349D0">
        <w:rPr>
          <w:rFonts w:ascii="Arial" w:hAnsi="Arial" w:cs="Arial"/>
          <w:sz w:val="20"/>
          <w:szCs w:val="20"/>
        </w:rPr>
        <w:t xml:space="preserve"> e </w:t>
      </w:r>
      <w:r w:rsidRPr="00F349D0">
        <w:rPr>
          <w:rStyle w:val="Forte"/>
          <w:rFonts w:ascii="Arial" w:hAnsi="Arial" w:cs="Arial"/>
          <w:sz w:val="20"/>
          <w:szCs w:val="20"/>
        </w:rPr>
        <w:t>umidade do solo (</w:t>
      </w:r>
      <w:proofErr w:type="spellStart"/>
      <w:r w:rsidRPr="00F349D0">
        <w:rPr>
          <w:rStyle w:val="Forte"/>
          <w:rFonts w:ascii="Arial" w:hAnsi="Arial" w:cs="Arial"/>
          <w:sz w:val="20"/>
          <w:szCs w:val="20"/>
        </w:rPr>
        <w:t>USolo</w:t>
      </w:r>
      <w:proofErr w:type="spellEnd"/>
      <w:r w:rsidRPr="00F349D0">
        <w:rPr>
          <w:rStyle w:val="Forte"/>
          <w:rFonts w:ascii="Arial" w:hAnsi="Arial" w:cs="Arial"/>
          <w:sz w:val="20"/>
          <w:szCs w:val="20"/>
        </w:rPr>
        <w:t>)</w:t>
      </w:r>
      <w:r w:rsidRPr="00F349D0">
        <w:rPr>
          <w:rFonts w:ascii="Arial" w:hAnsi="Arial" w:cs="Arial"/>
          <w:sz w:val="20"/>
          <w:szCs w:val="20"/>
        </w:rPr>
        <w:t xml:space="preserve">. Os coeficientes foram obtidos por meio do </w:t>
      </w:r>
      <w:r w:rsidRPr="00F349D0">
        <w:rPr>
          <w:rStyle w:val="Forte"/>
          <w:rFonts w:ascii="Arial" w:hAnsi="Arial" w:cs="Arial"/>
          <w:sz w:val="20"/>
          <w:szCs w:val="20"/>
        </w:rPr>
        <w:t>coeficiente de correlação de Pearson (r)</w:t>
      </w:r>
      <w:r w:rsidRPr="00F349D0">
        <w:rPr>
          <w:rFonts w:ascii="Arial" w:hAnsi="Arial" w:cs="Arial"/>
          <w:sz w:val="20"/>
          <w:szCs w:val="20"/>
        </w:rPr>
        <w:t>, conforme demonstrado a seguir.</w:t>
      </w:r>
    </w:p>
    <w:p w:rsidR="00F349D0" w:rsidRPr="00F349D0" w:rsidRDefault="00F349D0" w:rsidP="00F349D0">
      <w:pPr>
        <w:pStyle w:val="NormalWeb"/>
        <w:spacing w:before="0" w:beforeAutospacing="0" w:after="120" w:afterAutospacing="0" w:line="360" w:lineRule="auto"/>
        <w:jc w:val="both"/>
        <w:rPr>
          <w:rFonts w:ascii="Arial" w:hAnsi="Arial" w:cs="Arial"/>
          <w:sz w:val="20"/>
          <w:szCs w:val="20"/>
        </w:rPr>
      </w:pPr>
      <w:r w:rsidRPr="00F349D0">
        <w:rPr>
          <w:rFonts w:ascii="Arial" w:hAnsi="Arial" w:cs="Arial"/>
          <w:sz w:val="20"/>
          <w:szCs w:val="20"/>
        </w:rPr>
        <w:t xml:space="preserve">Os resultados indicaram </w:t>
      </w:r>
      <w:r w:rsidRPr="00F349D0">
        <w:rPr>
          <w:rStyle w:val="Forte"/>
          <w:rFonts w:ascii="Arial" w:hAnsi="Arial" w:cs="Arial"/>
          <w:sz w:val="20"/>
          <w:szCs w:val="20"/>
        </w:rPr>
        <w:t>ausência de correlações fortes (|r| &gt; 0,7)</w:t>
      </w:r>
      <w:r w:rsidRPr="00F349D0">
        <w:rPr>
          <w:rFonts w:ascii="Arial" w:hAnsi="Arial" w:cs="Arial"/>
          <w:sz w:val="20"/>
          <w:szCs w:val="20"/>
        </w:rPr>
        <w:t xml:space="preserve"> entre as variáveis principais, o que evidencia relativa independência entre os parâmetros monitorados. A seguir, apresentam-se os gráficos de dispersão correspondentes às correlações analisadas.</w:t>
      </w:r>
    </w:p>
    <w:p w:rsidR="00F349D0" w:rsidRPr="00F349D0" w:rsidRDefault="00F349D0" w:rsidP="00F349D0">
      <w:pPr>
        <w:pStyle w:val="Ttulo3"/>
        <w:spacing w:before="0" w:after="120" w:line="360" w:lineRule="auto"/>
        <w:jc w:val="both"/>
        <w:rPr>
          <w:rFonts w:ascii="Arial" w:eastAsia="Times New Roman" w:hAnsi="Arial" w:cs="Arial"/>
          <w:color w:val="000000" w:themeColor="text1"/>
          <w:sz w:val="20"/>
          <w:szCs w:val="20"/>
          <w:lang w:val="pt-BR"/>
        </w:rPr>
      </w:pPr>
      <w:r w:rsidRPr="00F349D0">
        <w:rPr>
          <w:rStyle w:val="Forte"/>
          <w:rFonts w:ascii="Arial" w:hAnsi="Arial" w:cs="Arial"/>
          <w:b w:val="0"/>
          <w:bCs w:val="0"/>
          <w:color w:val="000000" w:themeColor="text1"/>
          <w:sz w:val="20"/>
          <w:szCs w:val="20"/>
        </w:rPr>
        <w:t>3.4.4.1 Correlação entre Umidade do Solo e Temperatura</w:t>
      </w: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r w:rsidRPr="00F349D0">
        <w:rPr>
          <w:rFonts w:ascii="Arial" w:hAnsi="Arial" w:cs="Arial"/>
          <w:color w:val="000000" w:themeColor="text1"/>
          <w:sz w:val="20"/>
          <w:szCs w:val="20"/>
        </w:rPr>
        <w:t xml:space="preserve">A correlação entre </w:t>
      </w:r>
      <w:r w:rsidRPr="00F349D0">
        <w:rPr>
          <w:rStyle w:val="Forte"/>
          <w:rFonts w:ascii="Arial" w:hAnsi="Arial" w:cs="Arial"/>
          <w:color w:val="000000" w:themeColor="text1"/>
          <w:sz w:val="20"/>
          <w:szCs w:val="20"/>
        </w:rPr>
        <w:t>Umidade do Solo (</w:t>
      </w:r>
      <w:proofErr w:type="spellStart"/>
      <w:r w:rsidRPr="00F349D0">
        <w:rPr>
          <w:rStyle w:val="Forte"/>
          <w:rFonts w:ascii="Arial" w:hAnsi="Arial" w:cs="Arial"/>
          <w:color w:val="000000" w:themeColor="text1"/>
          <w:sz w:val="20"/>
          <w:szCs w:val="20"/>
        </w:rPr>
        <w:t>USolo</w:t>
      </w:r>
      <w:proofErr w:type="spellEnd"/>
      <w:r w:rsidRPr="00F349D0">
        <w:rPr>
          <w:rStyle w:val="Forte"/>
          <w:rFonts w:ascii="Arial" w:hAnsi="Arial" w:cs="Arial"/>
          <w:color w:val="000000" w:themeColor="text1"/>
          <w:sz w:val="20"/>
          <w:szCs w:val="20"/>
        </w:rPr>
        <w:t>)</w:t>
      </w:r>
      <w:r w:rsidRPr="00F349D0">
        <w:rPr>
          <w:rFonts w:ascii="Arial" w:hAnsi="Arial" w:cs="Arial"/>
          <w:color w:val="000000" w:themeColor="text1"/>
          <w:sz w:val="20"/>
          <w:szCs w:val="20"/>
        </w:rPr>
        <w:t xml:space="preserve"> e </w:t>
      </w:r>
      <w:r w:rsidRPr="00F349D0">
        <w:rPr>
          <w:rStyle w:val="Forte"/>
          <w:rFonts w:ascii="Arial" w:hAnsi="Arial" w:cs="Arial"/>
          <w:color w:val="000000" w:themeColor="text1"/>
          <w:sz w:val="20"/>
          <w:szCs w:val="20"/>
        </w:rPr>
        <w:t>Temperatura (</w:t>
      </w:r>
      <w:proofErr w:type="spellStart"/>
      <w:r w:rsidRPr="00F349D0">
        <w:rPr>
          <w:rStyle w:val="Forte"/>
          <w:rFonts w:ascii="Arial" w:hAnsi="Arial" w:cs="Arial"/>
          <w:color w:val="000000" w:themeColor="text1"/>
          <w:sz w:val="20"/>
          <w:szCs w:val="20"/>
        </w:rPr>
        <w:t>Temp</w:t>
      </w:r>
      <w:proofErr w:type="spellEnd"/>
      <w:r w:rsidRPr="00F349D0">
        <w:rPr>
          <w:rStyle w:val="Forte"/>
          <w:rFonts w:ascii="Arial" w:hAnsi="Arial" w:cs="Arial"/>
          <w:color w:val="000000" w:themeColor="text1"/>
          <w:sz w:val="20"/>
          <w:szCs w:val="20"/>
        </w:rPr>
        <w:t>)</w:t>
      </w:r>
      <w:r w:rsidRPr="00F349D0">
        <w:rPr>
          <w:rFonts w:ascii="Arial" w:hAnsi="Arial" w:cs="Arial"/>
          <w:color w:val="000000" w:themeColor="text1"/>
          <w:sz w:val="20"/>
          <w:szCs w:val="20"/>
        </w:rPr>
        <w:t xml:space="preserve"> apresentou </w:t>
      </w:r>
      <w:r w:rsidR="00423D44">
        <w:rPr>
          <w:rStyle w:val="Forte"/>
          <w:rFonts w:ascii="Arial" w:hAnsi="Arial" w:cs="Arial"/>
          <w:color w:val="000000" w:themeColor="text1"/>
          <w:sz w:val="20"/>
          <w:szCs w:val="20"/>
        </w:rPr>
        <w:t>valor de r = 0,12</w:t>
      </w:r>
      <w:r w:rsidRPr="00F349D0">
        <w:rPr>
          <w:rFonts w:ascii="Arial" w:hAnsi="Arial" w:cs="Arial"/>
          <w:color w:val="000000" w:themeColor="text1"/>
          <w:sz w:val="20"/>
          <w:szCs w:val="20"/>
        </w:rPr>
        <w:t xml:space="preserve">, caracterizando uma </w:t>
      </w:r>
      <w:r w:rsidRPr="00F349D0">
        <w:rPr>
          <w:rStyle w:val="Forte"/>
          <w:rFonts w:ascii="Arial" w:hAnsi="Arial" w:cs="Arial"/>
          <w:color w:val="000000" w:themeColor="text1"/>
          <w:sz w:val="20"/>
          <w:szCs w:val="20"/>
        </w:rPr>
        <w:t>correlação positiva fraca</w:t>
      </w:r>
      <w:r w:rsidRPr="00F349D0">
        <w:rPr>
          <w:rFonts w:ascii="Arial" w:hAnsi="Arial" w:cs="Arial"/>
          <w:color w:val="000000" w:themeColor="text1"/>
          <w:sz w:val="20"/>
          <w:szCs w:val="20"/>
        </w:rPr>
        <w:t>. Isso indica que o aumento da temperatura não teve influência significativa sobre a variação da umidade do solo.</w:t>
      </w:r>
      <w:r>
        <w:rPr>
          <w:rFonts w:ascii="Arial" w:hAnsi="Arial" w:cs="Arial"/>
          <w:color w:val="000000" w:themeColor="text1"/>
          <w:sz w:val="20"/>
          <w:szCs w:val="20"/>
        </w:rPr>
        <w:t xml:space="preserve"> </w:t>
      </w:r>
      <w:r w:rsidRPr="00F349D0">
        <w:rPr>
          <w:rStyle w:val="Forte"/>
          <w:rFonts w:ascii="Arial" w:hAnsi="Arial" w:cs="Arial"/>
          <w:b w:val="0"/>
          <w:color w:val="000000" w:themeColor="text1"/>
          <w:sz w:val="20"/>
          <w:szCs w:val="20"/>
        </w:rPr>
        <w:t>A Figura 6</w:t>
      </w:r>
      <w:r w:rsidRPr="00F349D0">
        <w:rPr>
          <w:rFonts w:ascii="Arial" w:hAnsi="Arial" w:cs="Arial"/>
          <w:color w:val="000000" w:themeColor="text1"/>
          <w:sz w:val="20"/>
          <w:szCs w:val="20"/>
        </w:rPr>
        <w:t xml:space="preserve"> apresenta o gráfico de dispersão entre essas variáveis, evidenciando uma tendência ascendente leve, mas sem padrão linear consistente.</w:t>
      </w:r>
    </w:p>
    <w:p w:rsidR="00AB4AC3" w:rsidRDefault="00AB4AC3" w:rsidP="00F349D0">
      <w:pPr>
        <w:pStyle w:val="NormalWeb"/>
        <w:spacing w:before="0" w:beforeAutospacing="0" w:after="120" w:afterAutospacing="0" w:line="360" w:lineRule="auto"/>
        <w:jc w:val="both"/>
        <w:rPr>
          <w:rFonts w:ascii="Arial" w:hAnsi="Arial" w:cs="Arial"/>
          <w:color w:val="000000" w:themeColor="text1"/>
          <w:sz w:val="20"/>
          <w:szCs w:val="20"/>
        </w:rPr>
      </w:pPr>
    </w:p>
    <w:p w:rsidR="00452E1C" w:rsidRDefault="00452E1C" w:rsidP="00F349D0">
      <w:pPr>
        <w:pStyle w:val="NormalWeb"/>
        <w:spacing w:before="0" w:beforeAutospacing="0" w:after="120" w:afterAutospacing="0" w:line="360" w:lineRule="auto"/>
        <w:jc w:val="both"/>
        <w:rPr>
          <w:rFonts w:ascii="Arial" w:hAnsi="Arial" w:cs="Arial"/>
          <w:color w:val="000000" w:themeColor="text1"/>
          <w:sz w:val="20"/>
          <w:szCs w:val="20"/>
        </w:rPr>
      </w:pPr>
    </w:p>
    <w:p w:rsidR="00AB4AC3" w:rsidRDefault="00AB4AC3" w:rsidP="00F349D0">
      <w:pPr>
        <w:pStyle w:val="NormalWeb"/>
        <w:spacing w:before="0" w:beforeAutospacing="0" w:after="120" w:afterAutospacing="0" w:line="360" w:lineRule="auto"/>
        <w:jc w:val="both"/>
        <w:rPr>
          <w:rFonts w:ascii="Arial" w:hAnsi="Arial" w:cs="Arial"/>
          <w:color w:val="000000" w:themeColor="text1"/>
          <w:sz w:val="20"/>
          <w:szCs w:val="20"/>
        </w:rPr>
      </w:pPr>
    </w:p>
    <w:p w:rsidR="00F349D0" w:rsidRDefault="00F349D0" w:rsidP="00F349D0">
      <w:pPr>
        <w:pStyle w:val="NormalWeb"/>
        <w:spacing w:before="0" w:beforeAutospacing="0" w:after="120" w:afterAutospacing="0" w:line="360" w:lineRule="auto"/>
        <w:jc w:val="both"/>
        <w:rPr>
          <w:rFonts w:ascii="Arial" w:hAnsi="Arial" w:cs="Arial"/>
          <w:color w:val="000000" w:themeColor="text1"/>
          <w:sz w:val="20"/>
          <w:szCs w:val="20"/>
        </w:rPr>
      </w:pPr>
    </w:p>
    <w:p w:rsidR="00907FA4" w:rsidRDefault="00776DF3" w:rsidP="00907FA4">
      <w:pPr>
        <w:pStyle w:val="NormalWeb"/>
        <w:keepNext/>
        <w:spacing w:before="0" w:beforeAutospacing="0" w:after="120" w:afterAutospacing="0" w:line="360" w:lineRule="auto"/>
        <w:jc w:val="center"/>
      </w:pPr>
      <w:r>
        <w:rPr>
          <w:rFonts w:ascii="Arial" w:hAnsi="Arial" w:cs="Arial"/>
          <w:noProof/>
          <w:color w:val="000000" w:themeColor="text1"/>
          <w:sz w:val="20"/>
          <w:szCs w:val="20"/>
        </w:rPr>
        <w:drawing>
          <wp:inline distT="0" distB="0" distL="0" distR="0" wp14:anchorId="41DACDDD" wp14:editId="02186D02">
            <wp:extent cx="3560635" cy="2747819"/>
            <wp:effectExtent l="0" t="0" r="1905"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rrelacao_USolo_Tem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626260" cy="2798463"/>
                    </a:xfrm>
                    <a:prstGeom prst="rect">
                      <a:avLst/>
                    </a:prstGeom>
                  </pic:spPr>
                </pic:pic>
              </a:graphicData>
            </a:graphic>
          </wp:inline>
        </w:drawing>
      </w:r>
    </w:p>
    <w:p w:rsidR="00F349D0" w:rsidRPr="00907FA4" w:rsidRDefault="00907FA4" w:rsidP="00907FA4">
      <w:pPr>
        <w:pStyle w:val="Legenda"/>
        <w:jc w:val="center"/>
        <w:rPr>
          <w:i w:val="0"/>
          <w:color w:val="000000" w:themeColor="text1"/>
          <w:sz w:val="20"/>
          <w:szCs w:val="20"/>
        </w:rPr>
      </w:pPr>
      <w:r w:rsidRPr="00B848E4">
        <w:rPr>
          <w:b/>
          <w:i w:val="0"/>
          <w:color w:val="000000" w:themeColor="text1"/>
        </w:rPr>
        <w:t xml:space="preserve">Figura </w:t>
      </w:r>
      <w:r w:rsidRPr="00B848E4">
        <w:rPr>
          <w:b/>
          <w:i w:val="0"/>
          <w:color w:val="000000" w:themeColor="text1"/>
        </w:rPr>
        <w:fldChar w:fldCharType="begin"/>
      </w:r>
      <w:r w:rsidRPr="00B848E4">
        <w:rPr>
          <w:b/>
          <w:i w:val="0"/>
          <w:color w:val="000000" w:themeColor="text1"/>
        </w:rPr>
        <w:instrText xml:space="preserve"> SEQ Figura \* ARABIC </w:instrText>
      </w:r>
      <w:r w:rsidRPr="00B848E4">
        <w:rPr>
          <w:b/>
          <w:i w:val="0"/>
          <w:color w:val="000000" w:themeColor="text1"/>
        </w:rPr>
        <w:fldChar w:fldCharType="separate"/>
      </w:r>
      <w:r w:rsidR="008716C1">
        <w:rPr>
          <w:b/>
          <w:i w:val="0"/>
          <w:noProof/>
          <w:color w:val="000000" w:themeColor="text1"/>
        </w:rPr>
        <w:t>6</w:t>
      </w:r>
      <w:r w:rsidRPr="00B848E4">
        <w:rPr>
          <w:b/>
          <w:i w:val="0"/>
          <w:color w:val="000000" w:themeColor="text1"/>
        </w:rPr>
        <w:fldChar w:fldCharType="end"/>
      </w:r>
      <w:r w:rsidRPr="00B848E4">
        <w:rPr>
          <w:b/>
          <w:i w:val="0"/>
          <w:color w:val="000000" w:themeColor="text1"/>
        </w:rPr>
        <w:t>:</w:t>
      </w:r>
      <w:r w:rsidRPr="00907FA4">
        <w:rPr>
          <w:i w:val="0"/>
          <w:color w:val="000000" w:themeColor="text1"/>
        </w:rPr>
        <w:t xml:space="preserve"> Correlação entre Umidade do Solo e Temperatura</w:t>
      </w:r>
    </w:p>
    <w:p w:rsidR="00776DF3" w:rsidRPr="00DF0E3C" w:rsidRDefault="00776DF3" w:rsidP="00776DF3">
      <w:pPr>
        <w:pStyle w:val="Ttulo3"/>
        <w:spacing w:before="0" w:after="120" w:line="360" w:lineRule="auto"/>
        <w:jc w:val="both"/>
        <w:rPr>
          <w:rFonts w:ascii="Arial" w:eastAsia="Times New Roman" w:hAnsi="Arial" w:cs="Arial"/>
          <w:color w:val="000000" w:themeColor="text1"/>
          <w:sz w:val="20"/>
          <w:szCs w:val="20"/>
          <w:lang w:val="pt-BR"/>
        </w:rPr>
      </w:pPr>
      <w:r w:rsidRPr="00DF0E3C">
        <w:rPr>
          <w:rStyle w:val="Forte"/>
          <w:rFonts w:ascii="Arial" w:hAnsi="Arial" w:cs="Arial"/>
          <w:b w:val="0"/>
          <w:bCs w:val="0"/>
          <w:color w:val="000000" w:themeColor="text1"/>
          <w:sz w:val="20"/>
          <w:szCs w:val="20"/>
        </w:rPr>
        <w:t>3.4.4.2 Correlação entre Umidade do Ar e Temperatura</w:t>
      </w:r>
    </w:p>
    <w:p w:rsidR="00F349D0" w:rsidRDefault="00776DF3" w:rsidP="00907FA4">
      <w:pPr>
        <w:pStyle w:val="NormalWeb"/>
        <w:spacing w:before="0" w:beforeAutospacing="0" w:after="120" w:afterAutospacing="0" w:line="360" w:lineRule="auto"/>
        <w:jc w:val="both"/>
        <w:rPr>
          <w:rFonts w:ascii="Arial" w:hAnsi="Arial" w:cs="Arial"/>
          <w:sz w:val="20"/>
          <w:szCs w:val="20"/>
        </w:rPr>
      </w:pPr>
      <w:r w:rsidRPr="00776DF3">
        <w:rPr>
          <w:rFonts w:ascii="Arial" w:hAnsi="Arial" w:cs="Arial"/>
          <w:sz w:val="20"/>
          <w:szCs w:val="20"/>
        </w:rPr>
        <w:t xml:space="preserve">A relação entre </w:t>
      </w:r>
      <w:r w:rsidRPr="00776DF3">
        <w:rPr>
          <w:rStyle w:val="Forte"/>
          <w:rFonts w:ascii="Arial" w:hAnsi="Arial" w:cs="Arial"/>
          <w:sz w:val="20"/>
          <w:szCs w:val="20"/>
        </w:rPr>
        <w:t>Umidade do Ar (</w:t>
      </w:r>
      <w:proofErr w:type="spellStart"/>
      <w:r w:rsidRPr="00776DF3">
        <w:rPr>
          <w:rStyle w:val="Forte"/>
          <w:rFonts w:ascii="Arial" w:hAnsi="Arial" w:cs="Arial"/>
          <w:sz w:val="20"/>
          <w:szCs w:val="20"/>
        </w:rPr>
        <w:t>UmidadeAr</w:t>
      </w:r>
      <w:proofErr w:type="spellEnd"/>
      <w:r w:rsidRPr="00776DF3">
        <w:rPr>
          <w:rStyle w:val="Forte"/>
          <w:rFonts w:ascii="Arial" w:hAnsi="Arial" w:cs="Arial"/>
          <w:sz w:val="20"/>
          <w:szCs w:val="20"/>
        </w:rPr>
        <w:t>)</w:t>
      </w:r>
      <w:r w:rsidRPr="00776DF3">
        <w:rPr>
          <w:rFonts w:ascii="Arial" w:hAnsi="Arial" w:cs="Arial"/>
          <w:sz w:val="20"/>
          <w:szCs w:val="20"/>
        </w:rPr>
        <w:t xml:space="preserve"> e </w:t>
      </w:r>
      <w:r w:rsidRPr="00776DF3">
        <w:rPr>
          <w:rStyle w:val="Forte"/>
          <w:rFonts w:ascii="Arial" w:hAnsi="Arial" w:cs="Arial"/>
          <w:sz w:val="20"/>
          <w:szCs w:val="20"/>
        </w:rPr>
        <w:t>Temperatura (</w:t>
      </w:r>
      <w:proofErr w:type="spellStart"/>
      <w:r w:rsidRPr="00776DF3">
        <w:rPr>
          <w:rStyle w:val="Forte"/>
          <w:rFonts w:ascii="Arial" w:hAnsi="Arial" w:cs="Arial"/>
          <w:sz w:val="20"/>
          <w:szCs w:val="20"/>
        </w:rPr>
        <w:t>Temp</w:t>
      </w:r>
      <w:proofErr w:type="spellEnd"/>
      <w:r w:rsidRPr="00776DF3">
        <w:rPr>
          <w:rStyle w:val="Forte"/>
          <w:rFonts w:ascii="Arial" w:hAnsi="Arial" w:cs="Arial"/>
          <w:sz w:val="20"/>
          <w:szCs w:val="20"/>
        </w:rPr>
        <w:t>)</w:t>
      </w:r>
      <w:r w:rsidRPr="00776DF3">
        <w:rPr>
          <w:rFonts w:ascii="Arial" w:hAnsi="Arial" w:cs="Arial"/>
          <w:sz w:val="20"/>
          <w:szCs w:val="20"/>
        </w:rPr>
        <w:t xml:space="preserve"> apresentou </w:t>
      </w:r>
      <w:r w:rsidRPr="00776DF3">
        <w:rPr>
          <w:rStyle w:val="Forte"/>
          <w:rFonts w:ascii="Arial" w:hAnsi="Arial" w:cs="Arial"/>
          <w:sz w:val="20"/>
          <w:szCs w:val="20"/>
        </w:rPr>
        <w:t>coef</w:t>
      </w:r>
      <w:r w:rsidR="00423D44">
        <w:rPr>
          <w:rStyle w:val="Forte"/>
          <w:rFonts w:ascii="Arial" w:hAnsi="Arial" w:cs="Arial"/>
          <w:sz w:val="20"/>
          <w:szCs w:val="20"/>
        </w:rPr>
        <w:t>iciente de correlação r = –0,32</w:t>
      </w:r>
      <w:r w:rsidRPr="00776DF3">
        <w:rPr>
          <w:rFonts w:ascii="Arial" w:hAnsi="Arial" w:cs="Arial"/>
          <w:sz w:val="20"/>
          <w:szCs w:val="20"/>
        </w:rPr>
        <w:t xml:space="preserve">, indicando uma </w:t>
      </w:r>
      <w:r w:rsidRPr="00776DF3">
        <w:rPr>
          <w:rStyle w:val="Forte"/>
          <w:rFonts w:ascii="Arial" w:hAnsi="Arial" w:cs="Arial"/>
          <w:sz w:val="20"/>
          <w:szCs w:val="20"/>
        </w:rPr>
        <w:t>correlação negativa de baixa intensidade</w:t>
      </w:r>
      <w:r w:rsidRPr="00776DF3">
        <w:rPr>
          <w:rFonts w:ascii="Arial" w:hAnsi="Arial" w:cs="Arial"/>
          <w:sz w:val="20"/>
          <w:szCs w:val="20"/>
        </w:rPr>
        <w:t>. Esse comportamento é fisicamente esperado, uma vez que o aumento da temperatura tende a reduzir a umidade relativa do ar.</w:t>
      </w:r>
      <w:r w:rsidR="009C1510">
        <w:rPr>
          <w:rFonts w:ascii="Arial" w:hAnsi="Arial" w:cs="Arial"/>
          <w:sz w:val="20"/>
          <w:szCs w:val="20"/>
        </w:rPr>
        <w:t xml:space="preserve"> </w:t>
      </w:r>
      <w:r w:rsidRPr="00776DF3">
        <w:rPr>
          <w:rStyle w:val="Forte"/>
          <w:rFonts w:ascii="Arial" w:hAnsi="Arial" w:cs="Arial"/>
          <w:b w:val="0"/>
          <w:sz w:val="20"/>
          <w:szCs w:val="20"/>
        </w:rPr>
        <w:t>A Figura 7</w:t>
      </w:r>
      <w:r w:rsidRPr="00776DF3">
        <w:rPr>
          <w:rFonts w:ascii="Arial" w:hAnsi="Arial" w:cs="Arial"/>
          <w:sz w:val="20"/>
          <w:szCs w:val="20"/>
        </w:rPr>
        <w:t xml:space="preserve"> ilustra essa tendência inversa, em que os pontos de dispersão revelam uma leve inclinação descendente.</w:t>
      </w:r>
    </w:p>
    <w:p w:rsidR="00B845DC" w:rsidRDefault="00B845DC" w:rsidP="00907FA4">
      <w:pPr>
        <w:pStyle w:val="NormalWeb"/>
        <w:spacing w:before="0" w:beforeAutospacing="0" w:after="120" w:afterAutospacing="0" w:line="360" w:lineRule="auto"/>
        <w:jc w:val="both"/>
        <w:rPr>
          <w:rFonts w:ascii="Arial" w:hAnsi="Arial" w:cs="Arial"/>
          <w:sz w:val="20"/>
          <w:szCs w:val="20"/>
        </w:rPr>
      </w:pPr>
    </w:p>
    <w:p w:rsidR="00B845DC" w:rsidRPr="00907FA4" w:rsidRDefault="00B845DC" w:rsidP="00907FA4">
      <w:pPr>
        <w:pStyle w:val="NormalWeb"/>
        <w:spacing w:before="0" w:beforeAutospacing="0" w:after="120" w:afterAutospacing="0" w:line="360" w:lineRule="auto"/>
        <w:jc w:val="both"/>
        <w:rPr>
          <w:rFonts w:ascii="Arial" w:hAnsi="Arial" w:cs="Arial"/>
          <w:sz w:val="20"/>
          <w:szCs w:val="20"/>
        </w:rPr>
      </w:pPr>
    </w:p>
    <w:p w:rsidR="00907FA4" w:rsidRDefault="00776DF3" w:rsidP="00907FA4">
      <w:pPr>
        <w:pStyle w:val="NormalWeb"/>
        <w:keepNext/>
        <w:spacing w:before="0" w:beforeAutospacing="0" w:after="120" w:afterAutospacing="0" w:line="360" w:lineRule="auto"/>
        <w:jc w:val="center"/>
      </w:pPr>
      <w:r>
        <w:rPr>
          <w:b/>
          <w:bCs/>
          <w:noProof/>
          <w:sz w:val="20"/>
          <w:szCs w:val="20"/>
        </w:rPr>
        <w:drawing>
          <wp:inline distT="0" distB="0" distL="0" distR="0">
            <wp:extent cx="4130040" cy="2723680"/>
            <wp:effectExtent l="0" t="0" r="3810" b="63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rrelacao_UmidadeAr_Temp.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90120" cy="2763301"/>
                    </a:xfrm>
                    <a:prstGeom prst="rect">
                      <a:avLst/>
                    </a:prstGeom>
                  </pic:spPr>
                </pic:pic>
              </a:graphicData>
            </a:graphic>
          </wp:inline>
        </w:drawing>
      </w:r>
    </w:p>
    <w:p w:rsidR="000E7870" w:rsidRDefault="00907FA4" w:rsidP="00907FA4">
      <w:pPr>
        <w:pStyle w:val="Legenda"/>
        <w:jc w:val="center"/>
        <w:rPr>
          <w:i w:val="0"/>
          <w:color w:val="000000" w:themeColor="text1"/>
        </w:rPr>
      </w:pPr>
      <w:r w:rsidRPr="00B848E4">
        <w:rPr>
          <w:b/>
          <w:i w:val="0"/>
          <w:color w:val="000000" w:themeColor="text1"/>
        </w:rPr>
        <w:t xml:space="preserve">Figura </w:t>
      </w:r>
      <w:r w:rsidRPr="00B848E4">
        <w:rPr>
          <w:b/>
          <w:i w:val="0"/>
          <w:color w:val="000000" w:themeColor="text1"/>
        </w:rPr>
        <w:fldChar w:fldCharType="begin"/>
      </w:r>
      <w:r w:rsidRPr="00B848E4">
        <w:rPr>
          <w:b/>
          <w:i w:val="0"/>
          <w:color w:val="000000" w:themeColor="text1"/>
        </w:rPr>
        <w:instrText xml:space="preserve"> SEQ Figura \* ARABIC </w:instrText>
      </w:r>
      <w:r w:rsidRPr="00B848E4">
        <w:rPr>
          <w:b/>
          <w:i w:val="0"/>
          <w:color w:val="000000" w:themeColor="text1"/>
        </w:rPr>
        <w:fldChar w:fldCharType="separate"/>
      </w:r>
      <w:r w:rsidR="008716C1">
        <w:rPr>
          <w:b/>
          <w:i w:val="0"/>
          <w:noProof/>
          <w:color w:val="000000" w:themeColor="text1"/>
        </w:rPr>
        <w:t>7</w:t>
      </w:r>
      <w:r w:rsidRPr="00B848E4">
        <w:rPr>
          <w:b/>
          <w:i w:val="0"/>
          <w:color w:val="000000" w:themeColor="text1"/>
        </w:rPr>
        <w:fldChar w:fldCharType="end"/>
      </w:r>
      <w:r w:rsidRPr="00907FA4">
        <w:rPr>
          <w:i w:val="0"/>
          <w:color w:val="000000" w:themeColor="text1"/>
        </w:rPr>
        <w:t>: Correlação entre Umidade do Ar e Temperatura</w:t>
      </w:r>
    </w:p>
    <w:p w:rsidR="00AB4AC3" w:rsidRDefault="00AB4AC3" w:rsidP="00AB4AC3"/>
    <w:p w:rsidR="00AB4AC3" w:rsidRDefault="00AB4AC3" w:rsidP="00AB4AC3"/>
    <w:p w:rsidR="00AB4AC3" w:rsidRDefault="00AB4AC3" w:rsidP="00AB4AC3"/>
    <w:p w:rsidR="00AB4AC3" w:rsidRDefault="00AB4AC3" w:rsidP="00AB4AC3"/>
    <w:p w:rsidR="00AB4AC3" w:rsidRPr="00AB4AC3" w:rsidRDefault="00AB4AC3" w:rsidP="00AB4AC3"/>
    <w:p w:rsidR="00776DF3" w:rsidRPr="00DF0E3C" w:rsidRDefault="00776DF3" w:rsidP="00776DF3">
      <w:pPr>
        <w:pStyle w:val="Ttulo3"/>
        <w:spacing w:before="0" w:after="120" w:line="360" w:lineRule="auto"/>
        <w:jc w:val="both"/>
        <w:rPr>
          <w:rFonts w:ascii="Arial" w:eastAsia="Times New Roman" w:hAnsi="Arial" w:cs="Arial"/>
          <w:color w:val="000000" w:themeColor="text1"/>
          <w:sz w:val="20"/>
          <w:szCs w:val="20"/>
          <w:lang w:val="pt-BR"/>
        </w:rPr>
      </w:pPr>
      <w:r w:rsidRPr="00DF0E3C">
        <w:rPr>
          <w:rStyle w:val="Forte"/>
          <w:b w:val="0"/>
          <w:bCs w:val="0"/>
          <w:color w:val="000000" w:themeColor="text1"/>
        </w:rPr>
        <w:t xml:space="preserve"> </w:t>
      </w:r>
      <w:r w:rsidRPr="00DF0E3C">
        <w:rPr>
          <w:rStyle w:val="Forte"/>
          <w:rFonts w:ascii="Arial" w:hAnsi="Arial" w:cs="Arial"/>
          <w:b w:val="0"/>
          <w:bCs w:val="0"/>
          <w:color w:val="000000" w:themeColor="text1"/>
          <w:sz w:val="20"/>
          <w:szCs w:val="20"/>
        </w:rPr>
        <w:t>3.4.4.2 Correlação entre Umidade do Ar e Umidade do Solo</w:t>
      </w:r>
    </w:p>
    <w:p w:rsidR="00005618" w:rsidRPr="00B845DC" w:rsidRDefault="00776DF3" w:rsidP="00B845DC">
      <w:pPr>
        <w:pStyle w:val="NormalWeb"/>
        <w:spacing w:before="0" w:beforeAutospacing="0" w:after="120" w:afterAutospacing="0" w:line="360" w:lineRule="auto"/>
        <w:jc w:val="both"/>
        <w:rPr>
          <w:rStyle w:val="Forte"/>
          <w:rFonts w:ascii="Arial" w:hAnsi="Arial" w:cs="Arial"/>
          <w:b w:val="0"/>
          <w:bCs w:val="0"/>
          <w:sz w:val="20"/>
          <w:szCs w:val="20"/>
        </w:rPr>
      </w:pPr>
      <w:r w:rsidRPr="00DF0E3C">
        <w:rPr>
          <w:rFonts w:ascii="Arial" w:hAnsi="Arial" w:cs="Arial"/>
          <w:sz w:val="20"/>
          <w:szCs w:val="20"/>
        </w:rPr>
        <w:t xml:space="preserve">A correlação entre </w:t>
      </w:r>
      <w:r w:rsidRPr="00DF0E3C">
        <w:rPr>
          <w:rStyle w:val="Forte"/>
          <w:rFonts w:ascii="Arial" w:hAnsi="Arial" w:cs="Arial"/>
          <w:sz w:val="20"/>
          <w:szCs w:val="20"/>
        </w:rPr>
        <w:t>Umidade do Ar (</w:t>
      </w:r>
      <w:proofErr w:type="spellStart"/>
      <w:r w:rsidRPr="00DF0E3C">
        <w:rPr>
          <w:rStyle w:val="Forte"/>
          <w:rFonts w:ascii="Arial" w:hAnsi="Arial" w:cs="Arial"/>
          <w:sz w:val="20"/>
          <w:szCs w:val="20"/>
        </w:rPr>
        <w:t>UmidadeAr</w:t>
      </w:r>
      <w:proofErr w:type="spellEnd"/>
      <w:r w:rsidRPr="00DF0E3C">
        <w:rPr>
          <w:rStyle w:val="Forte"/>
          <w:rFonts w:ascii="Arial" w:hAnsi="Arial" w:cs="Arial"/>
          <w:sz w:val="20"/>
          <w:szCs w:val="20"/>
        </w:rPr>
        <w:t>)</w:t>
      </w:r>
      <w:r w:rsidRPr="00DF0E3C">
        <w:rPr>
          <w:rFonts w:ascii="Arial" w:hAnsi="Arial" w:cs="Arial"/>
          <w:sz w:val="20"/>
          <w:szCs w:val="20"/>
        </w:rPr>
        <w:t xml:space="preserve"> e </w:t>
      </w:r>
      <w:r w:rsidRPr="00DF0E3C">
        <w:rPr>
          <w:rStyle w:val="Forte"/>
          <w:rFonts w:ascii="Arial" w:hAnsi="Arial" w:cs="Arial"/>
          <w:sz w:val="20"/>
          <w:szCs w:val="20"/>
        </w:rPr>
        <w:t>Umidade do Solo (</w:t>
      </w:r>
      <w:proofErr w:type="spellStart"/>
      <w:r w:rsidRPr="00DF0E3C">
        <w:rPr>
          <w:rStyle w:val="Forte"/>
          <w:rFonts w:ascii="Arial" w:hAnsi="Arial" w:cs="Arial"/>
          <w:sz w:val="20"/>
          <w:szCs w:val="20"/>
        </w:rPr>
        <w:t>USolo</w:t>
      </w:r>
      <w:proofErr w:type="spellEnd"/>
      <w:r w:rsidRPr="00DF0E3C">
        <w:rPr>
          <w:rStyle w:val="Forte"/>
          <w:rFonts w:ascii="Arial" w:hAnsi="Arial" w:cs="Arial"/>
          <w:sz w:val="20"/>
          <w:szCs w:val="20"/>
        </w:rPr>
        <w:t>)</w:t>
      </w:r>
      <w:r w:rsidRPr="00DF0E3C">
        <w:rPr>
          <w:rFonts w:ascii="Arial" w:hAnsi="Arial" w:cs="Arial"/>
          <w:sz w:val="20"/>
          <w:szCs w:val="20"/>
        </w:rPr>
        <w:t xml:space="preserve"> apresentou </w:t>
      </w:r>
      <w:r w:rsidR="00423D44">
        <w:rPr>
          <w:rStyle w:val="Forte"/>
          <w:rFonts w:ascii="Arial" w:hAnsi="Arial" w:cs="Arial"/>
          <w:sz w:val="20"/>
          <w:szCs w:val="20"/>
        </w:rPr>
        <w:t>r = 0,45</w:t>
      </w:r>
      <w:r w:rsidRPr="00DF0E3C">
        <w:rPr>
          <w:rFonts w:ascii="Arial" w:hAnsi="Arial" w:cs="Arial"/>
          <w:sz w:val="20"/>
          <w:szCs w:val="20"/>
        </w:rPr>
        <w:t xml:space="preserve">, sendo considerada </w:t>
      </w:r>
      <w:r w:rsidRPr="00DF0E3C">
        <w:rPr>
          <w:rStyle w:val="Forte"/>
          <w:rFonts w:ascii="Arial" w:hAnsi="Arial" w:cs="Arial"/>
          <w:sz w:val="20"/>
          <w:szCs w:val="20"/>
        </w:rPr>
        <w:t>moderada e positiva</w:t>
      </w:r>
      <w:r w:rsidRPr="00DF0E3C">
        <w:rPr>
          <w:rFonts w:ascii="Arial" w:hAnsi="Arial" w:cs="Arial"/>
          <w:sz w:val="20"/>
          <w:szCs w:val="20"/>
        </w:rPr>
        <w:t xml:space="preserve">. Esse resultado sugere uma leve influência da variação da umidade do solo sobre a umidade do ar, possivelmente associada a processos de evaporação e troca de umidade entre o solo e a atmosfera.  </w:t>
      </w:r>
      <w:r w:rsidRPr="00DF0E3C">
        <w:rPr>
          <w:rStyle w:val="Forte"/>
          <w:rFonts w:ascii="Arial" w:hAnsi="Arial" w:cs="Arial"/>
          <w:b w:val="0"/>
          <w:sz w:val="20"/>
          <w:szCs w:val="20"/>
        </w:rPr>
        <w:t>A Figura 8</w:t>
      </w:r>
      <w:r w:rsidRPr="00DF0E3C">
        <w:rPr>
          <w:rFonts w:ascii="Arial" w:hAnsi="Arial" w:cs="Arial"/>
          <w:sz w:val="20"/>
          <w:szCs w:val="20"/>
        </w:rPr>
        <w:t xml:space="preserve"> apresenta o gráfico de dispersão dessas variáveis, no qual se observa uma tendência ascendente moderada.</w:t>
      </w:r>
    </w:p>
    <w:p w:rsidR="00907FA4" w:rsidRDefault="00DF0E3C" w:rsidP="00907FA4">
      <w:pPr>
        <w:pStyle w:val="NormalWeb"/>
        <w:keepNext/>
        <w:spacing w:before="0" w:beforeAutospacing="0" w:after="120" w:afterAutospacing="0" w:line="360" w:lineRule="auto"/>
        <w:jc w:val="center"/>
      </w:pPr>
      <w:r>
        <w:rPr>
          <w:b/>
          <w:bCs/>
          <w:noProof/>
          <w:sz w:val="20"/>
          <w:szCs w:val="20"/>
        </w:rPr>
        <w:drawing>
          <wp:inline distT="0" distB="0" distL="0" distR="0">
            <wp:extent cx="4039915" cy="265430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rrelacao_UmidadeAr_USol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97863" cy="2692373"/>
                    </a:xfrm>
                    <a:prstGeom prst="rect">
                      <a:avLst/>
                    </a:prstGeom>
                  </pic:spPr>
                </pic:pic>
              </a:graphicData>
            </a:graphic>
          </wp:inline>
        </w:drawing>
      </w:r>
    </w:p>
    <w:p w:rsidR="00907FA4" w:rsidRPr="00907FA4" w:rsidRDefault="00907FA4" w:rsidP="00907FA4">
      <w:pPr>
        <w:pStyle w:val="Legenda"/>
        <w:jc w:val="center"/>
        <w:rPr>
          <w:b/>
          <w:bCs/>
          <w:i w:val="0"/>
          <w:color w:val="000000" w:themeColor="text1"/>
          <w:sz w:val="20"/>
          <w:szCs w:val="20"/>
        </w:rPr>
      </w:pPr>
      <w:r w:rsidRPr="00907FA4">
        <w:rPr>
          <w:i w:val="0"/>
          <w:color w:val="000000" w:themeColor="text1"/>
        </w:rPr>
        <w:t xml:space="preserve">Figura </w:t>
      </w:r>
      <w:r w:rsidRPr="00907FA4">
        <w:rPr>
          <w:i w:val="0"/>
          <w:color w:val="000000" w:themeColor="text1"/>
        </w:rPr>
        <w:fldChar w:fldCharType="begin"/>
      </w:r>
      <w:r w:rsidRPr="00907FA4">
        <w:rPr>
          <w:i w:val="0"/>
          <w:color w:val="000000" w:themeColor="text1"/>
        </w:rPr>
        <w:instrText xml:space="preserve"> SEQ Figura \* ARABIC </w:instrText>
      </w:r>
      <w:r w:rsidRPr="00907FA4">
        <w:rPr>
          <w:i w:val="0"/>
          <w:color w:val="000000" w:themeColor="text1"/>
        </w:rPr>
        <w:fldChar w:fldCharType="separate"/>
      </w:r>
      <w:r w:rsidR="008716C1">
        <w:rPr>
          <w:i w:val="0"/>
          <w:noProof/>
          <w:color w:val="000000" w:themeColor="text1"/>
        </w:rPr>
        <w:t>8</w:t>
      </w:r>
      <w:r w:rsidRPr="00907FA4">
        <w:rPr>
          <w:i w:val="0"/>
          <w:color w:val="000000" w:themeColor="text1"/>
        </w:rPr>
        <w:fldChar w:fldCharType="end"/>
      </w:r>
      <w:r w:rsidRPr="00907FA4">
        <w:rPr>
          <w:i w:val="0"/>
          <w:color w:val="000000" w:themeColor="text1"/>
        </w:rPr>
        <w:t>: Correlação entre Umidade do Ar e Umidade do Solo</w:t>
      </w:r>
      <w:r w:rsidR="00CC284D">
        <w:rPr>
          <w:i w:val="0"/>
          <w:color w:val="000000" w:themeColor="text1"/>
        </w:rPr>
        <w:t>.</w:t>
      </w:r>
    </w:p>
    <w:p w:rsidR="00456DDA" w:rsidRDefault="00456DDA" w:rsidP="00907FA4">
      <w:pPr>
        <w:pStyle w:val="NormalWeb"/>
        <w:spacing w:before="0" w:beforeAutospacing="0" w:after="120" w:afterAutospacing="0" w:line="360" w:lineRule="auto"/>
        <w:jc w:val="both"/>
        <w:rPr>
          <w:rFonts w:ascii="Arial" w:hAnsi="Arial" w:cs="Arial"/>
          <w:sz w:val="20"/>
          <w:szCs w:val="20"/>
        </w:rPr>
      </w:pPr>
    </w:p>
    <w:p w:rsidR="00907FA4" w:rsidRPr="00907FA4" w:rsidRDefault="00907FA4" w:rsidP="00907FA4">
      <w:pPr>
        <w:pStyle w:val="NormalWeb"/>
        <w:spacing w:before="0" w:beforeAutospacing="0" w:after="120" w:afterAutospacing="0" w:line="360" w:lineRule="auto"/>
        <w:jc w:val="both"/>
        <w:rPr>
          <w:rFonts w:ascii="Arial" w:hAnsi="Arial" w:cs="Arial"/>
          <w:b/>
          <w:bCs/>
          <w:sz w:val="20"/>
          <w:szCs w:val="20"/>
        </w:rPr>
      </w:pPr>
      <w:r w:rsidRPr="00907FA4">
        <w:rPr>
          <w:rFonts w:ascii="Arial" w:hAnsi="Arial" w:cs="Arial"/>
          <w:sz w:val="20"/>
          <w:szCs w:val="20"/>
        </w:rPr>
        <w:t xml:space="preserve">De forma geral, as correlações obtidas demonstram </w:t>
      </w:r>
      <w:r w:rsidRPr="00907FA4">
        <w:rPr>
          <w:rStyle w:val="Forte"/>
          <w:rFonts w:ascii="Arial" w:hAnsi="Arial" w:cs="Arial"/>
          <w:sz w:val="20"/>
          <w:szCs w:val="20"/>
        </w:rPr>
        <w:t>baixa interdependência entre as variáveis ambientais analisadas</w:t>
      </w:r>
      <w:r w:rsidRPr="00907FA4">
        <w:rPr>
          <w:rFonts w:ascii="Arial" w:hAnsi="Arial" w:cs="Arial"/>
          <w:sz w:val="20"/>
          <w:szCs w:val="20"/>
        </w:rPr>
        <w:t>, indicando que as condições de solo, ar e temperatura apresentam comportamentos relati</w:t>
      </w:r>
      <w:r>
        <w:rPr>
          <w:rFonts w:ascii="Arial" w:hAnsi="Arial" w:cs="Arial"/>
          <w:sz w:val="20"/>
          <w:szCs w:val="20"/>
        </w:rPr>
        <w:t xml:space="preserve">vamente independentes </w:t>
      </w:r>
      <w:r w:rsidRPr="00907FA4">
        <w:rPr>
          <w:rFonts w:ascii="Arial" w:hAnsi="Arial" w:cs="Arial"/>
          <w:sz w:val="20"/>
          <w:szCs w:val="20"/>
        </w:rPr>
        <w:t>no período observado.</w:t>
      </w:r>
      <w:r>
        <w:rPr>
          <w:rFonts w:ascii="Arial" w:hAnsi="Arial" w:cs="Arial"/>
          <w:sz w:val="20"/>
          <w:szCs w:val="20"/>
        </w:rPr>
        <w:t xml:space="preserve"> </w:t>
      </w:r>
      <w:r w:rsidRPr="00907FA4">
        <w:rPr>
          <w:rFonts w:ascii="Arial" w:hAnsi="Arial" w:cs="Arial"/>
          <w:sz w:val="20"/>
          <w:szCs w:val="20"/>
        </w:rPr>
        <w:t>Recomenda-se a continuidade da coleta de dados em intervalos ampliados e sob diferentes condições meteorológicas, a fim de aperfeiçoar a compreensão das relações dinâmicas entre esses fatores.</w:t>
      </w:r>
    </w:p>
    <w:p w:rsidR="000E7870" w:rsidRPr="00F65FA7" w:rsidRDefault="00F65FA7" w:rsidP="00BE5660">
      <w:pPr>
        <w:pStyle w:val="Ttulo3"/>
        <w:spacing w:before="0" w:after="120" w:line="360" w:lineRule="auto"/>
        <w:rPr>
          <w:rFonts w:ascii="Arial" w:eastAsia="Times New Roman" w:hAnsi="Arial" w:cs="Arial"/>
          <w:color w:val="000000" w:themeColor="text1"/>
          <w:lang w:val="pt-BR"/>
        </w:rPr>
      </w:pPr>
      <w:r w:rsidRPr="00F65FA7">
        <w:rPr>
          <w:rStyle w:val="Forte"/>
          <w:rFonts w:ascii="Arial" w:hAnsi="Arial" w:cs="Arial"/>
          <w:bCs w:val="0"/>
          <w:color w:val="000000" w:themeColor="text1"/>
        </w:rPr>
        <w:t xml:space="preserve">3.4.5 </w:t>
      </w:r>
      <w:r w:rsidR="000E7870" w:rsidRPr="00F65FA7">
        <w:rPr>
          <w:rStyle w:val="Forte"/>
          <w:rFonts w:ascii="Arial" w:hAnsi="Arial" w:cs="Arial"/>
          <w:bCs w:val="0"/>
          <w:color w:val="000000" w:themeColor="text1"/>
        </w:rPr>
        <w:t>Contribuição Social e Educacional</w:t>
      </w:r>
    </w:p>
    <w:p w:rsidR="000E7870" w:rsidRPr="00F5011C" w:rsidRDefault="000E7870" w:rsidP="00BE5660">
      <w:pPr>
        <w:pStyle w:val="NormalWeb"/>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O projeto promoveu impacto significativo tanto </w:t>
      </w:r>
      <w:r w:rsidRPr="00F5011C">
        <w:rPr>
          <w:rStyle w:val="Forte"/>
          <w:rFonts w:ascii="Arial" w:hAnsi="Arial" w:cs="Arial"/>
          <w:sz w:val="20"/>
          <w:szCs w:val="20"/>
        </w:rPr>
        <w:t>no campo educacional</w:t>
      </w:r>
      <w:r w:rsidRPr="00F5011C">
        <w:rPr>
          <w:rFonts w:ascii="Arial" w:hAnsi="Arial" w:cs="Arial"/>
          <w:sz w:val="20"/>
          <w:szCs w:val="20"/>
        </w:rPr>
        <w:t xml:space="preserve"> quanto </w:t>
      </w:r>
      <w:r w:rsidRPr="00F5011C">
        <w:rPr>
          <w:rStyle w:val="Forte"/>
          <w:rFonts w:ascii="Arial" w:hAnsi="Arial" w:cs="Arial"/>
          <w:sz w:val="20"/>
          <w:szCs w:val="20"/>
        </w:rPr>
        <w:t>no contexto social e produtivo</w:t>
      </w:r>
      <w:r w:rsidRPr="00F5011C">
        <w:rPr>
          <w:rFonts w:ascii="Arial" w:hAnsi="Arial" w:cs="Arial"/>
          <w:sz w:val="20"/>
          <w:szCs w:val="20"/>
        </w:rPr>
        <w:t>:</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Proporcionou </w:t>
      </w:r>
      <w:r w:rsidRPr="00F5011C">
        <w:rPr>
          <w:rStyle w:val="Forte"/>
          <w:rFonts w:ascii="Arial" w:hAnsi="Arial" w:cs="Arial"/>
          <w:sz w:val="20"/>
          <w:szCs w:val="20"/>
        </w:rPr>
        <w:t>aprendizado prático</w:t>
      </w:r>
      <w:r w:rsidRPr="00F5011C">
        <w:rPr>
          <w:rFonts w:ascii="Arial" w:hAnsi="Arial" w:cs="Arial"/>
          <w:sz w:val="20"/>
          <w:szCs w:val="20"/>
        </w:rPr>
        <w:t xml:space="preserve"> de programação em </w:t>
      </w:r>
      <w:r w:rsidRPr="00F5011C">
        <w:rPr>
          <w:rStyle w:val="Forte"/>
          <w:rFonts w:ascii="Arial" w:hAnsi="Arial" w:cs="Arial"/>
          <w:sz w:val="20"/>
          <w:szCs w:val="20"/>
        </w:rPr>
        <w:t>C e Python</w:t>
      </w:r>
      <w:r w:rsidRPr="00F5011C">
        <w:rPr>
          <w:rFonts w:ascii="Arial" w:hAnsi="Arial" w:cs="Arial"/>
          <w:sz w:val="20"/>
          <w:szCs w:val="20"/>
        </w:rPr>
        <w:t>, com aplicação direta em situações reais de coleta e tratamento de dados;</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Viabilizou a </w:t>
      </w:r>
      <w:r w:rsidRPr="00F5011C">
        <w:rPr>
          <w:rStyle w:val="Forte"/>
          <w:rFonts w:ascii="Arial" w:hAnsi="Arial" w:cs="Arial"/>
          <w:sz w:val="20"/>
          <w:szCs w:val="20"/>
        </w:rPr>
        <w:t>aplicação de conceitos de estatística descritiva e inferencial</w:t>
      </w:r>
      <w:r w:rsidRPr="00F5011C">
        <w:rPr>
          <w:rFonts w:ascii="Arial" w:hAnsi="Arial" w:cs="Arial"/>
          <w:sz w:val="20"/>
          <w:szCs w:val="20"/>
        </w:rPr>
        <w:t>, integrados à instrumentação eletrônica;</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Desenvolveu </w:t>
      </w:r>
      <w:r w:rsidRPr="00F5011C">
        <w:rPr>
          <w:rStyle w:val="Forte"/>
          <w:rFonts w:ascii="Arial" w:hAnsi="Arial" w:cs="Arial"/>
          <w:sz w:val="20"/>
          <w:szCs w:val="20"/>
        </w:rPr>
        <w:t>habilidades de automação e análise de dados ambientais</w:t>
      </w:r>
      <w:r w:rsidRPr="00F5011C">
        <w:rPr>
          <w:rFonts w:ascii="Arial" w:hAnsi="Arial" w:cs="Arial"/>
          <w:sz w:val="20"/>
          <w:szCs w:val="20"/>
        </w:rPr>
        <w:t xml:space="preserve">, ampliando a compreensão dos alunos sobre sistemas </w:t>
      </w:r>
      <w:proofErr w:type="spellStart"/>
      <w:r w:rsidRPr="00F5011C">
        <w:rPr>
          <w:rFonts w:ascii="Arial" w:hAnsi="Arial" w:cs="Arial"/>
          <w:sz w:val="20"/>
          <w:szCs w:val="20"/>
        </w:rPr>
        <w:t>ciberfísicos</w:t>
      </w:r>
      <w:proofErr w:type="spellEnd"/>
      <w:r w:rsidRPr="00F5011C">
        <w:rPr>
          <w:rFonts w:ascii="Arial" w:hAnsi="Arial" w:cs="Arial"/>
          <w:sz w:val="20"/>
          <w:szCs w:val="20"/>
        </w:rPr>
        <w:t xml:space="preserve"> e Internet das Coisas (</w:t>
      </w:r>
      <w:proofErr w:type="spellStart"/>
      <w:r w:rsidRPr="00F5011C">
        <w:rPr>
          <w:rFonts w:ascii="Arial" w:hAnsi="Arial" w:cs="Arial"/>
          <w:sz w:val="20"/>
          <w:szCs w:val="20"/>
        </w:rPr>
        <w:t>IoT</w:t>
      </w:r>
      <w:proofErr w:type="spellEnd"/>
      <w:r w:rsidRPr="00F5011C">
        <w:rPr>
          <w:rFonts w:ascii="Arial" w:hAnsi="Arial" w:cs="Arial"/>
          <w:sz w:val="20"/>
          <w:szCs w:val="20"/>
        </w:rPr>
        <w:t>);</w:t>
      </w: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Estimulou o </w:t>
      </w:r>
      <w:r w:rsidRPr="00F5011C">
        <w:rPr>
          <w:rStyle w:val="Forte"/>
          <w:rFonts w:ascii="Arial" w:hAnsi="Arial" w:cs="Arial"/>
          <w:sz w:val="20"/>
          <w:szCs w:val="20"/>
        </w:rPr>
        <w:t>pensamento crítico e a resolução de problemas</w:t>
      </w:r>
      <w:r w:rsidRPr="00F5011C">
        <w:rPr>
          <w:rFonts w:ascii="Arial" w:hAnsi="Arial" w:cs="Arial"/>
          <w:sz w:val="20"/>
          <w:szCs w:val="20"/>
        </w:rPr>
        <w:t>, por meio da análise de dados reais e interpretação de padrões ambientais;</w:t>
      </w:r>
    </w:p>
    <w:p w:rsidR="00AB4AC3" w:rsidRDefault="00AB4AC3" w:rsidP="00AB4AC3">
      <w:pPr>
        <w:pStyle w:val="NormalWeb"/>
        <w:spacing w:before="0" w:beforeAutospacing="0" w:after="120" w:afterAutospacing="0" w:line="360" w:lineRule="auto"/>
        <w:ind w:left="720"/>
        <w:rPr>
          <w:rFonts w:ascii="Arial" w:hAnsi="Arial" w:cs="Arial"/>
          <w:sz w:val="20"/>
          <w:szCs w:val="20"/>
        </w:rPr>
      </w:pPr>
    </w:p>
    <w:p w:rsidR="00AB4AC3" w:rsidRDefault="00AB4AC3" w:rsidP="00AB4AC3">
      <w:pPr>
        <w:pStyle w:val="NormalWeb"/>
        <w:spacing w:before="0" w:beforeAutospacing="0" w:after="120" w:afterAutospacing="0" w:line="360" w:lineRule="auto"/>
        <w:ind w:left="720"/>
        <w:rPr>
          <w:rFonts w:ascii="Arial" w:hAnsi="Arial" w:cs="Arial"/>
          <w:sz w:val="20"/>
          <w:szCs w:val="20"/>
        </w:rPr>
      </w:pPr>
    </w:p>
    <w:p w:rsidR="00AB4AC3" w:rsidRDefault="00AB4AC3" w:rsidP="00AB4AC3">
      <w:pPr>
        <w:pStyle w:val="PargrafodaLista"/>
        <w:rPr>
          <w:sz w:val="20"/>
          <w:szCs w:val="20"/>
        </w:rPr>
      </w:pPr>
    </w:p>
    <w:p w:rsidR="000E7870" w:rsidRPr="00F5011C" w:rsidRDefault="000E7870" w:rsidP="00BE5660">
      <w:pPr>
        <w:pStyle w:val="NormalWeb"/>
        <w:numPr>
          <w:ilvl w:val="0"/>
          <w:numId w:val="16"/>
        </w:numPr>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Promoveu a </w:t>
      </w:r>
      <w:r w:rsidRPr="00F5011C">
        <w:rPr>
          <w:rStyle w:val="Forte"/>
          <w:rFonts w:ascii="Arial" w:hAnsi="Arial" w:cs="Arial"/>
          <w:sz w:val="20"/>
          <w:szCs w:val="20"/>
        </w:rPr>
        <w:t>integração entre teoria e prática</w:t>
      </w:r>
      <w:r w:rsidRPr="00F5011C">
        <w:rPr>
          <w:rFonts w:ascii="Arial" w:hAnsi="Arial" w:cs="Arial"/>
          <w:sz w:val="20"/>
          <w:szCs w:val="20"/>
        </w:rPr>
        <w:t xml:space="preserve">, alinhando o aprendizado técnico com os princípios da </w:t>
      </w:r>
      <w:r w:rsidRPr="00F5011C">
        <w:rPr>
          <w:rStyle w:val="Forte"/>
          <w:rFonts w:ascii="Arial" w:hAnsi="Arial" w:cs="Arial"/>
          <w:sz w:val="20"/>
          <w:szCs w:val="20"/>
        </w:rPr>
        <w:t>agricultura de precisão e sustentabilidade</w:t>
      </w:r>
      <w:r w:rsidRPr="00F5011C">
        <w:rPr>
          <w:rFonts w:ascii="Arial" w:hAnsi="Arial" w:cs="Arial"/>
          <w:sz w:val="20"/>
          <w:szCs w:val="20"/>
        </w:rPr>
        <w:t>.</w:t>
      </w:r>
    </w:p>
    <w:p w:rsidR="00F65FA7" w:rsidRDefault="000E7870" w:rsidP="00BE5660">
      <w:pPr>
        <w:pStyle w:val="NormalWeb"/>
        <w:spacing w:before="0" w:beforeAutospacing="0" w:after="120" w:afterAutospacing="0" w:line="360" w:lineRule="auto"/>
        <w:rPr>
          <w:rFonts w:ascii="Arial" w:hAnsi="Arial" w:cs="Arial"/>
          <w:sz w:val="20"/>
          <w:szCs w:val="20"/>
        </w:rPr>
      </w:pPr>
      <w:r w:rsidRPr="00F5011C">
        <w:rPr>
          <w:rFonts w:ascii="Arial" w:hAnsi="Arial" w:cs="Arial"/>
          <w:sz w:val="20"/>
          <w:szCs w:val="20"/>
        </w:rPr>
        <w:t xml:space="preserve">Além disso, o sistema oferece uma </w:t>
      </w:r>
      <w:r w:rsidRPr="00F5011C">
        <w:rPr>
          <w:rStyle w:val="Forte"/>
          <w:rFonts w:ascii="Arial" w:hAnsi="Arial" w:cs="Arial"/>
          <w:sz w:val="20"/>
          <w:szCs w:val="20"/>
        </w:rPr>
        <w:t>ferramenta replicável e acessível</w:t>
      </w:r>
      <w:r w:rsidRPr="00F5011C">
        <w:rPr>
          <w:rFonts w:ascii="Arial" w:hAnsi="Arial" w:cs="Arial"/>
          <w:sz w:val="20"/>
          <w:szCs w:val="20"/>
        </w:rPr>
        <w:t xml:space="preserve"> para pequenos produtores rurais, permitindo o monitoramento ambiental com </w:t>
      </w:r>
      <w:r w:rsidRPr="00F5011C">
        <w:rPr>
          <w:rStyle w:val="Forte"/>
          <w:rFonts w:ascii="Arial" w:hAnsi="Arial" w:cs="Arial"/>
          <w:sz w:val="20"/>
          <w:szCs w:val="20"/>
        </w:rPr>
        <w:t xml:space="preserve">baixo custo e alta </w:t>
      </w:r>
      <w:r w:rsidR="0057665C" w:rsidRPr="00F5011C">
        <w:rPr>
          <w:rStyle w:val="Forte"/>
          <w:rFonts w:ascii="Arial" w:hAnsi="Arial" w:cs="Arial"/>
          <w:sz w:val="20"/>
          <w:szCs w:val="20"/>
        </w:rPr>
        <w:t>aplicabilidade</w:t>
      </w:r>
      <w:r w:rsidR="0057665C">
        <w:rPr>
          <w:rFonts w:ascii="Arial" w:hAnsi="Arial" w:cs="Arial"/>
          <w:sz w:val="20"/>
          <w:szCs w:val="20"/>
        </w:rPr>
        <w:t>.</w:t>
      </w:r>
      <w:r w:rsidR="0057665C" w:rsidRPr="00F5011C">
        <w:rPr>
          <w:rFonts w:ascii="Arial" w:hAnsi="Arial" w:cs="Arial"/>
          <w:sz w:val="20"/>
          <w:szCs w:val="20"/>
        </w:rPr>
        <w:t xml:space="preserve"> Dessa</w:t>
      </w:r>
      <w:r w:rsidRPr="00F5011C">
        <w:rPr>
          <w:rFonts w:ascii="Arial" w:hAnsi="Arial" w:cs="Arial"/>
          <w:sz w:val="20"/>
          <w:szCs w:val="20"/>
        </w:rPr>
        <w:t xml:space="preserve"> forma, o projeto contribui não apenas para a </w:t>
      </w:r>
      <w:r w:rsidRPr="00F5011C">
        <w:rPr>
          <w:rStyle w:val="Forte"/>
          <w:rFonts w:ascii="Arial" w:hAnsi="Arial" w:cs="Arial"/>
          <w:sz w:val="20"/>
          <w:szCs w:val="20"/>
        </w:rPr>
        <w:t>formação técnica dos estudantes</w:t>
      </w:r>
      <w:r w:rsidRPr="00F5011C">
        <w:rPr>
          <w:rFonts w:ascii="Arial" w:hAnsi="Arial" w:cs="Arial"/>
          <w:sz w:val="20"/>
          <w:szCs w:val="20"/>
        </w:rPr>
        <w:t xml:space="preserve">, mas também para a </w:t>
      </w:r>
      <w:r w:rsidRPr="00F5011C">
        <w:rPr>
          <w:rStyle w:val="Forte"/>
          <w:rFonts w:ascii="Arial" w:hAnsi="Arial" w:cs="Arial"/>
          <w:sz w:val="20"/>
          <w:szCs w:val="20"/>
        </w:rPr>
        <w:t>democratização do acesso à tecnologia</w:t>
      </w:r>
      <w:r w:rsidRPr="00F5011C">
        <w:rPr>
          <w:rFonts w:ascii="Arial" w:hAnsi="Arial" w:cs="Arial"/>
          <w:sz w:val="20"/>
          <w:szCs w:val="20"/>
        </w:rPr>
        <w:t>, fortalecendo práticas agrícolas sustentáveis e inteligentes.</w:t>
      </w:r>
    </w:p>
    <w:p w:rsidR="00F65FA7" w:rsidRPr="00F65FA7" w:rsidRDefault="00F65FA7" w:rsidP="00BE5660">
      <w:pPr>
        <w:pStyle w:val="NormalWeb"/>
        <w:spacing w:before="0" w:beforeAutospacing="0" w:after="120" w:afterAutospacing="0" w:line="360" w:lineRule="auto"/>
        <w:rPr>
          <w:rFonts w:ascii="Arial" w:hAnsi="Arial" w:cs="Arial"/>
          <w:b/>
        </w:rPr>
      </w:pPr>
      <w:r w:rsidRPr="00F65FA7">
        <w:rPr>
          <w:rFonts w:ascii="Arial" w:hAnsi="Arial" w:cs="Arial"/>
          <w:b/>
        </w:rPr>
        <w:t>3.4.6 Evidências do projeto</w:t>
      </w:r>
    </w:p>
    <w:p w:rsidR="00F65FA7" w:rsidRPr="00F65FA7" w:rsidRDefault="00F65FA7" w:rsidP="00C93AC8">
      <w:pPr>
        <w:widowControl/>
        <w:autoSpaceDE/>
        <w:autoSpaceDN/>
        <w:spacing w:after="120" w:line="360" w:lineRule="auto"/>
        <w:jc w:val="both"/>
        <w:rPr>
          <w:rFonts w:eastAsia="Times New Roman"/>
          <w:sz w:val="20"/>
          <w:szCs w:val="20"/>
          <w:lang w:val="pt-BR" w:eastAsia="pt-BR"/>
        </w:rPr>
      </w:pPr>
      <w:r w:rsidRPr="00F65FA7">
        <w:rPr>
          <w:rFonts w:eastAsia="Times New Roman"/>
          <w:sz w:val="20"/>
          <w:szCs w:val="20"/>
          <w:lang w:val="pt-BR" w:eastAsia="pt-BR"/>
        </w:rPr>
        <w:t xml:space="preserve">Esta seção apresenta </w:t>
      </w:r>
      <w:r w:rsidRPr="00F65FA7">
        <w:rPr>
          <w:rFonts w:eastAsia="Times New Roman"/>
          <w:b/>
          <w:bCs/>
          <w:sz w:val="20"/>
          <w:szCs w:val="20"/>
          <w:lang w:val="pt-BR" w:eastAsia="pt-BR"/>
        </w:rPr>
        <w:t>registros fotográficos</w:t>
      </w:r>
      <w:r w:rsidRPr="00F65FA7">
        <w:rPr>
          <w:rFonts w:eastAsia="Times New Roman"/>
          <w:sz w:val="20"/>
          <w:szCs w:val="20"/>
          <w:lang w:val="pt-BR" w:eastAsia="pt-BR"/>
        </w:rPr>
        <w:t xml:space="preserve"> que ilustram as etapas de desenvolvimento do projeto, os testes realizados e os resultados obtidos. As imagens servem como </w:t>
      </w:r>
      <w:r w:rsidRPr="00F65FA7">
        <w:rPr>
          <w:rFonts w:eastAsia="Times New Roman"/>
          <w:b/>
          <w:bCs/>
          <w:sz w:val="20"/>
          <w:szCs w:val="20"/>
          <w:lang w:val="pt-BR" w:eastAsia="pt-BR"/>
        </w:rPr>
        <w:t>evidência das atividades práticas</w:t>
      </w:r>
      <w:r w:rsidRPr="00F65FA7">
        <w:rPr>
          <w:rFonts w:eastAsia="Times New Roman"/>
          <w:sz w:val="20"/>
          <w:szCs w:val="20"/>
          <w:lang w:val="pt-BR" w:eastAsia="pt-BR"/>
        </w:rPr>
        <w:t>, comprovando a execução das fases descritas anteriormente neste relatório.</w:t>
      </w:r>
    </w:p>
    <w:p w:rsidR="00456DDA" w:rsidRPr="00F65FA7" w:rsidRDefault="00F65FA7" w:rsidP="00C93AC8">
      <w:pPr>
        <w:widowControl/>
        <w:autoSpaceDE/>
        <w:autoSpaceDN/>
        <w:spacing w:after="120" w:line="360" w:lineRule="auto"/>
        <w:jc w:val="both"/>
        <w:rPr>
          <w:rFonts w:eastAsia="Times New Roman"/>
          <w:sz w:val="20"/>
          <w:szCs w:val="20"/>
          <w:lang w:val="pt-BR" w:eastAsia="pt-BR"/>
        </w:rPr>
      </w:pPr>
      <w:r w:rsidRPr="00F65FA7">
        <w:rPr>
          <w:rFonts w:eastAsia="Times New Roman"/>
          <w:sz w:val="20"/>
          <w:szCs w:val="20"/>
          <w:lang w:val="pt-BR" w:eastAsia="pt-BR"/>
        </w:rPr>
        <w:t>As fotos a seguir mostram desde o processo de montagem</w:t>
      </w:r>
      <w:r w:rsidR="004A59CF">
        <w:rPr>
          <w:rFonts w:eastAsia="Times New Roman"/>
          <w:sz w:val="20"/>
          <w:szCs w:val="20"/>
          <w:lang w:val="pt-BR" w:eastAsia="pt-BR"/>
        </w:rPr>
        <w:t>, metodologia, testes dos sensores</w:t>
      </w:r>
      <w:r w:rsidRPr="00F65FA7">
        <w:rPr>
          <w:rFonts w:eastAsia="Times New Roman"/>
          <w:sz w:val="20"/>
          <w:szCs w:val="20"/>
          <w:lang w:val="pt-BR" w:eastAsia="pt-BR"/>
        </w:rPr>
        <w:t xml:space="preserve"> até o funcionamento do sistema.</w:t>
      </w:r>
    </w:p>
    <w:p w:rsidR="00F65FA7" w:rsidRPr="00B845DC" w:rsidRDefault="00C5487A" w:rsidP="00BE5660">
      <w:pPr>
        <w:pStyle w:val="NormalWeb"/>
        <w:spacing w:before="0" w:beforeAutospacing="0" w:after="120" w:afterAutospacing="0" w:line="360" w:lineRule="auto"/>
        <w:rPr>
          <w:rFonts w:ascii="Arial" w:hAnsi="Arial" w:cs="Arial"/>
          <w:b/>
          <w:sz w:val="20"/>
          <w:szCs w:val="20"/>
        </w:rPr>
      </w:pPr>
      <w:r w:rsidRPr="00B845DC">
        <w:rPr>
          <w:rFonts w:ascii="Arial" w:hAnsi="Arial" w:cs="Arial"/>
          <w:b/>
          <w:sz w:val="20"/>
          <w:szCs w:val="20"/>
        </w:rPr>
        <w:t xml:space="preserve">Etapa 1: Introdução ao </w:t>
      </w:r>
      <w:proofErr w:type="spellStart"/>
      <w:r w:rsidRPr="00B845DC">
        <w:rPr>
          <w:rFonts w:ascii="Arial" w:hAnsi="Arial" w:cs="Arial"/>
          <w:b/>
          <w:sz w:val="20"/>
          <w:szCs w:val="20"/>
        </w:rPr>
        <w:t>Arduino</w:t>
      </w:r>
      <w:proofErr w:type="spellEnd"/>
    </w:p>
    <w:p w:rsidR="00C5487A" w:rsidRDefault="00C5487A" w:rsidP="00BE5660">
      <w:pPr>
        <w:pStyle w:val="NormalWeb"/>
        <w:spacing w:before="0" w:beforeAutospacing="0" w:after="120" w:afterAutospacing="0" w:line="360" w:lineRule="auto"/>
        <w:rPr>
          <w:rFonts w:ascii="Arial" w:hAnsi="Arial" w:cs="Arial"/>
          <w:sz w:val="20"/>
          <w:szCs w:val="20"/>
        </w:rPr>
      </w:pPr>
      <w:r>
        <w:rPr>
          <w:rFonts w:ascii="Arial" w:hAnsi="Arial" w:cs="Arial"/>
          <w:sz w:val="20"/>
          <w:szCs w:val="20"/>
        </w:rPr>
        <w:t>Na primeira etapa foi feita a introdução do pro</w:t>
      </w:r>
      <w:r w:rsidR="00390C27">
        <w:rPr>
          <w:rFonts w:ascii="Arial" w:hAnsi="Arial" w:cs="Arial"/>
          <w:sz w:val="20"/>
          <w:szCs w:val="20"/>
        </w:rPr>
        <w:t xml:space="preserve">jeto do </w:t>
      </w:r>
      <w:proofErr w:type="spellStart"/>
      <w:r w:rsidR="00390C27">
        <w:rPr>
          <w:rFonts w:ascii="Arial" w:hAnsi="Arial" w:cs="Arial"/>
          <w:sz w:val="20"/>
          <w:szCs w:val="20"/>
        </w:rPr>
        <w:t>Arduino</w:t>
      </w:r>
      <w:proofErr w:type="spellEnd"/>
      <w:r w:rsidR="00390C27">
        <w:rPr>
          <w:rFonts w:ascii="Arial" w:hAnsi="Arial" w:cs="Arial"/>
          <w:sz w:val="20"/>
          <w:szCs w:val="20"/>
        </w:rPr>
        <w:t xml:space="preserve"> para Agronegócio. </w:t>
      </w:r>
    </w:p>
    <w:p w:rsidR="00B845DC" w:rsidRDefault="00AB4AC3" w:rsidP="00BE5660">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14976" behindDoc="0" locked="0" layoutInCell="1" allowOverlap="1">
            <wp:simplePos x="0" y="0"/>
            <wp:positionH relativeFrom="column">
              <wp:posOffset>3060700</wp:posOffset>
            </wp:positionH>
            <wp:positionV relativeFrom="paragraph">
              <wp:posOffset>2300605</wp:posOffset>
            </wp:positionV>
            <wp:extent cx="3058160" cy="1720850"/>
            <wp:effectExtent l="0" t="0" r="889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ubsititut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8160" cy="17208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16000" behindDoc="0" locked="0" layoutInCell="1" allowOverlap="1">
            <wp:simplePos x="0" y="0"/>
            <wp:positionH relativeFrom="margin">
              <wp:posOffset>196850</wp:posOffset>
            </wp:positionH>
            <wp:positionV relativeFrom="paragraph">
              <wp:posOffset>2256155</wp:posOffset>
            </wp:positionV>
            <wp:extent cx="2785745" cy="1765300"/>
            <wp:effectExtent l="0" t="0" r="0" b="6350"/>
            <wp:wrapSquare wrapText="bothSides"/>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20250917_201556.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85745" cy="176530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32384" behindDoc="1" locked="0" layoutInCell="1" allowOverlap="1" wp14:anchorId="6BC69DDC" wp14:editId="3DA2EB05">
            <wp:simplePos x="0" y="0"/>
            <wp:positionH relativeFrom="column">
              <wp:posOffset>3035300</wp:posOffset>
            </wp:positionH>
            <wp:positionV relativeFrom="paragraph">
              <wp:posOffset>281305</wp:posOffset>
            </wp:positionV>
            <wp:extent cx="3012440" cy="1927860"/>
            <wp:effectExtent l="0" t="0" r="0" b="0"/>
            <wp:wrapTight wrapText="bothSides">
              <wp:wrapPolygon edited="0">
                <wp:start x="0" y="0"/>
                <wp:lineTo x="0" y="21344"/>
                <wp:lineTo x="21445" y="21344"/>
                <wp:lineTo x="21445"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250815_19490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12440" cy="1927860"/>
                    </a:xfrm>
                    <a:prstGeom prst="rect">
                      <a:avLst/>
                    </a:prstGeom>
                  </pic:spPr>
                </pic:pic>
              </a:graphicData>
            </a:graphic>
            <wp14:sizeRelH relativeFrom="margin">
              <wp14:pctWidth>0</wp14:pctWidth>
            </wp14:sizeRelH>
            <wp14:sizeRelV relativeFrom="margin">
              <wp14:pctHeight>0</wp14:pctHeight>
            </wp14:sizeRelV>
          </wp:anchor>
        </w:drawing>
      </w:r>
    </w:p>
    <w:p w:rsidR="00B845DC" w:rsidRDefault="00AB4AC3" w:rsidP="00BE5660">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593472" behindDoc="0" locked="0" layoutInCell="1" allowOverlap="1">
            <wp:simplePos x="0" y="0"/>
            <wp:positionH relativeFrom="column">
              <wp:posOffset>171450</wp:posOffset>
            </wp:positionH>
            <wp:positionV relativeFrom="paragraph">
              <wp:posOffset>3175</wp:posOffset>
            </wp:positionV>
            <wp:extent cx="2781935" cy="1918970"/>
            <wp:effectExtent l="0" t="0" r="0" b="5080"/>
            <wp:wrapSquare wrapText="bothSides"/>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250815_194952.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81935" cy="1918970"/>
                    </a:xfrm>
                    <a:prstGeom prst="rect">
                      <a:avLst/>
                    </a:prstGeom>
                  </pic:spPr>
                </pic:pic>
              </a:graphicData>
            </a:graphic>
            <wp14:sizeRelH relativeFrom="margin">
              <wp14:pctWidth>0</wp14:pctWidth>
            </wp14:sizeRelH>
            <wp14:sizeRelV relativeFrom="margin">
              <wp14:pctHeight>0</wp14:pctHeight>
            </wp14:sizeRelV>
          </wp:anchor>
        </w:drawing>
      </w:r>
    </w:p>
    <w:p w:rsidR="00B845DC" w:rsidRPr="00542185" w:rsidRDefault="00B845DC" w:rsidP="00BE5660">
      <w:pPr>
        <w:pStyle w:val="NormalWeb"/>
        <w:spacing w:before="0" w:beforeAutospacing="0" w:after="120" w:afterAutospacing="0" w:line="360" w:lineRule="auto"/>
        <w:rPr>
          <w:rFonts w:ascii="Arial" w:hAnsi="Arial" w:cs="Arial"/>
          <w:sz w:val="20"/>
          <w:szCs w:val="20"/>
        </w:rPr>
      </w:pPr>
    </w:p>
    <w:p w:rsidR="00456DDA" w:rsidRDefault="00456DDA" w:rsidP="00456DDA">
      <w:pPr>
        <w:pStyle w:val="PargrafodaLista"/>
        <w:tabs>
          <w:tab w:val="left" w:pos="560"/>
        </w:tabs>
        <w:spacing w:before="1"/>
        <w:ind w:left="560" w:firstLine="0"/>
        <w:rPr>
          <w:rFonts w:ascii="Cambria" w:hAnsi="Cambria"/>
          <w:b/>
          <w:sz w:val="20"/>
          <w:u w:val="single"/>
        </w:rPr>
      </w:pPr>
    </w:p>
    <w:p w:rsidR="00AB4AC3" w:rsidRDefault="00AB4AC3" w:rsidP="00390C27">
      <w:pPr>
        <w:pStyle w:val="NormalWeb"/>
        <w:spacing w:before="0" w:beforeAutospacing="0" w:after="120" w:afterAutospacing="0" w:line="360" w:lineRule="auto"/>
        <w:rPr>
          <w:rFonts w:ascii="Arial" w:hAnsi="Arial" w:cs="Arial"/>
          <w:b/>
          <w:sz w:val="20"/>
          <w:szCs w:val="20"/>
        </w:rPr>
      </w:pPr>
    </w:p>
    <w:p w:rsidR="00AB4AC3" w:rsidRDefault="00AB4AC3" w:rsidP="00390C27">
      <w:pPr>
        <w:pStyle w:val="NormalWeb"/>
        <w:spacing w:before="0" w:beforeAutospacing="0" w:after="120" w:afterAutospacing="0" w:line="360" w:lineRule="auto"/>
        <w:rPr>
          <w:rFonts w:ascii="Arial" w:hAnsi="Arial" w:cs="Arial"/>
          <w:b/>
          <w:sz w:val="20"/>
          <w:szCs w:val="20"/>
        </w:rPr>
      </w:pPr>
    </w:p>
    <w:p w:rsidR="00AB4AC3" w:rsidRDefault="00AB4AC3" w:rsidP="00390C27">
      <w:pPr>
        <w:pStyle w:val="NormalWeb"/>
        <w:spacing w:before="0" w:beforeAutospacing="0" w:after="120" w:afterAutospacing="0" w:line="360" w:lineRule="auto"/>
        <w:rPr>
          <w:rFonts w:ascii="Arial" w:hAnsi="Arial" w:cs="Arial"/>
          <w:b/>
          <w:sz w:val="20"/>
          <w:szCs w:val="20"/>
        </w:rPr>
      </w:pPr>
    </w:p>
    <w:p w:rsidR="00390C27" w:rsidRPr="00B845DC" w:rsidRDefault="00390C27" w:rsidP="00390C27">
      <w:pPr>
        <w:pStyle w:val="NormalWeb"/>
        <w:spacing w:before="0" w:beforeAutospacing="0" w:after="120" w:afterAutospacing="0" w:line="360" w:lineRule="auto"/>
        <w:rPr>
          <w:rFonts w:ascii="Arial" w:hAnsi="Arial" w:cs="Arial"/>
          <w:b/>
          <w:sz w:val="20"/>
          <w:szCs w:val="20"/>
        </w:rPr>
      </w:pPr>
      <w:r w:rsidRPr="00B845DC">
        <w:rPr>
          <w:rFonts w:ascii="Arial" w:hAnsi="Arial" w:cs="Arial"/>
          <w:b/>
          <w:sz w:val="20"/>
          <w:szCs w:val="20"/>
        </w:rPr>
        <w:t xml:space="preserve">Etapa 2: Programação do </w:t>
      </w:r>
      <w:proofErr w:type="spellStart"/>
      <w:r w:rsidRPr="00B845DC">
        <w:rPr>
          <w:rFonts w:ascii="Arial" w:hAnsi="Arial" w:cs="Arial"/>
          <w:b/>
          <w:sz w:val="20"/>
          <w:szCs w:val="20"/>
        </w:rPr>
        <w:t>Arduino</w:t>
      </w:r>
      <w:proofErr w:type="spellEnd"/>
      <w:r w:rsidRPr="00B845DC">
        <w:rPr>
          <w:rFonts w:ascii="Arial" w:hAnsi="Arial" w:cs="Arial"/>
          <w:b/>
          <w:sz w:val="20"/>
          <w:szCs w:val="20"/>
        </w:rPr>
        <w:t xml:space="preserve"> e Construção do circuito</w:t>
      </w:r>
      <w:r w:rsidR="00F71711" w:rsidRPr="00B845DC">
        <w:rPr>
          <w:rFonts w:ascii="Arial" w:hAnsi="Arial" w:cs="Arial"/>
          <w:b/>
          <w:sz w:val="20"/>
          <w:szCs w:val="20"/>
        </w:rPr>
        <w:t>.</w:t>
      </w:r>
    </w:p>
    <w:p w:rsidR="00456DDA" w:rsidRDefault="00AB4AC3" w:rsidP="00456DDA">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07808" behindDoc="0" locked="0" layoutInCell="1" allowOverlap="1">
            <wp:simplePos x="0" y="0"/>
            <wp:positionH relativeFrom="margin">
              <wp:posOffset>2457450</wp:posOffset>
            </wp:positionH>
            <wp:positionV relativeFrom="paragraph">
              <wp:posOffset>245110</wp:posOffset>
            </wp:positionV>
            <wp:extent cx="3822700" cy="1524000"/>
            <wp:effectExtent l="0" t="0" r="6350" b="0"/>
            <wp:wrapSquare wrapText="bothSides"/>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20250926_195045.jpg"/>
                    <pic:cNvPicPr/>
                  </pic:nvPicPr>
                  <pic:blipFill rotWithShape="1">
                    <a:blip r:embed="rId26" cstate="print">
                      <a:extLst>
                        <a:ext uri="{28A0092B-C50C-407E-A947-70E740481C1C}">
                          <a14:useLocalDpi xmlns:a14="http://schemas.microsoft.com/office/drawing/2010/main" val="0"/>
                        </a:ext>
                      </a:extLst>
                    </a:blip>
                    <a:srcRect l="32617" t="20208" r="-1"/>
                    <a:stretch/>
                  </pic:blipFill>
                  <pic:spPr bwMode="auto">
                    <a:xfrm>
                      <a:off x="0" y="0"/>
                      <a:ext cx="3822700" cy="1524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20096" behindDoc="0" locked="0" layoutInCell="1" allowOverlap="1" wp14:anchorId="14806A9F" wp14:editId="1D87033F">
            <wp:simplePos x="0" y="0"/>
            <wp:positionH relativeFrom="margin">
              <wp:posOffset>-368300</wp:posOffset>
            </wp:positionH>
            <wp:positionV relativeFrom="paragraph">
              <wp:posOffset>238760</wp:posOffset>
            </wp:positionV>
            <wp:extent cx="2711450" cy="1530350"/>
            <wp:effectExtent l="0" t="0" r="0" b="0"/>
            <wp:wrapSquare wrapText="bothSides"/>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20250827_203251.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711450" cy="1530350"/>
                    </a:xfrm>
                    <a:prstGeom prst="rect">
                      <a:avLst/>
                    </a:prstGeom>
                  </pic:spPr>
                </pic:pic>
              </a:graphicData>
            </a:graphic>
            <wp14:sizeRelH relativeFrom="margin">
              <wp14:pctWidth>0</wp14:pctWidth>
            </wp14:sizeRelH>
            <wp14:sizeRelV relativeFrom="margin">
              <wp14:pctHeight>0</wp14:pctHeight>
            </wp14:sizeRelV>
          </wp:anchor>
        </w:drawing>
      </w:r>
      <w:r w:rsidR="00F71711">
        <w:rPr>
          <w:rFonts w:ascii="Arial" w:hAnsi="Arial" w:cs="Arial"/>
          <w:sz w:val="20"/>
          <w:szCs w:val="20"/>
        </w:rPr>
        <w:t>Na segunda foi feita a construção e programação do circuito.</w:t>
      </w:r>
    </w:p>
    <w:p w:rsidR="00456DDA" w:rsidRDefault="00AB4AC3" w:rsidP="00456DDA">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24192" behindDoc="0" locked="0" layoutInCell="1" allowOverlap="1" wp14:anchorId="1EE68F80" wp14:editId="0E1BD73A">
            <wp:simplePos x="0" y="0"/>
            <wp:positionH relativeFrom="page">
              <wp:posOffset>4089400</wp:posOffset>
            </wp:positionH>
            <wp:positionV relativeFrom="paragraph">
              <wp:posOffset>3416935</wp:posOffset>
            </wp:positionV>
            <wp:extent cx="3327400" cy="1892300"/>
            <wp:effectExtent l="0" t="0" r="6350" b="0"/>
            <wp:wrapSquare wrapText="bothSides"/>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0250821_145133.jpg"/>
                    <pic:cNvPicPr/>
                  </pic:nvPicPr>
                  <pic:blipFill rotWithShape="1">
                    <a:blip r:embed="rId28" cstate="print">
                      <a:extLst>
                        <a:ext uri="{28A0092B-C50C-407E-A947-70E740481C1C}">
                          <a14:useLocalDpi xmlns:a14="http://schemas.microsoft.com/office/drawing/2010/main" val="0"/>
                        </a:ext>
                      </a:extLst>
                    </a:blip>
                    <a:srcRect l="-331" t="6954" r="22574" b="-331"/>
                    <a:stretch/>
                  </pic:blipFill>
                  <pic:spPr bwMode="auto">
                    <a:xfrm>
                      <a:off x="0" y="0"/>
                      <a:ext cx="3327400" cy="1892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22144" behindDoc="0" locked="0" layoutInCell="1" allowOverlap="1" wp14:anchorId="1C8B48D8" wp14:editId="26764F3A">
            <wp:simplePos x="0" y="0"/>
            <wp:positionH relativeFrom="margin">
              <wp:posOffset>-455930</wp:posOffset>
            </wp:positionH>
            <wp:positionV relativeFrom="paragraph">
              <wp:posOffset>3397250</wp:posOffset>
            </wp:positionV>
            <wp:extent cx="3399790" cy="1898650"/>
            <wp:effectExtent l="0" t="0" r="0" b="6350"/>
            <wp:wrapSquare wrapText="bothSides"/>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0250827_202206.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99790" cy="18986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599616" behindDoc="0" locked="0" layoutInCell="1" allowOverlap="1">
            <wp:simplePos x="0" y="0"/>
            <wp:positionH relativeFrom="page">
              <wp:posOffset>4108450</wp:posOffset>
            </wp:positionH>
            <wp:positionV relativeFrom="paragraph">
              <wp:posOffset>1619885</wp:posOffset>
            </wp:positionV>
            <wp:extent cx="3276600" cy="1680210"/>
            <wp:effectExtent l="0" t="0" r="0" b="0"/>
            <wp:wrapSquare wrapText="bothSides"/>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20250821_145257.jpg"/>
                    <pic:cNvPicPr/>
                  </pic:nvPicPr>
                  <pic:blipFill rotWithShape="1">
                    <a:blip r:embed="rId30" cstate="print">
                      <a:extLst>
                        <a:ext uri="{28A0092B-C50C-407E-A947-70E740481C1C}">
                          <a14:useLocalDpi xmlns:a14="http://schemas.microsoft.com/office/drawing/2010/main" val="0"/>
                        </a:ext>
                      </a:extLst>
                    </a:blip>
                    <a:srcRect t="17705" r="13989"/>
                    <a:stretch/>
                  </pic:blipFill>
                  <pic:spPr bwMode="auto">
                    <a:xfrm>
                      <a:off x="0" y="0"/>
                      <a:ext cx="3276600" cy="1680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598592" behindDoc="0" locked="0" layoutInCell="1" allowOverlap="1">
            <wp:simplePos x="0" y="0"/>
            <wp:positionH relativeFrom="margin">
              <wp:posOffset>-393700</wp:posOffset>
            </wp:positionH>
            <wp:positionV relativeFrom="paragraph">
              <wp:posOffset>1632585</wp:posOffset>
            </wp:positionV>
            <wp:extent cx="3308350" cy="1667510"/>
            <wp:effectExtent l="0" t="0" r="6350" b="8890"/>
            <wp:wrapSquare wrapText="bothSides"/>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ogram1.jpg"/>
                    <pic:cNvPicPr/>
                  </pic:nvPicPr>
                  <pic:blipFill rotWithShape="1">
                    <a:blip r:embed="rId31" cstate="print">
                      <a:extLst>
                        <a:ext uri="{28A0092B-C50C-407E-A947-70E740481C1C}">
                          <a14:useLocalDpi xmlns:a14="http://schemas.microsoft.com/office/drawing/2010/main" val="0"/>
                        </a:ext>
                      </a:extLst>
                    </a:blip>
                    <a:srcRect r="13753"/>
                    <a:stretch/>
                  </pic:blipFill>
                  <pic:spPr bwMode="auto">
                    <a:xfrm>
                      <a:off x="0" y="0"/>
                      <a:ext cx="3308350" cy="16675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9622B" w:rsidRDefault="00AB4AC3" w:rsidP="00F71711">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34432" behindDoc="1" locked="0" layoutInCell="1" allowOverlap="1" wp14:anchorId="33E4DA70" wp14:editId="6D9CC743">
            <wp:simplePos x="0" y="0"/>
            <wp:positionH relativeFrom="margin">
              <wp:align>center</wp:align>
            </wp:positionH>
            <wp:positionV relativeFrom="paragraph">
              <wp:posOffset>3775075</wp:posOffset>
            </wp:positionV>
            <wp:extent cx="3435350" cy="1676400"/>
            <wp:effectExtent l="0" t="0" r="0" b="0"/>
            <wp:wrapTight wrapText="bothSides">
              <wp:wrapPolygon edited="0">
                <wp:start x="0" y="0"/>
                <wp:lineTo x="0" y="21355"/>
                <wp:lineTo x="21440" y="21355"/>
                <wp:lineTo x="21440" y="0"/>
                <wp:lineTo x="0" y="0"/>
              </wp:wrapPolygon>
            </wp:wrapTight>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20250820_203407.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435350" cy="1676400"/>
                    </a:xfrm>
                    <a:prstGeom prst="rect">
                      <a:avLst/>
                    </a:prstGeom>
                  </pic:spPr>
                </pic:pic>
              </a:graphicData>
            </a:graphic>
            <wp14:sizeRelH relativeFrom="margin">
              <wp14:pctWidth>0</wp14:pctWidth>
            </wp14:sizeRelH>
            <wp14:sizeRelV relativeFrom="margin">
              <wp14:pctHeight>0</wp14:pctHeight>
            </wp14:sizeRelV>
          </wp:anchor>
        </w:drawing>
      </w:r>
    </w:p>
    <w:p w:rsidR="0009622B" w:rsidRDefault="0009622B" w:rsidP="00F71711">
      <w:pPr>
        <w:pStyle w:val="NormalWeb"/>
        <w:spacing w:before="0" w:beforeAutospacing="0" w:after="120" w:afterAutospacing="0" w:line="360" w:lineRule="auto"/>
        <w:rPr>
          <w:rFonts w:ascii="Arial" w:hAnsi="Arial" w:cs="Arial"/>
          <w:b/>
          <w:sz w:val="20"/>
          <w:szCs w:val="20"/>
        </w:rPr>
      </w:pPr>
    </w:p>
    <w:p w:rsidR="0009622B" w:rsidRDefault="0009622B" w:rsidP="00F71711">
      <w:pPr>
        <w:pStyle w:val="NormalWeb"/>
        <w:spacing w:before="0" w:beforeAutospacing="0" w:after="120" w:afterAutospacing="0" w:line="360" w:lineRule="auto"/>
        <w:rPr>
          <w:rFonts w:ascii="Arial" w:hAnsi="Arial" w:cs="Arial"/>
          <w:b/>
          <w:sz w:val="20"/>
          <w:szCs w:val="20"/>
        </w:rPr>
      </w:pPr>
    </w:p>
    <w:p w:rsidR="0009622B" w:rsidRDefault="0009622B"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AB4AC3" w:rsidRDefault="00AB4AC3" w:rsidP="00F71711">
      <w:pPr>
        <w:pStyle w:val="NormalWeb"/>
        <w:spacing w:before="0" w:beforeAutospacing="0" w:after="120" w:afterAutospacing="0" w:line="360" w:lineRule="auto"/>
        <w:rPr>
          <w:rFonts w:ascii="Arial" w:hAnsi="Arial" w:cs="Arial"/>
          <w:b/>
          <w:sz w:val="20"/>
          <w:szCs w:val="20"/>
        </w:rPr>
      </w:pPr>
    </w:p>
    <w:p w:rsidR="00F71711" w:rsidRPr="00456DDA" w:rsidRDefault="00F71711" w:rsidP="00F71711">
      <w:pPr>
        <w:pStyle w:val="NormalWeb"/>
        <w:spacing w:before="0" w:beforeAutospacing="0" w:after="120" w:afterAutospacing="0" w:line="360" w:lineRule="auto"/>
        <w:rPr>
          <w:rFonts w:ascii="Arial" w:hAnsi="Arial" w:cs="Arial"/>
          <w:b/>
          <w:sz w:val="20"/>
          <w:szCs w:val="20"/>
        </w:rPr>
      </w:pPr>
      <w:r w:rsidRPr="00456DDA">
        <w:rPr>
          <w:rFonts w:ascii="Arial" w:hAnsi="Arial" w:cs="Arial"/>
          <w:b/>
          <w:sz w:val="20"/>
          <w:szCs w:val="20"/>
        </w:rPr>
        <w:t>Etapa 3: Análise de dados.</w:t>
      </w:r>
    </w:p>
    <w:p w:rsidR="00F71711" w:rsidRDefault="00274168" w:rsidP="00F71711">
      <w:pPr>
        <w:pStyle w:val="NormalWeb"/>
        <w:spacing w:before="0" w:beforeAutospacing="0" w:after="120" w:afterAutospacing="0" w:line="360" w:lineRule="auto"/>
        <w:rPr>
          <w:rFonts w:ascii="Arial" w:hAnsi="Arial" w:cs="Arial"/>
          <w:sz w:val="20"/>
          <w:szCs w:val="20"/>
        </w:rPr>
      </w:pPr>
      <w:r>
        <w:rPr>
          <w:rFonts w:ascii="Arial" w:hAnsi="Arial" w:cs="Arial"/>
          <w:noProof/>
          <w:sz w:val="20"/>
          <w:szCs w:val="20"/>
        </w:rPr>
        <w:drawing>
          <wp:anchor distT="0" distB="0" distL="114300" distR="114300" simplePos="0" relativeHeight="487595520" behindDoc="0" locked="0" layoutInCell="1" allowOverlap="1">
            <wp:simplePos x="0" y="0"/>
            <wp:positionH relativeFrom="margin">
              <wp:align>left</wp:align>
            </wp:positionH>
            <wp:positionV relativeFrom="paragraph">
              <wp:posOffset>3867150</wp:posOffset>
            </wp:positionV>
            <wp:extent cx="3028950" cy="1746250"/>
            <wp:effectExtent l="0" t="0" r="0" b="6350"/>
            <wp:wrapSquare wrapText="bothSides"/>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0250820_203148.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28950" cy="17462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0640" behindDoc="0" locked="0" layoutInCell="1" allowOverlap="1">
            <wp:simplePos x="0" y="0"/>
            <wp:positionH relativeFrom="column">
              <wp:posOffset>3213100</wp:posOffset>
            </wp:positionH>
            <wp:positionV relativeFrom="paragraph">
              <wp:posOffset>3860800</wp:posOffset>
            </wp:positionV>
            <wp:extent cx="3086100" cy="1771650"/>
            <wp:effectExtent l="0" t="0" r="0" b="0"/>
            <wp:wrapSquare wrapText="bothSides"/>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rogram2.jp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086100" cy="17716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4736" behindDoc="0" locked="0" layoutInCell="1" allowOverlap="1">
            <wp:simplePos x="0" y="0"/>
            <wp:positionH relativeFrom="margin">
              <wp:posOffset>3194050</wp:posOffset>
            </wp:positionH>
            <wp:positionV relativeFrom="paragraph">
              <wp:posOffset>292100</wp:posOffset>
            </wp:positionV>
            <wp:extent cx="3073400" cy="1676400"/>
            <wp:effectExtent l="0" t="0" r="0" b="0"/>
            <wp:wrapSquare wrapText="bothSides"/>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0251001_200332.jpg"/>
                    <pic:cNvPicPr/>
                  </pic:nvPicPr>
                  <pic:blipFill rotWithShape="1">
                    <a:blip r:embed="rId35" cstate="print">
                      <a:extLst>
                        <a:ext uri="{28A0092B-C50C-407E-A947-70E740481C1C}">
                          <a14:useLocalDpi xmlns:a14="http://schemas.microsoft.com/office/drawing/2010/main" val="0"/>
                        </a:ext>
                      </a:extLst>
                    </a:blip>
                    <a:srcRect r="12863"/>
                    <a:stretch/>
                  </pic:blipFill>
                  <pic:spPr bwMode="auto">
                    <a:xfrm>
                      <a:off x="0" y="0"/>
                      <a:ext cx="3073400"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5760" behindDoc="0" locked="0" layoutInCell="1" allowOverlap="1">
            <wp:simplePos x="0" y="0"/>
            <wp:positionH relativeFrom="margin">
              <wp:align>left</wp:align>
            </wp:positionH>
            <wp:positionV relativeFrom="paragraph">
              <wp:posOffset>2044700</wp:posOffset>
            </wp:positionV>
            <wp:extent cx="3003550" cy="1746250"/>
            <wp:effectExtent l="0" t="0" r="6350" b="6350"/>
            <wp:wrapSquare wrapText="bothSides"/>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20250918_150449.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03550" cy="1746250"/>
                    </a:xfrm>
                    <a:prstGeom prst="rect">
                      <a:avLst/>
                    </a:prstGeom>
                  </pic:spPr>
                </pic:pic>
              </a:graphicData>
            </a:graphic>
            <wp14:sizeRelH relativeFrom="margin">
              <wp14:pctWidth>0</wp14:pctWidth>
            </wp14:sizeRelH>
            <wp14:sizeRelV relativeFrom="margin">
              <wp14:pctHeight>0</wp14:pctHeight>
            </wp14:sizeRelV>
          </wp:anchor>
        </w:drawing>
      </w:r>
      <w:r>
        <w:rPr>
          <w:rFonts w:ascii="Cambria" w:hAnsi="Cambria"/>
          <w:b/>
          <w:noProof/>
          <w:sz w:val="20"/>
          <w:u w:val="single"/>
        </w:rPr>
        <w:drawing>
          <wp:anchor distT="0" distB="0" distL="114300" distR="114300" simplePos="0" relativeHeight="487606784" behindDoc="0" locked="0" layoutInCell="1" allowOverlap="1">
            <wp:simplePos x="0" y="0"/>
            <wp:positionH relativeFrom="margin">
              <wp:posOffset>3213100</wp:posOffset>
            </wp:positionH>
            <wp:positionV relativeFrom="paragraph">
              <wp:posOffset>2044700</wp:posOffset>
            </wp:positionV>
            <wp:extent cx="3060700" cy="1701800"/>
            <wp:effectExtent l="0" t="0" r="6350" b="0"/>
            <wp:wrapSquare wrapText="bothSides"/>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20250926_194900.jp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060700" cy="17018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noProof/>
          <w:sz w:val="20"/>
          <w:szCs w:val="20"/>
        </w:rPr>
        <w:drawing>
          <wp:anchor distT="0" distB="0" distL="114300" distR="114300" simplePos="0" relativeHeight="487603712" behindDoc="0" locked="0" layoutInCell="1" allowOverlap="1">
            <wp:simplePos x="0" y="0"/>
            <wp:positionH relativeFrom="margin">
              <wp:align>left</wp:align>
            </wp:positionH>
            <wp:positionV relativeFrom="paragraph">
              <wp:posOffset>292100</wp:posOffset>
            </wp:positionV>
            <wp:extent cx="2984500" cy="1708150"/>
            <wp:effectExtent l="0" t="0" r="6350" b="6350"/>
            <wp:wrapSquare wrapText="bothSides"/>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20250918_150430.jpg"/>
                    <pic:cNvPicPr/>
                  </pic:nvPicPr>
                  <pic:blipFill rotWithShape="1">
                    <a:blip r:embed="rId38" cstate="print">
                      <a:extLst>
                        <a:ext uri="{28A0092B-C50C-407E-A947-70E740481C1C}">
                          <a14:useLocalDpi xmlns:a14="http://schemas.microsoft.com/office/drawing/2010/main" val="0"/>
                        </a:ext>
                      </a:extLst>
                    </a:blip>
                    <a:srcRect l="9111" t="2986" r="16052"/>
                    <a:stretch/>
                  </pic:blipFill>
                  <pic:spPr bwMode="auto">
                    <a:xfrm>
                      <a:off x="0" y="0"/>
                      <a:ext cx="2984500" cy="1708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71711">
        <w:rPr>
          <w:rFonts w:ascii="Arial" w:hAnsi="Arial" w:cs="Arial"/>
          <w:sz w:val="20"/>
          <w:szCs w:val="20"/>
        </w:rPr>
        <w:t>Na terceira etapa foi realizada a análise de dados com estatística usando a linguagem Python.</w:t>
      </w:r>
    </w:p>
    <w:p w:rsidR="00F71711" w:rsidRDefault="00274168" w:rsidP="00F71711">
      <w:pPr>
        <w:pStyle w:val="NormalWeb"/>
        <w:spacing w:before="0" w:beforeAutospacing="0" w:after="120" w:afterAutospacing="0" w:line="360" w:lineRule="auto"/>
        <w:rPr>
          <w:rFonts w:ascii="Arial" w:hAnsi="Arial" w:cs="Arial"/>
          <w:sz w:val="20"/>
          <w:szCs w:val="20"/>
        </w:rPr>
      </w:pPr>
      <w:r>
        <w:rPr>
          <w:rFonts w:ascii="Cambria" w:hAnsi="Cambria"/>
          <w:b/>
          <w:noProof/>
          <w:sz w:val="20"/>
          <w:u w:val="single"/>
        </w:rPr>
        <w:drawing>
          <wp:anchor distT="0" distB="0" distL="114300" distR="114300" simplePos="0" relativeHeight="487636480" behindDoc="0" locked="0" layoutInCell="1" allowOverlap="1" wp14:anchorId="28634884" wp14:editId="03E1C274">
            <wp:simplePos x="0" y="0"/>
            <wp:positionH relativeFrom="margin">
              <wp:posOffset>1428750</wp:posOffset>
            </wp:positionH>
            <wp:positionV relativeFrom="paragraph">
              <wp:posOffset>5451475</wp:posOffset>
            </wp:positionV>
            <wp:extent cx="3079750" cy="2032000"/>
            <wp:effectExtent l="0" t="0" r="6350" b="6350"/>
            <wp:wrapSquare wrapText="bothSides"/>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20251003_194544.jp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79750" cy="2032000"/>
                    </a:xfrm>
                    <a:prstGeom prst="rect">
                      <a:avLst/>
                    </a:prstGeom>
                  </pic:spPr>
                </pic:pic>
              </a:graphicData>
            </a:graphic>
            <wp14:sizeRelH relativeFrom="margin">
              <wp14:pctWidth>0</wp14:pctWidth>
            </wp14:sizeRelH>
            <wp14:sizeRelV relativeFrom="margin">
              <wp14:pctHeight>0</wp14:pctHeight>
            </wp14:sizeRelV>
          </wp:anchor>
        </w:drawing>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4A59CF" w:rsidP="002D1C1B">
      <w:pPr>
        <w:pStyle w:val="PargrafodaLista"/>
        <w:tabs>
          <w:tab w:val="left" w:pos="560"/>
        </w:tabs>
        <w:spacing w:before="1"/>
        <w:ind w:left="560" w:firstLine="0"/>
        <w:rPr>
          <w:rFonts w:ascii="Cambria" w:hAnsi="Cambria"/>
          <w:b/>
          <w:sz w:val="20"/>
          <w:u w:val="single"/>
        </w:rPr>
      </w:pPr>
    </w:p>
    <w:p w:rsidR="00390C27" w:rsidRPr="00F71711" w:rsidRDefault="00390C27" w:rsidP="00F71711">
      <w:pPr>
        <w:tabs>
          <w:tab w:val="left" w:pos="560"/>
        </w:tabs>
        <w:spacing w:before="1"/>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AB4AC3" w:rsidRDefault="00AB4AC3" w:rsidP="002D1C1B">
      <w:pPr>
        <w:pStyle w:val="PargrafodaLista"/>
        <w:tabs>
          <w:tab w:val="left" w:pos="560"/>
        </w:tabs>
        <w:spacing w:before="1"/>
        <w:ind w:left="560" w:firstLine="0"/>
        <w:rPr>
          <w:rFonts w:ascii="Cambria" w:hAnsi="Cambria"/>
          <w:b/>
          <w:sz w:val="20"/>
          <w:u w:val="single"/>
        </w:rPr>
      </w:pPr>
    </w:p>
    <w:p w:rsidR="00AB4AC3" w:rsidRDefault="00AB4AC3"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09622B" w:rsidRDefault="0009622B" w:rsidP="002D1C1B">
      <w:pPr>
        <w:pStyle w:val="PargrafodaLista"/>
        <w:tabs>
          <w:tab w:val="left" w:pos="560"/>
        </w:tabs>
        <w:spacing w:before="1"/>
        <w:ind w:left="560" w:firstLine="0"/>
        <w:rPr>
          <w:rFonts w:ascii="Cambria" w:hAnsi="Cambria"/>
          <w:b/>
          <w:sz w:val="20"/>
          <w:u w:val="single"/>
        </w:rPr>
      </w:pPr>
    </w:p>
    <w:p w:rsidR="00390C27" w:rsidRDefault="00390C27" w:rsidP="002D1C1B">
      <w:pPr>
        <w:pStyle w:val="PargrafodaLista"/>
        <w:tabs>
          <w:tab w:val="left" w:pos="560"/>
        </w:tabs>
        <w:spacing w:before="1"/>
        <w:ind w:left="560" w:firstLine="0"/>
        <w:rPr>
          <w:rFonts w:ascii="Cambria" w:hAnsi="Cambria"/>
          <w:b/>
          <w:sz w:val="20"/>
          <w:u w:val="single"/>
        </w:rPr>
      </w:pPr>
    </w:p>
    <w:p w:rsidR="00E8559A" w:rsidRPr="0009622B" w:rsidRDefault="00E8559A" w:rsidP="00E8559A">
      <w:pPr>
        <w:pStyle w:val="NormalWeb"/>
        <w:spacing w:before="0" w:beforeAutospacing="0" w:after="120" w:afterAutospacing="0" w:line="360" w:lineRule="auto"/>
        <w:rPr>
          <w:rFonts w:ascii="Arial" w:hAnsi="Arial" w:cs="Arial"/>
          <w:b/>
          <w:sz w:val="20"/>
          <w:szCs w:val="20"/>
        </w:rPr>
      </w:pPr>
      <w:r w:rsidRPr="0009622B">
        <w:rPr>
          <w:rFonts w:ascii="Arial" w:hAnsi="Arial" w:cs="Arial"/>
          <w:b/>
          <w:sz w:val="20"/>
          <w:szCs w:val="20"/>
        </w:rPr>
        <w:t>Etapa 4: Construção do protótipo e finalização</w:t>
      </w:r>
    </w:p>
    <w:p w:rsidR="004A59CF" w:rsidRPr="0009622B" w:rsidRDefault="00E8559A" w:rsidP="0009622B">
      <w:pPr>
        <w:pStyle w:val="NormalWeb"/>
        <w:spacing w:before="0" w:beforeAutospacing="0" w:after="120" w:afterAutospacing="0" w:line="360" w:lineRule="auto"/>
        <w:rPr>
          <w:rFonts w:ascii="Arial" w:hAnsi="Arial" w:cs="Arial"/>
          <w:sz w:val="20"/>
          <w:szCs w:val="20"/>
        </w:rPr>
      </w:pPr>
      <w:r>
        <w:rPr>
          <w:rFonts w:ascii="Arial" w:hAnsi="Arial" w:cs="Arial"/>
          <w:sz w:val="20"/>
          <w:szCs w:val="20"/>
        </w:rPr>
        <w:t>Nessa etapa os estudantes fizeram a construção do protótipo, teste de sensores e finalização do projeto</w:t>
      </w:r>
      <w:r w:rsidR="001B693B">
        <w:rPr>
          <w:rFonts w:ascii="Arial" w:hAnsi="Arial" w:cs="Arial"/>
          <w:sz w:val="20"/>
          <w:szCs w:val="20"/>
        </w:rPr>
        <w:t>.</w:t>
      </w:r>
    </w:p>
    <w:p w:rsidR="004A59CF" w:rsidRDefault="004A59CF" w:rsidP="002D1C1B">
      <w:pPr>
        <w:pStyle w:val="PargrafodaLista"/>
        <w:tabs>
          <w:tab w:val="left" w:pos="560"/>
        </w:tabs>
        <w:spacing w:before="1"/>
        <w:ind w:left="560" w:firstLine="0"/>
        <w:rPr>
          <w:rFonts w:ascii="Cambria" w:hAnsi="Cambria"/>
          <w:b/>
          <w:sz w:val="20"/>
          <w:u w:val="single"/>
        </w:rPr>
      </w:pPr>
    </w:p>
    <w:p w:rsidR="004A59CF" w:rsidRDefault="00274168"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3952" behindDoc="0" locked="0" layoutInCell="1" allowOverlap="1">
            <wp:simplePos x="0" y="0"/>
            <wp:positionH relativeFrom="column">
              <wp:posOffset>3194050</wp:posOffset>
            </wp:positionH>
            <wp:positionV relativeFrom="paragraph">
              <wp:posOffset>3390900</wp:posOffset>
            </wp:positionV>
            <wp:extent cx="2806700" cy="1866900"/>
            <wp:effectExtent l="0" t="0" r="0" b="0"/>
            <wp:wrapSquare wrapText="bothSides"/>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20251014_172546.jp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806700" cy="1866900"/>
                    </a:xfrm>
                    <a:prstGeom prst="rect">
                      <a:avLst/>
                    </a:prstGeom>
                  </pic:spPr>
                </pic:pic>
              </a:graphicData>
            </a:graphic>
            <wp14:sizeRelH relativeFrom="margin">
              <wp14:pctWidth>0</wp14:pctWidth>
            </wp14:sizeRelH>
            <wp14:sizeRelV relativeFrom="margin">
              <wp14:pctHeight>0</wp14:pctHeight>
            </wp14:sizeRelV>
          </wp:anchor>
        </w:drawing>
      </w:r>
      <w:r w:rsidR="00AB4AC3">
        <w:rPr>
          <w:rFonts w:ascii="Cambria" w:hAnsi="Cambria"/>
          <w:b/>
          <w:noProof/>
          <w:sz w:val="20"/>
          <w:u w:val="single"/>
          <w:lang w:val="pt-BR" w:eastAsia="pt-BR"/>
        </w:rPr>
        <w:drawing>
          <wp:anchor distT="0" distB="0" distL="114300" distR="114300" simplePos="0" relativeHeight="487611904" behindDoc="0" locked="0" layoutInCell="1" allowOverlap="1">
            <wp:simplePos x="0" y="0"/>
            <wp:positionH relativeFrom="column">
              <wp:posOffset>3187700</wp:posOffset>
            </wp:positionH>
            <wp:positionV relativeFrom="paragraph">
              <wp:posOffset>1657350</wp:posOffset>
            </wp:positionV>
            <wp:extent cx="2755900" cy="1612900"/>
            <wp:effectExtent l="0" t="0" r="6350" b="6350"/>
            <wp:wrapSquare wrapText="bothSides"/>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20251014_172428.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55900" cy="1612900"/>
                    </a:xfrm>
                    <a:prstGeom prst="rect">
                      <a:avLst/>
                    </a:prstGeom>
                  </pic:spPr>
                </pic:pic>
              </a:graphicData>
            </a:graphic>
            <wp14:sizeRelH relativeFrom="margin">
              <wp14:pctWidth>0</wp14:pctWidth>
            </wp14:sizeRelH>
            <wp14:sizeRelV relativeFrom="margin">
              <wp14:pctHeight>0</wp14:pctHeight>
            </wp14:sizeRelV>
          </wp:anchor>
        </w:drawing>
      </w:r>
      <w:r w:rsidR="00AB4AC3">
        <w:rPr>
          <w:rFonts w:ascii="Cambria" w:hAnsi="Cambria"/>
          <w:b/>
          <w:noProof/>
          <w:sz w:val="20"/>
          <w:u w:val="single"/>
          <w:lang w:val="pt-BR" w:eastAsia="pt-BR"/>
        </w:rPr>
        <w:drawing>
          <wp:anchor distT="0" distB="0" distL="114300" distR="114300" simplePos="0" relativeHeight="487610880" behindDoc="0" locked="0" layoutInCell="1" allowOverlap="1">
            <wp:simplePos x="0" y="0"/>
            <wp:positionH relativeFrom="column">
              <wp:posOffset>330200</wp:posOffset>
            </wp:positionH>
            <wp:positionV relativeFrom="paragraph">
              <wp:posOffset>1670050</wp:posOffset>
            </wp:positionV>
            <wp:extent cx="2717800" cy="1612900"/>
            <wp:effectExtent l="0" t="0" r="6350" b="6350"/>
            <wp:wrapSquare wrapText="bothSides"/>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20251008_200747.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717800" cy="1612900"/>
                    </a:xfrm>
                    <a:prstGeom prst="rect">
                      <a:avLst/>
                    </a:prstGeom>
                  </pic:spPr>
                </pic:pic>
              </a:graphicData>
            </a:graphic>
            <wp14:sizeRelV relativeFrom="margin">
              <wp14:pctHeight>0</wp14:pctHeight>
            </wp14:sizeRelV>
          </wp:anchor>
        </w:drawing>
      </w:r>
      <w:r w:rsidR="00AB4AC3">
        <w:rPr>
          <w:rFonts w:ascii="Cambria" w:hAnsi="Cambria"/>
          <w:b/>
          <w:noProof/>
          <w:sz w:val="20"/>
          <w:u w:val="single"/>
          <w:lang w:val="pt-BR" w:eastAsia="pt-BR"/>
        </w:rPr>
        <w:drawing>
          <wp:anchor distT="0" distB="0" distL="114300" distR="114300" simplePos="0" relativeHeight="487609856" behindDoc="0" locked="0" layoutInCell="1" allowOverlap="1">
            <wp:simplePos x="0" y="0"/>
            <wp:positionH relativeFrom="column">
              <wp:posOffset>3200400</wp:posOffset>
            </wp:positionH>
            <wp:positionV relativeFrom="paragraph">
              <wp:posOffset>5715</wp:posOffset>
            </wp:positionV>
            <wp:extent cx="2711450" cy="1593850"/>
            <wp:effectExtent l="0" t="0" r="0" b="6350"/>
            <wp:wrapSquare wrapText="bothSides"/>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20251008_200702.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711450" cy="1593850"/>
                    </a:xfrm>
                    <a:prstGeom prst="rect">
                      <a:avLst/>
                    </a:prstGeom>
                  </pic:spPr>
                </pic:pic>
              </a:graphicData>
            </a:graphic>
            <wp14:sizeRelV relativeFrom="margin">
              <wp14:pctHeight>0</wp14:pctHeight>
            </wp14:sizeRelV>
          </wp:anchor>
        </w:drawing>
      </w:r>
      <w:r w:rsidR="00F613B4">
        <w:rPr>
          <w:rFonts w:ascii="Cambria" w:hAnsi="Cambria"/>
          <w:b/>
          <w:noProof/>
          <w:sz w:val="20"/>
          <w:u w:val="single"/>
          <w:lang w:val="pt-BR" w:eastAsia="pt-BR"/>
        </w:rPr>
        <w:drawing>
          <wp:inline distT="0" distB="0" distL="0" distR="0" wp14:anchorId="635EAB10" wp14:editId="41D57C66">
            <wp:extent cx="2711450" cy="1600200"/>
            <wp:effectExtent l="0" t="0" r="0" b="0"/>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20251008_200731.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11450" cy="1600200"/>
                    </a:xfrm>
                    <a:prstGeom prst="rect">
                      <a:avLst/>
                    </a:prstGeom>
                  </pic:spPr>
                </pic:pic>
              </a:graphicData>
            </a:graphic>
          </wp:inline>
        </w:drawing>
      </w:r>
    </w:p>
    <w:p w:rsidR="00C67031" w:rsidRDefault="00274168" w:rsidP="002D1C1B">
      <w:pPr>
        <w:pStyle w:val="PargrafodaLista"/>
        <w:tabs>
          <w:tab w:val="left" w:pos="560"/>
        </w:tabs>
        <w:spacing w:before="1"/>
        <w:ind w:left="560" w:firstLine="0"/>
        <w:rPr>
          <w:rFonts w:ascii="Cambria" w:hAnsi="Cambria"/>
          <w:b/>
          <w:sz w:val="20"/>
          <w:u w:val="single"/>
        </w:rPr>
      </w:pPr>
      <w:r>
        <w:rPr>
          <w:rFonts w:ascii="Cambria" w:hAnsi="Cambria"/>
          <w:b/>
          <w:noProof/>
          <w:sz w:val="20"/>
          <w:u w:val="single"/>
          <w:lang w:val="pt-BR" w:eastAsia="pt-BR"/>
        </w:rPr>
        <w:drawing>
          <wp:anchor distT="0" distB="0" distL="114300" distR="114300" simplePos="0" relativeHeight="487612928" behindDoc="0" locked="0" layoutInCell="1" allowOverlap="1">
            <wp:simplePos x="0" y="0"/>
            <wp:positionH relativeFrom="column">
              <wp:posOffset>285750</wp:posOffset>
            </wp:positionH>
            <wp:positionV relativeFrom="paragraph">
              <wp:posOffset>1760855</wp:posOffset>
            </wp:positionV>
            <wp:extent cx="2724150" cy="1898650"/>
            <wp:effectExtent l="0" t="0" r="0" b="6350"/>
            <wp:wrapSquare wrapText="bothSides"/>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20251014_172511.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724150" cy="1898650"/>
                    </a:xfrm>
                    <a:prstGeom prst="rect">
                      <a:avLst/>
                    </a:prstGeom>
                  </pic:spPr>
                </pic:pic>
              </a:graphicData>
            </a:graphic>
            <wp14:sizeRelH relativeFrom="margin">
              <wp14:pctWidth>0</wp14:pctWidth>
            </wp14:sizeRelH>
          </wp:anchor>
        </w:drawing>
      </w: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5B3BB6" w:rsidRPr="005B3BB6" w:rsidRDefault="005B3BB6" w:rsidP="005B3BB6">
      <w:pPr>
        <w:tabs>
          <w:tab w:val="left" w:pos="560"/>
        </w:tabs>
        <w:spacing w:before="1"/>
        <w:rPr>
          <w:rFonts w:ascii="Cambria" w:hAnsi="Cambria"/>
          <w:b/>
          <w:sz w:val="24"/>
          <w:szCs w:val="24"/>
          <w:u w:val="single"/>
        </w:rPr>
      </w:pPr>
    </w:p>
    <w:p w:rsidR="005B3BB6" w:rsidRPr="005B3BB6" w:rsidRDefault="005B3BB6" w:rsidP="005B3BB6">
      <w:pPr>
        <w:tabs>
          <w:tab w:val="left" w:pos="560"/>
        </w:tabs>
        <w:spacing w:before="1"/>
        <w:rPr>
          <w:rStyle w:val="Forte"/>
          <w:sz w:val="24"/>
          <w:szCs w:val="24"/>
        </w:rPr>
      </w:pPr>
      <w:r w:rsidRPr="005B3BB6">
        <w:rPr>
          <w:rStyle w:val="Forte"/>
          <w:sz w:val="24"/>
          <w:szCs w:val="24"/>
        </w:rPr>
        <w:t>Vídeo do projeto</w:t>
      </w:r>
    </w:p>
    <w:p w:rsidR="003C06D9" w:rsidRPr="005B3BB6" w:rsidRDefault="005B3BB6" w:rsidP="005B3BB6">
      <w:pPr>
        <w:tabs>
          <w:tab w:val="left" w:pos="560"/>
        </w:tabs>
        <w:spacing w:before="1"/>
        <w:rPr>
          <w:b/>
          <w:sz w:val="20"/>
          <w:szCs w:val="20"/>
          <w:u w:val="single"/>
        </w:rPr>
      </w:pPr>
      <w:r w:rsidRPr="005B3BB6">
        <w:br/>
      </w:r>
      <w:r w:rsidRPr="005B3BB6">
        <w:rPr>
          <w:sz w:val="20"/>
          <w:szCs w:val="20"/>
        </w:rPr>
        <w:t>O vídeo referente ao projeto pode ser acessado por meio do seguinte link:</w:t>
      </w:r>
      <w:r w:rsidR="000119CA">
        <w:rPr>
          <w:sz w:val="20"/>
          <w:szCs w:val="20"/>
        </w:rPr>
        <w:br/>
        <w:t xml:space="preserve">[ </w:t>
      </w:r>
      <w:hyperlink r:id="rId46" w:history="1">
        <w:r w:rsidR="000119CA" w:rsidRPr="007E642B">
          <w:rPr>
            <w:rStyle w:val="Hyperlink"/>
            <w:sz w:val="20"/>
            <w:szCs w:val="20"/>
          </w:rPr>
          <w:t>https://drive.google.com/file/d/1hgKNEzpsSHxxbyBQbDrHRFUqRpQyyyRj/view?usp=sharing</w:t>
        </w:r>
      </w:hyperlink>
      <w:r w:rsidR="000119CA">
        <w:rPr>
          <w:sz w:val="20"/>
          <w:szCs w:val="20"/>
        </w:rPr>
        <w:t xml:space="preserve"> </w:t>
      </w:r>
      <w:r w:rsidRPr="005B3BB6">
        <w:rPr>
          <w:sz w:val="20"/>
          <w:szCs w:val="20"/>
        </w:rPr>
        <w:t>]</w:t>
      </w: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bookmarkStart w:id="0" w:name="_GoBack"/>
      <w:bookmarkEnd w:id="0"/>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3C06D9" w:rsidRDefault="003C06D9"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274168" w:rsidRDefault="00274168" w:rsidP="002D1C1B">
      <w:pPr>
        <w:pStyle w:val="PargrafodaLista"/>
        <w:tabs>
          <w:tab w:val="left" w:pos="560"/>
        </w:tabs>
        <w:spacing w:before="1"/>
        <w:ind w:left="560" w:firstLine="0"/>
        <w:rPr>
          <w:rFonts w:ascii="Cambria" w:hAnsi="Cambria"/>
          <w:b/>
          <w:sz w:val="20"/>
          <w:u w:val="single"/>
        </w:rPr>
      </w:pPr>
    </w:p>
    <w:p w:rsidR="009A05BD" w:rsidRDefault="009A05BD" w:rsidP="002D1C1B">
      <w:pPr>
        <w:pStyle w:val="PargrafodaLista"/>
        <w:tabs>
          <w:tab w:val="left" w:pos="560"/>
        </w:tabs>
        <w:spacing w:before="1"/>
        <w:ind w:left="560" w:firstLine="0"/>
        <w:rPr>
          <w:rFonts w:ascii="Cambria" w:hAnsi="Cambria"/>
          <w:b/>
          <w:sz w:val="20"/>
          <w:u w:val="single"/>
        </w:rPr>
      </w:pPr>
    </w:p>
    <w:p w:rsidR="009A05BD" w:rsidRPr="00C75670" w:rsidRDefault="009A05BD" w:rsidP="00C75670">
      <w:pPr>
        <w:pStyle w:val="PargrafodaLista"/>
        <w:tabs>
          <w:tab w:val="left" w:pos="560"/>
        </w:tabs>
        <w:spacing w:before="1"/>
        <w:ind w:left="560" w:firstLine="0"/>
        <w:rPr>
          <w:rFonts w:ascii="Cambria" w:hAnsi="Cambria"/>
          <w:b/>
          <w:sz w:val="20"/>
          <w:u w:val="single"/>
        </w:rPr>
      </w:pPr>
    </w:p>
    <w:p w:rsidR="008277D9" w:rsidRPr="00C070BF" w:rsidRDefault="008277D9" w:rsidP="00C070BF">
      <w:pPr>
        <w:tabs>
          <w:tab w:val="left" w:pos="560"/>
        </w:tabs>
        <w:spacing w:before="1"/>
        <w:rPr>
          <w:rFonts w:ascii="Cambria" w:hAnsi="Cambria"/>
          <w:b/>
          <w:sz w:val="20"/>
        </w:rPr>
      </w:pPr>
    </w:p>
    <w:p w:rsidR="008277D9" w:rsidRPr="00C070BF" w:rsidRDefault="00C070BF" w:rsidP="00C070BF">
      <w:pPr>
        <w:tabs>
          <w:tab w:val="left" w:pos="560"/>
        </w:tabs>
        <w:spacing w:before="1"/>
        <w:rPr>
          <w:b/>
          <w:sz w:val="24"/>
          <w:szCs w:val="24"/>
        </w:rPr>
      </w:pPr>
      <w:r>
        <w:rPr>
          <w:b/>
          <w:sz w:val="24"/>
          <w:szCs w:val="24"/>
        </w:rPr>
        <w:t xml:space="preserve">   </w:t>
      </w:r>
      <w:r w:rsidR="008277D9" w:rsidRPr="00C070BF">
        <w:rPr>
          <w:b/>
          <w:sz w:val="24"/>
          <w:szCs w:val="24"/>
        </w:rPr>
        <w:t xml:space="preserve">REFERÊNCIAS: </w:t>
      </w:r>
    </w:p>
    <w:p w:rsidR="008277D9" w:rsidRDefault="008277D9" w:rsidP="008277D9">
      <w:pPr>
        <w:pStyle w:val="PargrafodaLista"/>
        <w:tabs>
          <w:tab w:val="left" w:pos="560"/>
        </w:tabs>
        <w:spacing w:before="1"/>
        <w:ind w:left="560" w:firstLine="0"/>
        <w:rPr>
          <w:rFonts w:ascii="Cambria" w:hAnsi="Cambria"/>
          <w:b/>
          <w:sz w:val="20"/>
          <w:u w:val="single"/>
        </w:rPr>
      </w:pPr>
    </w:p>
    <w:p w:rsidR="008277D9" w:rsidRPr="000E66C1" w:rsidRDefault="008277D9" w:rsidP="002B4A63">
      <w:pPr>
        <w:tabs>
          <w:tab w:val="left" w:pos="560"/>
        </w:tabs>
        <w:spacing w:before="1"/>
        <w:ind w:left="142"/>
        <w:jc w:val="both"/>
        <w:rPr>
          <w:sz w:val="20"/>
          <w:szCs w:val="20"/>
        </w:rPr>
      </w:pPr>
      <w:r w:rsidRPr="000E66C1">
        <w:rPr>
          <w:sz w:val="20"/>
          <w:szCs w:val="20"/>
        </w:rPr>
        <w:t xml:space="preserve">ONK, Simon. Programando com Arduino: começando com sketches. 2. ed. Porto Alegre: </w:t>
      </w:r>
      <w:r w:rsidR="00C75670">
        <w:rPr>
          <w:sz w:val="20"/>
          <w:szCs w:val="20"/>
        </w:rPr>
        <w:t xml:space="preserve">      </w:t>
      </w:r>
      <w:r w:rsidR="002B4A63">
        <w:rPr>
          <w:sz w:val="20"/>
          <w:szCs w:val="20"/>
        </w:rPr>
        <w:t xml:space="preserve"> </w:t>
      </w:r>
      <w:r w:rsidRPr="000E66C1">
        <w:rPr>
          <w:sz w:val="20"/>
          <w:szCs w:val="20"/>
        </w:rPr>
        <w:t xml:space="preserve">Bookman, 2017. </w:t>
      </w:r>
    </w:p>
    <w:p w:rsidR="008277D9" w:rsidRPr="000E66C1" w:rsidRDefault="008277D9" w:rsidP="00A875F2">
      <w:pPr>
        <w:pStyle w:val="PargrafodaLista"/>
        <w:tabs>
          <w:tab w:val="left" w:pos="567"/>
        </w:tabs>
        <w:spacing w:before="1"/>
        <w:ind w:left="142" w:firstLine="0"/>
        <w:jc w:val="both"/>
        <w:rPr>
          <w:sz w:val="20"/>
          <w:szCs w:val="20"/>
        </w:rPr>
      </w:pPr>
      <w:r w:rsidRPr="000E66C1">
        <w:rPr>
          <w:sz w:val="20"/>
          <w:szCs w:val="20"/>
        </w:rPr>
        <w:t xml:space="preserve">MCKINNEY, Wes. Python para análise de dados: tratamento de dados com Pandas, NumPy e Python. 2. ed.           São Paulo: Novatec, 2018. </w:t>
      </w:r>
    </w:p>
    <w:p w:rsidR="008277D9" w:rsidRPr="000E66C1" w:rsidRDefault="008277D9" w:rsidP="00A875F2">
      <w:pPr>
        <w:pStyle w:val="PargrafodaLista"/>
        <w:tabs>
          <w:tab w:val="left" w:pos="560"/>
        </w:tabs>
        <w:spacing w:before="1"/>
        <w:ind w:left="142" w:firstLine="0"/>
        <w:jc w:val="both"/>
        <w:rPr>
          <w:sz w:val="20"/>
          <w:szCs w:val="20"/>
        </w:rPr>
      </w:pPr>
      <w:r w:rsidRPr="000E66C1">
        <w:rPr>
          <w:sz w:val="20"/>
          <w:szCs w:val="20"/>
        </w:rPr>
        <w:t xml:space="preserve">BLUM, Jeremy. Explorando o Arduino: ferramentas e técnicas para engenharia prática. 2. ed. São Paulo: Novatec, 2021. </w:t>
      </w:r>
    </w:p>
    <w:p w:rsidR="008277D9" w:rsidRPr="000E66C1" w:rsidRDefault="008277D9" w:rsidP="00A875F2">
      <w:pPr>
        <w:pStyle w:val="PargrafodaLista"/>
        <w:tabs>
          <w:tab w:val="left" w:pos="709"/>
        </w:tabs>
        <w:spacing w:before="1"/>
        <w:ind w:left="142" w:firstLine="0"/>
        <w:jc w:val="both"/>
        <w:rPr>
          <w:sz w:val="20"/>
          <w:szCs w:val="20"/>
        </w:rPr>
      </w:pPr>
      <w:r w:rsidRPr="000E66C1">
        <w:rPr>
          <w:sz w:val="20"/>
          <w:szCs w:val="20"/>
        </w:rPr>
        <w:t>SWEIGART, Al. Automatize tarefas maçantes com Python: programação prática para iniciantes. 2. ed.  São Paulo: Novatec, 2021.</w:t>
      </w:r>
    </w:p>
    <w:p w:rsidR="000E66C1" w:rsidRPr="000E66C1" w:rsidRDefault="00C070BF" w:rsidP="00A875F2">
      <w:pPr>
        <w:tabs>
          <w:tab w:val="left" w:pos="560"/>
        </w:tabs>
        <w:spacing w:before="1"/>
        <w:ind w:left="142" w:hanging="142"/>
        <w:jc w:val="both"/>
        <w:rPr>
          <w:sz w:val="20"/>
          <w:szCs w:val="20"/>
        </w:rPr>
      </w:pPr>
      <w:r w:rsidRPr="000E66C1">
        <w:rPr>
          <w:sz w:val="20"/>
          <w:szCs w:val="20"/>
        </w:rPr>
        <w:t xml:space="preserve">  </w:t>
      </w:r>
      <w:r w:rsidR="000E66C1" w:rsidRPr="000E66C1">
        <w:rPr>
          <w:sz w:val="20"/>
          <w:szCs w:val="20"/>
        </w:rPr>
        <w:t xml:space="preserve">ARDIANSAH, I.; BAFDAL, N.; SURYADI, E.; BONO, </w:t>
      </w:r>
      <w:r w:rsidR="000E66C1" w:rsidRPr="000E66C1">
        <w:rPr>
          <w:i/>
          <w:sz w:val="20"/>
          <w:szCs w:val="20"/>
        </w:rPr>
        <w:t xml:space="preserve">A. </w:t>
      </w:r>
      <w:r w:rsidR="000E66C1" w:rsidRPr="000E66C1">
        <w:rPr>
          <w:rStyle w:val="nfase"/>
          <w:i w:val="0"/>
          <w:sz w:val="20"/>
          <w:szCs w:val="20"/>
        </w:rPr>
        <w:t>Greenhouse Monitoring and Automation Using Arduino: a Review on Precision Farming and Internet of Things (IoT).</w:t>
      </w:r>
      <w:r w:rsidR="000E66C1" w:rsidRPr="000E66C1">
        <w:rPr>
          <w:sz w:val="20"/>
          <w:szCs w:val="20"/>
        </w:rPr>
        <w:t xml:space="preserve"> </w:t>
      </w:r>
      <w:r w:rsidR="000E66C1" w:rsidRPr="000E66C1">
        <w:rPr>
          <w:rStyle w:val="nfase"/>
          <w:i w:val="0"/>
          <w:sz w:val="20"/>
          <w:szCs w:val="20"/>
        </w:rPr>
        <w:t>International Journal on Advanced Science, Engineering and Information Technology</w:t>
      </w:r>
      <w:r w:rsidR="000E66C1" w:rsidRPr="000E66C1">
        <w:rPr>
          <w:sz w:val="20"/>
          <w:szCs w:val="20"/>
        </w:rPr>
        <w:t>, v. 10, n. 2, p. 703-709, abr. 2020. DOI: 10.18517/ijaseit.10.2.10249</w:t>
      </w:r>
    </w:p>
    <w:p w:rsidR="000E66C1" w:rsidRPr="000E66C1" w:rsidRDefault="000E66C1" w:rsidP="00A875F2">
      <w:pPr>
        <w:tabs>
          <w:tab w:val="left" w:pos="560"/>
        </w:tabs>
        <w:spacing w:before="1"/>
        <w:ind w:left="142" w:hanging="142"/>
        <w:jc w:val="both"/>
        <w:rPr>
          <w:sz w:val="20"/>
          <w:szCs w:val="20"/>
        </w:rPr>
      </w:pPr>
      <w:r w:rsidRPr="000E66C1">
        <w:rPr>
          <w:sz w:val="20"/>
          <w:szCs w:val="20"/>
        </w:rPr>
        <w:t xml:space="preserve">  JOLLY, F. A.; UDDIN, G. T.; ALIM, M. S.; KUMAR, R.; DUTTA, A.; REYA, M. M. K.; TASNIM, N. </w:t>
      </w:r>
      <w:r w:rsidRPr="000E66C1">
        <w:rPr>
          <w:rStyle w:val="nfase"/>
          <w:i w:val="0"/>
          <w:sz w:val="20"/>
          <w:szCs w:val="20"/>
        </w:rPr>
        <w:t>Analyzing the efficiency of Arduino UNO microcontroller in monitoring and controlling the microclimatic parameters of greenhouse.</w:t>
      </w:r>
      <w:r w:rsidRPr="000E66C1">
        <w:rPr>
          <w:sz w:val="20"/>
          <w:szCs w:val="20"/>
        </w:rPr>
        <w:t xml:space="preserve"> </w:t>
      </w:r>
      <w:r w:rsidRPr="000E66C1">
        <w:rPr>
          <w:rStyle w:val="nfase"/>
          <w:i w:val="0"/>
          <w:sz w:val="20"/>
          <w:szCs w:val="20"/>
        </w:rPr>
        <w:t>Journal of Agrometeorology</w:t>
      </w:r>
      <w:r w:rsidRPr="000E66C1">
        <w:rPr>
          <w:sz w:val="20"/>
          <w:szCs w:val="20"/>
        </w:rPr>
        <w:t>, v. 26, n. 1, 2024. DOI: 10.54386/jam.v26i1.2520</w:t>
      </w:r>
    </w:p>
    <w:p w:rsidR="00C75670" w:rsidRPr="00CF0D6B" w:rsidRDefault="000E66C1" w:rsidP="00CF0D6B">
      <w:pPr>
        <w:tabs>
          <w:tab w:val="left" w:pos="560"/>
        </w:tabs>
        <w:spacing w:before="1"/>
        <w:ind w:left="142" w:hanging="142"/>
        <w:jc w:val="both"/>
        <w:rPr>
          <w:sz w:val="20"/>
          <w:szCs w:val="20"/>
        </w:rPr>
      </w:pPr>
      <w:r w:rsidRPr="000E66C1">
        <w:rPr>
          <w:sz w:val="20"/>
          <w:szCs w:val="20"/>
        </w:rPr>
        <w:t xml:space="preserve">  RAMADHANI, S. B. A.; KUNCORO, E. A.; NOVERDITA, N. </w:t>
      </w:r>
      <w:r w:rsidRPr="000E66C1">
        <w:rPr>
          <w:rStyle w:val="nfase"/>
          <w:i w:val="0"/>
          <w:sz w:val="20"/>
          <w:szCs w:val="20"/>
        </w:rPr>
        <w:t>Development and Performance Evaluation of Arduino-Based Environmental Monitoring System Integrating BME280 Sensor and BN-220 GPS.</w:t>
      </w:r>
      <w:r w:rsidRPr="000E66C1">
        <w:rPr>
          <w:sz w:val="20"/>
          <w:szCs w:val="20"/>
        </w:rPr>
        <w:t xml:space="preserve"> </w:t>
      </w:r>
      <w:r w:rsidRPr="000E66C1">
        <w:rPr>
          <w:rStyle w:val="nfase"/>
          <w:i w:val="0"/>
          <w:sz w:val="20"/>
          <w:szCs w:val="20"/>
        </w:rPr>
        <w:t>Teknotan: Jurnal Industri Teknologi Pertanian</w:t>
      </w:r>
      <w:r w:rsidRPr="000E66C1">
        <w:rPr>
          <w:sz w:val="20"/>
          <w:szCs w:val="20"/>
        </w:rPr>
        <w:t>, 2024. Disponível em: https://jurnal.unpad.ac</w:t>
      </w:r>
      <w:r w:rsidR="00CF0D6B">
        <w:rPr>
          <w:sz w:val="20"/>
          <w:szCs w:val="20"/>
        </w:rPr>
        <w:t>.id/teknotan/article/view/61760</w:t>
      </w:r>
    </w:p>
    <w:p w:rsidR="00274168" w:rsidRPr="00F5011C" w:rsidRDefault="00274168" w:rsidP="00F5011C">
      <w:pPr>
        <w:tabs>
          <w:tab w:val="left" w:pos="560"/>
        </w:tabs>
        <w:spacing w:before="1"/>
        <w:rPr>
          <w:rFonts w:ascii="Cambria" w:hAnsi="Cambria"/>
          <w:b/>
          <w:sz w:val="20"/>
          <w:u w:val="single"/>
        </w:rPr>
      </w:pPr>
    </w:p>
    <w:p w:rsidR="00F51490" w:rsidRDefault="002D1C1B" w:rsidP="002D1C1B">
      <w:pPr>
        <w:pStyle w:val="PargrafodaLista"/>
        <w:tabs>
          <w:tab w:val="left" w:pos="560"/>
        </w:tabs>
        <w:spacing w:before="1"/>
        <w:ind w:left="560" w:firstLine="0"/>
        <w:rPr>
          <w:rFonts w:ascii="Cambria" w:hAnsi="Cambria"/>
          <w:b/>
          <w:sz w:val="18"/>
          <w:u w:val="single"/>
        </w:rPr>
      </w:pPr>
      <w:r>
        <w:rPr>
          <w:rFonts w:ascii="Cambria" w:hAnsi="Cambria"/>
          <w:b/>
          <w:sz w:val="20"/>
          <w:u w:val="single"/>
        </w:rPr>
        <w:t>4</w:t>
      </w:r>
      <w:r w:rsidR="00F16093">
        <w:rPr>
          <w:rFonts w:ascii="Cambria" w:hAnsi="Cambria"/>
          <w:b/>
          <w:sz w:val="20"/>
          <w:u w:val="single"/>
        </w:rPr>
        <w:t>.</w:t>
      </w:r>
      <w:r w:rsidR="00F16093">
        <w:rPr>
          <w:rFonts w:ascii="Cambria" w:hAnsi="Cambria"/>
          <w:b/>
          <w:spacing w:val="-5"/>
          <w:sz w:val="20"/>
          <w:u w:val="single"/>
        </w:rPr>
        <w:t xml:space="preserve"> </w:t>
      </w:r>
      <w:r w:rsidR="00F16093">
        <w:rPr>
          <w:rFonts w:ascii="Cambria" w:hAnsi="Cambria"/>
          <w:b/>
          <w:sz w:val="20"/>
          <w:u w:val="single"/>
        </w:rPr>
        <w:t>CRONOGRAMA</w:t>
      </w:r>
      <w:r w:rsidR="00F16093">
        <w:rPr>
          <w:rFonts w:ascii="Cambria" w:hAnsi="Cambria"/>
          <w:b/>
          <w:spacing w:val="-5"/>
          <w:sz w:val="20"/>
          <w:u w:val="single"/>
        </w:rPr>
        <w:t xml:space="preserve"> </w:t>
      </w:r>
      <w:r w:rsidR="00F16093">
        <w:rPr>
          <w:rFonts w:ascii="Cambria" w:hAnsi="Cambria"/>
          <w:b/>
          <w:sz w:val="20"/>
          <w:u w:val="single"/>
        </w:rPr>
        <w:t>DE</w:t>
      </w:r>
      <w:r w:rsidR="00F16093">
        <w:rPr>
          <w:rFonts w:ascii="Cambria" w:hAnsi="Cambria"/>
          <w:b/>
          <w:spacing w:val="-5"/>
          <w:sz w:val="20"/>
          <w:u w:val="single"/>
        </w:rPr>
        <w:t xml:space="preserve"> </w:t>
      </w:r>
      <w:r w:rsidR="00F16093">
        <w:rPr>
          <w:rFonts w:ascii="Cambria" w:hAnsi="Cambria"/>
          <w:b/>
          <w:spacing w:val="-2"/>
          <w:sz w:val="20"/>
          <w:u w:val="single"/>
        </w:rPr>
        <w:t>EXECUÇÃO</w:t>
      </w:r>
    </w:p>
    <w:p w:rsidR="00F51490" w:rsidRDefault="00F51490">
      <w:pPr>
        <w:pStyle w:val="Corpodetexto"/>
        <w:rPr>
          <w:rFonts w:ascii="Cambria"/>
          <w:b/>
        </w:rPr>
      </w:pPr>
    </w:p>
    <w:tbl>
      <w:tblPr>
        <w:tblStyle w:val="TableNormal"/>
        <w:tblpPr w:leftFromText="141" w:rightFromText="141" w:vertAnchor="text" w:horzAnchor="margin" w:tblpXSpec="center" w:tblpY="22"/>
        <w:tblW w:w="9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09"/>
        <w:gridCol w:w="2502"/>
        <w:gridCol w:w="2269"/>
        <w:gridCol w:w="2305"/>
      </w:tblGrid>
      <w:tr w:rsidR="001036D3" w:rsidTr="00F321CC">
        <w:trPr>
          <w:trHeight w:val="430"/>
        </w:trPr>
        <w:tc>
          <w:tcPr>
            <w:tcW w:w="2809" w:type="dxa"/>
          </w:tcPr>
          <w:p w:rsidR="001036D3" w:rsidRDefault="001036D3" w:rsidP="001036D3">
            <w:pPr>
              <w:pStyle w:val="TableParagraph"/>
              <w:spacing w:line="230" w:lineRule="exact"/>
              <w:ind w:left="453" w:hanging="322"/>
              <w:rPr>
                <w:b/>
                <w:sz w:val="20"/>
              </w:rPr>
            </w:pPr>
            <w:r>
              <w:rPr>
                <w:b/>
                <w:sz w:val="20"/>
              </w:rPr>
              <w:t>MÊS</w:t>
            </w:r>
            <w:r>
              <w:rPr>
                <w:b/>
                <w:spacing w:val="-14"/>
                <w:sz w:val="20"/>
              </w:rPr>
              <w:t xml:space="preserve"> </w:t>
            </w:r>
            <w:r>
              <w:rPr>
                <w:b/>
                <w:sz w:val="20"/>
              </w:rPr>
              <w:t>DE</w:t>
            </w:r>
            <w:r>
              <w:rPr>
                <w:b/>
                <w:spacing w:val="-14"/>
                <w:sz w:val="20"/>
              </w:rPr>
              <w:t xml:space="preserve"> </w:t>
            </w:r>
            <w:r>
              <w:rPr>
                <w:b/>
                <w:sz w:val="20"/>
              </w:rPr>
              <w:t xml:space="preserve">ATIVIDADE </w:t>
            </w:r>
            <w:r>
              <w:rPr>
                <w:b/>
                <w:spacing w:val="-2"/>
                <w:sz w:val="20"/>
              </w:rPr>
              <w:t>EXECUTADO</w:t>
            </w:r>
          </w:p>
        </w:tc>
        <w:tc>
          <w:tcPr>
            <w:tcW w:w="2502" w:type="dxa"/>
          </w:tcPr>
          <w:p w:rsidR="001036D3" w:rsidRDefault="001036D3" w:rsidP="001036D3">
            <w:pPr>
              <w:pStyle w:val="TableParagraph"/>
              <w:spacing w:line="230" w:lineRule="exact"/>
              <w:ind w:left="312" w:hanging="77"/>
              <w:rPr>
                <w:b/>
                <w:sz w:val="20"/>
              </w:rPr>
            </w:pPr>
            <w:r>
              <w:rPr>
                <w:b/>
                <w:sz w:val="20"/>
              </w:rPr>
              <w:t>MÊS</w:t>
            </w:r>
            <w:r>
              <w:rPr>
                <w:b/>
                <w:spacing w:val="-14"/>
                <w:sz w:val="20"/>
              </w:rPr>
              <w:t xml:space="preserve"> </w:t>
            </w:r>
            <w:r>
              <w:rPr>
                <w:b/>
                <w:sz w:val="20"/>
              </w:rPr>
              <w:t>E</w:t>
            </w:r>
            <w:r>
              <w:rPr>
                <w:b/>
                <w:spacing w:val="-14"/>
                <w:sz w:val="20"/>
              </w:rPr>
              <w:t xml:space="preserve"> </w:t>
            </w:r>
            <w:r>
              <w:rPr>
                <w:b/>
                <w:sz w:val="20"/>
              </w:rPr>
              <w:t>ANO</w:t>
            </w:r>
            <w:r>
              <w:rPr>
                <w:b/>
                <w:spacing w:val="-12"/>
                <w:sz w:val="20"/>
              </w:rPr>
              <w:t xml:space="preserve"> </w:t>
            </w:r>
            <w:r>
              <w:rPr>
                <w:b/>
                <w:sz w:val="20"/>
              </w:rPr>
              <w:t xml:space="preserve">DE </w:t>
            </w:r>
            <w:r>
              <w:rPr>
                <w:b/>
                <w:spacing w:val="-2"/>
                <w:sz w:val="20"/>
              </w:rPr>
              <w:t>REFERÊNCIA</w:t>
            </w:r>
          </w:p>
        </w:tc>
        <w:tc>
          <w:tcPr>
            <w:tcW w:w="2269" w:type="dxa"/>
          </w:tcPr>
          <w:p w:rsidR="001036D3" w:rsidRDefault="001036D3" w:rsidP="001036D3">
            <w:pPr>
              <w:pStyle w:val="TableParagraph"/>
              <w:spacing w:line="230" w:lineRule="exact"/>
              <w:ind w:left="312" w:right="299" w:firstLine="276"/>
              <w:rPr>
                <w:b/>
                <w:sz w:val="20"/>
              </w:rPr>
            </w:pPr>
            <w:r>
              <w:rPr>
                <w:b/>
                <w:spacing w:val="-4"/>
                <w:sz w:val="20"/>
              </w:rPr>
              <w:t xml:space="preserve">META </w:t>
            </w:r>
            <w:r>
              <w:rPr>
                <w:b/>
                <w:spacing w:val="-2"/>
                <w:sz w:val="20"/>
              </w:rPr>
              <w:t>PACTUADA</w:t>
            </w:r>
          </w:p>
        </w:tc>
        <w:tc>
          <w:tcPr>
            <w:tcW w:w="2305" w:type="dxa"/>
          </w:tcPr>
          <w:p w:rsidR="001036D3" w:rsidRDefault="001036D3" w:rsidP="001036D3">
            <w:pPr>
              <w:pStyle w:val="TableParagraph"/>
              <w:spacing w:line="230" w:lineRule="exact"/>
              <w:ind w:left="335" w:right="225" w:hanging="161"/>
              <w:rPr>
                <w:b/>
                <w:sz w:val="20"/>
              </w:rPr>
            </w:pPr>
            <w:r>
              <w:rPr>
                <w:b/>
                <w:spacing w:val="-2"/>
                <w:sz w:val="20"/>
              </w:rPr>
              <w:t>PERCENTUAL ATENDIDO</w:t>
            </w:r>
          </w:p>
        </w:tc>
      </w:tr>
      <w:tr w:rsidR="001036D3" w:rsidTr="00F321CC">
        <w:trPr>
          <w:trHeight w:val="222"/>
        </w:trPr>
        <w:tc>
          <w:tcPr>
            <w:tcW w:w="2809" w:type="dxa"/>
          </w:tcPr>
          <w:p w:rsidR="003219F4" w:rsidRDefault="003219F4" w:rsidP="001036D3">
            <w:pPr>
              <w:pStyle w:val="TableParagraph"/>
              <w:spacing w:before="5" w:line="214" w:lineRule="exact"/>
              <w:ind w:left="8"/>
              <w:jc w:val="center"/>
              <w:rPr>
                <w:sz w:val="20"/>
              </w:rPr>
            </w:pPr>
          </w:p>
          <w:p w:rsidR="003219F4" w:rsidRDefault="003219F4" w:rsidP="001036D3">
            <w:pPr>
              <w:pStyle w:val="TableParagraph"/>
              <w:spacing w:before="5" w:line="214" w:lineRule="exact"/>
              <w:ind w:left="8"/>
              <w:jc w:val="center"/>
              <w:rPr>
                <w:sz w:val="20"/>
              </w:rPr>
            </w:pPr>
          </w:p>
          <w:p w:rsidR="003219F4" w:rsidRDefault="003219F4" w:rsidP="001036D3">
            <w:pPr>
              <w:pStyle w:val="TableParagraph"/>
              <w:spacing w:before="5" w:line="214" w:lineRule="exact"/>
              <w:ind w:left="8"/>
              <w:jc w:val="center"/>
              <w:rPr>
                <w:sz w:val="20"/>
              </w:rPr>
            </w:pPr>
          </w:p>
          <w:p w:rsidR="001036D3" w:rsidRDefault="001036D3" w:rsidP="001036D3">
            <w:pPr>
              <w:pStyle w:val="TableParagraph"/>
              <w:spacing w:before="5" w:line="214" w:lineRule="exact"/>
              <w:ind w:left="8"/>
              <w:jc w:val="center"/>
              <w:rPr>
                <w:sz w:val="20"/>
              </w:rPr>
            </w:pPr>
            <w:r>
              <w:rPr>
                <w:sz w:val="20"/>
              </w:rPr>
              <w:t>1º</w:t>
            </w:r>
            <w:r>
              <w:rPr>
                <w:spacing w:val="-2"/>
                <w:sz w:val="20"/>
              </w:rPr>
              <w:t xml:space="preserve"> </w:t>
            </w:r>
            <w:r>
              <w:rPr>
                <w:spacing w:val="-5"/>
                <w:sz w:val="20"/>
              </w:rPr>
              <w:t>Mês</w:t>
            </w:r>
          </w:p>
        </w:tc>
        <w:tc>
          <w:tcPr>
            <w:tcW w:w="2502" w:type="dxa"/>
          </w:tcPr>
          <w:p w:rsidR="00F321CC" w:rsidRDefault="00F321CC" w:rsidP="00F321CC">
            <w:pPr>
              <w:pStyle w:val="TableParagraph"/>
              <w:spacing w:before="5" w:line="214" w:lineRule="exact"/>
              <w:ind w:left="7"/>
              <w:rPr>
                <w:spacing w:val="-2"/>
                <w:sz w:val="20"/>
              </w:rPr>
            </w:pPr>
            <w:r>
              <w:rPr>
                <w:spacing w:val="-2"/>
                <w:sz w:val="20"/>
              </w:rPr>
              <w:t xml:space="preserve">          </w:t>
            </w:r>
          </w:p>
          <w:p w:rsidR="00F321CC" w:rsidRDefault="00F321CC" w:rsidP="00F321CC">
            <w:pPr>
              <w:pStyle w:val="TableParagraph"/>
              <w:spacing w:before="5" w:line="214" w:lineRule="exact"/>
              <w:ind w:left="7"/>
              <w:rPr>
                <w:spacing w:val="-2"/>
                <w:sz w:val="20"/>
              </w:rPr>
            </w:pPr>
          </w:p>
          <w:p w:rsidR="00F321CC" w:rsidRDefault="00F321CC" w:rsidP="00F321CC">
            <w:pPr>
              <w:pStyle w:val="TableParagraph"/>
              <w:spacing w:before="5" w:line="214" w:lineRule="exact"/>
              <w:ind w:left="7"/>
              <w:rPr>
                <w:spacing w:val="-2"/>
                <w:sz w:val="20"/>
              </w:rPr>
            </w:pPr>
          </w:p>
          <w:p w:rsidR="001036D3" w:rsidRDefault="00F321CC" w:rsidP="00F321CC">
            <w:pPr>
              <w:pStyle w:val="TableParagraph"/>
              <w:spacing w:before="5" w:line="214" w:lineRule="exact"/>
              <w:ind w:left="7"/>
              <w:rPr>
                <w:sz w:val="20"/>
              </w:rPr>
            </w:pPr>
            <w:r>
              <w:rPr>
                <w:spacing w:val="-2"/>
                <w:sz w:val="20"/>
              </w:rPr>
              <w:t xml:space="preserve">           </w:t>
            </w:r>
            <w:r w:rsidR="001036D3">
              <w:rPr>
                <w:spacing w:val="-2"/>
                <w:sz w:val="20"/>
              </w:rPr>
              <w:t>08/2025</w:t>
            </w:r>
          </w:p>
        </w:tc>
        <w:tc>
          <w:tcPr>
            <w:tcW w:w="2269" w:type="dxa"/>
          </w:tcPr>
          <w:p w:rsidR="001036D3" w:rsidRPr="00CF0D6B" w:rsidRDefault="001036D3" w:rsidP="001036D3">
            <w:pPr>
              <w:pStyle w:val="TableParagraph"/>
              <w:spacing w:before="5" w:line="214" w:lineRule="exact"/>
              <w:ind w:left="11"/>
              <w:jc w:val="both"/>
              <w:rPr>
                <w:sz w:val="20"/>
                <w:szCs w:val="20"/>
              </w:rPr>
            </w:pPr>
            <w:r w:rsidRPr="00CF0D6B">
              <w:rPr>
                <w:sz w:val="20"/>
                <w:szCs w:val="20"/>
              </w:rPr>
              <w:t>Capacitar os bolsistas na lógica de programação em C e Python, com ao menos 80% de participação e aproveitamento satisfatório nas atividades práticas.</w:t>
            </w:r>
          </w:p>
        </w:tc>
        <w:tc>
          <w:tcPr>
            <w:tcW w:w="2305" w:type="dxa"/>
          </w:tcPr>
          <w:p w:rsidR="00F321CC" w:rsidRDefault="00F321CC" w:rsidP="001036D3">
            <w:pPr>
              <w:pStyle w:val="TableParagraph"/>
              <w:spacing w:before="5" w:line="214" w:lineRule="exact"/>
              <w:ind w:left="7"/>
              <w:jc w:val="center"/>
              <w:rPr>
                <w:spacing w:val="-2"/>
                <w:sz w:val="20"/>
              </w:rPr>
            </w:pPr>
          </w:p>
          <w:p w:rsidR="00F321CC" w:rsidRDefault="00F321CC" w:rsidP="001036D3">
            <w:pPr>
              <w:pStyle w:val="TableParagraph"/>
              <w:spacing w:before="5" w:line="214" w:lineRule="exact"/>
              <w:ind w:left="7"/>
              <w:jc w:val="center"/>
              <w:rPr>
                <w:spacing w:val="-2"/>
                <w:sz w:val="20"/>
              </w:rPr>
            </w:pPr>
          </w:p>
          <w:p w:rsidR="00F321CC" w:rsidRDefault="00F321CC" w:rsidP="001036D3">
            <w:pPr>
              <w:pStyle w:val="TableParagraph"/>
              <w:spacing w:before="5" w:line="214" w:lineRule="exact"/>
              <w:ind w:left="7"/>
              <w:jc w:val="center"/>
              <w:rPr>
                <w:spacing w:val="-2"/>
                <w:sz w:val="20"/>
              </w:rPr>
            </w:pPr>
          </w:p>
          <w:p w:rsidR="001036D3" w:rsidRDefault="001036D3" w:rsidP="001036D3">
            <w:pPr>
              <w:pStyle w:val="TableParagraph"/>
              <w:spacing w:before="5" w:line="214" w:lineRule="exact"/>
              <w:ind w:left="7"/>
              <w:jc w:val="center"/>
              <w:rPr>
                <w:sz w:val="20"/>
              </w:rPr>
            </w:pPr>
            <w:r>
              <w:rPr>
                <w:spacing w:val="-2"/>
                <w:sz w:val="20"/>
              </w:rPr>
              <w:t>100%</w:t>
            </w:r>
          </w:p>
        </w:tc>
      </w:tr>
      <w:tr w:rsidR="001036D3" w:rsidTr="00F321CC">
        <w:trPr>
          <w:trHeight w:val="222"/>
        </w:trPr>
        <w:tc>
          <w:tcPr>
            <w:tcW w:w="2809" w:type="dxa"/>
          </w:tcPr>
          <w:p w:rsidR="003219F4" w:rsidRDefault="003219F4" w:rsidP="001036D3">
            <w:pPr>
              <w:pStyle w:val="TableParagraph"/>
              <w:spacing w:before="3" w:line="216" w:lineRule="exact"/>
              <w:ind w:left="8"/>
              <w:jc w:val="center"/>
              <w:rPr>
                <w:sz w:val="20"/>
              </w:rPr>
            </w:pPr>
          </w:p>
          <w:p w:rsidR="003219F4" w:rsidRDefault="003219F4" w:rsidP="001036D3">
            <w:pPr>
              <w:pStyle w:val="TableParagraph"/>
              <w:spacing w:before="3" w:line="216" w:lineRule="exact"/>
              <w:ind w:left="8"/>
              <w:jc w:val="center"/>
              <w:rPr>
                <w:sz w:val="20"/>
              </w:rPr>
            </w:pPr>
          </w:p>
          <w:p w:rsidR="001036D3" w:rsidRDefault="001036D3" w:rsidP="001036D3">
            <w:pPr>
              <w:pStyle w:val="TableParagraph"/>
              <w:spacing w:before="3" w:line="216" w:lineRule="exact"/>
              <w:ind w:left="8"/>
              <w:jc w:val="center"/>
              <w:rPr>
                <w:sz w:val="20"/>
              </w:rPr>
            </w:pPr>
            <w:r>
              <w:rPr>
                <w:sz w:val="20"/>
              </w:rPr>
              <w:t>2º</w:t>
            </w:r>
            <w:r>
              <w:rPr>
                <w:spacing w:val="-2"/>
                <w:sz w:val="20"/>
              </w:rPr>
              <w:t xml:space="preserve"> </w:t>
            </w:r>
            <w:r>
              <w:rPr>
                <w:spacing w:val="-5"/>
                <w:sz w:val="20"/>
              </w:rPr>
              <w:t>Mês</w:t>
            </w:r>
          </w:p>
        </w:tc>
        <w:tc>
          <w:tcPr>
            <w:tcW w:w="2502" w:type="dxa"/>
          </w:tcPr>
          <w:p w:rsidR="00F321CC" w:rsidRDefault="001036D3" w:rsidP="001036D3">
            <w:pPr>
              <w:pStyle w:val="TableParagraph"/>
              <w:spacing w:before="3" w:line="216" w:lineRule="exact"/>
              <w:ind w:left="7"/>
              <w:rPr>
                <w:spacing w:val="-2"/>
                <w:sz w:val="20"/>
              </w:rPr>
            </w:pPr>
            <w:r>
              <w:rPr>
                <w:spacing w:val="-2"/>
                <w:sz w:val="20"/>
              </w:rPr>
              <w:t xml:space="preserve">          </w:t>
            </w:r>
          </w:p>
          <w:p w:rsidR="00F321CC" w:rsidRDefault="00F321CC" w:rsidP="001036D3">
            <w:pPr>
              <w:pStyle w:val="TableParagraph"/>
              <w:spacing w:before="3" w:line="216" w:lineRule="exact"/>
              <w:ind w:left="7"/>
              <w:rPr>
                <w:spacing w:val="-2"/>
                <w:sz w:val="20"/>
              </w:rPr>
            </w:pPr>
          </w:p>
          <w:p w:rsidR="001036D3" w:rsidRDefault="00F321CC" w:rsidP="001036D3">
            <w:pPr>
              <w:pStyle w:val="TableParagraph"/>
              <w:spacing w:before="3" w:line="216" w:lineRule="exact"/>
              <w:ind w:left="7"/>
              <w:rPr>
                <w:sz w:val="20"/>
              </w:rPr>
            </w:pPr>
            <w:r>
              <w:rPr>
                <w:spacing w:val="-2"/>
                <w:sz w:val="20"/>
              </w:rPr>
              <w:t xml:space="preserve">          </w:t>
            </w:r>
            <w:r w:rsidR="001036D3">
              <w:rPr>
                <w:spacing w:val="-2"/>
                <w:sz w:val="20"/>
              </w:rPr>
              <w:t xml:space="preserve"> 09/2025</w:t>
            </w:r>
          </w:p>
        </w:tc>
        <w:tc>
          <w:tcPr>
            <w:tcW w:w="2269" w:type="dxa"/>
          </w:tcPr>
          <w:p w:rsidR="001036D3" w:rsidRPr="00CF0D6B" w:rsidRDefault="001036D3" w:rsidP="001036D3">
            <w:pPr>
              <w:pStyle w:val="TableParagraph"/>
              <w:spacing w:before="3" w:line="216" w:lineRule="exact"/>
              <w:ind w:left="11"/>
              <w:jc w:val="both"/>
              <w:rPr>
                <w:sz w:val="20"/>
                <w:szCs w:val="20"/>
              </w:rPr>
            </w:pPr>
            <w:r w:rsidRPr="00CF0D6B">
              <w:rPr>
                <w:sz w:val="20"/>
                <w:szCs w:val="20"/>
              </w:rPr>
              <w:t>Realizar aulas práticas sobre eletrônica básica, sensores e automação, presenciais com registro das atividades.</w:t>
            </w:r>
          </w:p>
        </w:tc>
        <w:tc>
          <w:tcPr>
            <w:tcW w:w="2305" w:type="dxa"/>
          </w:tcPr>
          <w:p w:rsidR="00F321CC" w:rsidRDefault="00F321CC" w:rsidP="001036D3">
            <w:pPr>
              <w:pStyle w:val="TableParagraph"/>
              <w:spacing w:before="3" w:line="216" w:lineRule="exact"/>
              <w:ind w:left="7"/>
              <w:jc w:val="center"/>
              <w:rPr>
                <w:spacing w:val="-2"/>
                <w:sz w:val="20"/>
              </w:rPr>
            </w:pPr>
          </w:p>
          <w:p w:rsidR="00F321CC" w:rsidRDefault="00F321CC" w:rsidP="001036D3">
            <w:pPr>
              <w:pStyle w:val="TableParagraph"/>
              <w:spacing w:before="3" w:line="216" w:lineRule="exact"/>
              <w:ind w:left="7"/>
              <w:jc w:val="center"/>
              <w:rPr>
                <w:spacing w:val="-2"/>
                <w:sz w:val="20"/>
              </w:rPr>
            </w:pPr>
          </w:p>
          <w:p w:rsidR="001036D3" w:rsidRDefault="001036D3" w:rsidP="001036D3">
            <w:pPr>
              <w:pStyle w:val="TableParagraph"/>
              <w:spacing w:before="3" w:line="216" w:lineRule="exact"/>
              <w:ind w:left="7"/>
              <w:jc w:val="center"/>
              <w:rPr>
                <w:sz w:val="20"/>
              </w:rPr>
            </w:pPr>
            <w:r>
              <w:rPr>
                <w:spacing w:val="-2"/>
                <w:sz w:val="20"/>
              </w:rPr>
              <w:t>100%</w:t>
            </w:r>
          </w:p>
        </w:tc>
      </w:tr>
      <w:tr w:rsidR="001036D3" w:rsidTr="00F321CC">
        <w:trPr>
          <w:trHeight w:val="257"/>
        </w:trPr>
        <w:tc>
          <w:tcPr>
            <w:tcW w:w="2809" w:type="dxa"/>
          </w:tcPr>
          <w:p w:rsidR="003219F4" w:rsidRDefault="001036D3" w:rsidP="001036D3">
            <w:pPr>
              <w:pStyle w:val="TableParagraph"/>
              <w:rPr>
                <w:rFonts w:ascii="Times New Roman"/>
                <w:sz w:val="20"/>
              </w:rPr>
            </w:pPr>
            <w:r>
              <w:rPr>
                <w:rFonts w:ascii="Times New Roman"/>
                <w:sz w:val="20"/>
              </w:rPr>
              <w:t xml:space="preserve">                 </w:t>
            </w:r>
          </w:p>
          <w:p w:rsidR="003219F4" w:rsidRDefault="003219F4" w:rsidP="001036D3">
            <w:pPr>
              <w:pStyle w:val="TableParagraph"/>
              <w:rPr>
                <w:rFonts w:ascii="Times New Roman"/>
                <w:sz w:val="20"/>
              </w:rPr>
            </w:pPr>
          </w:p>
          <w:p w:rsidR="003219F4" w:rsidRDefault="003219F4" w:rsidP="001036D3">
            <w:pPr>
              <w:pStyle w:val="TableParagraph"/>
              <w:rPr>
                <w:rFonts w:ascii="Times New Roman"/>
                <w:sz w:val="20"/>
              </w:rPr>
            </w:pPr>
          </w:p>
          <w:p w:rsidR="001036D3" w:rsidRDefault="001036D3" w:rsidP="001036D3">
            <w:pPr>
              <w:pStyle w:val="TableParagraph"/>
              <w:rPr>
                <w:rFonts w:ascii="Times New Roman"/>
                <w:sz w:val="20"/>
              </w:rPr>
            </w:pPr>
            <w:r>
              <w:rPr>
                <w:rFonts w:ascii="Times New Roman"/>
                <w:sz w:val="20"/>
              </w:rPr>
              <w:t xml:space="preserve"> </w:t>
            </w:r>
            <w:r w:rsidR="003219F4">
              <w:rPr>
                <w:rFonts w:ascii="Times New Roman"/>
                <w:sz w:val="20"/>
              </w:rPr>
              <w:t xml:space="preserve">                  </w:t>
            </w:r>
            <w:r>
              <w:rPr>
                <w:rFonts w:ascii="Times New Roman"/>
                <w:sz w:val="20"/>
              </w:rPr>
              <w:t xml:space="preserve">  </w:t>
            </w:r>
            <w:r>
              <w:rPr>
                <w:sz w:val="20"/>
              </w:rPr>
              <w:t>3º</w:t>
            </w:r>
            <w:r>
              <w:rPr>
                <w:spacing w:val="-2"/>
                <w:sz w:val="20"/>
              </w:rPr>
              <w:t xml:space="preserve"> </w:t>
            </w:r>
            <w:r>
              <w:rPr>
                <w:spacing w:val="-5"/>
                <w:sz w:val="20"/>
              </w:rPr>
              <w:t>Mês</w:t>
            </w:r>
          </w:p>
        </w:tc>
        <w:tc>
          <w:tcPr>
            <w:tcW w:w="2502" w:type="dxa"/>
          </w:tcPr>
          <w:p w:rsidR="00F321CC" w:rsidRDefault="001036D3" w:rsidP="001036D3">
            <w:pPr>
              <w:pStyle w:val="TableParagraph"/>
              <w:rPr>
                <w:spacing w:val="-2"/>
                <w:sz w:val="20"/>
              </w:rPr>
            </w:pPr>
            <w:r>
              <w:rPr>
                <w:spacing w:val="-2"/>
                <w:sz w:val="20"/>
              </w:rPr>
              <w:t xml:space="preserve">         </w:t>
            </w:r>
          </w:p>
          <w:p w:rsidR="00F321CC" w:rsidRDefault="00F321CC" w:rsidP="001036D3">
            <w:pPr>
              <w:pStyle w:val="TableParagraph"/>
              <w:rPr>
                <w:spacing w:val="-2"/>
                <w:sz w:val="20"/>
              </w:rPr>
            </w:pPr>
          </w:p>
          <w:p w:rsidR="00F321CC" w:rsidRDefault="00F321CC" w:rsidP="001036D3">
            <w:pPr>
              <w:pStyle w:val="TableParagraph"/>
              <w:rPr>
                <w:spacing w:val="-2"/>
                <w:sz w:val="20"/>
              </w:rPr>
            </w:pPr>
          </w:p>
          <w:p w:rsidR="001036D3" w:rsidRDefault="00F321CC" w:rsidP="001036D3">
            <w:pPr>
              <w:pStyle w:val="TableParagraph"/>
              <w:rPr>
                <w:rFonts w:ascii="Times New Roman"/>
                <w:sz w:val="20"/>
              </w:rPr>
            </w:pPr>
            <w:r>
              <w:rPr>
                <w:spacing w:val="-2"/>
                <w:sz w:val="20"/>
              </w:rPr>
              <w:t xml:space="preserve">            </w:t>
            </w:r>
            <w:r w:rsidR="001036D3">
              <w:rPr>
                <w:spacing w:val="-2"/>
                <w:sz w:val="20"/>
              </w:rPr>
              <w:t>10/2025</w:t>
            </w:r>
          </w:p>
        </w:tc>
        <w:tc>
          <w:tcPr>
            <w:tcW w:w="2269" w:type="dxa"/>
          </w:tcPr>
          <w:p w:rsidR="001036D3" w:rsidRPr="00CF0D6B" w:rsidRDefault="001036D3" w:rsidP="001036D3">
            <w:pPr>
              <w:pStyle w:val="TableParagraph"/>
              <w:jc w:val="both"/>
              <w:rPr>
                <w:sz w:val="20"/>
                <w:szCs w:val="20"/>
              </w:rPr>
            </w:pPr>
            <w:r w:rsidRPr="00CF0D6B">
              <w:rPr>
                <w:sz w:val="20"/>
                <w:szCs w:val="20"/>
              </w:rPr>
              <w:t>Montar e testar protótipos funcionais utilizando Arduino Nano e sensores DHT11 e HD-38 para coleta de dados ambientais.</w:t>
            </w:r>
          </w:p>
          <w:p w:rsidR="001036D3" w:rsidRPr="00CF0D6B" w:rsidRDefault="001036D3" w:rsidP="001036D3">
            <w:pPr>
              <w:pStyle w:val="TableParagraph"/>
              <w:rPr>
                <w:sz w:val="20"/>
                <w:szCs w:val="20"/>
              </w:rPr>
            </w:pPr>
          </w:p>
          <w:p w:rsidR="00F321CC" w:rsidRPr="00CF0D6B" w:rsidRDefault="001036D3" w:rsidP="001036D3">
            <w:pPr>
              <w:pStyle w:val="TableParagraph"/>
              <w:jc w:val="both"/>
              <w:rPr>
                <w:sz w:val="20"/>
                <w:szCs w:val="20"/>
              </w:rPr>
            </w:pPr>
            <w:r w:rsidRPr="00CF0D6B">
              <w:rPr>
                <w:sz w:val="20"/>
                <w:szCs w:val="20"/>
              </w:rPr>
              <w:t>Coletar, tratar e analisar dados ambientais reais com uso de bibliotecas Python (Pandas, NumPy, Matplotlib), identificando padrões e correlações.</w:t>
            </w:r>
          </w:p>
          <w:p w:rsidR="00F321CC" w:rsidRPr="00CF0D6B" w:rsidRDefault="00F321CC" w:rsidP="001036D3">
            <w:pPr>
              <w:pStyle w:val="TableParagraph"/>
              <w:jc w:val="both"/>
              <w:rPr>
                <w:sz w:val="20"/>
                <w:szCs w:val="20"/>
              </w:rPr>
            </w:pPr>
          </w:p>
          <w:p w:rsidR="00CF0D6B" w:rsidRPr="00CF0D6B" w:rsidRDefault="00CF0D6B" w:rsidP="001036D3">
            <w:pPr>
              <w:pStyle w:val="TableParagraph"/>
              <w:jc w:val="both"/>
              <w:rPr>
                <w:sz w:val="20"/>
                <w:szCs w:val="20"/>
              </w:rPr>
            </w:pPr>
          </w:p>
          <w:p w:rsidR="00CF0D6B" w:rsidRPr="00CF0D6B" w:rsidRDefault="00CF0D6B" w:rsidP="001036D3">
            <w:pPr>
              <w:pStyle w:val="TableParagraph"/>
              <w:jc w:val="both"/>
              <w:rPr>
                <w:sz w:val="20"/>
                <w:szCs w:val="20"/>
              </w:rPr>
            </w:pPr>
          </w:p>
          <w:p w:rsidR="00CF0D6B" w:rsidRPr="00CF0D6B" w:rsidRDefault="00CF0D6B" w:rsidP="001036D3">
            <w:pPr>
              <w:pStyle w:val="TableParagraph"/>
              <w:jc w:val="both"/>
              <w:rPr>
                <w:sz w:val="20"/>
                <w:szCs w:val="20"/>
              </w:rPr>
            </w:pPr>
          </w:p>
          <w:p w:rsidR="00CF0D6B" w:rsidRPr="00CF0D6B" w:rsidRDefault="00CF0D6B" w:rsidP="001036D3">
            <w:pPr>
              <w:pStyle w:val="TableParagraph"/>
              <w:jc w:val="both"/>
              <w:rPr>
                <w:sz w:val="20"/>
                <w:szCs w:val="20"/>
              </w:rPr>
            </w:pPr>
          </w:p>
          <w:p w:rsidR="00F321CC" w:rsidRPr="00CF0D6B" w:rsidRDefault="00F321CC" w:rsidP="001036D3">
            <w:pPr>
              <w:pStyle w:val="TableParagraph"/>
              <w:jc w:val="both"/>
              <w:rPr>
                <w:sz w:val="20"/>
                <w:szCs w:val="20"/>
              </w:rPr>
            </w:pPr>
          </w:p>
          <w:p w:rsidR="00F321CC" w:rsidRPr="00CF0D6B" w:rsidRDefault="00F321CC" w:rsidP="001036D3">
            <w:pPr>
              <w:pStyle w:val="TableParagraph"/>
              <w:jc w:val="both"/>
              <w:rPr>
                <w:rFonts w:ascii="Times New Roman"/>
                <w:sz w:val="20"/>
                <w:szCs w:val="20"/>
              </w:rPr>
            </w:pPr>
          </w:p>
        </w:tc>
        <w:tc>
          <w:tcPr>
            <w:tcW w:w="2305" w:type="dxa"/>
          </w:tcPr>
          <w:p w:rsidR="008422AB" w:rsidRDefault="001036D3" w:rsidP="001036D3">
            <w:pPr>
              <w:pStyle w:val="TableParagraph"/>
              <w:rPr>
                <w:rFonts w:ascii="Times New Roman"/>
                <w:sz w:val="20"/>
              </w:rPr>
            </w:pPr>
            <w:r>
              <w:rPr>
                <w:rFonts w:ascii="Times New Roman"/>
                <w:sz w:val="20"/>
              </w:rPr>
              <w:lastRenderedPageBreak/>
              <w:t xml:space="preserve">        </w:t>
            </w:r>
          </w:p>
          <w:p w:rsidR="008422AB" w:rsidRDefault="008422AB" w:rsidP="001036D3">
            <w:pPr>
              <w:pStyle w:val="TableParagraph"/>
              <w:rPr>
                <w:rFonts w:ascii="Times New Roman"/>
                <w:sz w:val="20"/>
              </w:rPr>
            </w:pPr>
          </w:p>
          <w:p w:rsidR="00F321CC" w:rsidRDefault="001036D3" w:rsidP="001036D3">
            <w:pPr>
              <w:pStyle w:val="TableParagraph"/>
              <w:rPr>
                <w:rFonts w:ascii="Times New Roman"/>
                <w:sz w:val="20"/>
              </w:rPr>
            </w:pPr>
            <w:r>
              <w:rPr>
                <w:rFonts w:ascii="Times New Roman"/>
                <w:sz w:val="20"/>
              </w:rPr>
              <w:t xml:space="preserve">      </w:t>
            </w:r>
          </w:p>
          <w:p w:rsidR="00F321CC" w:rsidRDefault="00F321CC" w:rsidP="001036D3">
            <w:pPr>
              <w:pStyle w:val="TableParagraph"/>
              <w:rPr>
                <w:rFonts w:ascii="Times New Roman"/>
                <w:sz w:val="20"/>
              </w:rPr>
            </w:pPr>
            <w:r>
              <w:rPr>
                <w:rFonts w:ascii="Times New Roman"/>
                <w:sz w:val="20"/>
              </w:rPr>
              <w:t xml:space="preserve">               </w:t>
            </w:r>
            <w:r w:rsidR="001036D3">
              <w:rPr>
                <w:rFonts w:ascii="Times New Roman"/>
                <w:sz w:val="20"/>
              </w:rPr>
              <w:t xml:space="preserve"> </w:t>
            </w:r>
          </w:p>
          <w:p w:rsidR="00F321CC" w:rsidRDefault="00F321CC" w:rsidP="001036D3">
            <w:pPr>
              <w:pStyle w:val="TableParagraph"/>
              <w:rPr>
                <w:rFonts w:ascii="Times New Roman"/>
                <w:sz w:val="20"/>
              </w:rPr>
            </w:pPr>
          </w:p>
          <w:p w:rsidR="00F321CC" w:rsidRDefault="00F321CC" w:rsidP="001036D3">
            <w:pPr>
              <w:pStyle w:val="TableParagraph"/>
              <w:rPr>
                <w:rFonts w:ascii="Times New Roman"/>
                <w:sz w:val="20"/>
              </w:rPr>
            </w:pPr>
          </w:p>
          <w:p w:rsidR="001036D3" w:rsidRDefault="00F321CC" w:rsidP="001036D3">
            <w:pPr>
              <w:pStyle w:val="TableParagraph"/>
              <w:rPr>
                <w:rFonts w:ascii="Times New Roman"/>
                <w:sz w:val="20"/>
              </w:rPr>
            </w:pPr>
            <w:r>
              <w:rPr>
                <w:rFonts w:ascii="Times New Roman"/>
                <w:sz w:val="20"/>
              </w:rPr>
              <w:t xml:space="preserve">              </w:t>
            </w:r>
            <w:r w:rsidR="001036D3">
              <w:rPr>
                <w:rFonts w:ascii="Times New Roman"/>
                <w:sz w:val="20"/>
              </w:rPr>
              <w:t xml:space="preserve">   100%</w:t>
            </w:r>
          </w:p>
          <w:p w:rsidR="00CF0D6B" w:rsidRDefault="00CF0D6B" w:rsidP="001036D3">
            <w:pPr>
              <w:pStyle w:val="TableParagraph"/>
              <w:rPr>
                <w:rFonts w:ascii="Times New Roman"/>
                <w:sz w:val="20"/>
              </w:rPr>
            </w:pPr>
          </w:p>
        </w:tc>
      </w:tr>
    </w:tbl>
    <w:p w:rsidR="008B3134" w:rsidRDefault="008B3134">
      <w:pPr>
        <w:pStyle w:val="Corpodetexto"/>
        <w:spacing w:before="95"/>
        <w:rPr>
          <w:rFonts w:ascii="Cambria"/>
          <w:b/>
        </w:rPr>
      </w:pPr>
    </w:p>
    <w:p w:rsidR="00F51490" w:rsidRDefault="00F16093">
      <w:pPr>
        <w:pStyle w:val="Ttulo1"/>
        <w:numPr>
          <w:ilvl w:val="0"/>
          <w:numId w:val="2"/>
        </w:numPr>
        <w:tabs>
          <w:tab w:val="left" w:pos="832"/>
        </w:tabs>
        <w:spacing w:before="281"/>
        <w:ind w:left="398" w:right="131" w:firstLine="0"/>
        <w:rPr>
          <w:u w:val="none"/>
        </w:rPr>
      </w:pPr>
      <w:r>
        <w:rPr>
          <w:u w:val="thick"/>
        </w:rPr>
        <w:t>INDICADORES</w:t>
      </w:r>
    </w:p>
    <w:tbl>
      <w:tblPr>
        <w:tblStyle w:val="Tabelacomgrade"/>
        <w:tblpPr w:leftFromText="141" w:rightFromText="141" w:vertAnchor="page" w:horzAnchor="margin" w:tblpXSpec="center" w:tblpY="2715"/>
        <w:tblW w:w="9634" w:type="dxa"/>
        <w:tblLayout w:type="fixed"/>
        <w:tblLook w:val="04A0" w:firstRow="1" w:lastRow="0" w:firstColumn="1" w:lastColumn="0" w:noHBand="0" w:noVBand="1"/>
      </w:tblPr>
      <w:tblGrid>
        <w:gridCol w:w="2488"/>
        <w:gridCol w:w="2488"/>
        <w:gridCol w:w="2488"/>
        <w:gridCol w:w="2170"/>
      </w:tblGrid>
      <w:tr w:rsidR="00CF0D6B" w:rsidTr="008D548F">
        <w:trPr>
          <w:trHeight w:val="1729"/>
        </w:trPr>
        <w:tc>
          <w:tcPr>
            <w:tcW w:w="2488" w:type="dxa"/>
          </w:tcPr>
          <w:p w:rsidR="00CF0D6B" w:rsidRDefault="00CF0D6B" w:rsidP="00CF0D6B">
            <w:pPr>
              <w:pStyle w:val="TableParagraph"/>
              <w:rPr>
                <w:sz w:val="20"/>
              </w:rPr>
            </w:pPr>
            <w:r>
              <w:rPr>
                <w:sz w:val="20"/>
              </w:rPr>
              <w:t xml:space="preserve">          </w:t>
            </w:r>
          </w:p>
          <w:p w:rsidR="00CF0D6B" w:rsidRDefault="00CF0D6B" w:rsidP="00CF0D6B">
            <w:pPr>
              <w:pStyle w:val="TableParagraph"/>
              <w:rPr>
                <w:sz w:val="20"/>
              </w:rPr>
            </w:pPr>
          </w:p>
          <w:p w:rsidR="00CF0D6B" w:rsidRPr="00F321CC" w:rsidRDefault="00CF0D6B" w:rsidP="00CF0D6B">
            <w:pPr>
              <w:pStyle w:val="TableParagraph"/>
              <w:rPr>
                <w:sz w:val="20"/>
              </w:rPr>
            </w:pPr>
            <w:r>
              <w:rPr>
                <w:sz w:val="20"/>
              </w:rPr>
              <w:t xml:space="preserve">         4º</w:t>
            </w:r>
            <w:r>
              <w:rPr>
                <w:spacing w:val="-2"/>
                <w:sz w:val="20"/>
              </w:rPr>
              <w:t xml:space="preserve"> </w:t>
            </w:r>
            <w:r>
              <w:rPr>
                <w:spacing w:val="-5"/>
                <w:sz w:val="20"/>
              </w:rPr>
              <w:t>Mês</w:t>
            </w:r>
          </w:p>
        </w:tc>
        <w:tc>
          <w:tcPr>
            <w:tcW w:w="2488" w:type="dxa"/>
          </w:tcPr>
          <w:p w:rsidR="00CF0D6B" w:rsidRDefault="00CF0D6B" w:rsidP="00CF0D6B">
            <w:pPr>
              <w:pStyle w:val="TableParagraph"/>
              <w:rPr>
                <w:spacing w:val="-2"/>
                <w:sz w:val="20"/>
              </w:rPr>
            </w:pPr>
            <w:r>
              <w:rPr>
                <w:spacing w:val="-2"/>
                <w:sz w:val="20"/>
              </w:rPr>
              <w:t xml:space="preserve">            </w:t>
            </w:r>
          </w:p>
          <w:p w:rsidR="00CF0D6B" w:rsidRDefault="00CF0D6B" w:rsidP="00CF0D6B">
            <w:pPr>
              <w:pStyle w:val="TableParagraph"/>
              <w:rPr>
                <w:spacing w:val="-2"/>
                <w:sz w:val="20"/>
              </w:rPr>
            </w:pPr>
          </w:p>
          <w:p w:rsidR="00CF0D6B" w:rsidRDefault="00CF0D6B" w:rsidP="00CF0D6B">
            <w:pPr>
              <w:pStyle w:val="TableParagraph"/>
              <w:rPr>
                <w:rFonts w:ascii="Times New Roman"/>
                <w:sz w:val="20"/>
              </w:rPr>
            </w:pPr>
            <w:r>
              <w:rPr>
                <w:spacing w:val="-2"/>
                <w:sz w:val="20"/>
              </w:rPr>
              <w:t xml:space="preserve">          11/2025</w:t>
            </w:r>
          </w:p>
        </w:tc>
        <w:tc>
          <w:tcPr>
            <w:tcW w:w="2488" w:type="dxa"/>
          </w:tcPr>
          <w:p w:rsidR="00CF0D6B" w:rsidRPr="001036D3" w:rsidRDefault="00CF0D6B" w:rsidP="00CF0D6B">
            <w:pPr>
              <w:pStyle w:val="TableParagraph"/>
              <w:jc w:val="both"/>
              <w:rPr>
                <w:rFonts w:ascii="Times New Roman"/>
                <w:sz w:val="20"/>
                <w:szCs w:val="20"/>
              </w:rPr>
            </w:pPr>
            <w:r w:rsidRPr="001036D3">
              <w:rPr>
                <w:sz w:val="20"/>
                <w:szCs w:val="20"/>
              </w:rPr>
              <w:t>Desenvolver um sistema de monitoramento ambiental de baixo custo, capaz de coletar, armazenar e exibir dados ambientais em tempo real.</w:t>
            </w:r>
          </w:p>
        </w:tc>
        <w:tc>
          <w:tcPr>
            <w:tcW w:w="2170" w:type="dxa"/>
          </w:tcPr>
          <w:p w:rsidR="00CF0D6B" w:rsidRDefault="00CF0D6B" w:rsidP="00CF0D6B">
            <w:pPr>
              <w:pStyle w:val="TableParagraph"/>
              <w:jc w:val="center"/>
              <w:rPr>
                <w:rStyle w:val="Forte"/>
                <w:b w:val="0"/>
              </w:rPr>
            </w:pPr>
          </w:p>
          <w:p w:rsidR="00CF0D6B" w:rsidRPr="001036D3" w:rsidRDefault="00CF0D6B" w:rsidP="00CF0D6B">
            <w:pPr>
              <w:pStyle w:val="TableParagraph"/>
              <w:jc w:val="center"/>
              <w:rPr>
                <w:rFonts w:ascii="Times New Roman"/>
                <w:i/>
                <w:sz w:val="20"/>
                <w:szCs w:val="20"/>
              </w:rPr>
            </w:pPr>
            <w:r w:rsidRPr="001036D3">
              <w:rPr>
                <w:rStyle w:val="Forte"/>
                <w:b w:val="0"/>
              </w:rPr>
              <w:t>90</w:t>
            </w:r>
            <w:r w:rsidRPr="001036D3">
              <w:rPr>
                <w:rStyle w:val="Forte"/>
                <w:i/>
              </w:rPr>
              <w:t>%</w:t>
            </w:r>
            <w:r w:rsidRPr="001036D3">
              <w:rPr>
                <w:rStyle w:val="nfase"/>
                <w:i w:val="0"/>
                <w:sz w:val="20"/>
                <w:szCs w:val="20"/>
              </w:rPr>
              <w:t>(protótipos funcionais, integração total em fase de otimização)</w:t>
            </w:r>
          </w:p>
        </w:tc>
      </w:tr>
    </w:tbl>
    <w:p w:rsidR="00F51490" w:rsidRDefault="00F51490">
      <w:pPr>
        <w:pStyle w:val="Corpodetexto"/>
        <w:spacing w:before="1"/>
        <w:rPr>
          <w:b/>
        </w:rPr>
      </w:pP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Formação de Estudantes:</w:t>
      </w:r>
      <w:r w:rsidRPr="004C2FF9">
        <w:rPr>
          <w:rFonts w:ascii="Times New Roman" w:eastAsia="Times New Roman" w:hAnsi="Times New Roman" w:cs="Times New Roman"/>
          <w:sz w:val="24"/>
          <w:szCs w:val="24"/>
          <w:lang w:val="pt-BR" w:eastAsia="pt-BR"/>
        </w:rPr>
        <w:t xml:space="preserve"> mede a aprendizagem e apropriação de conhecimentos técnicos, por meio do percentual de estudantes que concluíram as atividades de introdução à lógica de programação em C e Python;</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Execução das Atividades Previstas:</w:t>
      </w:r>
      <w:r w:rsidRPr="004C2FF9">
        <w:rPr>
          <w:rFonts w:ascii="Times New Roman" w:eastAsia="Times New Roman" w:hAnsi="Times New Roman" w:cs="Times New Roman"/>
          <w:sz w:val="24"/>
          <w:szCs w:val="24"/>
          <w:lang w:val="pt-BR" w:eastAsia="pt-BR"/>
        </w:rPr>
        <w:t xml:space="preserve"> demonstra o cumprimento do plano de trabalho através do número de aulas práticas e oficinas realizadas envolvendo automação e análise de dados ambientais;</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Desenvolvimento Tecnológico:</w:t>
      </w:r>
      <w:r w:rsidRPr="004C2FF9">
        <w:rPr>
          <w:rFonts w:ascii="Times New Roman" w:eastAsia="Times New Roman" w:hAnsi="Times New Roman" w:cs="Times New Roman"/>
          <w:sz w:val="24"/>
          <w:szCs w:val="24"/>
          <w:lang w:val="pt-BR" w:eastAsia="pt-BR"/>
        </w:rPr>
        <w:t xml:space="preserve"> reflete a aplicação prática dos conhecimentos na construção de soluções, considerando a quantidade de sistemas embarcados com </w:t>
      </w:r>
      <w:proofErr w:type="spellStart"/>
      <w:r w:rsidRPr="004C2FF9">
        <w:rPr>
          <w:rFonts w:ascii="Times New Roman" w:eastAsia="Times New Roman" w:hAnsi="Times New Roman" w:cs="Times New Roman"/>
          <w:sz w:val="24"/>
          <w:szCs w:val="24"/>
          <w:lang w:val="pt-BR" w:eastAsia="pt-BR"/>
        </w:rPr>
        <w:t>Arduino</w:t>
      </w:r>
      <w:proofErr w:type="spellEnd"/>
      <w:r w:rsidRPr="004C2FF9">
        <w:rPr>
          <w:rFonts w:ascii="Times New Roman" w:eastAsia="Times New Roman" w:hAnsi="Times New Roman" w:cs="Times New Roman"/>
          <w:sz w:val="24"/>
          <w:szCs w:val="24"/>
          <w:lang w:val="pt-BR" w:eastAsia="pt-BR"/>
        </w:rPr>
        <w:t xml:space="preserve"> montados e testados com sensores ambientais;</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Resultados Técnicos e Inovação:</w:t>
      </w:r>
      <w:r w:rsidRPr="004C2FF9">
        <w:rPr>
          <w:rFonts w:ascii="Times New Roman" w:eastAsia="Times New Roman" w:hAnsi="Times New Roman" w:cs="Times New Roman"/>
          <w:sz w:val="24"/>
          <w:szCs w:val="24"/>
          <w:lang w:val="pt-BR" w:eastAsia="pt-BR"/>
        </w:rPr>
        <w:t xml:space="preserve"> avalia o sucesso e a funcionalidade das soluções criadas, por meio do percentual de protótipos funcionais de monitoramento ambiental desenvolvidos pelos alunos;</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Pesquisa e Análise de Dados:</w:t>
      </w:r>
      <w:r w:rsidRPr="004C2FF9">
        <w:rPr>
          <w:rFonts w:ascii="Times New Roman" w:eastAsia="Times New Roman" w:hAnsi="Times New Roman" w:cs="Times New Roman"/>
          <w:sz w:val="24"/>
          <w:szCs w:val="24"/>
          <w:lang w:val="pt-BR" w:eastAsia="pt-BR"/>
        </w:rPr>
        <w:t xml:space="preserve"> evidencia a competência científica dos bolsistas na coleta, tratamento e interpretação de informações, a partir do número de conjuntos de dados ambientais analisados com bibliotecas Python;</w:t>
      </w:r>
    </w:p>
    <w:p w:rsidR="004C2FF9" w:rsidRPr="004C2FF9" w:rsidRDefault="004C2FF9" w:rsidP="008D548F">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4C2FF9">
        <w:rPr>
          <w:rFonts w:ascii="Times New Roman" w:eastAsia="Times New Roman" w:hAnsi="Times New Roman" w:cs="Times New Roman"/>
          <w:sz w:val="24"/>
          <w:szCs w:val="24"/>
          <w:lang w:val="pt-BR" w:eastAsia="pt-BR"/>
        </w:rPr>
        <w:t xml:space="preserve">● </w:t>
      </w:r>
      <w:r w:rsidRPr="004C2FF9">
        <w:rPr>
          <w:rFonts w:ascii="Times New Roman" w:eastAsia="Times New Roman" w:hAnsi="Times New Roman" w:cs="Times New Roman"/>
          <w:b/>
          <w:bCs/>
          <w:sz w:val="24"/>
          <w:szCs w:val="24"/>
          <w:lang w:val="pt-BR" w:eastAsia="pt-BR"/>
        </w:rPr>
        <w:t>Produção Técnica e Científica:</w:t>
      </w:r>
      <w:r w:rsidRPr="004C2FF9">
        <w:rPr>
          <w:rFonts w:ascii="Times New Roman" w:eastAsia="Times New Roman" w:hAnsi="Times New Roman" w:cs="Times New Roman"/>
          <w:sz w:val="24"/>
          <w:szCs w:val="24"/>
          <w:lang w:val="pt-BR" w:eastAsia="pt-BR"/>
        </w:rPr>
        <w:t xml:space="preserve"> indica os produtos concretos do projeto, considerando a quantidade de relatórios e gráficos estatísticos gerados a partir dos dados coletados.</w:t>
      </w:r>
    </w:p>
    <w:tbl>
      <w:tblPr>
        <w:tblStyle w:val="TableNormal"/>
        <w:tblpPr w:leftFromText="141" w:rightFromText="141" w:vertAnchor="text" w:horzAnchor="margin" w:tblpXSpec="center" w:tblpY="42"/>
        <w:tblW w:w="89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66"/>
        <w:gridCol w:w="4707"/>
      </w:tblGrid>
      <w:tr w:rsidR="001036D3" w:rsidTr="008B3134">
        <w:trPr>
          <w:trHeight w:val="491"/>
        </w:trPr>
        <w:tc>
          <w:tcPr>
            <w:tcW w:w="4266" w:type="dxa"/>
          </w:tcPr>
          <w:p w:rsidR="001036D3" w:rsidRDefault="001036D3" w:rsidP="001036D3">
            <w:pPr>
              <w:spacing w:before="102"/>
              <w:ind w:left="91"/>
              <w:rPr>
                <w:b/>
                <w:sz w:val="20"/>
              </w:rPr>
            </w:pPr>
            <w:r>
              <w:rPr>
                <w:b/>
                <w:spacing w:val="-2"/>
                <w:sz w:val="20"/>
              </w:rPr>
              <w:t>INDICADOR</w:t>
            </w:r>
          </w:p>
          <w:p w:rsidR="001036D3" w:rsidRPr="000D1973" w:rsidRDefault="001036D3" w:rsidP="001036D3">
            <w:pPr>
              <w:pStyle w:val="TableParagraph"/>
              <w:spacing w:before="100"/>
              <w:jc w:val="both"/>
              <w:rPr>
                <w:sz w:val="20"/>
                <w:szCs w:val="20"/>
              </w:rPr>
            </w:pPr>
          </w:p>
        </w:tc>
        <w:tc>
          <w:tcPr>
            <w:tcW w:w="4707" w:type="dxa"/>
          </w:tcPr>
          <w:p w:rsidR="001036D3" w:rsidRDefault="001036D3" w:rsidP="001036D3">
            <w:pPr>
              <w:spacing w:before="102"/>
              <w:ind w:left="91"/>
              <w:rPr>
                <w:b/>
                <w:sz w:val="20"/>
              </w:rPr>
            </w:pPr>
            <w:r>
              <w:rPr>
                <w:b/>
                <w:sz w:val="20"/>
              </w:rPr>
              <w:t>RESULTADOS</w:t>
            </w:r>
            <w:r>
              <w:rPr>
                <w:b/>
                <w:spacing w:val="-13"/>
                <w:sz w:val="20"/>
              </w:rPr>
              <w:t xml:space="preserve"> </w:t>
            </w:r>
            <w:r>
              <w:rPr>
                <w:b/>
                <w:spacing w:val="-2"/>
                <w:sz w:val="20"/>
              </w:rPr>
              <w:t>OBTIDOS</w:t>
            </w:r>
          </w:p>
          <w:p w:rsidR="001036D3" w:rsidRPr="000D1973" w:rsidRDefault="001036D3" w:rsidP="001036D3">
            <w:pPr>
              <w:pStyle w:val="TableParagraph"/>
              <w:jc w:val="both"/>
              <w:rPr>
                <w:sz w:val="20"/>
                <w:szCs w:val="20"/>
              </w:rPr>
            </w:pPr>
          </w:p>
        </w:tc>
      </w:tr>
      <w:tr w:rsidR="001036D3" w:rsidTr="008B3134">
        <w:trPr>
          <w:trHeight w:val="491"/>
        </w:trPr>
        <w:tc>
          <w:tcPr>
            <w:tcW w:w="4266" w:type="dxa"/>
          </w:tcPr>
          <w:p w:rsidR="001036D3" w:rsidRPr="000D1973" w:rsidRDefault="001036D3" w:rsidP="001036D3">
            <w:pPr>
              <w:pStyle w:val="TableParagraph"/>
              <w:spacing w:before="100"/>
              <w:jc w:val="both"/>
              <w:rPr>
                <w:sz w:val="20"/>
                <w:szCs w:val="20"/>
              </w:rPr>
            </w:pPr>
            <w:r w:rsidRPr="000D1973">
              <w:rPr>
                <w:sz w:val="20"/>
                <w:szCs w:val="20"/>
              </w:rPr>
              <w:t>Formação de Estudantes</w:t>
            </w:r>
          </w:p>
        </w:tc>
        <w:tc>
          <w:tcPr>
            <w:tcW w:w="4707" w:type="dxa"/>
          </w:tcPr>
          <w:p w:rsidR="001036D3" w:rsidRPr="000D1973" w:rsidRDefault="001036D3" w:rsidP="001036D3">
            <w:pPr>
              <w:pStyle w:val="TableParagraph"/>
              <w:jc w:val="both"/>
              <w:rPr>
                <w:rFonts w:ascii="Times New Roman"/>
                <w:sz w:val="20"/>
                <w:szCs w:val="20"/>
              </w:rPr>
            </w:pPr>
            <w:r w:rsidRPr="000D1973">
              <w:rPr>
                <w:sz w:val="20"/>
                <w:szCs w:val="20"/>
              </w:rPr>
              <w:t>Os estudantes concluíram as etapas introdutórias de lógica de programação em C e Python, compreendendo estruturas de controle, funções e manipulação de dados. Todos os bolsistas foram capazes de implementar códigos funcionais em ambas as linguagens, com desempenho satisfatório nas avaliações práticas;</w:t>
            </w:r>
          </w:p>
        </w:tc>
      </w:tr>
      <w:tr w:rsidR="001036D3" w:rsidTr="008B3134">
        <w:trPr>
          <w:trHeight w:val="493"/>
        </w:trPr>
        <w:tc>
          <w:tcPr>
            <w:tcW w:w="4266" w:type="dxa"/>
          </w:tcPr>
          <w:p w:rsidR="001036D3" w:rsidRPr="000D1973" w:rsidRDefault="001036D3" w:rsidP="001036D3">
            <w:pPr>
              <w:pStyle w:val="TableParagraph"/>
              <w:spacing w:before="101"/>
              <w:jc w:val="both"/>
              <w:rPr>
                <w:sz w:val="20"/>
                <w:szCs w:val="20"/>
              </w:rPr>
            </w:pPr>
            <w:r w:rsidRPr="000D1973">
              <w:rPr>
                <w:sz w:val="20"/>
                <w:szCs w:val="20"/>
              </w:rPr>
              <w:t>Execução das Atividades Previstas</w:t>
            </w:r>
          </w:p>
        </w:tc>
        <w:tc>
          <w:tcPr>
            <w:tcW w:w="4707" w:type="dxa"/>
          </w:tcPr>
          <w:p w:rsidR="001036D3" w:rsidRPr="000D1973" w:rsidRDefault="001036D3" w:rsidP="001036D3">
            <w:pPr>
              <w:pStyle w:val="TableParagraph"/>
              <w:jc w:val="both"/>
              <w:rPr>
                <w:rFonts w:ascii="Times New Roman"/>
                <w:sz w:val="20"/>
                <w:szCs w:val="20"/>
              </w:rPr>
            </w:pPr>
            <w:r w:rsidRPr="000D1973">
              <w:rPr>
                <w:sz w:val="20"/>
                <w:szCs w:val="20"/>
              </w:rPr>
              <w:t>Foram realizadas oficinas e aulas práticas abordando desde eletrônica básica até integração de sensores ambientais ao Arduino. Todas as atividades planejadas no cronograma foram executadas, com registros de montagem, testes e análise de resultados em planilhas e relatórios;</w:t>
            </w:r>
          </w:p>
        </w:tc>
      </w:tr>
    </w:tbl>
    <w:p w:rsidR="00514DCD" w:rsidRDefault="00514DCD" w:rsidP="00514DCD">
      <w:pPr>
        <w:tabs>
          <w:tab w:val="left" w:pos="1330"/>
        </w:tabs>
      </w:pPr>
    </w:p>
    <w:p w:rsidR="008D548F" w:rsidRDefault="008D548F" w:rsidP="00514DCD">
      <w:pPr>
        <w:tabs>
          <w:tab w:val="left" w:pos="1330"/>
        </w:tabs>
      </w:pPr>
    </w:p>
    <w:p w:rsidR="00B848E4" w:rsidRDefault="00B848E4" w:rsidP="00514DCD">
      <w:pPr>
        <w:tabs>
          <w:tab w:val="left" w:pos="1330"/>
        </w:tabs>
      </w:pPr>
    </w:p>
    <w:p w:rsidR="00B848E4" w:rsidRDefault="00B848E4" w:rsidP="00514DCD">
      <w:pPr>
        <w:tabs>
          <w:tab w:val="left" w:pos="1330"/>
        </w:tabs>
      </w:pPr>
    </w:p>
    <w:p w:rsidR="00B848E4" w:rsidRDefault="00B848E4" w:rsidP="00514DCD">
      <w:pPr>
        <w:tabs>
          <w:tab w:val="left" w:pos="1330"/>
        </w:tabs>
      </w:pPr>
    </w:p>
    <w:tbl>
      <w:tblPr>
        <w:tblStyle w:val="Tabelacomgrade"/>
        <w:tblpPr w:leftFromText="141" w:rightFromText="141" w:vertAnchor="text" w:horzAnchor="margin" w:tblpXSpec="center" w:tblpY="270"/>
        <w:tblW w:w="9209" w:type="dxa"/>
        <w:tblLook w:val="04A0" w:firstRow="1" w:lastRow="0" w:firstColumn="1" w:lastColumn="0" w:noHBand="0" w:noVBand="1"/>
      </w:tblPr>
      <w:tblGrid>
        <w:gridCol w:w="4270"/>
        <w:gridCol w:w="4939"/>
      </w:tblGrid>
      <w:tr w:rsidR="00B848E4" w:rsidTr="00B848E4">
        <w:tc>
          <w:tcPr>
            <w:tcW w:w="4270" w:type="dxa"/>
          </w:tcPr>
          <w:p w:rsidR="00B848E4" w:rsidRPr="000D1973" w:rsidRDefault="00B848E4" w:rsidP="00B848E4">
            <w:pPr>
              <w:pStyle w:val="TableParagraph"/>
              <w:spacing w:before="101"/>
              <w:jc w:val="both"/>
              <w:rPr>
                <w:sz w:val="20"/>
                <w:szCs w:val="20"/>
              </w:rPr>
            </w:pPr>
            <w:r w:rsidRPr="000D1973">
              <w:rPr>
                <w:sz w:val="20"/>
                <w:szCs w:val="20"/>
              </w:rPr>
              <w:t>Desenvolvimento Tecnológico</w:t>
            </w:r>
          </w:p>
        </w:tc>
        <w:tc>
          <w:tcPr>
            <w:tcW w:w="4939" w:type="dxa"/>
          </w:tcPr>
          <w:p w:rsidR="00B848E4" w:rsidRDefault="00B848E4" w:rsidP="00B848E4">
            <w:pPr>
              <w:pStyle w:val="TableParagraph"/>
              <w:jc w:val="both"/>
              <w:rPr>
                <w:sz w:val="20"/>
                <w:szCs w:val="20"/>
              </w:rPr>
            </w:pPr>
            <w:r w:rsidRPr="000D1973">
              <w:rPr>
                <w:sz w:val="20"/>
                <w:szCs w:val="20"/>
              </w:rPr>
              <w:t>Foram montados e testados múltiplos sistemas embarcados utilizando Arduino Nano, sensores</w:t>
            </w:r>
          </w:p>
          <w:p w:rsidR="00B848E4" w:rsidRPr="000D1973" w:rsidRDefault="00B848E4" w:rsidP="00B848E4">
            <w:pPr>
              <w:pStyle w:val="TableParagraph"/>
              <w:jc w:val="both"/>
              <w:rPr>
                <w:rFonts w:ascii="Times New Roman"/>
                <w:sz w:val="20"/>
                <w:szCs w:val="20"/>
              </w:rPr>
            </w:pPr>
            <w:r w:rsidRPr="000D1973">
              <w:rPr>
                <w:sz w:val="20"/>
                <w:szCs w:val="20"/>
              </w:rPr>
              <w:t xml:space="preserve"> DHT11 (temperatura e umidade do ar) e HD-38 (umidade do solo). Os protótipos apresentaram leitura estável e coleta contínua de dados ambientais, com armazenamento local em cartão SD</w:t>
            </w:r>
          </w:p>
        </w:tc>
      </w:tr>
      <w:tr w:rsidR="00B848E4" w:rsidTr="00B848E4">
        <w:tc>
          <w:tcPr>
            <w:tcW w:w="4270" w:type="dxa"/>
          </w:tcPr>
          <w:p w:rsidR="00B848E4" w:rsidRDefault="00B848E4" w:rsidP="00B848E4">
            <w:pPr>
              <w:pStyle w:val="TableParagraph"/>
              <w:spacing w:before="101"/>
              <w:jc w:val="both"/>
              <w:rPr>
                <w:sz w:val="20"/>
                <w:szCs w:val="20"/>
              </w:rPr>
            </w:pPr>
            <w:r w:rsidRPr="000D1973">
              <w:rPr>
                <w:sz w:val="20"/>
                <w:szCs w:val="20"/>
              </w:rPr>
              <w:t>Resultados Técnicos e Inovação</w:t>
            </w:r>
          </w:p>
          <w:p w:rsidR="00B848E4" w:rsidRDefault="00B848E4" w:rsidP="00B848E4">
            <w:pPr>
              <w:pStyle w:val="TableParagraph"/>
              <w:spacing w:before="101"/>
              <w:jc w:val="both"/>
              <w:rPr>
                <w:sz w:val="20"/>
                <w:szCs w:val="20"/>
              </w:rPr>
            </w:pPr>
          </w:p>
          <w:p w:rsidR="00B848E4" w:rsidRDefault="00B848E4" w:rsidP="00B848E4">
            <w:pPr>
              <w:pStyle w:val="TableParagraph"/>
              <w:spacing w:before="101"/>
              <w:jc w:val="both"/>
              <w:rPr>
                <w:sz w:val="20"/>
                <w:szCs w:val="20"/>
              </w:rPr>
            </w:pPr>
          </w:p>
          <w:p w:rsidR="00B848E4" w:rsidRDefault="00B848E4" w:rsidP="00B848E4">
            <w:pPr>
              <w:pStyle w:val="TableParagraph"/>
              <w:spacing w:before="101"/>
              <w:jc w:val="both"/>
              <w:rPr>
                <w:sz w:val="20"/>
                <w:szCs w:val="20"/>
              </w:rPr>
            </w:pPr>
          </w:p>
          <w:p w:rsidR="00B848E4" w:rsidRPr="000D1973" w:rsidRDefault="00B848E4" w:rsidP="00B848E4">
            <w:pPr>
              <w:pStyle w:val="TableParagraph"/>
              <w:spacing w:before="101"/>
              <w:jc w:val="both"/>
              <w:rPr>
                <w:sz w:val="20"/>
                <w:szCs w:val="20"/>
              </w:rPr>
            </w:pPr>
          </w:p>
        </w:tc>
        <w:tc>
          <w:tcPr>
            <w:tcW w:w="4939" w:type="dxa"/>
          </w:tcPr>
          <w:p w:rsidR="00B848E4" w:rsidRDefault="00B848E4" w:rsidP="00B848E4">
            <w:pPr>
              <w:pStyle w:val="TableParagraph"/>
              <w:jc w:val="both"/>
              <w:rPr>
                <w:sz w:val="20"/>
                <w:szCs w:val="20"/>
              </w:rPr>
            </w:pPr>
            <w:r w:rsidRPr="000D1973">
              <w:rPr>
                <w:sz w:val="20"/>
                <w:szCs w:val="20"/>
              </w:rPr>
              <w:t xml:space="preserve">Os alunos desenvolveram protótipos funcionais de monitoramento ambiental de baixo custo, capazes de registrar e processar dados reais de cultivo. </w:t>
            </w:r>
          </w:p>
          <w:p w:rsidR="00B848E4" w:rsidRDefault="00B848E4" w:rsidP="00B848E4">
            <w:pPr>
              <w:pStyle w:val="TableParagraph"/>
              <w:jc w:val="both"/>
              <w:rPr>
                <w:sz w:val="20"/>
                <w:szCs w:val="20"/>
              </w:rPr>
            </w:pPr>
          </w:p>
          <w:p w:rsidR="00B848E4" w:rsidRPr="000D1973" w:rsidRDefault="00B848E4" w:rsidP="00B848E4">
            <w:pPr>
              <w:pStyle w:val="TableParagraph"/>
              <w:jc w:val="both"/>
              <w:rPr>
                <w:rFonts w:ascii="Times New Roman"/>
                <w:sz w:val="20"/>
                <w:szCs w:val="20"/>
              </w:rPr>
            </w:pPr>
            <w:r w:rsidRPr="000D1973">
              <w:rPr>
                <w:sz w:val="20"/>
                <w:szCs w:val="20"/>
              </w:rPr>
              <w:t>Os dispositivos mostraram potencial de aplicação no agronegócio, recebendo retorno técnico positivo da empresa parceira Berro Tech</w:t>
            </w:r>
          </w:p>
        </w:tc>
      </w:tr>
      <w:tr w:rsidR="00B848E4" w:rsidTr="00B848E4">
        <w:tc>
          <w:tcPr>
            <w:tcW w:w="4270" w:type="dxa"/>
          </w:tcPr>
          <w:p w:rsidR="00B848E4" w:rsidRPr="000D1973" w:rsidRDefault="00B848E4" w:rsidP="00B848E4">
            <w:pPr>
              <w:pStyle w:val="TableParagraph"/>
              <w:spacing w:before="101"/>
              <w:ind w:left="100"/>
              <w:jc w:val="both"/>
              <w:rPr>
                <w:sz w:val="20"/>
                <w:szCs w:val="20"/>
              </w:rPr>
            </w:pPr>
            <w:r w:rsidRPr="000D1973">
              <w:rPr>
                <w:sz w:val="20"/>
                <w:szCs w:val="20"/>
              </w:rPr>
              <w:t>Pesquisa e Análise de Dados</w:t>
            </w:r>
          </w:p>
        </w:tc>
        <w:tc>
          <w:tcPr>
            <w:tcW w:w="4939" w:type="dxa"/>
          </w:tcPr>
          <w:p w:rsidR="00B848E4" w:rsidRPr="000D1973" w:rsidRDefault="00B848E4" w:rsidP="00B848E4">
            <w:pPr>
              <w:pStyle w:val="TableParagraph"/>
              <w:jc w:val="both"/>
              <w:rPr>
                <w:rFonts w:ascii="Times New Roman"/>
                <w:sz w:val="20"/>
                <w:szCs w:val="20"/>
              </w:rPr>
            </w:pPr>
            <w:r w:rsidRPr="000D1973">
              <w:rPr>
                <w:sz w:val="20"/>
                <w:szCs w:val="20"/>
              </w:rPr>
              <w:t>Os dados coletados pelos sensores foram tratados e analisados com bibliotecas Python (Pandas, NumPy e Matplotlib). As análises incluíram cálculo de média, mediana, desvio padrão, IQR e correlação entre variáveis ambientais, permitindo inferir padrões ideais de umidade e temperatura para diferentes condições de solo</w:t>
            </w:r>
          </w:p>
        </w:tc>
      </w:tr>
      <w:tr w:rsidR="00B848E4" w:rsidTr="00B848E4">
        <w:tc>
          <w:tcPr>
            <w:tcW w:w="4270" w:type="dxa"/>
          </w:tcPr>
          <w:p w:rsidR="00B848E4" w:rsidRPr="000D1973" w:rsidRDefault="00B848E4" w:rsidP="00B848E4">
            <w:pPr>
              <w:pStyle w:val="TableParagraph"/>
              <w:spacing w:before="101"/>
              <w:ind w:left="100"/>
              <w:jc w:val="both"/>
              <w:rPr>
                <w:sz w:val="20"/>
                <w:szCs w:val="20"/>
              </w:rPr>
            </w:pPr>
            <w:r w:rsidRPr="000D1973">
              <w:rPr>
                <w:sz w:val="20"/>
                <w:szCs w:val="20"/>
              </w:rPr>
              <w:t>Produção Técnica e Científica</w:t>
            </w:r>
          </w:p>
        </w:tc>
        <w:tc>
          <w:tcPr>
            <w:tcW w:w="4939" w:type="dxa"/>
          </w:tcPr>
          <w:p w:rsidR="00B848E4" w:rsidRPr="000D1973" w:rsidRDefault="00B848E4" w:rsidP="00B848E4">
            <w:pPr>
              <w:pStyle w:val="TableParagraph"/>
              <w:jc w:val="both"/>
              <w:rPr>
                <w:rFonts w:ascii="Times New Roman"/>
                <w:sz w:val="20"/>
                <w:szCs w:val="20"/>
              </w:rPr>
            </w:pPr>
            <w:r w:rsidRPr="000D1973">
              <w:rPr>
                <w:sz w:val="20"/>
                <w:szCs w:val="20"/>
              </w:rPr>
              <w:t>Foram gerados relatórios técnicos e gráficos interpretando as condições ambientais monitoradas. O grupo produziu documentação completa do sistema, incluindo código-fonte comentado, gráficos de dispersão e relatórios de desempenho, utilizados tanto para o relatório da FACEPE quanto para a vitrine da Berro Tech.</w:t>
            </w:r>
          </w:p>
        </w:tc>
      </w:tr>
    </w:tbl>
    <w:p w:rsidR="00B848E4" w:rsidRDefault="00B848E4" w:rsidP="00514DCD">
      <w:pPr>
        <w:tabs>
          <w:tab w:val="left" w:pos="1330"/>
        </w:tabs>
      </w:pPr>
    </w:p>
    <w:p w:rsidR="00B848E4" w:rsidRDefault="00B848E4" w:rsidP="00514DCD">
      <w:pPr>
        <w:tabs>
          <w:tab w:val="left" w:pos="1330"/>
        </w:tabs>
      </w:pPr>
    </w:p>
    <w:p w:rsidR="008B3134" w:rsidRDefault="008B3134" w:rsidP="00514DCD">
      <w:pPr>
        <w:tabs>
          <w:tab w:val="left" w:pos="1330"/>
        </w:tabs>
      </w:pPr>
    </w:p>
    <w:p w:rsidR="00514DCD" w:rsidRPr="00774296" w:rsidRDefault="00514DCD" w:rsidP="00774296">
      <w:pPr>
        <w:pStyle w:val="Ttulo1"/>
        <w:numPr>
          <w:ilvl w:val="0"/>
          <w:numId w:val="2"/>
        </w:numPr>
        <w:tabs>
          <w:tab w:val="left" w:pos="662"/>
        </w:tabs>
        <w:rPr>
          <w:u w:val="none"/>
        </w:rPr>
      </w:pPr>
      <w:r>
        <w:rPr>
          <w:u w:val="thick"/>
        </w:rPr>
        <w:t>COMENTÁRIOS</w:t>
      </w:r>
      <w:r>
        <w:rPr>
          <w:spacing w:val="-3"/>
          <w:u w:val="thick"/>
        </w:rPr>
        <w:t xml:space="preserve"> </w:t>
      </w:r>
      <w:r>
        <w:rPr>
          <w:u w:val="thick"/>
        </w:rPr>
        <w:t>GERAIS</w:t>
      </w:r>
      <w:r>
        <w:rPr>
          <w:spacing w:val="-3"/>
          <w:u w:val="thick"/>
        </w:rPr>
        <w:t xml:space="preserve"> </w:t>
      </w:r>
      <w:r>
        <w:rPr>
          <w:u w:val="thick"/>
        </w:rPr>
        <w:t>E</w:t>
      </w:r>
      <w:r>
        <w:rPr>
          <w:spacing w:val="-5"/>
          <w:u w:val="thick"/>
        </w:rPr>
        <w:t xml:space="preserve"> </w:t>
      </w:r>
      <w:r>
        <w:rPr>
          <w:spacing w:val="-2"/>
          <w:u w:val="thick"/>
        </w:rPr>
        <w:t>PERSPECTIVAS</w:t>
      </w:r>
    </w:p>
    <w:p w:rsidR="00774296" w:rsidRDefault="00774296" w:rsidP="00774296">
      <w:pPr>
        <w:pStyle w:val="NormalWeb"/>
        <w:jc w:val="both"/>
      </w:pPr>
      <w:r>
        <w:t xml:space="preserve">Durante o desenvolvimento do sistema de </w:t>
      </w:r>
      <w:r>
        <w:rPr>
          <w:rStyle w:val="Forte"/>
        </w:rPr>
        <w:t xml:space="preserve">coleta e análise de dados do solo com </w:t>
      </w:r>
      <w:proofErr w:type="spellStart"/>
      <w:r>
        <w:rPr>
          <w:rStyle w:val="Forte"/>
        </w:rPr>
        <w:t>Arduino</w:t>
      </w:r>
      <w:proofErr w:type="spellEnd"/>
      <w:r>
        <w:t>, alguns pontos se destacaram:</w:t>
      </w:r>
    </w:p>
    <w:p w:rsidR="00774296" w:rsidRDefault="00774296" w:rsidP="00774296">
      <w:pPr>
        <w:pStyle w:val="NormalWeb"/>
        <w:numPr>
          <w:ilvl w:val="0"/>
          <w:numId w:val="46"/>
        </w:numPr>
        <w:jc w:val="both"/>
      </w:pPr>
      <w:r>
        <w:rPr>
          <w:rStyle w:val="Forte"/>
        </w:rPr>
        <w:t>Calibração dos sensores:</w:t>
      </w:r>
      <w:r>
        <w:t xml:space="preserve"> foi importante ajustar os sensores para que mostrassem valores corretos de umidade e temperatura.</w:t>
      </w:r>
    </w:p>
    <w:p w:rsidR="00774296" w:rsidRDefault="00774296" w:rsidP="00774296">
      <w:pPr>
        <w:pStyle w:val="NormalWeb"/>
        <w:numPr>
          <w:ilvl w:val="0"/>
          <w:numId w:val="46"/>
        </w:numPr>
        <w:jc w:val="both"/>
      </w:pPr>
      <w:r>
        <w:rPr>
          <w:rStyle w:val="Forte"/>
        </w:rPr>
        <w:t>Armazenamento dos dados:</w:t>
      </w:r>
      <w:r>
        <w:t xml:space="preserve"> os valores coletados foram salvos em um </w:t>
      </w:r>
      <w:r>
        <w:rPr>
          <w:rStyle w:val="Forte"/>
        </w:rPr>
        <w:t>cartão SD</w:t>
      </w:r>
      <w:r>
        <w:t>, garantindo que as informações não fossem perdidas.</w:t>
      </w:r>
    </w:p>
    <w:p w:rsidR="00774296" w:rsidRDefault="00774296" w:rsidP="00774296">
      <w:pPr>
        <w:pStyle w:val="NormalWeb"/>
        <w:numPr>
          <w:ilvl w:val="0"/>
          <w:numId w:val="46"/>
        </w:numPr>
        <w:jc w:val="both"/>
      </w:pPr>
      <w:r>
        <w:rPr>
          <w:rStyle w:val="Forte"/>
        </w:rPr>
        <w:t>Organização do sistema:</w:t>
      </w:r>
      <w:r>
        <w:t xml:space="preserve"> foi necessário proteger os sensores e os fios para que o equipamento funcionasse bem no ambiente da horta.</w:t>
      </w:r>
    </w:p>
    <w:p w:rsidR="00774296" w:rsidRDefault="00774296" w:rsidP="00774296">
      <w:pPr>
        <w:pStyle w:val="NormalWeb"/>
        <w:numPr>
          <w:ilvl w:val="0"/>
          <w:numId w:val="46"/>
        </w:numPr>
        <w:jc w:val="both"/>
      </w:pPr>
      <w:r>
        <w:rPr>
          <w:rStyle w:val="Forte"/>
        </w:rPr>
        <w:t>Análise dos resultados:</w:t>
      </w:r>
      <w:r>
        <w:t xml:space="preserve"> os dados foram usados para entender melhor as condições do solo e ajudar na </w:t>
      </w:r>
      <w:r>
        <w:rPr>
          <w:rStyle w:val="Forte"/>
        </w:rPr>
        <w:t>tomada de decisão sobre irrigação</w:t>
      </w:r>
      <w:r>
        <w:t>.</w:t>
      </w:r>
    </w:p>
    <w:p w:rsidR="00774296" w:rsidRDefault="00774296" w:rsidP="00774296">
      <w:pPr>
        <w:pStyle w:val="NormalWeb"/>
        <w:numPr>
          <w:ilvl w:val="0"/>
          <w:numId w:val="46"/>
        </w:numPr>
        <w:jc w:val="both"/>
      </w:pPr>
      <w:r>
        <w:rPr>
          <w:rStyle w:val="Forte"/>
        </w:rPr>
        <w:t>Uso da tecnologia:</w:t>
      </w:r>
      <w:r>
        <w:t xml:space="preserve"> o projeto mostrou como o </w:t>
      </w:r>
      <w:proofErr w:type="spellStart"/>
      <w:r>
        <w:t>Arduino</w:t>
      </w:r>
      <w:proofErr w:type="spellEnd"/>
      <w:r>
        <w:t xml:space="preserve"> pode ser usado na agricultura para facilitar o trabalho e economizar água.</w:t>
      </w:r>
    </w:p>
    <w:p w:rsidR="00774296" w:rsidRPr="00774296" w:rsidRDefault="00774296" w:rsidP="00774296">
      <w:pPr>
        <w:widowControl/>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sz w:val="24"/>
          <w:szCs w:val="24"/>
          <w:lang w:val="pt-BR" w:eastAsia="pt-BR"/>
        </w:rPr>
        <w:t>Para o futuro, o projeto pode evoluir de várias formas:</w:t>
      </w:r>
    </w:p>
    <w:p w:rsidR="00774296" w:rsidRPr="00774296" w:rsidRDefault="00774296" w:rsidP="00774296">
      <w:pPr>
        <w:widowControl/>
        <w:numPr>
          <w:ilvl w:val="0"/>
          <w:numId w:val="47"/>
        </w:numPr>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b/>
          <w:bCs/>
          <w:sz w:val="24"/>
          <w:szCs w:val="24"/>
          <w:lang w:val="pt-BR" w:eastAsia="pt-BR"/>
        </w:rPr>
        <w:t>Automatizar a irrigação</w:t>
      </w:r>
      <w:r w:rsidRPr="00774296">
        <w:rPr>
          <w:rFonts w:ascii="Times New Roman" w:eastAsia="Times New Roman" w:hAnsi="Times New Roman" w:cs="Times New Roman"/>
          <w:sz w:val="24"/>
          <w:szCs w:val="24"/>
          <w:lang w:val="pt-BR" w:eastAsia="pt-BR"/>
        </w:rPr>
        <w:t>, fazendo o sistema ligar e desligar a água conforme a umidade do solo.</w:t>
      </w:r>
    </w:p>
    <w:p w:rsidR="00774296" w:rsidRPr="00774296" w:rsidRDefault="00774296" w:rsidP="00774296">
      <w:pPr>
        <w:widowControl/>
        <w:numPr>
          <w:ilvl w:val="0"/>
          <w:numId w:val="47"/>
        </w:numPr>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b/>
          <w:bCs/>
          <w:sz w:val="24"/>
          <w:szCs w:val="24"/>
          <w:lang w:val="pt-BR" w:eastAsia="pt-BR"/>
        </w:rPr>
        <w:t>Adicionar novos sensores</w:t>
      </w:r>
      <w:r w:rsidRPr="00774296">
        <w:rPr>
          <w:rFonts w:ascii="Times New Roman" w:eastAsia="Times New Roman" w:hAnsi="Times New Roman" w:cs="Times New Roman"/>
          <w:sz w:val="24"/>
          <w:szCs w:val="24"/>
          <w:lang w:val="pt-BR" w:eastAsia="pt-BR"/>
        </w:rPr>
        <w:t>, como de pH e luminosidade.</w:t>
      </w:r>
    </w:p>
    <w:p w:rsidR="00774296" w:rsidRPr="00774296" w:rsidRDefault="00774296" w:rsidP="00774296">
      <w:pPr>
        <w:widowControl/>
        <w:numPr>
          <w:ilvl w:val="0"/>
          <w:numId w:val="47"/>
        </w:numPr>
        <w:autoSpaceDE/>
        <w:autoSpaceDN/>
        <w:spacing w:before="100" w:beforeAutospacing="1" w:after="100" w:afterAutospacing="1"/>
        <w:jc w:val="both"/>
        <w:rPr>
          <w:rFonts w:ascii="Times New Roman" w:eastAsia="Times New Roman" w:hAnsi="Times New Roman" w:cs="Times New Roman"/>
          <w:sz w:val="24"/>
          <w:szCs w:val="24"/>
          <w:lang w:val="pt-BR" w:eastAsia="pt-BR"/>
        </w:rPr>
      </w:pPr>
      <w:r w:rsidRPr="00774296">
        <w:rPr>
          <w:rFonts w:ascii="Times New Roman" w:eastAsia="Times New Roman" w:hAnsi="Times New Roman" w:cs="Times New Roman"/>
          <w:b/>
          <w:bCs/>
          <w:sz w:val="24"/>
          <w:szCs w:val="24"/>
          <w:lang w:val="pt-BR" w:eastAsia="pt-BR"/>
        </w:rPr>
        <w:t>Enviar os dados pela internet</w:t>
      </w:r>
      <w:r w:rsidRPr="00774296">
        <w:rPr>
          <w:rFonts w:ascii="Times New Roman" w:eastAsia="Times New Roman" w:hAnsi="Times New Roman" w:cs="Times New Roman"/>
          <w:sz w:val="24"/>
          <w:szCs w:val="24"/>
          <w:lang w:val="pt-BR" w:eastAsia="pt-BR"/>
        </w:rPr>
        <w:t>, permitindo acompanhar as informações pelo celular ou computador.</w:t>
      </w:r>
    </w:p>
    <w:p w:rsidR="00514DCD" w:rsidRDefault="00514DCD" w:rsidP="00514DCD">
      <w:pPr>
        <w:pStyle w:val="Corpodetexto"/>
        <w:spacing w:before="3"/>
        <w:rPr>
          <w:sz w:val="24"/>
        </w:rPr>
      </w:pPr>
    </w:p>
    <w:p w:rsidR="00274168" w:rsidRDefault="00274168" w:rsidP="00514DCD">
      <w:pPr>
        <w:pStyle w:val="Corpodetexto"/>
        <w:spacing w:before="3"/>
        <w:rPr>
          <w:sz w:val="24"/>
        </w:rPr>
      </w:pPr>
    </w:p>
    <w:p w:rsidR="00274168" w:rsidRDefault="00274168" w:rsidP="00514DCD">
      <w:pPr>
        <w:pStyle w:val="Corpodetexto"/>
        <w:spacing w:before="3"/>
        <w:rPr>
          <w:sz w:val="24"/>
        </w:rPr>
      </w:pPr>
    </w:p>
    <w:p w:rsidR="00274168" w:rsidRDefault="00274168" w:rsidP="00514DCD">
      <w:pPr>
        <w:pStyle w:val="Corpodetexto"/>
        <w:spacing w:before="3"/>
        <w:rPr>
          <w:sz w:val="24"/>
        </w:rPr>
      </w:pPr>
    </w:p>
    <w:p w:rsidR="00514DCD" w:rsidRDefault="00514DCD" w:rsidP="00F50DDE">
      <w:pPr>
        <w:pStyle w:val="Ttulo1"/>
        <w:numPr>
          <w:ilvl w:val="0"/>
          <w:numId w:val="2"/>
        </w:numPr>
        <w:tabs>
          <w:tab w:val="left" w:pos="662"/>
        </w:tabs>
        <w:ind w:left="662" w:hanging="264"/>
        <w:rPr>
          <w:u w:val="none"/>
        </w:rPr>
      </w:pPr>
      <w:r>
        <w:rPr>
          <w:u w:val="thick"/>
        </w:rPr>
        <w:t>RESUMO</w:t>
      </w:r>
      <w:r>
        <w:rPr>
          <w:spacing w:val="-5"/>
          <w:u w:val="thick"/>
        </w:rPr>
        <w:t xml:space="preserve"> </w:t>
      </w:r>
      <w:r>
        <w:rPr>
          <w:u w:val="thick"/>
        </w:rPr>
        <w:t>DA</w:t>
      </w:r>
      <w:r>
        <w:rPr>
          <w:spacing w:val="-3"/>
          <w:u w:val="thick"/>
        </w:rPr>
        <w:t xml:space="preserve"> </w:t>
      </w:r>
      <w:r>
        <w:rPr>
          <w:u w:val="thick"/>
        </w:rPr>
        <w:t>EXECUÇÃO</w:t>
      </w:r>
      <w:r>
        <w:rPr>
          <w:spacing w:val="-1"/>
          <w:u w:val="thick"/>
        </w:rPr>
        <w:t xml:space="preserve"> </w:t>
      </w:r>
      <w:r>
        <w:rPr>
          <w:spacing w:val="-2"/>
          <w:u w:val="thick"/>
        </w:rPr>
        <w:t>FINANCEIRA</w:t>
      </w:r>
    </w:p>
    <w:p w:rsidR="00C75670" w:rsidRDefault="00C75670" w:rsidP="00C75670">
      <w:pPr>
        <w:pStyle w:val="Ttulo2"/>
      </w:pPr>
    </w:p>
    <w:p w:rsidR="00C75670" w:rsidRDefault="00C75670" w:rsidP="00C75670">
      <w:pPr>
        <w:pStyle w:val="Ttulo2"/>
      </w:pPr>
    </w:p>
    <w:tbl>
      <w:tblPr>
        <w:tblStyle w:val="Tabelacomgrade"/>
        <w:tblW w:w="0" w:type="auto"/>
        <w:tblLook w:val="04A0" w:firstRow="1" w:lastRow="0" w:firstColumn="1" w:lastColumn="0" w:noHBand="0" w:noVBand="1"/>
      </w:tblPr>
      <w:tblGrid>
        <w:gridCol w:w="2830"/>
        <w:gridCol w:w="1701"/>
        <w:gridCol w:w="1895"/>
        <w:gridCol w:w="1366"/>
      </w:tblGrid>
      <w:tr w:rsidR="00C75670" w:rsidTr="00C75670">
        <w:tc>
          <w:tcPr>
            <w:tcW w:w="2830" w:type="dxa"/>
            <w:shd w:val="clear" w:color="auto" w:fill="A6A6A6" w:themeFill="background1" w:themeFillShade="A6"/>
          </w:tcPr>
          <w:p w:rsidR="00C75670" w:rsidRPr="00C75670" w:rsidRDefault="00C75670" w:rsidP="00AB4AC3">
            <w:pPr>
              <w:rPr>
                <w:b/>
                <w:sz w:val="20"/>
                <w:szCs w:val="20"/>
              </w:rPr>
            </w:pPr>
            <w:r w:rsidRPr="00C75670">
              <w:rPr>
                <w:b/>
                <w:sz w:val="20"/>
                <w:szCs w:val="20"/>
              </w:rPr>
              <w:t>ITENS APOIADOS</w:t>
            </w:r>
          </w:p>
        </w:tc>
        <w:tc>
          <w:tcPr>
            <w:tcW w:w="1701" w:type="dxa"/>
            <w:shd w:val="clear" w:color="auto" w:fill="A6A6A6" w:themeFill="background1" w:themeFillShade="A6"/>
          </w:tcPr>
          <w:p w:rsidR="00C75670" w:rsidRPr="00C75670" w:rsidRDefault="00C75670" w:rsidP="00AB4AC3">
            <w:pPr>
              <w:rPr>
                <w:b/>
                <w:sz w:val="20"/>
                <w:szCs w:val="20"/>
              </w:rPr>
            </w:pPr>
            <w:r w:rsidRPr="00C75670">
              <w:rPr>
                <w:b/>
                <w:sz w:val="20"/>
                <w:szCs w:val="20"/>
              </w:rPr>
              <w:t>VALOR RECEBIDO (R$)</w:t>
            </w:r>
          </w:p>
        </w:tc>
        <w:tc>
          <w:tcPr>
            <w:tcW w:w="1895" w:type="dxa"/>
            <w:shd w:val="clear" w:color="auto" w:fill="A6A6A6" w:themeFill="background1" w:themeFillShade="A6"/>
          </w:tcPr>
          <w:p w:rsidR="00C75670" w:rsidRPr="00C75670" w:rsidRDefault="00C75670" w:rsidP="00AB4AC3">
            <w:pPr>
              <w:rPr>
                <w:b/>
                <w:sz w:val="20"/>
                <w:szCs w:val="20"/>
              </w:rPr>
            </w:pPr>
            <w:r w:rsidRPr="00C75670">
              <w:rPr>
                <w:b/>
                <w:sz w:val="20"/>
                <w:szCs w:val="20"/>
              </w:rPr>
              <w:t>VALOR EXECUTADO (R$)</w:t>
            </w:r>
          </w:p>
        </w:tc>
        <w:tc>
          <w:tcPr>
            <w:tcW w:w="1366" w:type="dxa"/>
            <w:shd w:val="clear" w:color="auto" w:fill="A6A6A6" w:themeFill="background1" w:themeFillShade="A6"/>
          </w:tcPr>
          <w:p w:rsidR="00C75670" w:rsidRPr="00C75670" w:rsidRDefault="00C75670" w:rsidP="00AB4AC3">
            <w:pPr>
              <w:rPr>
                <w:b/>
                <w:sz w:val="20"/>
                <w:szCs w:val="20"/>
              </w:rPr>
            </w:pPr>
            <w:r w:rsidRPr="00C75670">
              <w:rPr>
                <w:b/>
                <w:sz w:val="20"/>
                <w:szCs w:val="20"/>
              </w:rPr>
              <w:t>SALDO</w:t>
            </w:r>
          </w:p>
        </w:tc>
      </w:tr>
      <w:tr w:rsidR="00C75670" w:rsidTr="00C75670">
        <w:tc>
          <w:tcPr>
            <w:tcW w:w="2830" w:type="dxa"/>
          </w:tcPr>
          <w:p w:rsidR="00C75670" w:rsidRPr="00C75670" w:rsidRDefault="00C75670" w:rsidP="00AB4AC3">
            <w:pPr>
              <w:rPr>
                <w:b/>
                <w:sz w:val="20"/>
                <w:szCs w:val="20"/>
              </w:rPr>
            </w:pPr>
            <w:r w:rsidRPr="00C75670">
              <w:rPr>
                <w:b/>
                <w:sz w:val="20"/>
                <w:szCs w:val="20"/>
              </w:rPr>
              <w:t>DESPESAS CORRENTES</w:t>
            </w:r>
          </w:p>
        </w:tc>
        <w:tc>
          <w:tcPr>
            <w:tcW w:w="1701" w:type="dxa"/>
          </w:tcPr>
          <w:p w:rsidR="00C75670" w:rsidRPr="00B848E4" w:rsidRDefault="00B848E4" w:rsidP="00AB4AC3">
            <w:pPr>
              <w:rPr>
                <w:b/>
                <w:sz w:val="20"/>
                <w:szCs w:val="20"/>
              </w:rPr>
            </w:pPr>
            <w:r w:rsidRPr="00B848E4">
              <w:rPr>
                <w:b/>
                <w:sz w:val="20"/>
                <w:szCs w:val="20"/>
              </w:rPr>
              <w:t xml:space="preserve">R$ </w:t>
            </w:r>
            <w:r w:rsidRPr="00B848E4">
              <w:rPr>
                <w:rFonts w:ascii="Times New Roman"/>
                <w:b/>
                <w:sz w:val="20"/>
              </w:rPr>
              <w:t>33.400,00</w:t>
            </w:r>
          </w:p>
        </w:tc>
        <w:tc>
          <w:tcPr>
            <w:tcW w:w="1895" w:type="dxa"/>
          </w:tcPr>
          <w:p w:rsidR="00C75670" w:rsidRPr="00B848E4" w:rsidRDefault="00B848E4" w:rsidP="00AB4AC3">
            <w:pPr>
              <w:rPr>
                <w:b/>
                <w:sz w:val="20"/>
                <w:szCs w:val="20"/>
              </w:rPr>
            </w:pPr>
            <w:r w:rsidRPr="00B848E4">
              <w:rPr>
                <w:b/>
                <w:sz w:val="20"/>
                <w:szCs w:val="20"/>
              </w:rPr>
              <w:t xml:space="preserve">R$ </w:t>
            </w:r>
            <w:r w:rsidRPr="00B848E4">
              <w:rPr>
                <w:rFonts w:ascii="Times New Roman"/>
                <w:b/>
                <w:sz w:val="20"/>
              </w:rPr>
              <w:t>33.400,00</w:t>
            </w:r>
          </w:p>
        </w:tc>
        <w:tc>
          <w:tcPr>
            <w:tcW w:w="1366" w:type="dxa"/>
          </w:tcPr>
          <w:p w:rsidR="00C75670" w:rsidRPr="00C75670" w:rsidRDefault="00C75670" w:rsidP="00AB4AC3">
            <w:pPr>
              <w:rPr>
                <w:b/>
                <w:sz w:val="20"/>
                <w:szCs w:val="20"/>
              </w:rPr>
            </w:pPr>
            <w:r w:rsidRPr="00C75670">
              <w:rPr>
                <w:b/>
                <w:sz w:val="20"/>
                <w:szCs w:val="20"/>
              </w:rPr>
              <w:t>R$ 0,00</w:t>
            </w: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tcPr>
          <w:p w:rsidR="00C75670" w:rsidRPr="00C75670" w:rsidRDefault="00C75670" w:rsidP="00AB4AC3">
            <w:pPr>
              <w:rPr>
                <w:sz w:val="20"/>
                <w:szCs w:val="20"/>
              </w:rPr>
            </w:pPr>
          </w:p>
        </w:tc>
        <w:tc>
          <w:tcPr>
            <w:tcW w:w="1701" w:type="dxa"/>
          </w:tcPr>
          <w:p w:rsidR="00C75670" w:rsidRPr="00C75670" w:rsidRDefault="00C75670" w:rsidP="00AB4AC3">
            <w:pPr>
              <w:rPr>
                <w:sz w:val="20"/>
                <w:szCs w:val="20"/>
              </w:rPr>
            </w:pPr>
          </w:p>
        </w:tc>
        <w:tc>
          <w:tcPr>
            <w:tcW w:w="1895" w:type="dxa"/>
          </w:tcPr>
          <w:p w:rsidR="00C75670" w:rsidRPr="00C75670" w:rsidRDefault="00C75670" w:rsidP="00AB4AC3">
            <w:pPr>
              <w:rPr>
                <w:sz w:val="20"/>
                <w:szCs w:val="20"/>
              </w:rPr>
            </w:pPr>
          </w:p>
        </w:tc>
        <w:tc>
          <w:tcPr>
            <w:tcW w:w="1366" w:type="dxa"/>
          </w:tcPr>
          <w:p w:rsidR="00C75670" w:rsidRPr="00C75670" w:rsidRDefault="00C75670" w:rsidP="00AB4AC3">
            <w:pPr>
              <w:rPr>
                <w:sz w:val="20"/>
                <w:szCs w:val="20"/>
              </w:rPr>
            </w:pPr>
          </w:p>
        </w:tc>
      </w:tr>
      <w:tr w:rsidR="00C75670" w:rsidTr="00C75670">
        <w:tc>
          <w:tcPr>
            <w:tcW w:w="2830" w:type="dxa"/>
            <w:shd w:val="clear" w:color="auto" w:fill="A6A6A6" w:themeFill="background1" w:themeFillShade="A6"/>
          </w:tcPr>
          <w:p w:rsidR="00C75670" w:rsidRPr="00C75670" w:rsidRDefault="00C75670" w:rsidP="00AB4AC3">
            <w:pPr>
              <w:rPr>
                <w:b/>
                <w:sz w:val="20"/>
                <w:szCs w:val="20"/>
              </w:rPr>
            </w:pPr>
            <w:r w:rsidRPr="00C75670">
              <w:rPr>
                <w:b/>
                <w:sz w:val="20"/>
                <w:szCs w:val="20"/>
              </w:rPr>
              <w:t>TOTAL DE RECURSOS FACEPE</w:t>
            </w:r>
          </w:p>
        </w:tc>
        <w:tc>
          <w:tcPr>
            <w:tcW w:w="1701"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R$ 33.400,00</w:t>
            </w:r>
          </w:p>
        </w:tc>
        <w:tc>
          <w:tcPr>
            <w:tcW w:w="1895"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R$ 33.400,00</w:t>
            </w:r>
          </w:p>
        </w:tc>
        <w:tc>
          <w:tcPr>
            <w:tcW w:w="1366" w:type="dxa"/>
            <w:shd w:val="clear" w:color="auto" w:fill="A6A6A6" w:themeFill="background1" w:themeFillShade="A6"/>
          </w:tcPr>
          <w:p w:rsidR="00C75670" w:rsidRPr="00C75670" w:rsidRDefault="00C75670" w:rsidP="00AB4AC3">
            <w:pPr>
              <w:rPr>
                <w:b/>
                <w:sz w:val="20"/>
                <w:szCs w:val="20"/>
              </w:rPr>
            </w:pPr>
            <w:r w:rsidRPr="00C75670">
              <w:rPr>
                <w:b/>
                <w:sz w:val="20"/>
                <w:szCs w:val="20"/>
              </w:rPr>
              <w:t>R$ 0,00</w:t>
            </w:r>
          </w:p>
        </w:tc>
      </w:tr>
      <w:tr w:rsidR="00C75670" w:rsidTr="00C75670">
        <w:tc>
          <w:tcPr>
            <w:tcW w:w="2830" w:type="dxa"/>
          </w:tcPr>
          <w:p w:rsidR="00C75670" w:rsidRPr="00C75670" w:rsidRDefault="00C75670" w:rsidP="00C75670">
            <w:pPr>
              <w:jc w:val="center"/>
              <w:rPr>
                <w:b/>
                <w:sz w:val="20"/>
                <w:szCs w:val="20"/>
              </w:rPr>
            </w:pPr>
            <w:r w:rsidRPr="00C75670">
              <w:rPr>
                <w:b/>
                <w:sz w:val="20"/>
                <w:szCs w:val="20"/>
              </w:rPr>
              <w:t>CONTRAPARTIDA FINANCEIRA</w:t>
            </w:r>
          </w:p>
        </w:tc>
        <w:tc>
          <w:tcPr>
            <w:tcW w:w="1701" w:type="dxa"/>
          </w:tcPr>
          <w:p w:rsidR="00C75670" w:rsidRPr="00C75670" w:rsidRDefault="00C75670" w:rsidP="00AB4AC3">
            <w:pPr>
              <w:rPr>
                <w:b/>
                <w:sz w:val="20"/>
                <w:szCs w:val="20"/>
              </w:rPr>
            </w:pPr>
          </w:p>
        </w:tc>
        <w:tc>
          <w:tcPr>
            <w:tcW w:w="1895" w:type="dxa"/>
          </w:tcPr>
          <w:p w:rsidR="00C75670" w:rsidRPr="00C75670" w:rsidRDefault="00C75670" w:rsidP="00AB4AC3">
            <w:pPr>
              <w:rPr>
                <w:b/>
                <w:sz w:val="20"/>
                <w:szCs w:val="20"/>
              </w:rPr>
            </w:pPr>
          </w:p>
        </w:tc>
        <w:tc>
          <w:tcPr>
            <w:tcW w:w="1366" w:type="dxa"/>
          </w:tcPr>
          <w:p w:rsidR="00C75670" w:rsidRPr="00C75670" w:rsidRDefault="00C75670" w:rsidP="00AB4AC3">
            <w:pPr>
              <w:rPr>
                <w:b/>
                <w:sz w:val="20"/>
                <w:szCs w:val="20"/>
              </w:rPr>
            </w:pPr>
          </w:p>
        </w:tc>
      </w:tr>
      <w:tr w:rsidR="00C75670" w:rsidTr="00C75670">
        <w:tc>
          <w:tcPr>
            <w:tcW w:w="2830" w:type="dxa"/>
          </w:tcPr>
          <w:p w:rsidR="00C75670" w:rsidRPr="00C75670" w:rsidRDefault="00C75670" w:rsidP="00C75670">
            <w:pPr>
              <w:jc w:val="center"/>
              <w:rPr>
                <w:b/>
                <w:sz w:val="20"/>
                <w:szCs w:val="20"/>
              </w:rPr>
            </w:pPr>
            <w:r w:rsidRPr="00C75670">
              <w:rPr>
                <w:b/>
                <w:sz w:val="20"/>
                <w:szCs w:val="20"/>
              </w:rPr>
              <w:t>RENDIMENTOS DE APLICAÇÃO FINANCEIRA</w:t>
            </w:r>
          </w:p>
        </w:tc>
        <w:tc>
          <w:tcPr>
            <w:tcW w:w="1701" w:type="dxa"/>
          </w:tcPr>
          <w:p w:rsidR="00C75670" w:rsidRPr="00C75670" w:rsidRDefault="00C75670" w:rsidP="00AB4AC3">
            <w:pPr>
              <w:rPr>
                <w:b/>
                <w:sz w:val="20"/>
                <w:szCs w:val="20"/>
              </w:rPr>
            </w:pPr>
          </w:p>
        </w:tc>
        <w:tc>
          <w:tcPr>
            <w:tcW w:w="1895" w:type="dxa"/>
          </w:tcPr>
          <w:p w:rsidR="00C75670" w:rsidRPr="00C75670" w:rsidRDefault="00C75670" w:rsidP="00AB4AC3">
            <w:pPr>
              <w:rPr>
                <w:b/>
                <w:sz w:val="20"/>
                <w:szCs w:val="20"/>
              </w:rPr>
            </w:pPr>
          </w:p>
        </w:tc>
        <w:tc>
          <w:tcPr>
            <w:tcW w:w="1366" w:type="dxa"/>
          </w:tcPr>
          <w:p w:rsidR="00C75670" w:rsidRPr="00C75670" w:rsidRDefault="00C75670" w:rsidP="00AB4AC3">
            <w:pPr>
              <w:rPr>
                <w:b/>
                <w:sz w:val="20"/>
                <w:szCs w:val="20"/>
              </w:rPr>
            </w:pPr>
          </w:p>
        </w:tc>
      </w:tr>
      <w:tr w:rsidR="00C75670" w:rsidTr="00C75670">
        <w:tc>
          <w:tcPr>
            <w:tcW w:w="2830" w:type="dxa"/>
            <w:shd w:val="clear" w:color="auto" w:fill="A6A6A6" w:themeFill="background1" w:themeFillShade="A6"/>
          </w:tcPr>
          <w:p w:rsidR="00C75670" w:rsidRPr="00C75670" w:rsidRDefault="00C75670" w:rsidP="00AB4AC3">
            <w:pPr>
              <w:rPr>
                <w:b/>
                <w:sz w:val="20"/>
                <w:szCs w:val="20"/>
              </w:rPr>
            </w:pPr>
            <w:r w:rsidRPr="00C75670">
              <w:rPr>
                <w:b/>
                <w:sz w:val="20"/>
                <w:szCs w:val="20"/>
              </w:rPr>
              <w:t>TOTAL GERAL</w:t>
            </w:r>
          </w:p>
        </w:tc>
        <w:tc>
          <w:tcPr>
            <w:tcW w:w="1701"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33.400,00</w:t>
            </w:r>
          </w:p>
        </w:tc>
        <w:tc>
          <w:tcPr>
            <w:tcW w:w="1895" w:type="dxa"/>
            <w:shd w:val="clear" w:color="auto" w:fill="A6A6A6" w:themeFill="background1" w:themeFillShade="A6"/>
          </w:tcPr>
          <w:p w:rsidR="00C75670" w:rsidRPr="00B848E4" w:rsidRDefault="00B848E4" w:rsidP="00AB4AC3">
            <w:pPr>
              <w:rPr>
                <w:b/>
                <w:sz w:val="20"/>
                <w:szCs w:val="20"/>
              </w:rPr>
            </w:pPr>
            <w:r w:rsidRPr="00B848E4">
              <w:rPr>
                <w:rFonts w:ascii="Times New Roman"/>
                <w:b/>
                <w:sz w:val="20"/>
              </w:rPr>
              <w:t>33.400,00</w:t>
            </w:r>
          </w:p>
        </w:tc>
        <w:tc>
          <w:tcPr>
            <w:tcW w:w="1366" w:type="dxa"/>
            <w:shd w:val="clear" w:color="auto" w:fill="A6A6A6" w:themeFill="background1" w:themeFillShade="A6"/>
          </w:tcPr>
          <w:p w:rsidR="00C75670" w:rsidRPr="00C75670" w:rsidRDefault="00C75670" w:rsidP="00AB4AC3">
            <w:pPr>
              <w:rPr>
                <w:b/>
                <w:sz w:val="20"/>
                <w:szCs w:val="20"/>
              </w:rPr>
            </w:pPr>
            <w:r w:rsidRPr="00C75670">
              <w:rPr>
                <w:b/>
                <w:sz w:val="20"/>
                <w:szCs w:val="20"/>
              </w:rPr>
              <w:t>R$ 0,00</w:t>
            </w:r>
          </w:p>
        </w:tc>
      </w:tr>
    </w:tbl>
    <w:p w:rsidR="00C75670" w:rsidRDefault="00C75670" w:rsidP="00C75670">
      <w:r>
        <w:rPr>
          <w:noProof/>
          <w:lang w:val="pt-BR" w:eastAsia="pt-BR"/>
        </w:rPr>
        <mc:AlternateContent>
          <mc:Choice Requires="wps">
            <w:drawing>
              <wp:anchor distT="0" distB="0" distL="114300" distR="114300" simplePos="0" relativeHeight="487630336" behindDoc="0" locked="0" layoutInCell="1" allowOverlap="1" wp14:anchorId="23EE3719" wp14:editId="04C48191">
                <wp:simplePos x="0" y="0"/>
                <wp:positionH relativeFrom="column">
                  <wp:posOffset>3384550</wp:posOffset>
                </wp:positionH>
                <wp:positionV relativeFrom="paragraph">
                  <wp:posOffset>565150</wp:posOffset>
                </wp:positionV>
                <wp:extent cx="1667327" cy="325664"/>
                <wp:effectExtent l="0" t="0" r="0" b="0"/>
                <wp:wrapNone/>
                <wp:docPr id="22" name="Textbox 30"/>
                <wp:cNvGraphicFramePr/>
                <a:graphic xmlns:a="http://schemas.openxmlformats.org/drawingml/2006/main">
                  <a:graphicData uri="http://schemas.microsoft.com/office/word/2010/wordprocessingShape">
                    <wps:wsp>
                      <wps:cNvSpPr txBox="1"/>
                      <wps:spPr>
                        <a:xfrm>
                          <a:off x="0" y="0"/>
                          <a:ext cx="1667327" cy="325664"/>
                        </a:xfrm>
                        <a:prstGeom prst="rect">
                          <a:avLst/>
                        </a:prstGeom>
                      </wps:spPr>
                      <wps:txbx>
                        <w:txbxContent>
                          <w:p w:rsidR="003C06D9" w:rsidRDefault="003C06D9" w:rsidP="00C75670">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wps:txbx>
                      <wps:bodyPr wrap="square" lIns="0" tIns="0" rIns="0" bIns="0" rtlCol="0">
                        <a:noAutofit/>
                      </wps:bodyPr>
                    </wps:wsp>
                  </a:graphicData>
                </a:graphic>
              </wp:anchor>
            </w:drawing>
          </mc:Choice>
          <mc:Fallback>
            <w:pict>
              <v:shape w14:anchorId="23EE3719" id="Textbox 30" o:spid="_x0000_s1027" type="#_x0000_t202" style="position:absolute;margin-left:266.5pt;margin-top:44.5pt;width:131.3pt;height:25.65pt;z-index:487630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" filled="f" stroked="f">
                <v:textbox inset="0,0,0,0">
                  <w:txbxContent>
                    <w:p w:rsidR="003C06D9" w:rsidRDefault="003C06D9" w:rsidP="00C75670">
                      <w:pPr>
                        <w:spacing w:line="237" w:lineRule="auto"/>
                        <w:ind w:left="563" w:right="18" w:hanging="564"/>
                        <w:rPr>
                          <w:rFonts w:ascii="Times New Roman" w:hAnsi="Times New Roman"/>
                          <w:sz w:val="20"/>
                        </w:rPr>
                      </w:pPr>
                      <w:r>
                        <w:rPr>
                          <w:rFonts w:ascii="Times New Roman" w:hAnsi="Times New Roman"/>
                          <w:sz w:val="20"/>
                        </w:rPr>
                        <w:t>Coordenador</w:t>
                      </w:r>
                      <w:r>
                        <w:rPr>
                          <w:rFonts w:ascii="Times New Roman" w:hAnsi="Times New Roman"/>
                          <w:spacing w:val="-13"/>
                          <w:sz w:val="20"/>
                        </w:rPr>
                        <w:t xml:space="preserve"> </w:t>
                      </w:r>
                      <w:r>
                        <w:rPr>
                          <w:rFonts w:ascii="Times New Roman" w:hAnsi="Times New Roman"/>
                          <w:sz w:val="20"/>
                        </w:rPr>
                        <w:t>Técnico</w:t>
                      </w:r>
                      <w:r>
                        <w:rPr>
                          <w:rFonts w:ascii="Times New Roman" w:hAnsi="Times New Roman"/>
                          <w:spacing w:val="-11"/>
                          <w:sz w:val="20"/>
                        </w:rPr>
                        <w:t xml:space="preserve"> </w:t>
                      </w:r>
                      <w:r>
                        <w:rPr>
                          <w:rFonts w:ascii="Times New Roman" w:hAnsi="Times New Roman"/>
                          <w:sz w:val="20"/>
                        </w:rPr>
                        <w:t>do</w:t>
                      </w:r>
                      <w:r>
                        <w:rPr>
                          <w:rFonts w:ascii="Times New Roman" w:hAnsi="Times New Roman"/>
                          <w:spacing w:val="-12"/>
                          <w:sz w:val="20"/>
                        </w:rPr>
                        <w:t xml:space="preserve"> </w:t>
                      </w:r>
                      <w:r>
                        <w:rPr>
                          <w:rFonts w:ascii="Times New Roman" w:hAnsi="Times New Roman"/>
                          <w:sz w:val="20"/>
                        </w:rPr>
                        <w:t>projeto (assinatura e CPF)</w:t>
                      </w:r>
                    </w:p>
                  </w:txbxContent>
                </v:textbox>
              </v:shape>
            </w:pict>
          </mc:Fallback>
        </mc:AlternateContent>
      </w:r>
      <w:r>
        <w:rPr>
          <w:noProof/>
          <w:lang w:val="pt-BR" w:eastAsia="pt-BR"/>
        </w:rPr>
        <mc:AlternateContent>
          <mc:Choice Requires="wps">
            <w:drawing>
              <wp:anchor distT="0" distB="0" distL="114300" distR="114300" simplePos="0" relativeHeight="487628288" behindDoc="0" locked="0" layoutInCell="1" allowOverlap="1" wp14:anchorId="1D994B61" wp14:editId="1CED85AF">
                <wp:simplePos x="0" y="0"/>
                <wp:positionH relativeFrom="column">
                  <wp:posOffset>31750</wp:posOffset>
                </wp:positionH>
                <wp:positionV relativeFrom="paragraph">
                  <wp:posOffset>635000</wp:posOffset>
                </wp:positionV>
                <wp:extent cx="1546690" cy="325664"/>
                <wp:effectExtent l="0" t="0" r="0" b="0"/>
                <wp:wrapNone/>
                <wp:docPr id="21" name="Textbox 29"/>
                <wp:cNvGraphicFramePr/>
                <a:graphic xmlns:a="http://schemas.openxmlformats.org/drawingml/2006/main">
                  <a:graphicData uri="http://schemas.microsoft.com/office/word/2010/wordprocessingShape">
                    <wps:wsp>
                      <wps:cNvSpPr txBox="1"/>
                      <wps:spPr>
                        <a:xfrm>
                          <a:off x="0" y="0"/>
                          <a:ext cx="1546690" cy="325664"/>
                        </a:xfrm>
                        <a:prstGeom prst="rect">
                          <a:avLst/>
                        </a:prstGeom>
                      </wps:spPr>
                      <wps:txbx>
                        <w:txbxContent>
                          <w:p w:rsidR="003C06D9" w:rsidRDefault="003C06D9" w:rsidP="00C75670">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wps:txbx>
                      <wps:bodyPr wrap="square" lIns="0" tIns="0" rIns="0" bIns="0" rtlCol="0">
                        <a:noAutofit/>
                      </wps:bodyPr>
                    </wps:wsp>
                  </a:graphicData>
                </a:graphic>
              </wp:anchor>
            </w:drawing>
          </mc:Choice>
          <mc:Fallback>
            <w:pict>
              <v:shape w14:anchorId="1D994B61" id="Textbox 29" o:spid="_x0000_s1028" type="#_x0000_t202" style="position:absolute;margin-left:2.5pt;margin-top:50pt;width:121.8pt;height:25.65pt;z-index:487628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" filled="f" stroked="f">
                <v:textbox inset="0,0,0,0">
                  <w:txbxContent>
                    <w:p w:rsidR="003C06D9" w:rsidRDefault="003C06D9" w:rsidP="00C75670">
                      <w:pPr>
                        <w:spacing w:line="237" w:lineRule="auto"/>
                        <w:ind w:left="468" w:right="18" w:hanging="468"/>
                        <w:rPr>
                          <w:rFonts w:ascii="Times New Roman"/>
                          <w:sz w:val="20"/>
                        </w:rPr>
                      </w:pPr>
                      <w:r>
                        <w:rPr>
                          <w:rFonts w:ascii="Times New Roman"/>
                          <w:sz w:val="20"/>
                        </w:rPr>
                        <w:t>Coordenador</w:t>
                      </w:r>
                      <w:r>
                        <w:rPr>
                          <w:rFonts w:ascii="Times New Roman"/>
                          <w:spacing w:val="-13"/>
                          <w:sz w:val="20"/>
                        </w:rPr>
                        <w:t xml:space="preserve"> </w:t>
                      </w:r>
                      <w:r>
                        <w:rPr>
                          <w:rFonts w:ascii="Times New Roman"/>
                          <w:sz w:val="20"/>
                        </w:rPr>
                        <w:t>Geral</w:t>
                      </w:r>
                      <w:r>
                        <w:rPr>
                          <w:rFonts w:ascii="Times New Roman"/>
                          <w:spacing w:val="-12"/>
                          <w:sz w:val="20"/>
                        </w:rPr>
                        <w:t xml:space="preserve"> </w:t>
                      </w:r>
                      <w:r>
                        <w:rPr>
                          <w:rFonts w:ascii="Times New Roman"/>
                          <w:sz w:val="20"/>
                        </w:rPr>
                        <w:t>do</w:t>
                      </w:r>
                      <w:r>
                        <w:rPr>
                          <w:rFonts w:ascii="Times New Roman"/>
                          <w:spacing w:val="-13"/>
                          <w:sz w:val="20"/>
                        </w:rPr>
                        <w:t xml:space="preserve"> </w:t>
                      </w:r>
                      <w:r>
                        <w:rPr>
                          <w:rFonts w:ascii="Times New Roman"/>
                          <w:sz w:val="20"/>
                        </w:rPr>
                        <w:t>Projeto (assinatura e CPF)</w:t>
                      </w:r>
                    </w:p>
                  </w:txbxContent>
                </v:textbox>
              </v:shape>
            </w:pict>
          </mc:Fallback>
        </mc:AlternateContent>
      </w:r>
    </w:p>
    <w:p w:rsidR="00F51490" w:rsidRPr="00F50DDE" w:rsidRDefault="00F51490" w:rsidP="008B3134">
      <w:pPr>
        <w:tabs>
          <w:tab w:val="left" w:pos="1330"/>
        </w:tabs>
      </w:pPr>
    </w:p>
    <w:sectPr w:rsidR="00F51490" w:rsidRPr="00F50DDE">
      <w:pgSz w:w="11910" w:h="16840"/>
      <w:pgMar w:top="1940" w:right="1680" w:bottom="280" w:left="16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0EDF" w:rsidRDefault="00E90EDF">
      <w:r>
        <w:separator/>
      </w:r>
    </w:p>
  </w:endnote>
  <w:endnote w:type="continuationSeparator" w:id="0">
    <w:p w:rsidR="00E90EDF" w:rsidRDefault="00E90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Print">
    <w:altName w:val="Segoe Print"/>
    <w:panose1 w:val="02000600000000000000"/>
    <w:charset w:val="00"/>
    <w:family w:val="auto"/>
    <w:pitch w:val="variable"/>
    <w:sig w:usb0="0000028F"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6D9" w:rsidRDefault="003C06D9">
    <w:pPr>
      <w:pStyle w:val="Corpodetexto"/>
      <w:spacing w:line="14" w:lineRule="auto"/>
    </w:pPr>
    <w:r>
      <w:rPr>
        <w:noProof/>
        <w:lang w:val="pt-BR" w:eastAsia="pt-BR"/>
      </w:rPr>
      <mc:AlternateContent>
        <mc:Choice Requires="wps">
          <w:drawing>
            <wp:anchor distT="0" distB="0" distL="0" distR="0" simplePos="0" relativeHeight="487361536" behindDoc="1" locked="0" layoutInCell="1" allowOverlap="1">
              <wp:simplePos x="0" y="0"/>
              <wp:positionH relativeFrom="page">
                <wp:posOffset>843280</wp:posOffset>
              </wp:positionH>
              <wp:positionV relativeFrom="margin">
                <wp:align>bottom</wp:align>
              </wp:positionV>
              <wp:extent cx="6120130" cy="18415"/>
              <wp:effectExtent l="0" t="0" r="0" b="635"/>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8415"/>
                      </a:xfrm>
                      <a:custGeom>
                        <a:avLst/>
                        <a:gdLst/>
                        <a:ahLst/>
                        <a:cxnLst/>
                        <a:rect l="l" t="t" r="r" b="b"/>
                        <a:pathLst>
                          <a:path w="6120130" h="18415">
                            <a:moveTo>
                              <a:pt x="6120130" y="18288"/>
                            </a:moveTo>
                            <a:lnTo>
                              <a:pt x="0" y="18288"/>
                            </a:lnTo>
                            <a:lnTo>
                              <a:pt x="0" y="0"/>
                            </a:lnTo>
                            <a:lnTo>
                              <a:pt x="6120130" y="0"/>
                            </a:lnTo>
                            <a:lnTo>
                              <a:pt x="6120130" y="182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BA5A94" id="Graphic 3" o:spid="_x0000_s1026" style="position:absolute;margin-left:66.4pt;margin-top:0;width:481.9pt;height:1.45pt;z-index:-15954944;visibility:visible;mso-wrap-style:square;mso-wrap-distance-left:0;mso-wrap-distance-top:0;mso-wrap-distance-right:0;mso-wrap-distance-bottom:0;mso-position-horizontal:absolute;mso-position-horizontal-relative:page;mso-position-vertical:bottom;mso-position-vertical-relative:margin;v-text-anchor:top" coordsize="612013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" path="m6120130,18288l,18288,,,6120130,r,18288xe" fillcolor="black" stroked="f">
              <v:path arrowok="t"/>
              <w10:wrap anchorx="page" anchory="margin"/>
            </v:shape>
          </w:pict>
        </mc:Fallback>
      </mc:AlternateContent>
    </w:r>
    <w:r>
      <w:rPr>
        <w:noProof/>
        <w:lang w:val="pt-BR" w:eastAsia="pt-BR"/>
      </w:rPr>
      <mc:AlternateContent>
        <mc:Choice Requires="wps">
          <w:drawing>
            <wp:anchor distT="0" distB="0" distL="0" distR="0" simplePos="0" relativeHeight="487362048" behindDoc="1" locked="0" layoutInCell="1" allowOverlap="1">
              <wp:simplePos x="0" y="0"/>
              <wp:positionH relativeFrom="page">
                <wp:posOffset>887023</wp:posOffset>
              </wp:positionH>
              <wp:positionV relativeFrom="bottomMargin">
                <wp:align>top</wp:align>
              </wp:positionV>
              <wp:extent cx="919875" cy="14383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9875" cy="143834"/>
                      </a:xfrm>
                      <a:prstGeom prst="rect">
                        <a:avLst/>
                      </a:prstGeom>
                    </wps:spPr>
                    <wps:txbx>
                      <w:txbxContent>
                        <w:p w:rsidR="003C06D9" w:rsidRDefault="003C06D9">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0119CA">
                            <w:rPr>
                              <w:rFonts w:ascii="Times New Roman" w:hAnsi="Times New Roman"/>
                              <w:b/>
                              <w:noProof/>
                              <w:sz w:val="20"/>
                            </w:rPr>
                            <w:t>6</w:t>
                          </w:r>
                          <w:r>
                            <w:rPr>
                              <w:rFonts w:ascii="Times New Roman" w:hAnsi="Times New Roman"/>
                              <w:b/>
                              <w:sz w:val="20"/>
                            </w:rPr>
                            <w:fldChar w:fldCharType="end"/>
                          </w:r>
                          <w:r>
                            <w:rPr>
                              <w:rFonts w:ascii="Times New Roman" w:hAnsi="Times New Roman"/>
                              <w:b/>
                              <w:spacing w:val="-4"/>
                              <w:sz w:val="20"/>
                            </w:rPr>
                            <w:t xml:space="preserve"> </w:t>
                          </w:r>
                          <w:r>
                            <w:rPr>
                              <w:rFonts w:ascii="Times New Roman" w:hAnsi="Times New Roman"/>
                              <w:b/>
                              <w:sz w:val="20"/>
                            </w:rPr>
                            <w:t>de 27</w:t>
                          </w:r>
                        </w:p>
                        <w:p w:rsidR="003C06D9" w:rsidRDefault="003C06D9">
                          <w:pPr>
                            <w:spacing w:before="10"/>
                            <w:ind w:left="20"/>
                            <w:rPr>
                              <w:rFonts w:ascii="Times New Roman" w:hAnsi="Times New Roman"/>
                              <w:b/>
                              <w:sz w:val="2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4" o:spid="_x0000_s1030" type="#_x0000_t202" style="position:absolute;margin-left:69.85pt;margin-top:0;width:72.45pt;height:11.35pt;z-index:-15954432;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" filled="f" stroked="f">
              <v:path arrowok="t"/>
              <v:textbox inset="0,0,0,0">
                <w:txbxContent>
                  <w:p w:rsidR="003C06D9" w:rsidRDefault="003C06D9">
                    <w:pPr>
                      <w:spacing w:before="10"/>
                      <w:ind w:left="20"/>
                      <w:rPr>
                        <w:rFonts w:ascii="Times New Roman" w:hAnsi="Times New Roman"/>
                        <w:b/>
                        <w:sz w:val="20"/>
                      </w:rPr>
                    </w:pPr>
                    <w:r>
                      <w:rPr>
                        <w:rFonts w:ascii="Times New Roman" w:hAnsi="Times New Roman"/>
                        <w:b/>
                        <w:sz w:val="20"/>
                      </w:rPr>
                      <w:t>Pág.</w:t>
                    </w:r>
                    <w:r>
                      <w:rPr>
                        <w:rFonts w:ascii="Times New Roman" w:hAnsi="Times New Roman"/>
                        <w:b/>
                        <w:spacing w:val="-2"/>
                        <w:sz w:val="20"/>
                      </w:rPr>
                      <w:t xml:space="preserve"> </w:t>
                    </w:r>
                    <w:r>
                      <w:rPr>
                        <w:rFonts w:ascii="Times New Roman" w:hAnsi="Times New Roman"/>
                        <w:b/>
                        <w:sz w:val="20"/>
                      </w:rPr>
                      <w:fldChar w:fldCharType="begin"/>
                    </w:r>
                    <w:r>
                      <w:rPr>
                        <w:rFonts w:ascii="Times New Roman" w:hAnsi="Times New Roman"/>
                        <w:b/>
                        <w:sz w:val="20"/>
                      </w:rPr>
                      <w:instrText xml:space="preserve"> PAGE </w:instrText>
                    </w:r>
                    <w:r>
                      <w:rPr>
                        <w:rFonts w:ascii="Times New Roman" w:hAnsi="Times New Roman"/>
                        <w:b/>
                        <w:sz w:val="20"/>
                      </w:rPr>
                      <w:fldChar w:fldCharType="separate"/>
                    </w:r>
                    <w:r w:rsidR="000119CA">
                      <w:rPr>
                        <w:rFonts w:ascii="Times New Roman" w:hAnsi="Times New Roman"/>
                        <w:b/>
                        <w:noProof/>
                        <w:sz w:val="20"/>
                      </w:rPr>
                      <w:t>6</w:t>
                    </w:r>
                    <w:r>
                      <w:rPr>
                        <w:rFonts w:ascii="Times New Roman" w:hAnsi="Times New Roman"/>
                        <w:b/>
                        <w:sz w:val="20"/>
                      </w:rPr>
                      <w:fldChar w:fldCharType="end"/>
                    </w:r>
                    <w:r>
                      <w:rPr>
                        <w:rFonts w:ascii="Times New Roman" w:hAnsi="Times New Roman"/>
                        <w:b/>
                        <w:spacing w:val="-4"/>
                        <w:sz w:val="20"/>
                      </w:rPr>
                      <w:t xml:space="preserve"> </w:t>
                    </w:r>
                    <w:r>
                      <w:rPr>
                        <w:rFonts w:ascii="Times New Roman" w:hAnsi="Times New Roman"/>
                        <w:b/>
                        <w:sz w:val="20"/>
                      </w:rPr>
                      <w:t>de 27</w:t>
                    </w:r>
                  </w:p>
                  <w:p w:rsidR="003C06D9" w:rsidRDefault="003C06D9">
                    <w:pPr>
                      <w:spacing w:before="10"/>
                      <w:ind w:left="20"/>
                      <w:rPr>
                        <w:rFonts w:ascii="Times New Roman" w:hAnsi="Times New Roman"/>
                        <w:b/>
                        <w:sz w:val="20"/>
                      </w:rPr>
                    </w:pP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0EDF" w:rsidRDefault="00E90EDF">
      <w:r>
        <w:separator/>
      </w:r>
    </w:p>
  </w:footnote>
  <w:footnote w:type="continuationSeparator" w:id="0">
    <w:p w:rsidR="00E90EDF" w:rsidRDefault="00E90E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06D9" w:rsidRDefault="003C06D9">
    <w:pPr>
      <w:pStyle w:val="Corpodetexto"/>
      <w:spacing w:line="14" w:lineRule="auto"/>
    </w:pPr>
    <w:r>
      <w:rPr>
        <w:noProof/>
        <w:lang w:val="pt-BR" w:eastAsia="pt-BR"/>
      </w:rPr>
      <mc:AlternateContent>
        <mc:Choice Requires="wps">
          <w:drawing>
            <wp:anchor distT="0" distB="0" distL="0" distR="0" simplePos="0" relativeHeight="15728640" behindDoc="0" locked="0" layoutInCell="1" allowOverlap="1">
              <wp:simplePos x="0" y="0"/>
              <wp:positionH relativeFrom="page">
                <wp:posOffset>722122</wp:posOffset>
              </wp:positionH>
              <wp:positionV relativeFrom="page">
                <wp:posOffset>617855</wp:posOffset>
              </wp:positionV>
              <wp:extent cx="6141720" cy="10026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1720" cy="1002665"/>
                      </a:xfrm>
                      <a:prstGeom prst="rect">
                        <a:avLst/>
                      </a:prstGeom>
                    </wps:spPr>
                    <wps:txbx>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3C06D9">
                            <w:trPr>
                              <w:trHeight w:val="542"/>
                            </w:trPr>
                            <w:tc>
                              <w:tcPr>
                                <w:tcW w:w="3696" w:type="dxa"/>
                                <w:vMerge w:val="restart"/>
                                <w:tcBorders>
                                  <w:left w:val="single" w:sz="4" w:space="0" w:color="000000"/>
                                  <w:right w:val="single" w:sz="4" w:space="0" w:color="000000"/>
                                </w:tcBorders>
                              </w:tcPr>
                              <w:p w:rsidR="003C06D9" w:rsidRDefault="003C06D9">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3C06D9" w:rsidRDefault="003C06D9">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3C06D9">
                            <w:trPr>
                              <w:trHeight w:val="937"/>
                            </w:trPr>
                            <w:tc>
                              <w:tcPr>
                                <w:tcW w:w="3696" w:type="dxa"/>
                                <w:vMerge/>
                                <w:tcBorders>
                                  <w:top w:val="nil"/>
                                  <w:left w:val="single" w:sz="4" w:space="0" w:color="000000"/>
                                  <w:right w:val="single" w:sz="4" w:space="0" w:color="000000"/>
                                </w:tcBorders>
                              </w:tcPr>
                              <w:p w:rsidR="003C06D9" w:rsidRDefault="003C06D9">
                                <w:pPr>
                                  <w:rPr>
                                    <w:sz w:val="2"/>
                                    <w:szCs w:val="2"/>
                                  </w:rPr>
                                </w:pPr>
                              </w:p>
                            </w:tc>
                            <w:tc>
                              <w:tcPr>
                                <w:tcW w:w="5846" w:type="dxa"/>
                                <w:tcBorders>
                                  <w:top w:val="single" w:sz="4" w:space="0" w:color="000000"/>
                                  <w:left w:val="single" w:sz="4" w:space="0" w:color="000000"/>
                                  <w:right w:val="single" w:sz="4" w:space="0" w:color="000000"/>
                                </w:tcBorders>
                              </w:tcPr>
                              <w:p w:rsidR="003C06D9" w:rsidRDefault="003C06D9">
                                <w:pPr>
                                  <w:pStyle w:val="TableParagraph"/>
                                  <w:spacing w:before="56"/>
                                  <w:rPr>
                                    <w:rFonts w:ascii="Times New Roman"/>
                                    <w:sz w:val="24"/>
                                  </w:rPr>
                                </w:pPr>
                              </w:p>
                              <w:p w:rsidR="003C06D9" w:rsidRDefault="003C06D9">
                                <w:pPr>
                                  <w:pStyle w:val="TableParagraph"/>
                                  <w:ind w:left="1288"/>
                                  <w:rPr>
                                    <w:b/>
                                    <w:sz w:val="24"/>
                                  </w:rPr>
                                </w:pPr>
                                <w:r>
                                  <w:rPr>
                                    <w:b/>
                                    <w:sz w:val="24"/>
                                  </w:rPr>
                                  <w:t>Relatório</w:t>
                                </w:r>
                                <w:r>
                                  <w:rPr>
                                    <w:b/>
                                    <w:spacing w:val="-3"/>
                                    <w:sz w:val="24"/>
                                  </w:rPr>
                                  <w:t xml:space="preserve"> </w:t>
                                </w:r>
                                <w:r>
                                  <w:rPr>
                                    <w:b/>
                                    <w:spacing w:val="-2"/>
                                    <w:sz w:val="24"/>
                                  </w:rPr>
                                  <w:t>Técnico</w:t>
                                </w:r>
                              </w:p>
                            </w:tc>
                          </w:tr>
                        </w:tbl>
                        <w:p w:rsidR="003C06D9" w:rsidRDefault="003C06D9">
                          <w:pPr>
                            <w:pStyle w:val="Corpodetexto"/>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9" type="#_x0000_t202" style="position:absolute;margin-left:56.85pt;margin-top:48.65pt;width:483.6pt;height:78.9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" filled="f" stroked="f">
              <v:path arrowok="t"/>
              <v:textbox inset="0,0,0,0">
                <w:txbxContent>
                  <w:tbl>
                    <w:tblPr>
                      <w:tblStyle w:val="TableNormal"/>
                      <w:tblW w:w="0" w:type="auto"/>
                      <w:tblInd w:w="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3696"/>
                      <w:gridCol w:w="5846"/>
                    </w:tblGrid>
                    <w:tr w:rsidR="003C06D9">
                      <w:trPr>
                        <w:trHeight w:val="542"/>
                      </w:trPr>
                      <w:tc>
                        <w:tcPr>
                          <w:tcW w:w="3696" w:type="dxa"/>
                          <w:vMerge w:val="restart"/>
                          <w:tcBorders>
                            <w:left w:val="single" w:sz="4" w:space="0" w:color="000000"/>
                            <w:right w:val="single" w:sz="4" w:space="0" w:color="000000"/>
                          </w:tcBorders>
                        </w:tcPr>
                        <w:p w:rsidR="003C06D9" w:rsidRDefault="003C06D9">
                          <w:pPr>
                            <w:pStyle w:val="TableParagraph"/>
                            <w:rPr>
                              <w:rFonts w:ascii="Times New Roman"/>
                              <w:sz w:val="20"/>
                            </w:rPr>
                          </w:pPr>
                        </w:p>
                      </w:tc>
                      <w:tc>
                        <w:tcPr>
                          <w:tcW w:w="5846" w:type="dxa"/>
                          <w:tcBorders>
                            <w:left w:val="single" w:sz="4" w:space="0" w:color="000000"/>
                            <w:bottom w:val="single" w:sz="4" w:space="0" w:color="000000"/>
                            <w:right w:val="single" w:sz="4" w:space="0" w:color="000000"/>
                          </w:tcBorders>
                        </w:tcPr>
                        <w:p w:rsidR="003C06D9" w:rsidRDefault="003C06D9">
                          <w:pPr>
                            <w:pStyle w:val="TableParagraph"/>
                            <w:spacing w:line="270" w:lineRule="atLeast"/>
                            <w:ind w:left="268" w:firstLine="439"/>
                            <w:rPr>
                              <w:b/>
                              <w:sz w:val="24"/>
                            </w:rPr>
                          </w:pPr>
                          <w:r>
                            <w:rPr>
                              <w:b/>
                              <w:color w:val="005051"/>
                              <w:sz w:val="24"/>
                            </w:rPr>
                            <w:t>FUNDAÇÃO DE AMPARO À CIÊNCIA E TECNOLOGIA</w:t>
                          </w:r>
                          <w:r>
                            <w:rPr>
                              <w:b/>
                              <w:color w:val="005051"/>
                              <w:spacing w:val="-13"/>
                              <w:sz w:val="24"/>
                            </w:rPr>
                            <w:t xml:space="preserve"> </w:t>
                          </w:r>
                          <w:r>
                            <w:rPr>
                              <w:b/>
                              <w:color w:val="005051"/>
                              <w:sz w:val="24"/>
                            </w:rPr>
                            <w:t>DO</w:t>
                          </w:r>
                          <w:r>
                            <w:rPr>
                              <w:b/>
                              <w:color w:val="005051"/>
                              <w:spacing w:val="-9"/>
                              <w:sz w:val="24"/>
                            </w:rPr>
                            <w:t xml:space="preserve"> </w:t>
                          </w:r>
                          <w:r>
                            <w:rPr>
                              <w:b/>
                              <w:color w:val="005051"/>
                              <w:sz w:val="24"/>
                            </w:rPr>
                            <w:t>ESTADO</w:t>
                          </w:r>
                          <w:r>
                            <w:rPr>
                              <w:b/>
                              <w:color w:val="005051"/>
                              <w:spacing w:val="-8"/>
                              <w:sz w:val="24"/>
                            </w:rPr>
                            <w:t xml:space="preserve"> </w:t>
                          </w:r>
                          <w:r>
                            <w:rPr>
                              <w:b/>
                              <w:color w:val="005051"/>
                              <w:sz w:val="24"/>
                            </w:rPr>
                            <w:t>DE</w:t>
                          </w:r>
                          <w:r>
                            <w:rPr>
                              <w:b/>
                              <w:color w:val="005051"/>
                              <w:spacing w:val="-12"/>
                              <w:sz w:val="24"/>
                            </w:rPr>
                            <w:t xml:space="preserve"> </w:t>
                          </w:r>
                          <w:r>
                            <w:rPr>
                              <w:b/>
                              <w:color w:val="005051"/>
                              <w:sz w:val="24"/>
                            </w:rPr>
                            <w:t>PERNAMBUCO</w:t>
                          </w:r>
                        </w:p>
                      </w:tc>
                    </w:tr>
                    <w:tr w:rsidR="003C06D9">
                      <w:trPr>
                        <w:trHeight w:val="937"/>
                      </w:trPr>
                      <w:tc>
                        <w:tcPr>
                          <w:tcW w:w="3696" w:type="dxa"/>
                          <w:vMerge/>
                          <w:tcBorders>
                            <w:top w:val="nil"/>
                            <w:left w:val="single" w:sz="4" w:space="0" w:color="000000"/>
                            <w:right w:val="single" w:sz="4" w:space="0" w:color="000000"/>
                          </w:tcBorders>
                        </w:tcPr>
                        <w:p w:rsidR="003C06D9" w:rsidRDefault="003C06D9">
                          <w:pPr>
                            <w:rPr>
                              <w:sz w:val="2"/>
                              <w:szCs w:val="2"/>
                            </w:rPr>
                          </w:pPr>
                        </w:p>
                      </w:tc>
                      <w:tc>
                        <w:tcPr>
                          <w:tcW w:w="5846" w:type="dxa"/>
                          <w:tcBorders>
                            <w:top w:val="single" w:sz="4" w:space="0" w:color="000000"/>
                            <w:left w:val="single" w:sz="4" w:space="0" w:color="000000"/>
                            <w:right w:val="single" w:sz="4" w:space="0" w:color="000000"/>
                          </w:tcBorders>
                        </w:tcPr>
                        <w:p w:rsidR="003C06D9" w:rsidRDefault="003C06D9">
                          <w:pPr>
                            <w:pStyle w:val="TableParagraph"/>
                            <w:spacing w:before="56"/>
                            <w:rPr>
                              <w:rFonts w:ascii="Times New Roman"/>
                              <w:sz w:val="24"/>
                            </w:rPr>
                          </w:pPr>
                        </w:p>
                        <w:p w:rsidR="003C06D9" w:rsidRDefault="003C06D9">
                          <w:pPr>
                            <w:pStyle w:val="TableParagraph"/>
                            <w:ind w:left="1288"/>
                            <w:rPr>
                              <w:b/>
                              <w:sz w:val="24"/>
                            </w:rPr>
                          </w:pPr>
                          <w:r>
                            <w:rPr>
                              <w:b/>
                              <w:sz w:val="24"/>
                            </w:rPr>
                            <w:t>Relatório</w:t>
                          </w:r>
                          <w:r>
                            <w:rPr>
                              <w:b/>
                              <w:spacing w:val="-3"/>
                              <w:sz w:val="24"/>
                            </w:rPr>
                            <w:t xml:space="preserve"> </w:t>
                          </w:r>
                          <w:r>
                            <w:rPr>
                              <w:b/>
                              <w:spacing w:val="-2"/>
                              <w:sz w:val="24"/>
                            </w:rPr>
                            <w:t>Técnico</w:t>
                          </w:r>
                        </w:p>
                      </w:tc>
                    </w:tr>
                  </w:tbl>
                  <w:p w:rsidR="003C06D9" w:rsidRDefault="003C06D9">
                    <w:pPr>
                      <w:pStyle w:val="Corpodetexto"/>
                    </w:pPr>
                  </w:p>
                </w:txbxContent>
              </v:textbox>
              <w10:wrap anchorx="page" anchory="page"/>
            </v:shape>
          </w:pict>
        </mc:Fallback>
      </mc:AlternateContent>
    </w:r>
    <w:r>
      <w:rPr>
        <w:noProof/>
        <w:lang w:val="pt-BR" w:eastAsia="pt-BR"/>
      </w:rPr>
      <w:drawing>
        <wp:anchor distT="0" distB="0" distL="0" distR="0" simplePos="0" relativeHeight="487361024" behindDoc="1" locked="0" layoutInCell="1" allowOverlap="1">
          <wp:simplePos x="0" y="0"/>
          <wp:positionH relativeFrom="page">
            <wp:posOffset>915161</wp:posOffset>
          </wp:positionH>
          <wp:positionV relativeFrom="page">
            <wp:posOffset>637031</wp:posOffset>
          </wp:positionV>
          <wp:extent cx="1974596" cy="762000"/>
          <wp:effectExtent l="0" t="0" r="0" b="0"/>
          <wp:wrapNone/>
          <wp:docPr id="1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974596" cy="76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252A5"/>
    <w:multiLevelType w:val="multilevel"/>
    <w:tmpl w:val="993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2491"/>
    <w:multiLevelType w:val="multilevel"/>
    <w:tmpl w:val="EC0AE380"/>
    <w:lvl w:ilvl="0">
      <w:start w:val="3"/>
      <w:numFmt w:val="decimal"/>
      <w:lvlText w:val="%1"/>
      <w:lvlJc w:val="left"/>
      <w:pPr>
        <w:ind w:left="450" w:hanging="450"/>
      </w:pPr>
      <w:rPr>
        <w:rFonts w:hint="default"/>
      </w:rPr>
    </w:lvl>
    <w:lvl w:ilvl="1">
      <w:start w:val="3"/>
      <w:numFmt w:val="decimal"/>
      <w:lvlText w:val="%1.%2"/>
      <w:lvlJc w:val="left"/>
      <w:pPr>
        <w:ind w:left="630" w:hanging="45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02E12309"/>
    <w:multiLevelType w:val="multilevel"/>
    <w:tmpl w:val="A44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77EA"/>
    <w:multiLevelType w:val="multilevel"/>
    <w:tmpl w:val="338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0CB5"/>
    <w:multiLevelType w:val="multilevel"/>
    <w:tmpl w:val="74102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21534"/>
    <w:multiLevelType w:val="multilevel"/>
    <w:tmpl w:val="63FE7F4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C6255B"/>
    <w:multiLevelType w:val="multilevel"/>
    <w:tmpl w:val="88F2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6B61A4"/>
    <w:multiLevelType w:val="multilevel"/>
    <w:tmpl w:val="3F2E4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7511B"/>
    <w:multiLevelType w:val="multilevel"/>
    <w:tmpl w:val="8C8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A1C7B"/>
    <w:multiLevelType w:val="hybridMultilevel"/>
    <w:tmpl w:val="9124ACCC"/>
    <w:lvl w:ilvl="0" w:tplc="8F008FA4">
      <w:start w:val="3"/>
      <w:numFmt w:val="decimal"/>
      <w:lvlText w:val="%1."/>
      <w:lvlJc w:val="left"/>
      <w:pPr>
        <w:ind w:left="664" w:hanging="267"/>
      </w:pPr>
      <w:rPr>
        <w:rFonts w:hint="default"/>
        <w:spacing w:val="0"/>
        <w:w w:val="86"/>
        <w:lang w:val="pt-PT" w:eastAsia="en-US" w:bidi="ar-SA"/>
      </w:rPr>
    </w:lvl>
    <w:lvl w:ilvl="1" w:tplc="2E1081C2">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757A3E56">
      <w:numFmt w:val="bullet"/>
      <w:lvlText w:val="•"/>
      <w:lvlJc w:val="left"/>
      <w:pPr>
        <w:ind w:left="1805" w:hanging="360"/>
      </w:pPr>
      <w:rPr>
        <w:rFonts w:hint="default"/>
        <w:lang w:val="pt-PT" w:eastAsia="en-US" w:bidi="ar-SA"/>
      </w:rPr>
    </w:lvl>
    <w:lvl w:ilvl="3" w:tplc="F14EC630">
      <w:numFmt w:val="bullet"/>
      <w:lvlText w:val="•"/>
      <w:lvlJc w:val="left"/>
      <w:pPr>
        <w:ind w:left="2850" w:hanging="360"/>
      </w:pPr>
      <w:rPr>
        <w:rFonts w:hint="default"/>
        <w:lang w:val="pt-PT" w:eastAsia="en-US" w:bidi="ar-SA"/>
      </w:rPr>
    </w:lvl>
    <w:lvl w:ilvl="4" w:tplc="D8ACE194">
      <w:numFmt w:val="bullet"/>
      <w:lvlText w:val="•"/>
      <w:lvlJc w:val="left"/>
      <w:pPr>
        <w:ind w:left="3895" w:hanging="360"/>
      </w:pPr>
      <w:rPr>
        <w:rFonts w:hint="default"/>
        <w:lang w:val="pt-PT" w:eastAsia="en-US" w:bidi="ar-SA"/>
      </w:rPr>
    </w:lvl>
    <w:lvl w:ilvl="5" w:tplc="86DE557E">
      <w:numFmt w:val="bullet"/>
      <w:lvlText w:val="•"/>
      <w:lvlJc w:val="left"/>
      <w:pPr>
        <w:ind w:left="4940" w:hanging="360"/>
      </w:pPr>
      <w:rPr>
        <w:rFonts w:hint="default"/>
        <w:lang w:val="pt-PT" w:eastAsia="en-US" w:bidi="ar-SA"/>
      </w:rPr>
    </w:lvl>
    <w:lvl w:ilvl="6" w:tplc="202237AE">
      <w:numFmt w:val="bullet"/>
      <w:lvlText w:val="•"/>
      <w:lvlJc w:val="left"/>
      <w:pPr>
        <w:ind w:left="5986" w:hanging="360"/>
      </w:pPr>
      <w:rPr>
        <w:rFonts w:hint="default"/>
        <w:lang w:val="pt-PT" w:eastAsia="en-US" w:bidi="ar-SA"/>
      </w:rPr>
    </w:lvl>
    <w:lvl w:ilvl="7" w:tplc="67EAF014">
      <w:numFmt w:val="bullet"/>
      <w:lvlText w:val="•"/>
      <w:lvlJc w:val="left"/>
      <w:pPr>
        <w:ind w:left="7031" w:hanging="360"/>
      </w:pPr>
      <w:rPr>
        <w:rFonts w:hint="default"/>
        <w:lang w:val="pt-PT" w:eastAsia="en-US" w:bidi="ar-SA"/>
      </w:rPr>
    </w:lvl>
    <w:lvl w:ilvl="8" w:tplc="C3F6551A">
      <w:numFmt w:val="bullet"/>
      <w:lvlText w:val="•"/>
      <w:lvlJc w:val="left"/>
      <w:pPr>
        <w:ind w:left="8076" w:hanging="360"/>
      </w:pPr>
      <w:rPr>
        <w:rFonts w:hint="default"/>
        <w:lang w:val="pt-PT" w:eastAsia="en-US" w:bidi="ar-SA"/>
      </w:rPr>
    </w:lvl>
  </w:abstractNum>
  <w:abstractNum w:abstractNumId="10" w15:restartNumberingAfterBreak="0">
    <w:nsid w:val="19051222"/>
    <w:multiLevelType w:val="multilevel"/>
    <w:tmpl w:val="C226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97145"/>
    <w:multiLevelType w:val="multilevel"/>
    <w:tmpl w:val="7F3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E69CE"/>
    <w:multiLevelType w:val="multilevel"/>
    <w:tmpl w:val="9E9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A5262"/>
    <w:multiLevelType w:val="multilevel"/>
    <w:tmpl w:val="85F6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F58B3"/>
    <w:multiLevelType w:val="hybridMultilevel"/>
    <w:tmpl w:val="1ED63866"/>
    <w:lvl w:ilvl="0" w:tplc="00BC7DD8">
      <w:start w:val="2"/>
      <w:numFmt w:val="decimal"/>
      <w:lvlText w:val="%1."/>
      <w:lvlJc w:val="left"/>
      <w:pPr>
        <w:ind w:left="487" w:hanging="267"/>
      </w:pPr>
      <w:rPr>
        <w:rFonts w:ascii="Arial" w:eastAsia="Arial" w:hAnsi="Arial" w:cs="Arial" w:hint="default"/>
        <w:b/>
        <w:bCs/>
        <w:i w:val="0"/>
        <w:iCs w:val="0"/>
        <w:spacing w:val="0"/>
        <w:w w:val="100"/>
        <w:sz w:val="24"/>
        <w:szCs w:val="24"/>
        <w:lang w:val="pt-PT" w:eastAsia="en-US" w:bidi="ar-SA"/>
      </w:rPr>
    </w:lvl>
    <w:lvl w:ilvl="1" w:tplc="66ECF404">
      <w:numFmt w:val="bullet"/>
      <w:lvlText w:val="▪"/>
      <w:lvlJc w:val="left"/>
      <w:pPr>
        <w:ind w:left="581" w:hanging="360"/>
      </w:pPr>
      <w:rPr>
        <w:rFonts w:ascii="Segoe Print" w:eastAsia="Segoe Print" w:hAnsi="Segoe Print" w:cs="Segoe Print" w:hint="default"/>
        <w:b w:val="0"/>
        <w:bCs w:val="0"/>
        <w:i w:val="0"/>
        <w:iCs w:val="0"/>
        <w:spacing w:val="0"/>
        <w:w w:val="99"/>
        <w:sz w:val="20"/>
        <w:szCs w:val="20"/>
        <w:lang w:val="pt-PT" w:eastAsia="en-US" w:bidi="ar-SA"/>
      </w:rPr>
    </w:lvl>
    <w:lvl w:ilvl="2" w:tplc="F204080E">
      <w:numFmt w:val="bullet"/>
      <w:lvlText w:val="•"/>
      <w:lvlJc w:val="left"/>
      <w:pPr>
        <w:ind w:left="1610" w:hanging="360"/>
      </w:pPr>
      <w:rPr>
        <w:rFonts w:hint="default"/>
        <w:lang w:val="pt-PT" w:eastAsia="en-US" w:bidi="ar-SA"/>
      </w:rPr>
    </w:lvl>
    <w:lvl w:ilvl="3" w:tplc="7382C19A">
      <w:numFmt w:val="bullet"/>
      <w:lvlText w:val="•"/>
      <w:lvlJc w:val="left"/>
      <w:pPr>
        <w:ind w:left="2641" w:hanging="360"/>
      </w:pPr>
      <w:rPr>
        <w:rFonts w:hint="default"/>
        <w:lang w:val="pt-PT" w:eastAsia="en-US" w:bidi="ar-SA"/>
      </w:rPr>
    </w:lvl>
    <w:lvl w:ilvl="4" w:tplc="DE4EFB48">
      <w:numFmt w:val="bullet"/>
      <w:lvlText w:val="•"/>
      <w:lvlJc w:val="left"/>
      <w:pPr>
        <w:ind w:left="3672" w:hanging="360"/>
      </w:pPr>
      <w:rPr>
        <w:rFonts w:hint="default"/>
        <w:lang w:val="pt-PT" w:eastAsia="en-US" w:bidi="ar-SA"/>
      </w:rPr>
    </w:lvl>
    <w:lvl w:ilvl="5" w:tplc="A63A7972">
      <w:numFmt w:val="bullet"/>
      <w:lvlText w:val="•"/>
      <w:lvlJc w:val="left"/>
      <w:pPr>
        <w:ind w:left="4703" w:hanging="360"/>
      </w:pPr>
      <w:rPr>
        <w:rFonts w:hint="default"/>
        <w:lang w:val="pt-PT" w:eastAsia="en-US" w:bidi="ar-SA"/>
      </w:rPr>
    </w:lvl>
    <w:lvl w:ilvl="6" w:tplc="967A58F0">
      <w:numFmt w:val="bullet"/>
      <w:lvlText w:val="•"/>
      <w:lvlJc w:val="left"/>
      <w:pPr>
        <w:ind w:left="5734" w:hanging="360"/>
      </w:pPr>
      <w:rPr>
        <w:rFonts w:hint="default"/>
        <w:lang w:val="pt-PT" w:eastAsia="en-US" w:bidi="ar-SA"/>
      </w:rPr>
    </w:lvl>
    <w:lvl w:ilvl="7" w:tplc="7450BE9E">
      <w:numFmt w:val="bullet"/>
      <w:lvlText w:val="•"/>
      <w:lvlJc w:val="left"/>
      <w:pPr>
        <w:ind w:left="6764" w:hanging="360"/>
      </w:pPr>
      <w:rPr>
        <w:rFonts w:hint="default"/>
        <w:lang w:val="pt-PT" w:eastAsia="en-US" w:bidi="ar-SA"/>
      </w:rPr>
    </w:lvl>
    <w:lvl w:ilvl="8" w:tplc="46F0B882">
      <w:numFmt w:val="bullet"/>
      <w:lvlText w:val="•"/>
      <w:lvlJc w:val="left"/>
      <w:pPr>
        <w:ind w:left="7795" w:hanging="360"/>
      </w:pPr>
      <w:rPr>
        <w:rFonts w:hint="default"/>
        <w:lang w:val="pt-PT" w:eastAsia="en-US" w:bidi="ar-SA"/>
      </w:rPr>
    </w:lvl>
  </w:abstractNum>
  <w:abstractNum w:abstractNumId="15" w15:restartNumberingAfterBreak="0">
    <w:nsid w:val="2C7F3376"/>
    <w:multiLevelType w:val="multilevel"/>
    <w:tmpl w:val="F49A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C05D6"/>
    <w:multiLevelType w:val="multilevel"/>
    <w:tmpl w:val="0570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7D317F"/>
    <w:multiLevelType w:val="multilevel"/>
    <w:tmpl w:val="3D2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021DD"/>
    <w:multiLevelType w:val="multilevel"/>
    <w:tmpl w:val="98CC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AF68DD"/>
    <w:multiLevelType w:val="multilevel"/>
    <w:tmpl w:val="535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47341C"/>
    <w:multiLevelType w:val="multilevel"/>
    <w:tmpl w:val="9B42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54232"/>
    <w:multiLevelType w:val="multilevel"/>
    <w:tmpl w:val="955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C0B8C"/>
    <w:multiLevelType w:val="multilevel"/>
    <w:tmpl w:val="533E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78398B"/>
    <w:multiLevelType w:val="hybridMultilevel"/>
    <w:tmpl w:val="A50A04F6"/>
    <w:lvl w:ilvl="0" w:tplc="CAEA2516">
      <w:numFmt w:val="bullet"/>
      <w:lvlText w:val="▪"/>
      <w:lvlJc w:val="left"/>
      <w:pPr>
        <w:ind w:left="398" w:hanging="125"/>
      </w:pPr>
      <w:rPr>
        <w:rFonts w:ascii="Arial" w:eastAsia="Arial" w:hAnsi="Arial" w:cs="Arial" w:hint="default"/>
        <w:b w:val="0"/>
        <w:bCs w:val="0"/>
        <w:i w:val="0"/>
        <w:iCs w:val="0"/>
        <w:spacing w:val="0"/>
        <w:w w:val="99"/>
        <w:sz w:val="20"/>
        <w:szCs w:val="20"/>
        <w:lang w:val="pt-PT" w:eastAsia="en-US" w:bidi="ar-SA"/>
      </w:rPr>
    </w:lvl>
    <w:lvl w:ilvl="1" w:tplc="275E8722">
      <w:numFmt w:val="bullet"/>
      <w:lvlText w:val="•"/>
      <w:lvlJc w:val="left"/>
      <w:pPr>
        <w:ind w:left="1376" w:hanging="125"/>
      </w:pPr>
      <w:rPr>
        <w:rFonts w:hint="default"/>
        <w:lang w:val="pt-PT" w:eastAsia="en-US" w:bidi="ar-SA"/>
      </w:rPr>
    </w:lvl>
    <w:lvl w:ilvl="2" w:tplc="C29C912C">
      <w:numFmt w:val="bullet"/>
      <w:lvlText w:val="•"/>
      <w:lvlJc w:val="left"/>
      <w:pPr>
        <w:ind w:left="2353" w:hanging="125"/>
      </w:pPr>
      <w:rPr>
        <w:rFonts w:hint="default"/>
        <w:lang w:val="pt-PT" w:eastAsia="en-US" w:bidi="ar-SA"/>
      </w:rPr>
    </w:lvl>
    <w:lvl w:ilvl="3" w:tplc="E0EA2A9C">
      <w:numFmt w:val="bullet"/>
      <w:lvlText w:val="•"/>
      <w:lvlJc w:val="left"/>
      <w:pPr>
        <w:ind w:left="3330" w:hanging="125"/>
      </w:pPr>
      <w:rPr>
        <w:rFonts w:hint="default"/>
        <w:lang w:val="pt-PT" w:eastAsia="en-US" w:bidi="ar-SA"/>
      </w:rPr>
    </w:lvl>
    <w:lvl w:ilvl="4" w:tplc="EE62AC24">
      <w:numFmt w:val="bullet"/>
      <w:lvlText w:val="•"/>
      <w:lvlJc w:val="left"/>
      <w:pPr>
        <w:ind w:left="4306" w:hanging="125"/>
      </w:pPr>
      <w:rPr>
        <w:rFonts w:hint="default"/>
        <w:lang w:val="pt-PT" w:eastAsia="en-US" w:bidi="ar-SA"/>
      </w:rPr>
    </w:lvl>
    <w:lvl w:ilvl="5" w:tplc="4CE6A458">
      <w:numFmt w:val="bullet"/>
      <w:lvlText w:val="•"/>
      <w:lvlJc w:val="left"/>
      <w:pPr>
        <w:ind w:left="5283" w:hanging="125"/>
      </w:pPr>
      <w:rPr>
        <w:rFonts w:hint="default"/>
        <w:lang w:val="pt-PT" w:eastAsia="en-US" w:bidi="ar-SA"/>
      </w:rPr>
    </w:lvl>
    <w:lvl w:ilvl="6" w:tplc="50AE7AC0">
      <w:numFmt w:val="bullet"/>
      <w:lvlText w:val="•"/>
      <w:lvlJc w:val="left"/>
      <w:pPr>
        <w:ind w:left="6260" w:hanging="125"/>
      </w:pPr>
      <w:rPr>
        <w:rFonts w:hint="default"/>
        <w:lang w:val="pt-PT" w:eastAsia="en-US" w:bidi="ar-SA"/>
      </w:rPr>
    </w:lvl>
    <w:lvl w:ilvl="7" w:tplc="85964C52">
      <w:numFmt w:val="bullet"/>
      <w:lvlText w:val="•"/>
      <w:lvlJc w:val="left"/>
      <w:pPr>
        <w:ind w:left="7236" w:hanging="125"/>
      </w:pPr>
      <w:rPr>
        <w:rFonts w:hint="default"/>
        <w:lang w:val="pt-PT" w:eastAsia="en-US" w:bidi="ar-SA"/>
      </w:rPr>
    </w:lvl>
    <w:lvl w:ilvl="8" w:tplc="50263E42">
      <w:numFmt w:val="bullet"/>
      <w:lvlText w:val="•"/>
      <w:lvlJc w:val="left"/>
      <w:pPr>
        <w:ind w:left="8213" w:hanging="125"/>
      </w:pPr>
      <w:rPr>
        <w:rFonts w:hint="default"/>
        <w:lang w:val="pt-PT" w:eastAsia="en-US" w:bidi="ar-SA"/>
      </w:rPr>
    </w:lvl>
  </w:abstractNum>
  <w:abstractNum w:abstractNumId="24" w15:restartNumberingAfterBreak="0">
    <w:nsid w:val="46927F69"/>
    <w:multiLevelType w:val="multilevel"/>
    <w:tmpl w:val="87AE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13340"/>
    <w:multiLevelType w:val="hybridMultilevel"/>
    <w:tmpl w:val="D6DE8B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9033089"/>
    <w:multiLevelType w:val="multilevel"/>
    <w:tmpl w:val="75B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A0FBD"/>
    <w:multiLevelType w:val="multilevel"/>
    <w:tmpl w:val="0E1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509AE"/>
    <w:multiLevelType w:val="multilevel"/>
    <w:tmpl w:val="0918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C2962"/>
    <w:multiLevelType w:val="hybridMultilevel"/>
    <w:tmpl w:val="A0FC6F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49B7513"/>
    <w:multiLevelType w:val="multilevel"/>
    <w:tmpl w:val="4E44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F00C4C"/>
    <w:multiLevelType w:val="multilevel"/>
    <w:tmpl w:val="F37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301EF8"/>
    <w:multiLevelType w:val="multilevel"/>
    <w:tmpl w:val="8370D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E756FE5"/>
    <w:multiLevelType w:val="multilevel"/>
    <w:tmpl w:val="09BE1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12901"/>
    <w:multiLevelType w:val="multilevel"/>
    <w:tmpl w:val="AEC8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6313A"/>
    <w:multiLevelType w:val="multilevel"/>
    <w:tmpl w:val="8CB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D3774F"/>
    <w:multiLevelType w:val="multilevel"/>
    <w:tmpl w:val="E52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4C042A"/>
    <w:multiLevelType w:val="multilevel"/>
    <w:tmpl w:val="D34C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84CD7"/>
    <w:multiLevelType w:val="multilevel"/>
    <w:tmpl w:val="47D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FA711B"/>
    <w:multiLevelType w:val="hybridMultilevel"/>
    <w:tmpl w:val="9124ACCC"/>
    <w:lvl w:ilvl="0" w:tplc="8F008FA4">
      <w:start w:val="3"/>
      <w:numFmt w:val="decimal"/>
      <w:lvlText w:val="%1."/>
      <w:lvlJc w:val="left"/>
      <w:pPr>
        <w:ind w:left="664" w:hanging="267"/>
      </w:pPr>
      <w:rPr>
        <w:rFonts w:hint="default"/>
        <w:spacing w:val="0"/>
        <w:w w:val="86"/>
        <w:lang w:val="pt-PT" w:eastAsia="en-US" w:bidi="ar-SA"/>
      </w:rPr>
    </w:lvl>
    <w:lvl w:ilvl="1" w:tplc="2E1081C2">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757A3E56">
      <w:numFmt w:val="bullet"/>
      <w:lvlText w:val="•"/>
      <w:lvlJc w:val="left"/>
      <w:pPr>
        <w:ind w:left="1805" w:hanging="360"/>
      </w:pPr>
      <w:rPr>
        <w:rFonts w:hint="default"/>
        <w:lang w:val="pt-PT" w:eastAsia="en-US" w:bidi="ar-SA"/>
      </w:rPr>
    </w:lvl>
    <w:lvl w:ilvl="3" w:tplc="F14EC630">
      <w:numFmt w:val="bullet"/>
      <w:lvlText w:val="•"/>
      <w:lvlJc w:val="left"/>
      <w:pPr>
        <w:ind w:left="2850" w:hanging="360"/>
      </w:pPr>
      <w:rPr>
        <w:rFonts w:hint="default"/>
        <w:lang w:val="pt-PT" w:eastAsia="en-US" w:bidi="ar-SA"/>
      </w:rPr>
    </w:lvl>
    <w:lvl w:ilvl="4" w:tplc="D8ACE194">
      <w:numFmt w:val="bullet"/>
      <w:lvlText w:val="•"/>
      <w:lvlJc w:val="left"/>
      <w:pPr>
        <w:ind w:left="3895" w:hanging="360"/>
      </w:pPr>
      <w:rPr>
        <w:rFonts w:hint="default"/>
        <w:lang w:val="pt-PT" w:eastAsia="en-US" w:bidi="ar-SA"/>
      </w:rPr>
    </w:lvl>
    <w:lvl w:ilvl="5" w:tplc="86DE557E">
      <w:numFmt w:val="bullet"/>
      <w:lvlText w:val="•"/>
      <w:lvlJc w:val="left"/>
      <w:pPr>
        <w:ind w:left="4940" w:hanging="360"/>
      </w:pPr>
      <w:rPr>
        <w:rFonts w:hint="default"/>
        <w:lang w:val="pt-PT" w:eastAsia="en-US" w:bidi="ar-SA"/>
      </w:rPr>
    </w:lvl>
    <w:lvl w:ilvl="6" w:tplc="202237AE">
      <w:numFmt w:val="bullet"/>
      <w:lvlText w:val="•"/>
      <w:lvlJc w:val="left"/>
      <w:pPr>
        <w:ind w:left="5986" w:hanging="360"/>
      </w:pPr>
      <w:rPr>
        <w:rFonts w:hint="default"/>
        <w:lang w:val="pt-PT" w:eastAsia="en-US" w:bidi="ar-SA"/>
      </w:rPr>
    </w:lvl>
    <w:lvl w:ilvl="7" w:tplc="67EAF014">
      <w:numFmt w:val="bullet"/>
      <w:lvlText w:val="•"/>
      <w:lvlJc w:val="left"/>
      <w:pPr>
        <w:ind w:left="7031" w:hanging="360"/>
      </w:pPr>
      <w:rPr>
        <w:rFonts w:hint="default"/>
        <w:lang w:val="pt-PT" w:eastAsia="en-US" w:bidi="ar-SA"/>
      </w:rPr>
    </w:lvl>
    <w:lvl w:ilvl="8" w:tplc="C3F6551A">
      <w:numFmt w:val="bullet"/>
      <w:lvlText w:val="•"/>
      <w:lvlJc w:val="left"/>
      <w:pPr>
        <w:ind w:left="8076" w:hanging="360"/>
      </w:pPr>
      <w:rPr>
        <w:rFonts w:hint="default"/>
        <w:lang w:val="pt-PT" w:eastAsia="en-US" w:bidi="ar-SA"/>
      </w:rPr>
    </w:lvl>
  </w:abstractNum>
  <w:abstractNum w:abstractNumId="40" w15:restartNumberingAfterBreak="0">
    <w:nsid w:val="70C6284D"/>
    <w:multiLevelType w:val="multilevel"/>
    <w:tmpl w:val="AF24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A2B31"/>
    <w:multiLevelType w:val="hybridMultilevel"/>
    <w:tmpl w:val="714A9DA2"/>
    <w:lvl w:ilvl="0" w:tplc="BE1241A4">
      <w:start w:val="1"/>
      <w:numFmt w:val="decimal"/>
      <w:lvlText w:val="%1."/>
      <w:lvlJc w:val="left"/>
      <w:pPr>
        <w:ind w:left="398" w:hanging="267"/>
      </w:pPr>
      <w:rPr>
        <w:rFonts w:ascii="Arial" w:eastAsia="Arial" w:hAnsi="Arial" w:cs="Arial" w:hint="default"/>
        <w:b/>
        <w:bCs/>
        <w:i w:val="0"/>
        <w:iCs w:val="0"/>
        <w:spacing w:val="0"/>
        <w:w w:val="100"/>
        <w:sz w:val="24"/>
        <w:szCs w:val="24"/>
        <w:lang w:val="pt-PT" w:eastAsia="en-US" w:bidi="ar-SA"/>
      </w:rPr>
    </w:lvl>
    <w:lvl w:ilvl="1" w:tplc="C088C9FC">
      <w:numFmt w:val="bullet"/>
      <w:lvlText w:val="▪"/>
      <w:lvlJc w:val="left"/>
      <w:pPr>
        <w:ind w:left="758" w:hanging="360"/>
      </w:pPr>
      <w:rPr>
        <w:rFonts w:ascii="Segoe Print" w:eastAsia="Segoe Print" w:hAnsi="Segoe Print" w:cs="Segoe Print" w:hint="default"/>
        <w:b w:val="0"/>
        <w:bCs w:val="0"/>
        <w:i w:val="0"/>
        <w:iCs w:val="0"/>
        <w:spacing w:val="0"/>
        <w:w w:val="99"/>
        <w:sz w:val="20"/>
        <w:szCs w:val="20"/>
        <w:lang w:val="pt-PT" w:eastAsia="en-US" w:bidi="ar-SA"/>
      </w:rPr>
    </w:lvl>
    <w:lvl w:ilvl="2" w:tplc="67662D0E">
      <w:numFmt w:val="bullet"/>
      <w:lvlText w:val="•"/>
      <w:lvlJc w:val="left"/>
      <w:pPr>
        <w:ind w:left="1805" w:hanging="360"/>
      </w:pPr>
      <w:rPr>
        <w:rFonts w:hint="default"/>
        <w:lang w:val="pt-PT" w:eastAsia="en-US" w:bidi="ar-SA"/>
      </w:rPr>
    </w:lvl>
    <w:lvl w:ilvl="3" w:tplc="DEDC2558">
      <w:numFmt w:val="bullet"/>
      <w:lvlText w:val="•"/>
      <w:lvlJc w:val="left"/>
      <w:pPr>
        <w:ind w:left="2850" w:hanging="360"/>
      </w:pPr>
      <w:rPr>
        <w:rFonts w:hint="default"/>
        <w:lang w:val="pt-PT" w:eastAsia="en-US" w:bidi="ar-SA"/>
      </w:rPr>
    </w:lvl>
    <w:lvl w:ilvl="4" w:tplc="12023548">
      <w:numFmt w:val="bullet"/>
      <w:lvlText w:val="•"/>
      <w:lvlJc w:val="left"/>
      <w:pPr>
        <w:ind w:left="3895" w:hanging="360"/>
      </w:pPr>
      <w:rPr>
        <w:rFonts w:hint="default"/>
        <w:lang w:val="pt-PT" w:eastAsia="en-US" w:bidi="ar-SA"/>
      </w:rPr>
    </w:lvl>
    <w:lvl w:ilvl="5" w:tplc="7E2E13B8">
      <w:numFmt w:val="bullet"/>
      <w:lvlText w:val="•"/>
      <w:lvlJc w:val="left"/>
      <w:pPr>
        <w:ind w:left="4940" w:hanging="360"/>
      </w:pPr>
      <w:rPr>
        <w:rFonts w:hint="default"/>
        <w:lang w:val="pt-PT" w:eastAsia="en-US" w:bidi="ar-SA"/>
      </w:rPr>
    </w:lvl>
    <w:lvl w:ilvl="6" w:tplc="F574264C">
      <w:numFmt w:val="bullet"/>
      <w:lvlText w:val="•"/>
      <w:lvlJc w:val="left"/>
      <w:pPr>
        <w:ind w:left="5986" w:hanging="360"/>
      </w:pPr>
      <w:rPr>
        <w:rFonts w:hint="default"/>
        <w:lang w:val="pt-PT" w:eastAsia="en-US" w:bidi="ar-SA"/>
      </w:rPr>
    </w:lvl>
    <w:lvl w:ilvl="7" w:tplc="A1F609E0">
      <w:numFmt w:val="bullet"/>
      <w:lvlText w:val="•"/>
      <w:lvlJc w:val="left"/>
      <w:pPr>
        <w:ind w:left="7031" w:hanging="360"/>
      </w:pPr>
      <w:rPr>
        <w:rFonts w:hint="default"/>
        <w:lang w:val="pt-PT" w:eastAsia="en-US" w:bidi="ar-SA"/>
      </w:rPr>
    </w:lvl>
    <w:lvl w:ilvl="8" w:tplc="4E80F6D8">
      <w:numFmt w:val="bullet"/>
      <w:lvlText w:val="•"/>
      <w:lvlJc w:val="left"/>
      <w:pPr>
        <w:ind w:left="8076" w:hanging="360"/>
      </w:pPr>
      <w:rPr>
        <w:rFonts w:hint="default"/>
        <w:lang w:val="pt-PT" w:eastAsia="en-US" w:bidi="ar-SA"/>
      </w:rPr>
    </w:lvl>
  </w:abstractNum>
  <w:abstractNum w:abstractNumId="42" w15:restartNumberingAfterBreak="0">
    <w:nsid w:val="733C11D6"/>
    <w:multiLevelType w:val="multilevel"/>
    <w:tmpl w:val="D82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6543CE"/>
    <w:multiLevelType w:val="hybridMultilevel"/>
    <w:tmpl w:val="132E44A4"/>
    <w:lvl w:ilvl="0" w:tplc="A8C0589E">
      <w:numFmt w:val="bullet"/>
      <w:lvlText w:val="●"/>
      <w:lvlJc w:val="left"/>
      <w:pPr>
        <w:ind w:left="1118" w:hanging="360"/>
      </w:pPr>
      <w:rPr>
        <w:rFonts w:ascii="Arial" w:eastAsia="Arial" w:hAnsi="Arial" w:cs="Arial" w:hint="default"/>
        <w:b w:val="0"/>
        <w:bCs w:val="0"/>
        <w:i w:val="0"/>
        <w:iCs w:val="0"/>
        <w:spacing w:val="0"/>
        <w:w w:val="99"/>
        <w:sz w:val="20"/>
        <w:szCs w:val="20"/>
        <w:lang w:val="pt-PT" w:eastAsia="en-US" w:bidi="ar-SA"/>
      </w:rPr>
    </w:lvl>
    <w:lvl w:ilvl="1" w:tplc="2B920D66">
      <w:numFmt w:val="bullet"/>
      <w:lvlText w:val="•"/>
      <w:lvlJc w:val="left"/>
      <w:pPr>
        <w:ind w:left="2024" w:hanging="360"/>
      </w:pPr>
      <w:rPr>
        <w:rFonts w:hint="default"/>
        <w:lang w:val="pt-PT" w:eastAsia="en-US" w:bidi="ar-SA"/>
      </w:rPr>
    </w:lvl>
    <w:lvl w:ilvl="2" w:tplc="58AE5D46">
      <w:numFmt w:val="bullet"/>
      <w:lvlText w:val="•"/>
      <w:lvlJc w:val="left"/>
      <w:pPr>
        <w:ind w:left="2929" w:hanging="360"/>
      </w:pPr>
      <w:rPr>
        <w:rFonts w:hint="default"/>
        <w:lang w:val="pt-PT" w:eastAsia="en-US" w:bidi="ar-SA"/>
      </w:rPr>
    </w:lvl>
    <w:lvl w:ilvl="3" w:tplc="C2BEA1A6">
      <w:numFmt w:val="bullet"/>
      <w:lvlText w:val="•"/>
      <w:lvlJc w:val="left"/>
      <w:pPr>
        <w:ind w:left="3834" w:hanging="360"/>
      </w:pPr>
      <w:rPr>
        <w:rFonts w:hint="default"/>
        <w:lang w:val="pt-PT" w:eastAsia="en-US" w:bidi="ar-SA"/>
      </w:rPr>
    </w:lvl>
    <w:lvl w:ilvl="4" w:tplc="FD64AF04">
      <w:numFmt w:val="bullet"/>
      <w:lvlText w:val="•"/>
      <w:lvlJc w:val="left"/>
      <w:pPr>
        <w:ind w:left="4738" w:hanging="360"/>
      </w:pPr>
      <w:rPr>
        <w:rFonts w:hint="default"/>
        <w:lang w:val="pt-PT" w:eastAsia="en-US" w:bidi="ar-SA"/>
      </w:rPr>
    </w:lvl>
    <w:lvl w:ilvl="5" w:tplc="BDDE7C72">
      <w:numFmt w:val="bullet"/>
      <w:lvlText w:val="•"/>
      <w:lvlJc w:val="left"/>
      <w:pPr>
        <w:ind w:left="5643" w:hanging="360"/>
      </w:pPr>
      <w:rPr>
        <w:rFonts w:hint="default"/>
        <w:lang w:val="pt-PT" w:eastAsia="en-US" w:bidi="ar-SA"/>
      </w:rPr>
    </w:lvl>
    <w:lvl w:ilvl="6" w:tplc="8C02C504">
      <w:numFmt w:val="bullet"/>
      <w:lvlText w:val="•"/>
      <w:lvlJc w:val="left"/>
      <w:pPr>
        <w:ind w:left="6548" w:hanging="360"/>
      </w:pPr>
      <w:rPr>
        <w:rFonts w:hint="default"/>
        <w:lang w:val="pt-PT" w:eastAsia="en-US" w:bidi="ar-SA"/>
      </w:rPr>
    </w:lvl>
    <w:lvl w:ilvl="7" w:tplc="DB68DDB6">
      <w:numFmt w:val="bullet"/>
      <w:lvlText w:val="•"/>
      <w:lvlJc w:val="left"/>
      <w:pPr>
        <w:ind w:left="7452" w:hanging="360"/>
      </w:pPr>
      <w:rPr>
        <w:rFonts w:hint="default"/>
        <w:lang w:val="pt-PT" w:eastAsia="en-US" w:bidi="ar-SA"/>
      </w:rPr>
    </w:lvl>
    <w:lvl w:ilvl="8" w:tplc="301E3D40">
      <w:numFmt w:val="bullet"/>
      <w:lvlText w:val="•"/>
      <w:lvlJc w:val="left"/>
      <w:pPr>
        <w:ind w:left="8357" w:hanging="360"/>
      </w:pPr>
      <w:rPr>
        <w:rFonts w:hint="default"/>
        <w:lang w:val="pt-PT" w:eastAsia="en-US" w:bidi="ar-SA"/>
      </w:rPr>
    </w:lvl>
  </w:abstractNum>
  <w:abstractNum w:abstractNumId="44" w15:restartNumberingAfterBreak="0">
    <w:nsid w:val="7AAE33EB"/>
    <w:multiLevelType w:val="multilevel"/>
    <w:tmpl w:val="E01A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CD6D74"/>
    <w:multiLevelType w:val="multilevel"/>
    <w:tmpl w:val="932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E1694"/>
    <w:multiLevelType w:val="multilevel"/>
    <w:tmpl w:val="BEF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9"/>
  </w:num>
  <w:num w:numId="3">
    <w:abstractNumId w:val="14"/>
  </w:num>
  <w:num w:numId="4">
    <w:abstractNumId w:val="41"/>
  </w:num>
  <w:num w:numId="5">
    <w:abstractNumId w:val="23"/>
  </w:num>
  <w:num w:numId="6">
    <w:abstractNumId w:val="2"/>
  </w:num>
  <w:num w:numId="7">
    <w:abstractNumId w:val="32"/>
  </w:num>
  <w:num w:numId="8">
    <w:abstractNumId w:val="38"/>
  </w:num>
  <w:num w:numId="9">
    <w:abstractNumId w:val="11"/>
  </w:num>
  <w:num w:numId="10">
    <w:abstractNumId w:val="24"/>
  </w:num>
  <w:num w:numId="11">
    <w:abstractNumId w:val="45"/>
  </w:num>
  <w:num w:numId="12">
    <w:abstractNumId w:val="7"/>
  </w:num>
  <w:num w:numId="13">
    <w:abstractNumId w:val="6"/>
  </w:num>
  <w:num w:numId="14">
    <w:abstractNumId w:val="12"/>
  </w:num>
  <w:num w:numId="15">
    <w:abstractNumId w:val="10"/>
  </w:num>
  <w:num w:numId="16">
    <w:abstractNumId w:val="17"/>
  </w:num>
  <w:num w:numId="17">
    <w:abstractNumId w:val="30"/>
  </w:num>
  <w:num w:numId="18">
    <w:abstractNumId w:val="0"/>
  </w:num>
  <w:num w:numId="19">
    <w:abstractNumId w:val="4"/>
  </w:num>
  <w:num w:numId="20">
    <w:abstractNumId w:val="13"/>
  </w:num>
  <w:num w:numId="21">
    <w:abstractNumId w:val="46"/>
  </w:num>
  <w:num w:numId="22">
    <w:abstractNumId w:val="8"/>
  </w:num>
  <w:num w:numId="23">
    <w:abstractNumId w:val="15"/>
  </w:num>
  <w:num w:numId="24">
    <w:abstractNumId w:val="35"/>
  </w:num>
  <w:num w:numId="25">
    <w:abstractNumId w:val="25"/>
  </w:num>
  <w:num w:numId="26">
    <w:abstractNumId w:val="42"/>
  </w:num>
  <w:num w:numId="27">
    <w:abstractNumId w:val="40"/>
  </w:num>
  <w:num w:numId="28">
    <w:abstractNumId w:val="29"/>
  </w:num>
  <w:num w:numId="29">
    <w:abstractNumId w:val="19"/>
  </w:num>
  <w:num w:numId="30">
    <w:abstractNumId w:val="31"/>
  </w:num>
  <w:num w:numId="31">
    <w:abstractNumId w:val="16"/>
  </w:num>
  <w:num w:numId="32">
    <w:abstractNumId w:val="20"/>
  </w:num>
  <w:num w:numId="33">
    <w:abstractNumId w:val="26"/>
  </w:num>
  <w:num w:numId="34">
    <w:abstractNumId w:val="27"/>
  </w:num>
  <w:num w:numId="35">
    <w:abstractNumId w:val="36"/>
  </w:num>
  <w:num w:numId="36">
    <w:abstractNumId w:val="33"/>
  </w:num>
  <w:num w:numId="37">
    <w:abstractNumId w:val="44"/>
  </w:num>
  <w:num w:numId="38">
    <w:abstractNumId w:val="3"/>
  </w:num>
  <w:num w:numId="39">
    <w:abstractNumId w:val="18"/>
  </w:num>
  <w:num w:numId="40">
    <w:abstractNumId w:val="37"/>
  </w:num>
  <w:num w:numId="41">
    <w:abstractNumId w:val="28"/>
  </w:num>
  <w:num w:numId="42">
    <w:abstractNumId w:val="34"/>
  </w:num>
  <w:num w:numId="43">
    <w:abstractNumId w:val="5"/>
  </w:num>
  <w:num w:numId="44">
    <w:abstractNumId w:val="1"/>
  </w:num>
  <w:num w:numId="45">
    <w:abstractNumId w:val="39"/>
  </w:num>
  <w:num w:numId="46">
    <w:abstractNumId w:val="22"/>
  </w:num>
  <w:num w:numId="4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490"/>
    <w:rsid w:val="00005618"/>
    <w:rsid w:val="000119CA"/>
    <w:rsid w:val="0009528E"/>
    <w:rsid w:val="0009622B"/>
    <w:rsid w:val="000A37F8"/>
    <w:rsid w:val="000C3859"/>
    <w:rsid w:val="000D1973"/>
    <w:rsid w:val="000E2CA8"/>
    <w:rsid w:val="000E66C1"/>
    <w:rsid w:val="000E7870"/>
    <w:rsid w:val="001036D3"/>
    <w:rsid w:val="00127B7B"/>
    <w:rsid w:val="0014031B"/>
    <w:rsid w:val="00160E3D"/>
    <w:rsid w:val="00167591"/>
    <w:rsid w:val="001826DB"/>
    <w:rsid w:val="001B5783"/>
    <w:rsid w:val="001B693B"/>
    <w:rsid w:val="001D49A7"/>
    <w:rsid w:val="00236435"/>
    <w:rsid w:val="00243917"/>
    <w:rsid w:val="00246EE9"/>
    <w:rsid w:val="0026363A"/>
    <w:rsid w:val="00271000"/>
    <w:rsid w:val="00274168"/>
    <w:rsid w:val="00275676"/>
    <w:rsid w:val="00276FDA"/>
    <w:rsid w:val="00290948"/>
    <w:rsid w:val="00296C8A"/>
    <w:rsid w:val="002B3342"/>
    <w:rsid w:val="002B4A63"/>
    <w:rsid w:val="002D1C1B"/>
    <w:rsid w:val="00315FC3"/>
    <w:rsid w:val="003219F4"/>
    <w:rsid w:val="0032383D"/>
    <w:rsid w:val="00356316"/>
    <w:rsid w:val="00390C27"/>
    <w:rsid w:val="003B1E2C"/>
    <w:rsid w:val="003B22E1"/>
    <w:rsid w:val="003C06D9"/>
    <w:rsid w:val="003D496D"/>
    <w:rsid w:val="003F6553"/>
    <w:rsid w:val="003F6BB5"/>
    <w:rsid w:val="00413E05"/>
    <w:rsid w:val="00423D44"/>
    <w:rsid w:val="00444D9B"/>
    <w:rsid w:val="00452E1C"/>
    <w:rsid w:val="00455C9C"/>
    <w:rsid w:val="00456DDA"/>
    <w:rsid w:val="004A469E"/>
    <w:rsid w:val="004A59CF"/>
    <w:rsid w:val="004A74AD"/>
    <w:rsid w:val="004C2FF9"/>
    <w:rsid w:val="004C651C"/>
    <w:rsid w:val="00511C9D"/>
    <w:rsid w:val="00514DCD"/>
    <w:rsid w:val="0052275D"/>
    <w:rsid w:val="0052622B"/>
    <w:rsid w:val="00534A67"/>
    <w:rsid w:val="00542185"/>
    <w:rsid w:val="00560368"/>
    <w:rsid w:val="00572200"/>
    <w:rsid w:val="0057665C"/>
    <w:rsid w:val="005B23B1"/>
    <w:rsid w:val="005B2F59"/>
    <w:rsid w:val="005B3B30"/>
    <w:rsid w:val="005B3BB6"/>
    <w:rsid w:val="005B6A37"/>
    <w:rsid w:val="005C4354"/>
    <w:rsid w:val="00606C76"/>
    <w:rsid w:val="00624617"/>
    <w:rsid w:val="00657305"/>
    <w:rsid w:val="00660571"/>
    <w:rsid w:val="00663AC4"/>
    <w:rsid w:val="00672D12"/>
    <w:rsid w:val="006907FD"/>
    <w:rsid w:val="006A279C"/>
    <w:rsid w:val="006A7BCD"/>
    <w:rsid w:val="006C3F6E"/>
    <w:rsid w:val="006C6CC2"/>
    <w:rsid w:val="006D4E2E"/>
    <w:rsid w:val="006E5B99"/>
    <w:rsid w:val="006F2C9B"/>
    <w:rsid w:val="00743419"/>
    <w:rsid w:val="00747036"/>
    <w:rsid w:val="00747C92"/>
    <w:rsid w:val="00774296"/>
    <w:rsid w:val="00776DF3"/>
    <w:rsid w:val="007979D4"/>
    <w:rsid w:val="007C281C"/>
    <w:rsid w:val="00807675"/>
    <w:rsid w:val="0081395E"/>
    <w:rsid w:val="008277D9"/>
    <w:rsid w:val="008422AB"/>
    <w:rsid w:val="00843DFB"/>
    <w:rsid w:val="00863139"/>
    <w:rsid w:val="00864701"/>
    <w:rsid w:val="00870CF9"/>
    <w:rsid w:val="008716C1"/>
    <w:rsid w:val="00874879"/>
    <w:rsid w:val="00891F26"/>
    <w:rsid w:val="008B3134"/>
    <w:rsid w:val="008D548F"/>
    <w:rsid w:val="008E3F16"/>
    <w:rsid w:val="008F1983"/>
    <w:rsid w:val="008F4BEF"/>
    <w:rsid w:val="00907FA4"/>
    <w:rsid w:val="00911A0C"/>
    <w:rsid w:val="00932F87"/>
    <w:rsid w:val="00942FDC"/>
    <w:rsid w:val="00964FA3"/>
    <w:rsid w:val="00986333"/>
    <w:rsid w:val="009927A4"/>
    <w:rsid w:val="009A05BD"/>
    <w:rsid w:val="009C1510"/>
    <w:rsid w:val="009D67A2"/>
    <w:rsid w:val="009D7EF8"/>
    <w:rsid w:val="009F4344"/>
    <w:rsid w:val="00A027E6"/>
    <w:rsid w:val="00A167D1"/>
    <w:rsid w:val="00A22250"/>
    <w:rsid w:val="00A23B73"/>
    <w:rsid w:val="00A3552D"/>
    <w:rsid w:val="00A37EA5"/>
    <w:rsid w:val="00A420B9"/>
    <w:rsid w:val="00A51C3D"/>
    <w:rsid w:val="00A63DB9"/>
    <w:rsid w:val="00A6430E"/>
    <w:rsid w:val="00A7046A"/>
    <w:rsid w:val="00A86193"/>
    <w:rsid w:val="00A875F2"/>
    <w:rsid w:val="00AB4AC3"/>
    <w:rsid w:val="00AD457F"/>
    <w:rsid w:val="00AE40CE"/>
    <w:rsid w:val="00B120E8"/>
    <w:rsid w:val="00B331D7"/>
    <w:rsid w:val="00B50C8B"/>
    <w:rsid w:val="00B67780"/>
    <w:rsid w:val="00B845DC"/>
    <w:rsid w:val="00B848E4"/>
    <w:rsid w:val="00BA127B"/>
    <w:rsid w:val="00BA441B"/>
    <w:rsid w:val="00BC37A4"/>
    <w:rsid w:val="00BE5660"/>
    <w:rsid w:val="00BE63FA"/>
    <w:rsid w:val="00C070BF"/>
    <w:rsid w:val="00C21536"/>
    <w:rsid w:val="00C3015E"/>
    <w:rsid w:val="00C45348"/>
    <w:rsid w:val="00C45E0A"/>
    <w:rsid w:val="00C5487A"/>
    <w:rsid w:val="00C67031"/>
    <w:rsid w:val="00C73D46"/>
    <w:rsid w:val="00C75670"/>
    <w:rsid w:val="00C9371C"/>
    <w:rsid w:val="00C93AC8"/>
    <w:rsid w:val="00CA0352"/>
    <w:rsid w:val="00CA0D35"/>
    <w:rsid w:val="00CC284D"/>
    <w:rsid w:val="00CD2D80"/>
    <w:rsid w:val="00CE6667"/>
    <w:rsid w:val="00CF0D6B"/>
    <w:rsid w:val="00CF7D11"/>
    <w:rsid w:val="00D036D6"/>
    <w:rsid w:val="00D36726"/>
    <w:rsid w:val="00D62A61"/>
    <w:rsid w:val="00D777FF"/>
    <w:rsid w:val="00D87130"/>
    <w:rsid w:val="00DA076E"/>
    <w:rsid w:val="00DA54AA"/>
    <w:rsid w:val="00DB4CBC"/>
    <w:rsid w:val="00DE57DD"/>
    <w:rsid w:val="00DE76C8"/>
    <w:rsid w:val="00DF0E3C"/>
    <w:rsid w:val="00E0432C"/>
    <w:rsid w:val="00E065A0"/>
    <w:rsid w:val="00E110E9"/>
    <w:rsid w:val="00E21BB0"/>
    <w:rsid w:val="00E5264A"/>
    <w:rsid w:val="00E625A2"/>
    <w:rsid w:val="00E746D1"/>
    <w:rsid w:val="00E84C04"/>
    <w:rsid w:val="00E8559A"/>
    <w:rsid w:val="00E90EDF"/>
    <w:rsid w:val="00E924C8"/>
    <w:rsid w:val="00EE5512"/>
    <w:rsid w:val="00F02667"/>
    <w:rsid w:val="00F16093"/>
    <w:rsid w:val="00F321CC"/>
    <w:rsid w:val="00F349D0"/>
    <w:rsid w:val="00F5011C"/>
    <w:rsid w:val="00F50DDE"/>
    <w:rsid w:val="00F51490"/>
    <w:rsid w:val="00F613B4"/>
    <w:rsid w:val="00F65FA7"/>
    <w:rsid w:val="00F71711"/>
    <w:rsid w:val="00F95C03"/>
    <w:rsid w:val="00FA677F"/>
    <w:rsid w:val="00FB7829"/>
    <w:rsid w:val="00FC5A91"/>
    <w:rsid w:val="00FD7248"/>
    <w:rsid w:val="00FE1A59"/>
    <w:rsid w:val="00FF37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088D06"/>
  <w15:docId w15:val="{BADFFF9E-015B-4901-8AD2-ECC293E75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71711"/>
    <w:rPr>
      <w:rFonts w:ascii="Arial" w:eastAsia="Arial" w:hAnsi="Arial" w:cs="Arial"/>
      <w:lang w:val="pt-PT"/>
    </w:rPr>
  </w:style>
  <w:style w:type="paragraph" w:styleId="Ttulo1">
    <w:name w:val="heading 1"/>
    <w:basedOn w:val="Normal"/>
    <w:uiPriority w:val="1"/>
    <w:qFormat/>
    <w:pPr>
      <w:ind w:left="662" w:hanging="264"/>
      <w:outlineLvl w:val="0"/>
    </w:pPr>
    <w:rPr>
      <w:b/>
      <w:bCs/>
      <w:sz w:val="24"/>
      <w:szCs w:val="24"/>
      <w:u w:val="single" w:color="000000"/>
    </w:rPr>
  </w:style>
  <w:style w:type="paragraph" w:styleId="Ttulo2">
    <w:name w:val="heading 2"/>
    <w:basedOn w:val="Normal"/>
    <w:uiPriority w:val="1"/>
    <w:qFormat/>
    <w:pPr>
      <w:spacing w:before="1"/>
      <w:ind w:left="20"/>
      <w:outlineLvl w:val="1"/>
    </w:pPr>
    <w:rPr>
      <w:rFonts w:ascii="Cambria" w:eastAsia="Cambria" w:hAnsi="Cambria" w:cs="Cambria"/>
      <w:b/>
      <w:bCs/>
      <w:sz w:val="20"/>
      <w:szCs w:val="20"/>
      <w:u w:val="single" w:color="000000"/>
    </w:rPr>
  </w:style>
  <w:style w:type="paragraph" w:styleId="Ttulo3">
    <w:name w:val="heading 3"/>
    <w:basedOn w:val="Normal"/>
    <w:next w:val="Normal"/>
    <w:link w:val="Ttulo3Char"/>
    <w:uiPriority w:val="9"/>
    <w:semiHidden/>
    <w:unhideWhenUsed/>
    <w:qFormat/>
    <w:rsid w:val="00DA54A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har"/>
    <w:uiPriority w:val="9"/>
    <w:unhideWhenUsed/>
    <w:qFormat/>
    <w:rsid w:val="004C651C"/>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0"/>
      <w:szCs w:val="20"/>
    </w:rPr>
  </w:style>
  <w:style w:type="paragraph" w:styleId="PargrafodaLista">
    <w:name w:val="List Paragraph"/>
    <w:basedOn w:val="Normal"/>
    <w:uiPriority w:val="1"/>
    <w:qFormat/>
    <w:pPr>
      <w:ind w:left="758" w:hanging="360"/>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2D1C1B"/>
    <w:pPr>
      <w:tabs>
        <w:tab w:val="center" w:pos="4252"/>
        <w:tab w:val="right" w:pos="8504"/>
      </w:tabs>
    </w:pPr>
  </w:style>
  <w:style w:type="character" w:customStyle="1" w:styleId="CabealhoChar">
    <w:name w:val="Cabeçalho Char"/>
    <w:basedOn w:val="Fontepargpadro"/>
    <w:link w:val="Cabealho"/>
    <w:uiPriority w:val="99"/>
    <w:rsid w:val="002D1C1B"/>
    <w:rPr>
      <w:rFonts w:ascii="Arial" w:eastAsia="Arial" w:hAnsi="Arial" w:cs="Arial"/>
      <w:lang w:val="pt-PT"/>
    </w:rPr>
  </w:style>
  <w:style w:type="paragraph" w:styleId="Rodap">
    <w:name w:val="footer"/>
    <w:basedOn w:val="Normal"/>
    <w:link w:val="RodapChar"/>
    <w:uiPriority w:val="99"/>
    <w:unhideWhenUsed/>
    <w:rsid w:val="002D1C1B"/>
    <w:pPr>
      <w:tabs>
        <w:tab w:val="center" w:pos="4252"/>
        <w:tab w:val="right" w:pos="8504"/>
      </w:tabs>
    </w:pPr>
  </w:style>
  <w:style w:type="character" w:customStyle="1" w:styleId="RodapChar">
    <w:name w:val="Rodapé Char"/>
    <w:basedOn w:val="Fontepargpadro"/>
    <w:link w:val="Rodap"/>
    <w:uiPriority w:val="99"/>
    <w:rsid w:val="002D1C1B"/>
    <w:rPr>
      <w:rFonts w:ascii="Arial" w:eastAsia="Arial" w:hAnsi="Arial" w:cs="Arial"/>
      <w:lang w:val="pt-PT"/>
    </w:rPr>
  </w:style>
  <w:style w:type="character" w:styleId="Forte">
    <w:name w:val="Strong"/>
    <w:basedOn w:val="Fontepargpadro"/>
    <w:uiPriority w:val="22"/>
    <w:qFormat/>
    <w:rsid w:val="00AD457F"/>
    <w:rPr>
      <w:b/>
      <w:bCs/>
    </w:rPr>
  </w:style>
  <w:style w:type="paragraph" w:styleId="NormalWeb">
    <w:name w:val="Normal (Web)"/>
    <w:basedOn w:val="Normal"/>
    <w:uiPriority w:val="99"/>
    <w:unhideWhenUsed/>
    <w:rsid w:val="00AD457F"/>
    <w:pPr>
      <w:widowControl/>
      <w:autoSpaceDE/>
      <w:autoSpaceDN/>
      <w:spacing w:before="100" w:beforeAutospacing="1" w:after="100" w:afterAutospacing="1"/>
    </w:pPr>
    <w:rPr>
      <w:rFonts w:ascii="Times New Roman" w:eastAsia="Times New Roman" w:hAnsi="Times New Roman" w:cs="Times New Roman"/>
      <w:sz w:val="24"/>
      <w:szCs w:val="24"/>
      <w:lang w:val="pt-BR" w:eastAsia="pt-BR"/>
    </w:rPr>
  </w:style>
  <w:style w:type="character" w:customStyle="1" w:styleId="Ttulo3Char">
    <w:name w:val="Título 3 Char"/>
    <w:basedOn w:val="Fontepargpadro"/>
    <w:link w:val="Ttulo3"/>
    <w:uiPriority w:val="9"/>
    <w:semiHidden/>
    <w:rsid w:val="00DA54AA"/>
    <w:rPr>
      <w:rFonts w:asciiTheme="majorHAnsi" w:eastAsiaTheme="majorEastAsia" w:hAnsiTheme="majorHAnsi" w:cstheme="majorBidi"/>
      <w:color w:val="243F60" w:themeColor="accent1" w:themeShade="7F"/>
      <w:sz w:val="24"/>
      <w:szCs w:val="24"/>
      <w:lang w:val="pt-PT"/>
    </w:rPr>
  </w:style>
  <w:style w:type="character" w:styleId="nfase">
    <w:name w:val="Emphasis"/>
    <w:basedOn w:val="Fontepargpadro"/>
    <w:uiPriority w:val="20"/>
    <w:qFormat/>
    <w:rsid w:val="00DA54AA"/>
    <w:rPr>
      <w:i/>
      <w:iCs/>
    </w:rPr>
  </w:style>
  <w:style w:type="character" w:styleId="CdigoHTML">
    <w:name w:val="HTML Code"/>
    <w:basedOn w:val="Fontepargpadro"/>
    <w:uiPriority w:val="99"/>
    <w:semiHidden/>
    <w:unhideWhenUsed/>
    <w:rsid w:val="00DE57DD"/>
    <w:rPr>
      <w:rFonts w:ascii="Courier New" w:eastAsia="Times New Roman" w:hAnsi="Courier New" w:cs="Courier New"/>
      <w:sz w:val="20"/>
      <w:szCs w:val="20"/>
    </w:rPr>
  </w:style>
  <w:style w:type="character" w:customStyle="1" w:styleId="Ttulo4Char">
    <w:name w:val="Título 4 Char"/>
    <w:basedOn w:val="Fontepargpadro"/>
    <w:link w:val="Ttulo4"/>
    <w:uiPriority w:val="9"/>
    <w:rsid w:val="004C651C"/>
    <w:rPr>
      <w:rFonts w:asciiTheme="majorHAnsi" w:eastAsiaTheme="majorEastAsia" w:hAnsiTheme="majorHAnsi" w:cstheme="majorBidi"/>
      <w:i/>
      <w:iCs/>
      <w:color w:val="365F91" w:themeColor="accent1" w:themeShade="BF"/>
      <w:lang w:val="pt-PT"/>
    </w:rPr>
  </w:style>
  <w:style w:type="character" w:customStyle="1" w:styleId="katex-mathml">
    <w:name w:val="katex-mathml"/>
    <w:basedOn w:val="Fontepargpadro"/>
    <w:rsid w:val="004C651C"/>
  </w:style>
  <w:style w:type="character" w:customStyle="1" w:styleId="mopen">
    <w:name w:val="mopen"/>
    <w:basedOn w:val="Fontepargpadro"/>
    <w:rsid w:val="004C651C"/>
  </w:style>
  <w:style w:type="character" w:customStyle="1" w:styleId="mord">
    <w:name w:val="mord"/>
    <w:basedOn w:val="Fontepargpadro"/>
    <w:rsid w:val="004C651C"/>
  </w:style>
  <w:style w:type="character" w:customStyle="1" w:styleId="mbin">
    <w:name w:val="mbin"/>
    <w:basedOn w:val="Fontepargpadro"/>
    <w:rsid w:val="004C651C"/>
  </w:style>
  <w:style w:type="character" w:customStyle="1" w:styleId="mpunct">
    <w:name w:val="mpunct"/>
    <w:basedOn w:val="Fontepargpadro"/>
    <w:rsid w:val="004C651C"/>
  </w:style>
  <w:style w:type="character" w:customStyle="1" w:styleId="mclose">
    <w:name w:val="mclose"/>
    <w:basedOn w:val="Fontepargpadro"/>
    <w:rsid w:val="004C651C"/>
  </w:style>
  <w:style w:type="paragraph" w:styleId="Legenda">
    <w:name w:val="caption"/>
    <w:basedOn w:val="Normal"/>
    <w:next w:val="Normal"/>
    <w:uiPriority w:val="35"/>
    <w:unhideWhenUsed/>
    <w:qFormat/>
    <w:rsid w:val="00D87130"/>
    <w:pPr>
      <w:spacing w:after="200"/>
    </w:pPr>
    <w:rPr>
      <w:i/>
      <w:iCs/>
      <w:color w:val="1F497D" w:themeColor="text2"/>
      <w:sz w:val="18"/>
      <w:szCs w:val="18"/>
    </w:rPr>
  </w:style>
  <w:style w:type="character" w:customStyle="1" w:styleId="mrel">
    <w:name w:val="mrel"/>
    <w:basedOn w:val="Fontepargpadro"/>
    <w:rsid w:val="00C67031"/>
  </w:style>
  <w:style w:type="character" w:customStyle="1" w:styleId="vlist-s">
    <w:name w:val="vlist-s"/>
    <w:basedOn w:val="Fontepargpadro"/>
    <w:rsid w:val="00C67031"/>
  </w:style>
  <w:style w:type="character" w:customStyle="1" w:styleId="minner">
    <w:name w:val="minner"/>
    <w:basedOn w:val="Fontepargpadro"/>
    <w:rsid w:val="00C67031"/>
  </w:style>
  <w:style w:type="character" w:styleId="TextodoEspaoReservado">
    <w:name w:val="Placeholder Text"/>
    <w:basedOn w:val="Fontepargpadro"/>
    <w:uiPriority w:val="99"/>
    <w:semiHidden/>
    <w:rsid w:val="008E3F16"/>
    <w:rPr>
      <w:color w:val="808080"/>
    </w:rPr>
  </w:style>
  <w:style w:type="character" w:customStyle="1" w:styleId="mop">
    <w:name w:val="mop"/>
    <w:basedOn w:val="Fontepargpadro"/>
    <w:rsid w:val="00932F87"/>
  </w:style>
  <w:style w:type="character" w:styleId="Hyperlink">
    <w:name w:val="Hyperlink"/>
    <w:basedOn w:val="Fontepargpadro"/>
    <w:uiPriority w:val="99"/>
    <w:unhideWhenUsed/>
    <w:rsid w:val="000E66C1"/>
    <w:rPr>
      <w:color w:val="0000FF"/>
      <w:u w:val="single"/>
    </w:rPr>
  </w:style>
  <w:style w:type="table" w:styleId="Tabelacomgrade">
    <w:name w:val="Table Grid"/>
    <w:basedOn w:val="Tabelanormal"/>
    <w:uiPriority w:val="59"/>
    <w:rsid w:val="00C75670"/>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60611">
      <w:bodyDiv w:val="1"/>
      <w:marLeft w:val="0"/>
      <w:marRight w:val="0"/>
      <w:marTop w:val="0"/>
      <w:marBottom w:val="0"/>
      <w:divBdr>
        <w:top w:val="none" w:sz="0" w:space="0" w:color="auto"/>
        <w:left w:val="none" w:sz="0" w:space="0" w:color="auto"/>
        <w:bottom w:val="none" w:sz="0" w:space="0" w:color="auto"/>
        <w:right w:val="none" w:sz="0" w:space="0" w:color="auto"/>
      </w:divBdr>
    </w:div>
    <w:div w:id="34700960">
      <w:bodyDiv w:val="1"/>
      <w:marLeft w:val="0"/>
      <w:marRight w:val="0"/>
      <w:marTop w:val="0"/>
      <w:marBottom w:val="0"/>
      <w:divBdr>
        <w:top w:val="none" w:sz="0" w:space="0" w:color="auto"/>
        <w:left w:val="none" w:sz="0" w:space="0" w:color="auto"/>
        <w:bottom w:val="none" w:sz="0" w:space="0" w:color="auto"/>
        <w:right w:val="none" w:sz="0" w:space="0" w:color="auto"/>
      </w:divBdr>
    </w:div>
    <w:div w:id="48458749">
      <w:bodyDiv w:val="1"/>
      <w:marLeft w:val="0"/>
      <w:marRight w:val="0"/>
      <w:marTop w:val="0"/>
      <w:marBottom w:val="0"/>
      <w:divBdr>
        <w:top w:val="none" w:sz="0" w:space="0" w:color="auto"/>
        <w:left w:val="none" w:sz="0" w:space="0" w:color="auto"/>
        <w:bottom w:val="none" w:sz="0" w:space="0" w:color="auto"/>
        <w:right w:val="none" w:sz="0" w:space="0" w:color="auto"/>
      </w:divBdr>
    </w:div>
    <w:div w:id="108478142">
      <w:bodyDiv w:val="1"/>
      <w:marLeft w:val="0"/>
      <w:marRight w:val="0"/>
      <w:marTop w:val="0"/>
      <w:marBottom w:val="0"/>
      <w:divBdr>
        <w:top w:val="none" w:sz="0" w:space="0" w:color="auto"/>
        <w:left w:val="none" w:sz="0" w:space="0" w:color="auto"/>
        <w:bottom w:val="none" w:sz="0" w:space="0" w:color="auto"/>
        <w:right w:val="none" w:sz="0" w:space="0" w:color="auto"/>
      </w:divBdr>
    </w:div>
    <w:div w:id="170265269">
      <w:bodyDiv w:val="1"/>
      <w:marLeft w:val="0"/>
      <w:marRight w:val="0"/>
      <w:marTop w:val="0"/>
      <w:marBottom w:val="0"/>
      <w:divBdr>
        <w:top w:val="none" w:sz="0" w:space="0" w:color="auto"/>
        <w:left w:val="none" w:sz="0" w:space="0" w:color="auto"/>
        <w:bottom w:val="none" w:sz="0" w:space="0" w:color="auto"/>
        <w:right w:val="none" w:sz="0" w:space="0" w:color="auto"/>
      </w:divBdr>
    </w:div>
    <w:div w:id="181868036">
      <w:bodyDiv w:val="1"/>
      <w:marLeft w:val="0"/>
      <w:marRight w:val="0"/>
      <w:marTop w:val="0"/>
      <w:marBottom w:val="0"/>
      <w:divBdr>
        <w:top w:val="none" w:sz="0" w:space="0" w:color="auto"/>
        <w:left w:val="none" w:sz="0" w:space="0" w:color="auto"/>
        <w:bottom w:val="none" w:sz="0" w:space="0" w:color="auto"/>
        <w:right w:val="none" w:sz="0" w:space="0" w:color="auto"/>
      </w:divBdr>
    </w:div>
    <w:div w:id="252974260">
      <w:bodyDiv w:val="1"/>
      <w:marLeft w:val="0"/>
      <w:marRight w:val="0"/>
      <w:marTop w:val="0"/>
      <w:marBottom w:val="0"/>
      <w:divBdr>
        <w:top w:val="none" w:sz="0" w:space="0" w:color="auto"/>
        <w:left w:val="none" w:sz="0" w:space="0" w:color="auto"/>
        <w:bottom w:val="none" w:sz="0" w:space="0" w:color="auto"/>
        <w:right w:val="none" w:sz="0" w:space="0" w:color="auto"/>
      </w:divBdr>
    </w:div>
    <w:div w:id="378744416">
      <w:bodyDiv w:val="1"/>
      <w:marLeft w:val="0"/>
      <w:marRight w:val="0"/>
      <w:marTop w:val="0"/>
      <w:marBottom w:val="0"/>
      <w:divBdr>
        <w:top w:val="none" w:sz="0" w:space="0" w:color="auto"/>
        <w:left w:val="none" w:sz="0" w:space="0" w:color="auto"/>
        <w:bottom w:val="none" w:sz="0" w:space="0" w:color="auto"/>
        <w:right w:val="none" w:sz="0" w:space="0" w:color="auto"/>
      </w:divBdr>
    </w:div>
    <w:div w:id="414591172">
      <w:bodyDiv w:val="1"/>
      <w:marLeft w:val="0"/>
      <w:marRight w:val="0"/>
      <w:marTop w:val="0"/>
      <w:marBottom w:val="0"/>
      <w:divBdr>
        <w:top w:val="none" w:sz="0" w:space="0" w:color="auto"/>
        <w:left w:val="none" w:sz="0" w:space="0" w:color="auto"/>
        <w:bottom w:val="none" w:sz="0" w:space="0" w:color="auto"/>
        <w:right w:val="none" w:sz="0" w:space="0" w:color="auto"/>
      </w:divBdr>
    </w:div>
    <w:div w:id="465319602">
      <w:bodyDiv w:val="1"/>
      <w:marLeft w:val="0"/>
      <w:marRight w:val="0"/>
      <w:marTop w:val="0"/>
      <w:marBottom w:val="0"/>
      <w:divBdr>
        <w:top w:val="none" w:sz="0" w:space="0" w:color="auto"/>
        <w:left w:val="none" w:sz="0" w:space="0" w:color="auto"/>
        <w:bottom w:val="none" w:sz="0" w:space="0" w:color="auto"/>
        <w:right w:val="none" w:sz="0" w:space="0" w:color="auto"/>
      </w:divBdr>
    </w:div>
    <w:div w:id="471485904">
      <w:bodyDiv w:val="1"/>
      <w:marLeft w:val="0"/>
      <w:marRight w:val="0"/>
      <w:marTop w:val="0"/>
      <w:marBottom w:val="0"/>
      <w:divBdr>
        <w:top w:val="none" w:sz="0" w:space="0" w:color="auto"/>
        <w:left w:val="none" w:sz="0" w:space="0" w:color="auto"/>
        <w:bottom w:val="none" w:sz="0" w:space="0" w:color="auto"/>
        <w:right w:val="none" w:sz="0" w:space="0" w:color="auto"/>
      </w:divBdr>
    </w:div>
    <w:div w:id="492264112">
      <w:bodyDiv w:val="1"/>
      <w:marLeft w:val="0"/>
      <w:marRight w:val="0"/>
      <w:marTop w:val="0"/>
      <w:marBottom w:val="0"/>
      <w:divBdr>
        <w:top w:val="none" w:sz="0" w:space="0" w:color="auto"/>
        <w:left w:val="none" w:sz="0" w:space="0" w:color="auto"/>
        <w:bottom w:val="none" w:sz="0" w:space="0" w:color="auto"/>
        <w:right w:val="none" w:sz="0" w:space="0" w:color="auto"/>
      </w:divBdr>
    </w:div>
    <w:div w:id="578488913">
      <w:bodyDiv w:val="1"/>
      <w:marLeft w:val="0"/>
      <w:marRight w:val="0"/>
      <w:marTop w:val="0"/>
      <w:marBottom w:val="0"/>
      <w:divBdr>
        <w:top w:val="none" w:sz="0" w:space="0" w:color="auto"/>
        <w:left w:val="none" w:sz="0" w:space="0" w:color="auto"/>
        <w:bottom w:val="none" w:sz="0" w:space="0" w:color="auto"/>
        <w:right w:val="none" w:sz="0" w:space="0" w:color="auto"/>
      </w:divBdr>
    </w:div>
    <w:div w:id="593559969">
      <w:bodyDiv w:val="1"/>
      <w:marLeft w:val="0"/>
      <w:marRight w:val="0"/>
      <w:marTop w:val="0"/>
      <w:marBottom w:val="0"/>
      <w:divBdr>
        <w:top w:val="none" w:sz="0" w:space="0" w:color="auto"/>
        <w:left w:val="none" w:sz="0" w:space="0" w:color="auto"/>
        <w:bottom w:val="none" w:sz="0" w:space="0" w:color="auto"/>
        <w:right w:val="none" w:sz="0" w:space="0" w:color="auto"/>
      </w:divBdr>
    </w:div>
    <w:div w:id="671180255">
      <w:bodyDiv w:val="1"/>
      <w:marLeft w:val="0"/>
      <w:marRight w:val="0"/>
      <w:marTop w:val="0"/>
      <w:marBottom w:val="0"/>
      <w:divBdr>
        <w:top w:val="none" w:sz="0" w:space="0" w:color="auto"/>
        <w:left w:val="none" w:sz="0" w:space="0" w:color="auto"/>
        <w:bottom w:val="none" w:sz="0" w:space="0" w:color="auto"/>
        <w:right w:val="none" w:sz="0" w:space="0" w:color="auto"/>
      </w:divBdr>
    </w:div>
    <w:div w:id="717168146">
      <w:bodyDiv w:val="1"/>
      <w:marLeft w:val="0"/>
      <w:marRight w:val="0"/>
      <w:marTop w:val="0"/>
      <w:marBottom w:val="0"/>
      <w:divBdr>
        <w:top w:val="none" w:sz="0" w:space="0" w:color="auto"/>
        <w:left w:val="none" w:sz="0" w:space="0" w:color="auto"/>
        <w:bottom w:val="none" w:sz="0" w:space="0" w:color="auto"/>
        <w:right w:val="none" w:sz="0" w:space="0" w:color="auto"/>
      </w:divBdr>
    </w:div>
    <w:div w:id="833766400">
      <w:bodyDiv w:val="1"/>
      <w:marLeft w:val="0"/>
      <w:marRight w:val="0"/>
      <w:marTop w:val="0"/>
      <w:marBottom w:val="0"/>
      <w:divBdr>
        <w:top w:val="none" w:sz="0" w:space="0" w:color="auto"/>
        <w:left w:val="none" w:sz="0" w:space="0" w:color="auto"/>
        <w:bottom w:val="none" w:sz="0" w:space="0" w:color="auto"/>
        <w:right w:val="none" w:sz="0" w:space="0" w:color="auto"/>
      </w:divBdr>
    </w:div>
    <w:div w:id="925194269">
      <w:bodyDiv w:val="1"/>
      <w:marLeft w:val="0"/>
      <w:marRight w:val="0"/>
      <w:marTop w:val="0"/>
      <w:marBottom w:val="0"/>
      <w:divBdr>
        <w:top w:val="none" w:sz="0" w:space="0" w:color="auto"/>
        <w:left w:val="none" w:sz="0" w:space="0" w:color="auto"/>
        <w:bottom w:val="none" w:sz="0" w:space="0" w:color="auto"/>
        <w:right w:val="none" w:sz="0" w:space="0" w:color="auto"/>
      </w:divBdr>
    </w:div>
    <w:div w:id="957033261">
      <w:bodyDiv w:val="1"/>
      <w:marLeft w:val="0"/>
      <w:marRight w:val="0"/>
      <w:marTop w:val="0"/>
      <w:marBottom w:val="0"/>
      <w:divBdr>
        <w:top w:val="none" w:sz="0" w:space="0" w:color="auto"/>
        <w:left w:val="none" w:sz="0" w:space="0" w:color="auto"/>
        <w:bottom w:val="none" w:sz="0" w:space="0" w:color="auto"/>
        <w:right w:val="none" w:sz="0" w:space="0" w:color="auto"/>
      </w:divBdr>
    </w:div>
    <w:div w:id="1134981865">
      <w:bodyDiv w:val="1"/>
      <w:marLeft w:val="0"/>
      <w:marRight w:val="0"/>
      <w:marTop w:val="0"/>
      <w:marBottom w:val="0"/>
      <w:divBdr>
        <w:top w:val="none" w:sz="0" w:space="0" w:color="auto"/>
        <w:left w:val="none" w:sz="0" w:space="0" w:color="auto"/>
        <w:bottom w:val="none" w:sz="0" w:space="0" w:color="auto"/>
        <w:right w:val="none" w:sz="0" w:space="0" w:color="auto"/>
      </w:divBdr>
    </w:div>
    <w:div w:id="1219629726">
      <w:bodyDiv w:val="1"/>
      <w:marLeft w:val="0"/>
      <w:marRight w:val="0"/>
      <w:marTop w:val="0"/>
      <w:marBottom w:val="0"/>
      <w:divBdr>
        <w:top w:val="none" w:sz="0" w:space="0" w:color="auto"/>
        <w:left w:val="none" w:sz="0" w:space="0" w:color="auto"/>
        <w:bottom w:val="none" w:sz="0" w:space="0" w:color="auto"/>
        <w:right w:val="none" w:sz="0" w:space="0" w:color="auto"/>
      </w:divBdr>
    </w:div>
    <w:div w:id="1244027545">
      <w:bodyDiv w:val="1"/>
      <w:marLeft w:val="0"/>
      <w:marRight w:val="0"/>
      <w:marTop w:val="0"/>
      <w:marBottom w:val="0"/>
      <w:divBdr>
        <w:top w:val="none" w:sz="0" w:space="0" w:color="auto"/>
        <w:left w:val="none" w:sz="0" w:space="0" w:color="auto"/>
        <w:bottom w:val="none" w:sz="0" w:space="0" w:color="auto"/>
        <w:right w:val="none" w:sz="0" w:space="0" w:color="auto"/>
      </w:divBdr>
    </w:div>
    <w:div w:id="1280450219">
      <w:bodyDiv w:val="1"/>
      <w:marLeft w:val="0"/>
      <w:marRight w:val="0"/>
      <w:marTop w:val="0"/>
      <w:marBottom w:val="0"/>
      <w:divBdr>
        <w:top w:val="none" w:sz="0" w:space="0" w:color="auto"/>
        <w:left w:val="none" w:sz="0" w:space="0" w:color="auto"/>
        <w:bottom w:val="none" w:sz="0" w:space="0" w:color="auto"/>
        <w:right w:val="none" w:sz="0" w:space="0" w:color="auto"/>
      </w:divBdr>
    </w:div>
    <w:div w:id="1289627843">
      <w:bodyDiv w:val="1"/>
      <w:marLeft w:val="0"/>
      <w:marRight w:val="0"/>
      <w:marTop w:val="0"/>
      <w:marBottom w:val="0"/>
      <w:divBdr>
        <w:top w:val="none" w:sz="0" w:space="0" w:color="auto"/>
        <w:left w:val="none" w:sz="0" w:space="0" w:color="auto"/>
        <w:bottom w:val="none" w:sz="0" w:space="0" w:color="auto"/>
        <w:right w:val="none" w:sz="0" w:space="0" w:color="auto"/>
      </w:divBdr>
    </w:div>
    <w:div w:id="1314488190">
      <w:bodyDiv w:val="1"/>
      <w:marLeft w:val="0"/>
      <w:marRight w:val="0"/>
      <w:marTop w:val="0"/>
      <w:marBottom w:val="0"/>
      <w:divBdr>
        <w:top w:val="none" w:sz="0" w:space="0" w:color="auto"/>
        <w:left w:val="none" w:sz="0" w:space="0" w:color="auto"/>
        <w:bottom w:val="none" w:sz="0" w:space="0" w:color="auto"/>
        <w:right w:val="none" w:sz="0" w:space="0" w:color="auto"/>
      </w:divBdr>
    </w:div>
    <w:div w:id="1316253737">
      <w:bodyDiv w:val="1"/>
      <w:marLeft w:val="0"/>
      <w:marRight w:val="0"/>
      <w:marTop w:val="0"/>
      <w:marBottom w:val="0"/>
      <w:divBdr>
        <w:top w:val="none" w:sz="0" w:space="0" w:color="auto"/>
        <w:left w:val="none" w:sz="0" w:space="0" w:color="auto"/>
        <w:bottom w:val="none" w:sz="0" w:space="0" w:color="auto"/>
        <w:right w:val="none" w:sz="0" w:space="0" w:color="auto"/>
      </w:divBdr>
    </w:div>
    <w:div w:id="1324696942">
      <w:bodyDiv w:val="1"/>
      <w:marLeft w:val="0"/>
      <w:marRight w:val="0"/>
      <w:marTop w:val="0"/>
      <w:marBottom w:val="0"/>
      <w:divBdr>
        <w:top w:val="none" w:sz="0" w:space="0" w:color="auto"/>
        <w:left w:val="none" w:sz="0" w:space="0" w:color="auto"/>
        <w:bottom w:val="none" w:sz="0" w:space="0" w:color="auto"/>
        <w:right w:val="none" w:sz="0" w:space="0" w:color="auto"/>
      </w:divBdr>
    </w:div>
    <w:div w:id="1334532634">
      <w:bodyDiv w:val="1"/>
      <w:marLeft w:val="0"/>
      <w:marRight w:val="0"/>
      <w:marTop w:val="0"/>
      <w:marBottom w:val="0"/>
      <w:divBdr>
        <w:top w:val="none" w:sz="0" w:space="0" w:color="auto"/>
        <w:left w:val="none" w:sz="0" w:space="0" w:color="auto"/>
        <w:bottom w:val="none" w:sz="0" w:space="0" w:color="auto"/>
        <w:right w:val="none" w:sz="0" w:space="0" w:color="auto"/>
      </w:divBdr>
    </w:div>
    <w:div w:id="1349718124">
      <w:bodyDiv w:val="1"/>
      <w:marLeft w:val="0"/>
      <w:marRight w:val="0"/>
      <w:marTop w:val="0"/>
      <w:marBottom w:val="0"/>
      <w:divBdr>
        <w:top w:val="none" w:sz="0" w:space="0" w:color="auto"/>
        <w:left w:val="none" w:sz="0" w:space="0" w:color="auto"/>
        <w:bottom w:val="none" w:sz="0" w:space="0" w:color="auto"/>
        <w:right w:val="none" w:sz="0" w:space="0" w:color="auto"/>
      </w:divBdr>
    </w:div>
    <w:div w:id="1362778587">
      <w:bodyDiv w:val="1"/>
      <w:marLeft w:val="0"/>
      <w:marRight w:val="0"/>
      <w:marTop w:val="0"/>
      <w:marBottom w:val="0"/>
      <w:divBdr>
        <w:top w:val="none" w:sz="0" w:space="0" w:color="auto"/>
        <w:left w:val="none" w:sz="0" w:space="0" w:color="auto"/>
        <w:bottom w:val="none" w:sz="0" w:space="0" w:color="auto"/>
        <w:right w:val="none" w:sz="0" w:space="0" w:color="auto"/>
      </w:divBdr>
    </w:div>
    <w:div w:id="1363483962">
      <w:bodyDiv w:val="1"/>
      <w:marLeft w:val="0"/>
      <w:marRight w:val="0"/>
      <w:marTop w:val="0"/>
      <w:marBottom w:val="0"/>
      <w:divBdr>
        <w:top w:val="none" w:sz="0" w:space="0" w:color="auto"/>
        <w:left w:val="none" w:sz="0" w:space="0" w:color="auto"/>
        <w:bottom w:val="none" w:sz="0" w:space="0" w:color="auto"/>
        <w:right w:val="none" w:sz="0" w:space="0" w:color="auto"/>
      </w:divBdr>
    </w:div>
    <w:div w:id="1397313400">
      <w:bodyDiv w:val="1"/>
      <w:marLeft w:val="0"/>
      <w:marRight w:val="0"/>
      <w:marTop w:val="0"/>
      <w:marBottom w:val="0"/>
      <w:divBdr>
        <w:top w:val="none" w:sz="0" w:space="0" w:color="auto"/>
        <w:left w:val="none" w:sz="0" w:space="0" w:color="auto"/>
        <w:bottom w:val="none" w:sz="0" w:space="0" w:color="auto"/>
        <w:right w:val="none" w:sz="0" w:space="0" w:color="auto"/>
      </w:divBdr>
    </w:div>
    <w:div w:id="1466700924">
      <w:bodyDiv w:val="1"/>
      <w:marLeft w:val="0"/>
      <w:marRight w:val="0"/>
      <w:marTop w:val="0"/>
      <w:marBottom w:val="0"/>
      <w:divBdr>
        <w:top w:val="none" w:sz="0" w:space="0" w:color="auto"/>
        <w:left w:val="none" w:sz="0" w:space="0" w:color="auto"/>
        <w:bottom w:val="none" w:sz="0" w:space="0" w:color="auto"/>
        <w:right w:val="none" w:sz="0" w:space="0" w:color="auto"/>
      </w:divBdr>
    </w:div>
    <w:div w:id="1482650071">
      <w:bodyDiv w:val="1"/>
      <w:marLeft w:val="0"/>
      <w:marRight w:val="0"/>
      <w:marTop w:val="0"/>
      <w:marBottom w:val="0"/>
      <w:divBdr>
        <w:top w:val="none" w:sz="0" w:space="0" w:color="auto"/>
        <w:left w:val="none" w:sz="0" w:space="0" w:color="auto"/>
        <w:bottom w:val="none" w:sz="0" w:space="0" w:color="auto"/>
        <w:right w:val="none" w:sz="0" w:space="0" w:color="auto"/>
      </w:divBdr>
    </w:div>
    <w:div w:id="1531995024">
      <w:bodyDiv w:val="1"/>
      <w:marLeft w:val="0"/>
      <w:marRight w:val="0"/>
      <w:marTop w:val="0"/>
      <w:marBottom w:val="0"/>
      <w:divBdr>
        <w:top w:val="none" w:sz="0" w:space="0" w:color="auto"/>
        <w:left w:val="none" w:sz="0" w:space="0" w:color="auto"/>
        <w:bottom w:val="none" w:sz="0" w:space="0" w:color="auto"/>
        <w:right w:val="none" w:sz="0" w:space="0" w:color="auto"/>
      </w:divBdr>
    </w:div>
    <w:div w:id="1544052374">
      <w:bodyDiv w:val="1"/>
      <w:marLeft w:val="0"/>
      <w:marRight w:val="0"/>
      <w:marTop w:val="0"/>
      <w:marBottom w:val="0"/>
      <w:divBdr>
        <w:top w:val="none" w:sz="0" w:space="0" w:color="auto"/>
        <w:left w:val="none" w:sz="0" w:space="0" w:color="auto"/>
        <w:bottom w:val="none" w:sz="0" w:space="0" w:color="auto"/>
        <w:right w:val="none" w:sz="0" w:space="0" w:color="auto"/>
      </w:divBdr>
    </w:div>
    <w:div w:id="1598177114">
      <w:bodyDiv w:val="1"/>
      <w:marLeft w:val="0"/>
      <w:marRight w:val="0"/>
      <w:marTop w:val="0"/>
      <w:marBottom w:val="0"/>
      <w:divBdr>
        <w:top w:val="none" w:sz="0" w:space="0" w:color="auto"/>
        <w:left w:val="none" w:sz="0" w:space="0" w:color="auto"/>
        <w:bottom w:val="none" w:sz="0" w:space="0" w:color="auto"/>
        <w:right w:val="none" w:sz="0" w:space="0" w:color="auto"/>
      </w:divBdr>
    </w:div>
    <w:div w:id="1621641266">
      <w:bodyDiv w:val="1"/>
      <w:marLeft w:val="0"/>
      <w:marRight w:val="0"/>
      <w:marTop w:val="0"/>
      <w:marBottom w:val="0"/>
      <w:divBdr>
        <w:top w:val="none" w:sz="0" w:space="0" w:color="auto"/>
        <w:left w:val="none" w:sz="0" w:space="0" w:color="auto"/>
        <w:bottom w:val="none" w:sz="0" w:space="0" w:color="auto"/>
        <w:right w:val="none" w:sz="0" w:space="0" w:color="auto"/>
      </w:divBdr>
    </w:div>
    <w:div w:id="1634024502">
      <w:bodyDiv w:val="1"/>
      <w:marLeft w:val="0"/>
      <w:marRight w:val="0"/>
      <w:marTop w:val="0"/>
      <w:marBottom w:val="0"/>
      <w:divBdr>
        <w:top w:val="none" w:sz="0" w:space="0" w:color="auto"/>
        <w:left w:val="none" w:sz="0" w:space="0" w:color="auto"/>
        <w:bottom w:val="none" w:sz="0" w:space="0" w:color="auto"/>
        <w:right w:val="none" w:sz="0" w:space="0" w:color="auto"/>
      </w:divBdr>
    </w:div>
    <w:div w:id="1654943749">
      <w:bodyDiv w:val="1"/>
      <w:marLeft w:val="0"/>
      <w:marRight w:val="0"/>
      <w:marTop w:val="0"/>
      <w:marBottom w:val="0"/>
      <w:divBdr>
        <w:top w:val="none" w:sz="0" w:space="0" w:color="auto"/>
        <w:left w:val="none" w:sz="0" w:space="0" w:color="auto"/>
        <w:bottom w:val="none" w:sz="0" w:space="0" w:color="auto"/>
        <w:right w:val="none" w:sz="0" w:space="0" w:color="auto"/>
      </w:divBdr>
    </w:div>
    <w:div w:id="1743134133">
      <w:bodyDiv w:val="1"/>
      <w:marLeft w:val="0"/>
      <w:marRight w:val="0"/>
      <w:marTop w:val="0"/>
      <w:marBottom w:val="0"/>
      <w:divBdr>
        <w:top w:val="none" w:sz="0" w:space="0" w:color="auto"/>
        <w:left w:val="none" w:sz="0" w:space="0" w:color="auto"/>
        <w:bottom w:val="none" w:sz="0" w:space="0" w:color="auto"/>
        <w:right w:val="none" w:sz="0" w:space="0" w:color="auto"/>
      </w:divBdr>
    </w:div>
    <w:div w:id="1745033625">
      <w:bodyDiv w:val="1"/>
      <w:marLeft w:val="0"/>
      <w:marRight w:val="0"/>
      <w:marTop w:val="0"/>
      <w:marBottom w:val="0"/>
      <w:divBdr>
        <w:top w:val="none" w:sz="0" w:space="0" w:color="auto"/>
        <w:left w:val="none" w:sz="0" w:space="0" w:color="auto"/>
        <w:bottom w:val="none" w:sz="0" w:space="0" w:color="auto"/>
        <w:right w:val="none" w:sz="0" w:space="0" w:color="auto"/>
      </w:divBdr>
    </w:div>
    <w:div w:id="1763524883">
      <w:bodyDiv w:val="1"/>
      <w:marLeft w:val="0"/>
      <w:marRight w:val="0"/>
      <w:marTop w:val="0"/>
      <w:marBottom w:val="0"/>
      <w:divBdr>
        <w:top w:val="none" w:sz="0" w:space="0" w:color="auto"/>
        <w:left w:val="none" w:sz="0" w:space="0" w:color="auto"/>
        <w:bottom w:val="none" w:sz="0" w:space="0" w:color="auto"/>
        <w:right w:val="none" w:sz="0" w:space="0" w:color="auto"/>
      </w:divBdr>
    </w:div>
    <w:div w:id="1795638211">
      <w:bodyDiv w:val="1"/>
      <w:marLeft w:val="0"/>
      <w:marRight w:val="0"/>
      <w:marTop w:val="0"/>
      <w:marBottom w:val="0"/>
      <w:divBdr>
        <w:top w:val="none" w:sz="0" w:space="0" w:color="auto"/>
        <w:left w:val="none" w:sz="0" w:space="0" w:color="auto"/>
        <w:bottom w:val="none" w:sz="0" w:space="0" w:color="auto"/>
        <w:right w:val="none" w:sz="0" w:space="0" w:color="auto"/>
      </w:divBdr>
    </w:div>
    <w:div w:id="1856992894">
      <w:bodyDiv w:val="1"/>
      <w:marLeft w:val="0"/>
      <w:marRight w:val="0"/>
      <w:marTop w:val="0"/>
      <w:marBottom w:val="0"/>
      <w:divBdr>
        <w:top w:val="none" w:sz="0" w:space="0" w:color="auto"/>
        <w:left w:val="none" w:sz="0" w:space="0" w:color="auto"/>
        <w:bottom w:val="none" w:sz="0" w:space="0" w:color="auto"/>
        <w:right w:val="none" w:sz="0" w:space="0" w:color="auto"/>
      </w:divBdr>
    </w:div>
    <w:div w:id="1888295993">
      <w:bodyDiv w:val="1"/>
      <w:marLeft w:val="0"/>
      <w:marRight w:val="0"/>
      <w:marTop w:val="0"/>
      <w:marBottom w:val="0"/>
      <w:divBdr>
        <w:top w:val="none" w:sz="0" w:space="0" w:color="auto"/>
        <w:left w:val="none" w:sz="0" w:space="0" w:color="auto"/>
        <w:bottom w:val="none" w:sz="0" w:space="0" w:color="auto"/>
        <w:right w:val="none" w:sz="0" w:space="0" w:color="auto"/>
      </w:divBdr>
    </w:div>
    <w:div w:id="1929148471">
      <w:bodyDiv w:val="1"/>
      <w:marLeft w:val="0"/>
      <w:marRight w:val="0"/>
      <w:marTop w:val="0"/>
      <w:marBottom w:val="0"/>
      <w:divBdr>
        <w:top w:val="none" w:sz="0" w:space="0" w:color="auto"/>
        <w:left w:val="none" w:sz="0" w:space="0" w:color="auto"/>
        <w:bottom w:val="none" w:sz="0" w:space="0" w:color="auto"/>
        <w:right w:val="none" w:sz="0" w:space="0" w:color="auto"/>
      </w:divBdr>
    </w:div>
    <w:div w:id="2046714367">
      <w:bodyDiv w:val="1"/>
      <w:marLeft w:val="0"/>
      <w:marRight w:val="0"/>
      <w:marTop w:val="0"/>
      <w:marBottom w:val="0"/>
      <w:divBdr>
        <w:top w:val="none" w:sz="0" w:space="0" w:color="auto"/>
        <w:left w:val="none" w:sz="0" w:space="0" w:color="auto"/>
        <w:bottom w:val="none" w:sz="0" w:space="0" w:color="auto"/>
        <w:right w:val="none" w:sz="0" w:space="0" w:color="auto"/>
      </w:divBdr>
    </w:div>
    <w:div w:id="2108689074">
      <w:bodyDiv w:val="1"/>
      <w:marLeft w:val="0"/>
      <w:marRight w:val="0"/>
      <w:marTop w:val="0"/>
      <w:marBottom w:val="0"/>
      <w:divBdr>
        <w:top w:val="none" w:sz="0" w:space="0" w:color="auto"/>
        <w:left w:val="none" w:sz="0" w:space="0" w:color="auto"/>
        <w:bottom w:val="none" w:sz="0" w:space="0" w:color="auto"/>
        <w:right w:val="none" w:sz="0" w:space="0" w:color="auto"/>
      </w:divBdr>
    </w:div>
    <w:div w:id="21338151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hyperlink" Target="https://drive.google.com/file/d/1hgKNEzpsSHxxbyBQbDrHRFUqRpQyyyRj/view?usp=sharing" TargetMode="External"/><Relationship Id="rId20" Type="http://schemas.openxmlformats.org/officeDocument/2006/relationships/image" Target="media/image12.png"/><Relationship Id="rId41" Type="http://schemas.openxmlformats.org/officeDocument/2006/relationships/image" Target="media/image3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0E9E3-4AC5-4BEB-9510-1E0833294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565</TotalTime>
  <Pages>27</Pages>
  <Words>6371</Words>
  <Characters>34407</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Jeffrey24</dc:creator>
  <cp:lastModifiedBy>Jeffrey24</cp:lastModifiedBy>
  <cp:revision>83</cp:revision>
  <cp:lastPrinted>2025-10-30T12:07:00Z</cp:lastPrinted>
  <dcterms:created xsi:type="dcterms:W3CDTF">2025-10-20T08:56:00Z</dcterms:created>
  <dcterms:modified xsi:type="dcterms:W3CDTF">2025-11-04T13:26:00Z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2025-10-02T00:00:00Z</vt:filetime>
  </property>
</Properties>
</file>