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505" w:rsidRDefault="00290505" w:rsidP="00CC7F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bidi="pt-PT"/>
        </w:rPr>
      </w:pPr>
    </w:p>
    <w:p w:rsidR="00290505" w:rsidRPr="00722A83" w:rsidRDefault="00F003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12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2A83">
        <w:rPr>
          <w:rFonts w:ascii="Times New Roman" w:hAnsi="Times New Roman" w:cs="Times New Roman"/>
          <w:b/>
          <w:sz w:val="28"/>
          <w:szCs w:val="28"/>
        </w:rPr>
        <w:t>MÃO ROBÓTICA DE BAIXO CUSTO: CONTROLE POR VISÃO COMPUTACIONAL E MATERIAIS RECICLÁVEIS</w:t>
      </w:r>
    </w:p>
    <w:p w:rsidR="00290505" w:rsidRDefault="002905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12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0505" w:rsidRDefault="009619F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Jefferson Bezerra dos Santos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t-BR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 Daniel Kennedy Domingos da Silva</w:t>
      </w:r>
      <w:r w:rsidR="00CE084A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t-BR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:rsidR="00290505" w:rsidRDefault="009619FD">
      <w:pPr>
        <w:pStyle w:val="Textodenotaderodap"/>
        <w:spacing w:before="30" w:after="160"/>
        <w:ind w:right="-1"/>
        <w:jc w:val="center"/>
        <w:rPr>
          <w:sz w:val="24"/>
          <w:szCs w:val="24"/>
        </w:rPr>
      </w:pP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Professor da EREFEM Monsenhor José Kerhle, jefferson24pir@hotmail.com, Arcoverde, Pernambuco;</w:t>
      </w:r>
    </w:p>
    <w:p w:rsidR="00290505" w:rsidRDefault="009619FD">
      <w:pPr>
        <w:pStyle w:val="Textodenotaderodap"/>
        <w:spacing w:before="30" w:after="160"/>
        <w:ind w:right="-1"/>
        <w:jc w:val="center"/>
        <w:rPr>
          <w:sz w:val="24"/>
          <w:szCs w:val="24"/>
        </w:rPr>
      </w:pP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Estudante da EREFEM Monsenhor José Kerhle, danielkennedi121@g</w:t>
      </w:r>
      <w:r w:rsidR="009E136E">
        <w:rPr>
          <w:sz w:val="24"/>
          <w:szCs w:val="24"/>
        </w:rPr>
        <w:t>mail.com, Arcoverde, Pernambuco.</w:t>
      </w:r>
    </w:p>
    <w:p w:rsidR="00290505" w:rsidRDefault="009619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RESUMO</w:t>
      </w:r>
    </w:p>
    <w:p w:rsidR="009A7E67" w:rsidRPr="009A7E67" w:rsidRDefault="009A7E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7FAB" w:rsidRPr="00CC7FAB" w:rsidRDefault="00CC7FAB" w:rsidP="00CC7F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7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projeto propõe o desenvolvimento de uma mão robótica controlada por visão computacional, construída com materiais recicláveis de baixo custo, como plástico reutilizado, papelão e componentes reaproveitados. A iniciativa visa demonstrar soluções sustentáveis e acessíveis no campo da robótica educacional e </w:t>
      </w:r>
      <w:proofErr w:type="spellStart"/>
      <w:r w:rsidRPr="00CC7FAB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assistiva</w:t>
      </w:r>
      <w:proofErr w:type="spellEnd"/>
      <w:r w:rsidRPr="00CC7FAB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potencial aplicação em contextos sociais de baixa renda, como o município de Arcoverde (PE).</w:t>
      </w:r>
    </w:p>
    <w:p w:rsidR="00CC7FAB" w:rsidRPr="00CC7FAB" w:rsidRDefault="00CC7FAB" w:rsidP="00CC7F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7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foi projetado para captar os movimentos da mão humana por meio de algoritmos de visão computacional, utilizando o mapeamento de pontos de referência dos dedos em tempo real. Os gestos identificados são convertidos em comandos enviados a </w:t>
      </w:r>
      <w:proofErr w:type="spellStart"/>
      <w:r w:rsidRPr="00CC7FAB">
        <w:rPr>
          <w:rFonts w:ascii="Times New Roman" w:eastAsia="Times New Roman" w:hAnsi="Times New Roman" w:cs="Times New Roman"/>
          <w:sz w:val="24"/>
          <w:szCs w:val="24"/>
          <w:lang w:eastAsia="pt-BR"/>
        </w:rPr>
        <w:t>servomotores</w:t>
      </w:r>
      <w:proofErr w:type="spellEnd"/>
      <w:r w:rsidRPr="00CC7FAB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responsáveis por acionar as articulações flexíveis da estrutura robótica.</w:t>
      </w:r>
    </w:p>
    <w:p w:rsidR="00CC7FAB" w:rsidRPr="00CC7FAB" w:rsidRDefault="00CC7FAB" w:rsidP="00CC7F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7FAB">
        <w:rPr>
          <w:rFonts w:ascii="Times New Roman" w:eastAsia="Times New Roman" w:hAnsi="Times New Roman" w:cs="Times New Roman"/>
          <w:sz w:val="24"/>
          <w:szCs w:val="24"/>
          <w:lang w:eastAsia="pt-BR"/>
        </w:rPr>
        <w:t>A metodologia envolveu a implementaçã</w:t>
      </w:r>
      <w:bookmarkStart w:id="0" w:name="_GoBack"/>
      <w:bookmarkEnd w:id="0"/>
      <w:r w:rsidRPr="00CC7FAB">
        <w:rPr>
          <w:rFonts w:ascii="Times New Roman" w:eastAsia="Times New Roman" w:hAnsi="Times New Roman" w:cs="Times New Roman"/>
          <w:sz w:val="24"/>
          <w:szCs w:val="24"/>
          <w:lang w:eastAsia="pt-BR"/>
        </w:rPr>
        <w:t>o de bibliotecas de detecção de mão (</w:t>
      </w:r>
      <w:proofErr w:type="spellStart"/>
      <w:r w:rsidRPr="00CC7FAB">
        <w:rPr>
          <w:rFonts w:ascii="Times New Roman" w:eastAsia="Times New Roman" w:hAnsi="Times New Roman" w:cs="Times New Roman"/>
          <w:sz w:val="24"/>
          <w:szCs w:val="24"/>
          <w:lang w:eastAsia="pt-BR"/>
        </w:rPr>
        <w:t>MediaPipe</w:t>
      </w:r>
      <w:proofErr w:type="spellEnd"/>
      <w:r w:rsidRPr="00CC7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programação com Python e </w:t>
      </w:r>
      <w:proofErr w:type="spellStart"/>
      <w:r w:rsidRPr="00CC7FAB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CC7FAB">
        <w:rPr>
          <w:rFonts w:ascii="Times New Roman" w:eastAsia="Times New Roman" w:hAnsi="Times New Roman" w:cs="Times New Roman"/>
          <w:sz w:val="24"/>
          <w:szCs w:val="24"/>
          <w:lang w:eastAsia="pt-BR"/>
        </w:rPr>
        <w:t>, além da construção da estrutura mecânica com materiais reaproveitados.</w:t>
      </w:r>
    </w:p>
    <w:p w:rsidR="00CC7FAB" w:rsidRPr="00CC7FAB" w:rsidRDefault="00CC7FAB" w:rsidP="00CC7F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7FAB">
        <w:rPr>
          <w:rFonts w:ascii="Times New Roman" w:eastAsia="Times New Roman" w:hAnsi="Times New Roman" w:cs="Times New Roman"/>
          <w:sz w:val="24"/>
          <w:szCs w:val="24"/>
          <w:lang w:eastAsia="pt-BR"/>
        </w:rPr>
        <w:t>Os resultados demonstraram que o protótipo é capaz de reproduzir movimentos básicos, como abrir e fechar os dedos, com boa resposta visual e funcionalidade satisfatória. Conclui-se que a integração entre visão computacional e materiais recicláveis representa uma alternativa viável e educativa para aplicações em próteses robóticas, automação e ensino de tecnologia, com potencial para aprimoramentos em precisão e controle.</w:t>
      </w:r>
    </w:p>
    <w:p w:rsidR="009A7E67" w:rsidRDefault="009A7E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90505" w:rsidRDefault="009A7E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Palavras-chave: </w:t>
      </w:r>
      <w:r w:rsidRPr="009A7E67">
        <w:rPr>
          <w:rFonts w:ascii="Times New Roman" w:eastAsia="Times New Roman" w:hAnsi="Times New Roman" w:cs="Times New Roman"/>
          <w:bCs/>
          <w:sz w:val="24"/>
          <w:szCs w:val="24"/>
        </w:rPr>
        <w:t>robótica, visão computacional, materiais rec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icláveis, mapeamento, </w:t>
      </w:r>
      <w:r w:rsidRPr="009A7E67">
        <w:rPr>
          <w:rFonts w:ascii="Times New Roman" w:eastAsia="Times New Roman" w:hAnsi="Times New Roman" w:cs="Times New Roman"/>
          <w:bCs/>
          <w:sz w:val="24"/>
          <w:szCs w:val="24"/>
        </w:rPr>
        <w:t>sustentabilidade.</w:t>
      </w:r>
    </w:p>
    <w:sectPr w:rsidR="00290505">
      <w:headerReference w:type="default" r:id="rId7"/>
      <w:pgSz w:w="11906" w:h="16838"/>
      <w:pgMar w:top="1417" w:right="1133" w:bottom="1417" w:left="99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4DB1" w:rsidRDefault="00B14DB1">
      <w:pPr>
        <w:spacing w:after="0" w:line="240" w:lineRule="auto"/>
      </w:pPr>
      <w:r>
        <w:separator/>
      </w:r>
    </w:p>
  </w:endnote>
  <w:endnote w:type="continuationSeparator" w:id="0">
    <w:p w:rsidR="00B14DB1" w:rsidRDefault="00B1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4DB1" w:rsidRDefault="00B14DB1">
      <w:pPr>
        <w:spacing w:after="0" w:line="240" w:lineRule="auto"/>
      </w:pPr>
      <w:r>
        <w:separator/>
      </w:r>
    </w:p>
  </w:footnote>
  <w:footnote w:type="continuationSeparator" w:id="0">
    <w:p w:rsidR="00B14DB1" w:rsidRDefault="00B14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0505" w:rsidRDefault="00290505" w:rsidP="00CC7FAB">
    <w:pPr>
      <w:pStyle w:val="Cabealho"/>
    </w:pPr>
  </w:p>
  <w:p w:rsidR="00290505" w:rsidRDefault="0029050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505"/>
    <w:rsid w:val="001E4475"/>
    <w:rsid w:val="00290505"/>
    <w:rsid w:val="0053653E"/>
    <w:rsid w:val="00722A83"/>
    <w:rsid w:val="008375B4"/>
    <w:rsid w:val="009619FD"/>
    <w:rsid w:val="009A7E67"/>
    <w:rsid w:val="009E136E"/>
    <w:rsid w:val="00A450B7"/>
    <w:rsid w:val="00B14DB1"/>
    <w:rsid w:val="00B96E96"/>
    <w:rsid w:val="00CC7FAB"/>
    <w:rsid w:val="00CE084A"/>
    <w:rsid w:val="00F003C8"/>
    <w:rsid w:val="00F6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E97C1"/>
  <w15:docId w15:val="{8FC49A2B-EE05-454B-BD9F-0EB5CA78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ootnoteTextChar">
    <w:name w:val="Footnote Text Char"/>
    <w:basedOn w:val="Fontepargpadro"/>
    <w:uiPriority w:val="99"/>
    <w:semiHidden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Hyperlink1">
    <w:name w:val="Hyperlink1"/>
    <w:basedOn w:val="Fontepargpadro"/>
    <w:uiPriority w:val="99"/>
    <w:unhideWhenUsed/>
    <w:rPr>
      <w:color w:val="0563C1"/>
      <w:u w:val="single"/>
    </w:rPr>
  </w:style>
  <w:style w:type="paragraph" w:styleId="Textodenotaderodap">
    <w:name w:val="footnote text"/>
    <w:basedOn w:val="Normal"/>
    <w:link w:val="TextodenotaderodapChar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customStyle="1" w:styleId="TextodenotaderodapChar">
    <w:name w:val="Texto de nota de rodapé Char"/>
    <w:basedOn w:val="Fontepargpadro"/>
    <w:link w:val="Textodenotaderodap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styleId="Refdenotaderodap">
    <w:name w:val="footnote reference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7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64DBA-AE74-4304-95C6-3CE9B0735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285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Elite705g3Mini</dc:creator>
  <cp:lastModifiedBy>Jeffrey24</cp:lastModifiedBy>
  <cp:revision>26</cp:revision>
  <dcterms:created xsi:type="dcterms:W3CDTF">2025-05-02T14:22:00Z</dcterms:created>
  <dcterms:modified xsi:type="dcterms:W3CDTF">2025-08-03T17:39:00Z</dcterms:modified>
</cp:coreProperties>
</file>