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3"/>
        <w:pBdr/>
        <w:spacing/>
        <w:ind/>
        <w:rPr/>
      </w:pPr>
      <w:r>
        <w:t xml:space="preserve">BabiBlaze Bug Report</w:t>
      </w:r>
      <w:r/>
    </w:p>
    <w:p>
      <w:pPr>
        <w:pStyle w:val="694"/>
        <w:pBdr/>
        <w:spacing/>
        <w:ind/>
        <w:rPr>
          <w:color w:val="ff0000"/>
        </w:rPr>
      </w:pPr>
      <w:r>
        <w:rPr>
          <w:color w:val="ff0000"/>
        </w:rPr>
        <w:t xml:space="preserve">Bug ID: 01</w:t>
      </w:r>
      <w:r>
        <w:rPr>
          <w:color w:val="ff0000"/>
        </w:rPr>
      </w:r>
    </w:p>
    <w:p>
      <w:pPr>
        <w:pBdr/>
        <w:spacing/>
        <w:ind/>
        <w:rPr>
          <w:b/>
          <w:bCs/>
          <w:i/>
          <w:u w:val="none"/>
        </w:rPr>
      </w:pPr>
      <w:r>
        <w:rPr>
          <w:b/>
          <w:bCs/>
          <w:i/>
          <w:iCs/>
          <w:u w:val="none"/>
        </w:rPr>
        <w:t xml:space="preserve">Title: Login fails intermittently with valid credentials</w:t>
      </w:r>
      <w:r>
        <w:rPr>
          <w:b/>
          <w:bCs/>
          <w:i/>
          <w:iCs/>
          <w:u w:val="none"/>
        </w:rPr>
      </w:r>
    </w:p>
    <w:p>
      <w:pPr>
        <w:pBdr/>
        <w:spacing/>
        <w:ind/>
        <w:rPr/>
      </w:pPr>
      <w:r>
        <w:t xml:space="preserve">Steps to Reproduce:</w:t>
      </w:r>
      <w:r/>
    </w:p>
    <w:p>
      <w:pPr>
        <w:pStyle w:val="726"/>
        <w:pBdr/>
        <w:spacing/>
        <w:ind/>
        <w:rPr/>
      </w:pPr>
      <w:r>
        <w:t xml:space="preserve">Navigate to login page.</w:t>
      </w:r>
      <w:r/>
    </w:p>
    <w:p>
      <w:pPr>
        <w:pStyle w:val="726"/>
        <w:pBdr/>
        <w:spacing/>
        <w:ind/>
        <w:rPr/>
      </w:pPr>
      <w:r>
        <w:t xml:space="preserve">Enter valid email and password.</w:t>
      </w:r>
      <w:r/>
    </w:p>
    <w:p>
      <w:pPr>
        <w:pStyle w:val="726"/>
        <w:pBdr/>
        <w:spacing/>
        <w:ind/>
        <w:rPr/>
      </w:pPr>
      <w:r>
        <w:t xml:space="preserve">Click 'Login'.</w:t>
      </w:r>
      <w:r/>
    </w:p>
    <w:p>
      <w:pPr>
        <w:pBdr/>
        <w:spacing/>
        <w:ind/>
        <w:rPr/>
      </w:pPr>
      <w:r>
        <w:t xml:space="preserve">Expected Result: User successfully logs in and is redirected to the dashboard.</w:t>
      </w:r>
      <w:r/>
    </w:p>
    <w:p>
      <w:pPr>
        <w:pBdr/>
        <w:spacing/>
        <w:ind/>
        <w:rPr/>
      </w:pPr>
      <w:r>
        <w:t xml:space="preserve">Actual Result: Login fails due to server timeout or error message appears preventing login.</w:t>
      </w:r>
      <w:r/>
    </w:p>
    <w:p>
      <w:pPr>
        <w:pBdr/>
        <w:spacing/>
        <w:ind/>
        <w:rPr/>
      </w:pPr>
      <w:r>
        <w:t xml:space="preserve">Severity: High</w:t>
      </w:r>
      <w:r/>
    </w:p>
    <w:p>
      <w:pPr>
        <w:pBdr/>
        <w:spacing/>
        <w:ind/>
        <w:rPr/>
      </w:pPr>
      <w:r/>
      <w:r/>
    </w:p>
    <w:p>
      <w:pPr>
        <w:pStyle w:val="694"/>
        <w:pBdr/>
        <w:spacing/>
        <w:ind/>
        <w:rPr>
          <w:color w:val="ff0000"/>
        </w:rPr>
      </w:pPr>
      <w:r>
        <w:rPr>
          <w:color w:val="ff0000"/>
        </w:rPr>
        <w:t xml:space="preserve">Bug ID: 02</w:t>
      </w:r>
      <w:r>
        <w:rPr>
          <w:color w:val="ff0000"/>
        </w:rPr>
      </w:r>
    </w:p>
    <w:p>
      <w:pPr>
        <w:pBdr/>
        <w:spacing/>
        <w:ind/>
        <w:rPr>
          <w:b/>
          <w:bCs/>
          <w:i/>
          <w:u w:val="none"/>
        </w:rPr>
      </w:pPr>
      <w:r>
        <w:rPr>
          <w:b/>
          <w:bCs/>
          <w:i/>
          <w:iCs/>
          <w:u w:val="none"/>
        </w:rPr>
        <w:t xml:space="preserve">Title: Payment accepted with invalid card number</w:t>
      </w:r>
      <w:r>
        <w:rPr>
          <w:b/>
          <w:bCs/>
          <w:i/>
          <w:iCs/>
          <w:u w:val="none"/>
        </w:rPr>
      </w:r>
    </w:p>
    <w:p>
      <w:pPr>
        <w:pBdr/>
        <w:spacing/>
        <w:ind/>
        <w:rPr/>
      </w:pPr>
      <w:r>
        <w:t xml:space="preserve">Steps to Reproduce:</w:t>
      </w:r>
      <w:r/>
    </w:p>
    <w:p>
      <w:pPr>
        <w:pStyle w:val="726"/>
        <w:pBdr/>
        <w:spacing/>
        <w:ind/>
        <w:rPr/>
      </w:pPr>
      <w:r>
        <w:t xml:space="preserve">Log in and select an appointment.</w:t>
      </w:r>
      <w:r/>
    </w:p>
    <w:p>
      <w:pPr>
        <w:pStyle w:val="726"/>
        <w:pBdr/>
        <w:spacing/>
        <w:ind/>
        <w:rPr/>
      </w:pPr>
      <w:r>
        <w:t xml:space="preserve">Proceed to payment page.</w:t>
      </w:r>
      <w:r/>
    </w:p>
    <w:p>
      <w:pPr>
        <w:pStyle w:val="726"/>
        <w:pBdr/>
        <w:spacing/>
        <w:ind/>
        <w:rPr/>
      </w:pPr>
      <w:r>
        <w:t xml:space="preserve">Enter an invalid credit card number.</w:t>
      </w:r>
      <w:r/>
    </w:p>
    <w:p>
      <w:pPr>
        <w:pStyle w:val="726"/>
        <w:pBdr/>
        <w:spacing/>
        <w:ind/>
        <w:rPr/>
      </w:pPr>
      <w:r>
        <w:t xml:space="preserve">Submit payment.</w:t>
      </w:r>
      <w:r/>
    </w:p>
    <w:p>
      <w:pPr>
        <w:pBdr/>
        <w:spacing/>
        <w:ind/>
        <w:rPr/>
      </w:pPr>
      <w:r>
        <w:t xml:space="preserve">Expected Result: Payment is rejected with an error message: 'Invalid card details'.</w:t>
      </w:r>
      <w:r/>
    </w:p>
    <w:p>
      <w:pPr>
        <w:pBdr/>
        <w:spacing/>
        <w:ind/>
        <w:rPr/>
      </w:pPr>
      <w:r>
        <w:t xml:space="preserve">Actual Result: Payment is processed successfully despite invalid card number.</w:t>
      </w:r>
      <w:r/>
    </w:p>
    <w:p>
      <w:pPr>
        <w:pBdr/>
        <w:spacing/>
        <w:ind/>
        <w:rPr/>
      </w:pPr>
      <w:r>
        <w:t xml:space="preserve">Severity: Critical</w:t>
      </w:r>
      <w:r/>
    </w:p>
    <w:p>
      <w:pPr>
        <w:pBdr/>
        <w:spacing/>
        <w:ind/>
        <w:rPr/>
      </w:pPr>
      <w:r/>
      <w:r/>
    </w:p>
    <w:p>
      <w:pPr>
        <w:pStyle w:val="694"/>
        <w:pBdr/>
        <w:spacing/>
        <w:ind/>
        <w:rPr>
          <w:color w:val="ff0000"/>
        </w:rPr>
      </w:pPr>
      <w:r>
        <w:rPr>
          <w:color w:val="ff0000"/>
        </w:rPr>
        <w:t xml:space="preserve">Bug ID: 03</w:t>
      </w:r>
      <w:r>
        <w:rPr>
          <w:color w:val="ff0000"/>
        </w:rPr>
      </w:r>
    </w:p>
    <w:p>
      <w:pPr>
        <w:pBdr/>
        <w:spacing/>
        <w:ind/>
        <w:rPr>
          <w:b/>
          <w:bCs/>
          <w:i/>
        </w:rPr>
      </w:pPr>
      <w:r>
        <w:rPr>
          <w:b/>
          <w:bCs/>
          <w:i/>
          <w:iCs/>
        </w:rPr>
        <w:t xml:space="preserve">Title: Service search returns unrelated results</w:t>
      </w:r>
      <w:r>
        <w:rPr>
          <w:b/>
          <w:bCs/>
          <w:i/>
          <w:iCs/>
        </w:rPr>
      </w:r>
    </w:p>
    <w:p>
      <w:pPr>
        <w:pBdr/>
        <w:spacing/>
        <w:ind/>
        <w:rPr/>
      </w:pPr>
      <w:r>
        <w:t xml:space="preserve">Steps to Reproduce:</w:t>
      </w:r>
      <w:r/>
    </w:p>
    <w:p>
      <w:pPr>
        <w:pStyle w:val="726"/>
        <w:pBdr/>
        <w:spacing/>
        <w:ind/>
        <w:rPr/>
      </w:pPr>
      <w:r>
        <w:t xml:space="preserve">Log in and navigate to Services page.</w:t>
      </w:r>
      <w:r/>
    </w:p>
    <w:p>
      <w:pPr>
        <w:pStyle w:val="726"/>
        <w:pBdr/>
        <w:spacing/>
        <w:ind/>
        <w:rPr/>
      </w:pPr>
      <w:r>
        <w:t xml:space="preserve">Search for a known service (e.g., 'Haircut').</w:t>
      </w:r>
      <w:r/>
    </w:p>
    <w:p>
      <w:pPr>
        <w:pBdr/>
        <w:spacing/>
        <w:ind/>
        <w:rPr/>
      </w:pPr>
      <w:r>
        <w:t xml:space="preserve">Expected Result: Only relevant services matching the search term are displayed.</w:t>
      </w:r>
      <w:r/>
    </w:p>
    <w:p>
      <w:pPr>
        <w:pBdr/>
        <w:spacing/>
        <w:ind/>
        <w:rPr/>
      </w:pPr>
      <w:r>
        <w:t xml:space="preserve">Actual Result: Search results include unrelated services not matching the query.</w:t>
      </w:r>
      <w:r/>
    </w:p>
    <w:p>
      <w:pPr>
        <w:pBdr/>
        <w:spacing/>
        <w:ind/>
        <w:rPr/>
      </w:pPr>
      <w:r>
        <w:t xml:space="preserve">Severity: Medium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2025-08-08T10:39:01Z</dcterms:modified>
  <cp:category/>
</cp:coreProperties>
</file>