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pPr w:leftFromText="187" w:rightFromText="187" w:vertAnchor="page" w:horzAnchor="margin" w:tblpY="1449"/>
        <w:tblW w:w="4932" w:type="pct"/>
        <w:tblInd w:w="0" w:type="dxa"/>
        <w:tblLayout w:type="autofit"/>
        <w:tblCellMar>
          <w:top w:w="0" w:type="dxa"/>
          <w:left w:w="108" w:type="dxa"/>
          <w:bottom w:w="0" w:type="dxa"/>
          <w:right w:w="108" w:type="dxa"/>
        </w:tblCellMar>
      </w:tblPr>
      <w:tblGrid>
        <w:gridCol w:w="9116"/>
      </w:tblGrid>
      <w:tr>
        <w:tblPrEx>
          <w:tblCellMar>
            <w:top w:w="0" w:type="dxa"/>
            <w:left w:w="108" w:type="dxa"/>
            <w:bottom w:w="0" w:type="dxa"/>
            <w:right w:w="108" w:type="dxa"/>
          </w:tblCellMar>
        </w:tblPrEx>
        <w:trPr>
          <w:trHeight w:val="612" w:hRule="atLeast"/>
        </w:trPr>
        <w:tc>
          <w:tcPr>
            <w:tcW w:w="8903" w:type="dxa"/>
          </w:tcPr>
          <w:p>
            <w:pPr>
              <w:pStyle w:val="31"/>
              <w:rPr>
                <w:rFonts w:eastAsia="宋体"/>
                <w:b/>
                <w:bCs/>
                <w:color w:val="365F91"/>
                <w:sz w:val="48"/>
                <w:szCs w:val="48"/>
                <w:lang w:val="en-US" w:eastAsia="zh-CN"/>
              </w:rPr>
            </w:pPr>
            <w:bookmarkStart w:id="0" w:name="_Toc209338464"/>
            <w:r>
              <w:rPr>
                <w:rFonts w:hint="eastAsia" w:eastAsia="宋体"/>
                <w:b/>
                <w:bCs/>
                <w:color w:val="365F91"/>
                <w:sz w:val="48"/>
                <w:szCs w:val="48"/>
                <w:lang w:val="en-US" w:eastAsia="zh-CN"/>
              </w:rPr>
              <w:t>&lt;</w:t>
            </w:r>
            <w:r>
              <w:rPr>
                <w:rFonts w:hint="eastAsia" w:eastAsia="Times New Roman"/>
                <w:b/>
                <w:bCs/>
                <w:color w:val="365F91"/>
                <w:sz w:val="48"/>
                <w:szCs w:val="48"/>
              </w:rPr>
              <w:t>Sort&amp;Earn</w:t>
            </w:r>
            <w:r>
              <w:rPr>
                <w:rFonts w:hint="eastAsia" w:eastAsia="宋体"/>
                <w:b/>
                <w:bCs/>
                <w:color w:val="365F91"/>
                <w:sz w:val="48"/>
                <w:szCs w:val="48"/>
                <w:lang w:val="en-US" w:eastAsia="zh-CN"/>
              </w:rPr>
              <w:t>-</w:t>
            </w:r>
            <w:r>
              <w:rPr>
                <w:rFonts w:hint="eastAsia" w:eastAsia="Times New Roman"/>
                <w:b/>
                <w:bCs/>
                <w:color w:val="365F91"/>
                <w:sz w:val="48"/>
                <w:szCs w:val="48"/>
              </w:rPr>
              <w:t>A Platform App for Garbage Sorting and Recycling</w:t>
            </w:r>
            <w:r>
              <w:rPr>
                <w:rFonts w:hint="eastAsia" w:eastAsia="宋体"/>
                <w:b/>
                <w:bCs/>
                <w:color w:val="365F91"/>
                <w:sz w:val="48"/>
                <w:szCs w:val="48"/>
                <w:lang w:val="en-US" w:eastAsia="zh-CN"/>
              </w:rPr>
              <w:t>&gt;</w:t>
            </w:r>
          </w:p>
        </w:tc>
      </w:tr>
      <w:tr>
        <w:tblPrEx>
          <w:tblCellMar>
            <w:top w:w="0" w:type="dxa"/>
            <w:left w:w="108" w:type="dxa"/>
            <w:bottom w:w="0" w:type="dxa"/>
            <w:right w:w="108" w:type="dxa"/>
          </w:tblCellMar>
        </w:tblPrEx>
        <w:trPr>
          <w:trHeight w:val="612" w:hRule="atLeast"/>
        </w:trPr>
        <w:tc>
          <w:tcPr>
            <w:tcW w:w="8903" w:type="dxa"/>
          </w:tcPr>
          <w:p>
            <w:pPr>
              <w:pStyle w:val="31"/>
              <w:rPr>
                <w:rFonts w:eastAsia="Times New Roman"/>
                <w:b/>
                <w:bCs/>
                <w:color w:val="365F91"/>
                <w:sz w:val="48"/>
                <w:szCs w:val="48"/>
              </w:rPr>
            </w:pPr>
            <w:r>
              <w:rPr>
                <w:rFonts w:eastAsia="Times New Roman"/>
                <w:b/>
                <w:bCs/>
                <w:color w:val="365F91"/>
                <w:sz w:val="48"/>
                <w:szCs w:val="48"/>
              </w:rPr>
              <w:t>Group: &lt;</w:t>
            </w:r>
            <w:r>
              <w:rPr>
                <w:rFonts w:hint="eastAsia" w:eastAsiaTheme="minorEastAsia"/>
                <w:b/>
                <w:bCs/>
                <w:color w:val="365F91"/>
                <w:sz w:val="48"/>
                <w:szCs w:val="48"/>
                <w:lang w:eastAsia="zh-CN"/>
              </w:rPr>
              <w:t>33</w:t>
            </w:r>
            <w:r>
              <w:rPr>
                <w:rFonts w:eastAsia="Times New Roman"/>
                <w:b/>
                <w:bCs/>
                <w:color w:val="365F91"/>
                <w:sz w:val="48"/>
                <w:szCs w:val="48"/>
              </w:rPr>
              <w:t>&gt;</w:t>
            </w:r>
          </w:p>
        </w:tc>
      </w:tr>
      <w:tr>
        <w:tblPrEx>
          <w:tblCellMar>
            <w:top w:w="0" w:type="dxa"/>
            <w:left w:w="108" w:type="dxa"/>
            <w:bottom w:w="0" w:type="dxa"/>
            <w:right w:w="108" w:type="dxa"/>
          </w:tblCellMar>
        </w:tblPrEx>
        <w:trPr>
          <w:trHeight w:val="290" w:hRule="atLeast"/>
        </w:trPr>
        <w:tc>
          <w:tcPr>
            <w:tcW w:w="8903" w:type="dxa"/>
          </w:tcPr>
          <w:p>
            <w:pPr>
              <w:pStyle w:val="31"/>
              <w:rPr>
                <w:b/>
                <w:i/>
                <w:color w:val="C0504D"/>
                <w:sz w:val="24"/>
                <w:szCs w:val="24"/>
              </w:rPr>
            </w:pPr>
            <w:r>
              <w:rPr>
                <w:b/>
                <w:i/>
                <w:color w:val="C0504D"/>
                <w:sz w:val="24"/>
                <w:szCs w:val="24"/>
              </w:rPr>
              <w:t>EBU5608 Product Develoment and Management</w:t>
            </w:r>
          </w:p>
        </w:tc>
      </w:tr>
      <w:tr>
        <w:tblPrEx>
          <w:tblCellMar>
            <w:top w:w="0" w:type="dxa"/>
            <w:left w:w="108" w:type="dxa"/>
            <w:bottom w:w="0" w:type="dxa"/>
            <w:right w:w="108" w:type="dxa"/>
          </w:tblCellMar>
        </w:tblPrEx>
        <w:trPr>
          <w:trHeight w:val="354" w:hRule="atLeast"/>
        </w:trPr>
        <w:tc>
          <w:tcPr>
            <w:tcW w:w="8903" w:type="dxa"/>
          </w:tcPr>
          <w:p>
            <w:pPr>
              <w:pStyle w:val="31"/>
              <w:rPr>
                <w:color w:val="484329"/>
                <w:sz w:val="28"/>
                <w:szCs w:val="28"/>
              </w:rPr>
            </w:pPr>
          </w:p>
        </w:tc>
      </w:tr>
      <w:tr>
        <w:tblPrEx>
          <w:tblCellMar>
            <w:top w:w="0" w:type="dxa"/>
            <w:left w:w="108" w:type="dxa"/>
            <w:bottom w:w="0" w:type="dxa"/>
            <w:right w:w="108" w:type="dxa"/>
          </w:tblCellMar>
        </w:tblPrEx>
        <w:trPr>
          <w:trHeight w:val="1788" w:hRule="atLeast"/>
        </w:trPr>
        <w:tc>
          <w:tcPr>
            <w:tcW w:w="8903" w:type="dxa"/>
          </w:tcPr>
          <w:p>
            <w:pPr>
              <w:pStyle w:val="31"/>
              <w:rPr>
                <w:b/>
                <w:sz w:val="28"/>
              </w:rPr>
            </w:pPr>
            <w:r>
              <w:rPr>
                <w:b/>
                <w:sz w:val="28"/>
              </w:rPr>
              <w:t xml:space="preserve">Group Members: </w:t>
            </w:r>
          </w:p>
          <w:p>
            <w:pPr>
              <w:pStyle w:val="31"/>
            </w:pPr>
            <w:r>
              <w:t>&lt;</w:t>
            </w:r>
            <w:r>
              <w:rPr>
                <w:rFonts w:hint="eastAsia" w:eastAsia="宋体"/>
                <w:lang w:val="en-US" w:eastAsia="zh-CN"/>
              </w:rPr>
              <w:t xml:space="preserve">Ling Tang </w:t>
            </w:r>
            <w:r>
              <w:rPr>
                <w:rFonts w:hint="eastAsia"/>
              </w:rPr>
              <w:t>22116930</w:t>
            </w:r>
            <w:r>
              <w:rPr>
                <w:rFonts w:hint="eastAsia" w:eastAsiaTheme="minorEastAsia"/>
                <w:lang w:eastAsia="zh-CN"/>
              </w:rPr>
              <w:t>2</w:t>
            </w:r>
            <w:r>
              <w:rPr>
                <w:rFonts w:hint="eastAsia" w:eastAsia="宋体"/>
                <w:lang w:val="en-US" w:eastAsia="zh-CN"/>
              </w:rPr>
              <w:t xml:space="preserve">, </w:t>
            </w:r>
            <w:r>
              <w:rPr>
                <w:rFonts w:hint="eastAsia"/>
              </w:rPr>
              <w:t>22022213457</w:t>
            </w:r>
            <w:r>
              <w:t xml:space="preserve"> &gt;</w:t>
            </w:r>
          </w:p>
          <w:p>
            <w:pPr>
              <w:pStyle w:val="31"/>
            </w:pPr>
            <w:r>
              <w:t>&lt;</w:t>
            </w:r>
            <w:r>
              <w:rPr>
                <w:rFonts w:hint="eastAsia" w:eastAsia="宋体"/>
                <w:lang w:val="en-US" w:eastAsia="zh-CN"/>
              </w:rPr>
              <w:t>Yuxuan Zhong</w:t>
            </w:r>
            <w:r>
              <w:t xml:space="preserve"> </w:t>
            </w:r>
            <w:r>
              <w:rPr>
                <w:rFonts w:hint="eastAsia"/>
              </w:rPr>
              <w:t>221169092</w:t>
            </w:r>
            <w:r>
              <w:rPr>
                <w:rFonts w:hint="eastAsia" w:eastAsia="宋体"/>
                <w:lang w:val="en-US" w:eastAsia="zh-CN"/>
              </w:rPr>
              <w:t xml:space="preserve">, </w:t>
            </w:r>
            <w:r>
              <w:rPr>
                <w:rFonts w:hint="eastAsia"/>
              </w:rPr>
              <w:t>2022213435</w:t>
            </w:r>
            <w:r>
              <w:t xml:space="preserve"> &gt;</w:t>
            </w:r>
          </w:p>
          <w:p>
            <w:pPr>
              <w:pStyle w:val="31"/>
            </w:pPr>
            <w:r>
              <w:t>&lt;</w:t>
            </w:r>
            <w:r>
              <w:rPr>
                <w:rFonts w:hint="eastAsia" w:eastAsia="宋体"/>
                <w:lang w:val="en-US" w:eastAsia="zh-CN"/>
              </w:rPr>
              <w:t xml:space="preserve">Shuyi Wei </w:t>
            </w:r>
            <w:r>
              <w:rPr>
                <w:rFonts w:hint="eastAsia"/>
              </w:rPr>
              <w:t>221169276</w:t>
            </w:r>
            <w:r>
              <w:rPr>
                <w:rFonts w:hint="eastAsia" w:eastAsia="宋体"/>
                <w:lang w:val="en-US" w:eastAsia="zh-CN"/>
              </w:rPr>
              <w:t xml:space="preserve">, </w:t>
            </w:r>
            <w:r>
              <w:rPr>
                <w:rFonts w:hint="eastAsia"/>
              </w:rPr>
              <w:t>2022213454</w:t>
            </w:r>
            <w:r>
              <w:t xml:space="preserve"> &gt;</w:t>
            </w:r>
          </w:p>
          <w:p>
            <w:pPr>
              <w:pStyle w:val="31"/>
            </w:pPr>
            <w:r>
              <w:t>&lt;</w:t>
            </w:r>
            <w:r>
              <w:rPr>
                <w:rFonts w:hint="eastAsia" w:eastAsia="宋体"/>
                <w:lang w:val="en-US" w:eastAsia="zh-CN"/>
              </w:rPr>
              <w:t xml:space="preserve">Zhimu Zhou </w:t>
            </w:r>
            <w:r>
              <w:t xml:space="preserve"> </w:t>
            </w:r>
            <w:r>
              <w:rPr>
                <w:rFonts w:hint="eastAsia" w:eastAsia="宋体"/>
                <w:lang w:val="en-US" w:eastAsia="zh-CN"/>
              </w:rPr>
              <w:t>221169324, 2022213459</w:t>
            </w:r>
            <w:r>
              <w:t>&gt;</w:t>
            </w:r>
          </w:p>
          <w:p>
            <w:pPr>
              <w:pStyle w:val="31"/>
            </w:pPr>
            <w:r>
              <w:t>&lt;</w:t>
            </w:r>
            <w:r>
              <w:rPr>
                <w:rFonts w:hint="eastAsia" w:eastAsia="宋体"/>
                <w:lang w:val="en-US" w:eastAsia="zh-CN"/>
              </w:rPr>
              <w:t xml:space="preserve">Zuocheng Zuo </w:t>
            </w:r>
            <w:r>
              <w:t xml:space="preserve"> 221169081</w:t>
            </w:r>
            <w:r>
              <w:rPr>
                <w:rFonts w:hint="eastAsia" w:eastAsiaTheme="minorEastAsia"/>
                <w:lang w:eastAsia="zh-CN"/>
              </w:rPr>
              <w:t xml:space="preserve"> </w:t>
            </w:r>
            <w:r>
              <w:rPr>
                <w:rFonts w:eastAsiaTheme="minorEastAsia"/>
                <w:lang w:eastAsia="zh-CN"/>
              </w:rPr>
              <w:t>2022213434</w:t>
            </w:r>
            <w:r>
              <w:t>&gt;</w:t>
            </w:r>
          </w:p>
        </w:tc>
      </w:tr>
      <w:tr>
        <w:tblPrEx>
          <w:tblCellMar>
            <w:top w:w="0" w:type="dxa"/>
            <w:left w:w="108" w:type="dxa"/>
            <w:bottom w:w="0" w:type="dxa"/>
            <w:right w:w="108" w:type="dxa"/>
          </w:tblCellMar>
        </w:tblPrEx>
        <w:trPr>
          <w:trHeight w:val="273" w:hRule="atLeast"/>
        </w:trPr>
        <w:tc>
          <w:tcPr>
            <w:tcW w:w="8903" w:type="dxa"/>
          </w:tcPr>
          <w:p>
            <w:pPr>
              <w:pStyle w:val="31"/>
              <w:rPr>
                <w:b/>
                <w:bCs/>
              </w:rPr>
            </w:pPr>
          </w:p>
        </w:tc>
      </w:tr>
      <w:tr>
        <w:tblPrEx>
          <w:tblCellMar>
            <w:top w:w="0" w:type="dxa"/>
            <w:left w:w="108" w:type="dxa"/>
            <w:bottom w:w="0" w:type="dxa"/>
            <w:right w:w="108" w:type="dxa"/>
          </w:tblCellMar>
        </w:tblPrEx>
        <w:trPr>
          <w:trHeight w:val="273" w:hRule="atLeast"/>
        </w:trPr>
        <w:tc>
          <w:tcPr>
            <w:tcW w:w="8903" w:type="dxa"/>
          </w:tcPr>
          <w:p>
            <w:pPr>
              <w:pStyle w:val="31"/>
              <w:tabs>
                <w:tab w:val="left" w:pos="2660"/>
              </w:tabs>
              <w:rPr>
                <w:rFonts w:hint="default" w:eastAsia="宋体"/>
                <w:b/>
                <w:bCs/>
                <w:lang w:val="en-US" w:eastAsia="zh-CN"/>
              </w:rPr>
            </w:pPr>
            <w:r>
              <w:rPr>
                <w:bCs/>
              </w:rPr>
              <w:t xml:space="preserve">Report Word Count: </w:t>
            </w:r>
            <w:r>
              <w:rPr>
                <w:rFonts w:hint="eastAsia" w:eastAsia="宋体"/>
                <w:bCs/>
                <w:lang w:val="en-US" w:eastAsia="zh-CN"/>
              </w:rPr>
              <w:t>3774</w:t>
            </w:r>
          </w:p>
        </w:tc>
      </w:tr>
      <w:tr>
        <w:tblPrEx>
          <w:tblCellMar>
            <w:top w:w="0" w:type="dxa"/>
            <w:left w:w="108" w:type="dxa"/>
            <w:bottom w:w="0" w:type="dxa"/>
            <w:right w:w="108" w:type="dxa"/>
          </w:tblCellMar>
        </w:tblPrEx>
        <w:trPr>
          <w:trHeight w:val="290" w:hRule="atLeast"/>
        </w:trPr>
        <w:tc>
          <w:tcPr>
            <w:tcW w:w="8903" w:type="dxa"/>
          </w:tcPr>
          <w:p>
            <w:pPr>
              <w:pStyle w:val="31"/>
              <w:rPr>
                <w:bCs/>
              </w:rPr>
            </w:pPr>
          </w:p>
        </w:tc>
      </w:tr>
      <w:tr>
        <w:tblPrEx>
          <w:tblCellMar>
            <w:top w:w="0" w:type="dxa"/>
            <w:left w:w="108" w:type="dxa"/>
            <w:bottom w:w="0" w:type="dxa"/>
            <w:right w:w="108" w:type="dxa"/>
          </w:tblCellMar>
        </w:tblPrEx>
        <w:trPr>
          <w:trHeight w:val="4248" w:hRule="atLeast"/>
        </w:trPr>
        <w:tc>
          <w:tcPr>
            <w:tcW w:w="8903" w:type="dxa"/>
          </w:tcPr>
          <w:p>
            <w:pPr>
              <w:pStyle w:val="31"/>
              <w:rPr>
                <w:b/>
                <w:bCs/>
                <w:color w:val="FF0000"/>
                <w:sz w:val="18"/>
                <w:szCs w:val="20"/>
              </w:rPr>
            </w:pPr>
            <w:r>
              <w:rPr>
                <w:b/>
                <w:bCs/>
                <w:color w:val="FF0000"/>
                <w:sz w:val="18"/>
                <w:szCs w:val="20"/>
              </w:rPr>
              <w:t>&lt;BEFORE SUBMITING REPORT PLEASE DELETE THIS FOLLOWING MESSAGE &gt;</w:t>
            </w:r>
          </w:p>
          <w:p>
            <w:pPr>
              <w:pStyle w:val="31"/>
              <w:rPr>
                <w:bCs/>
                <w:color w:val="FF0000"/>
                <w:sz w:val="20"/>
                <w:szCs w:val="20"/>
              </w:rPr>
            </w:pPr>
            <w:r>
              <w:rPr>
                <w:bCs/>
                <w:color w:val="FF0000"/>
                <w:sz w:val="20"/>
                <w:szCs w:val="20"/>
              </w:rPr>
              <w:t>This document has been formatted in order for you to use as a template to produce your report. There are no restrictions on the layout of the diagrams and tables. A predefined contents list has been generated with headings for your report. You can add more to the contents list by inserting different levels of heading for each sub section within the report.</w:t>
            </w:r>
            <w:r>
              <w:rPr>
                <w:bCs/>
                <w:color w:val="FF0000"/>
                <w:sz w:val="20"/>
                <w:szCs w:val="20"/>
              </w:rPr>
              <w:br w:type="textWrapping"/>
            </w:r>
            <w:r>
              <w:rPr>
                <w:bCs/>
                <w:color w:val="FF0000"/>
                <w:sz w:val="20"/>
                <w:szCs w:val="20"/>
              </w:rPr>
              <w:br w:type="textWrapping"/>
            </w:r>
            <w:r>
              <w:rPr>
                <w:bCs/>
                <w:color w:val="FF0000"/>
                <w:sz w:val="20"/>
                <w:szCs w:val="20"/>
              </w:rPr>
              <w:t xml:space="preserve">NOTE: The contents list is automated and can be updated by simply right clicking on it and clicking update field. </w:t>
            </w:r>
          </w:p>
          <w:p>
            <w:pPr>
              <w:pStyle w:val="31"/>
              <w:rPr>
                <w:bCs/>
                <w:color w:val="FF0000"/>
                <w:sz w:val="20"/>
                <w:szCs w:val="20"/>
              </w:rPr>
            </w:pPr>
          </w:p>
          <w:p>
            <w:pPr>
              <w:pStyle w:val="31"/>
              <w:rPr>
                <w:rFonts w:eastAsia="宋体"/>
                <w:color w:val="FF0000"/>
                <w:sz w:val="20"/>
                <w:szCs w:val="20"/>
                <w:lang w:val="en-US" w:bidi="en-US"/>
              </w:rPr>
            </w:pPr>
            <w:r>
              <w:rPr>
                <w:rFonts w:eastAsia="宋体"/>
                <w:color w:val="FF0000"/>
                <w:sz w:val="20"/>
                <w:szCs w:val="20"/>
                <w:lang w:bidi="en-US"/>
              </w:rPr>
              <w:t xml:space="preserve">The report must be no more than </w:t>
            </w:r>
            <w:r>
              <w:rPr>
                <w:rFonts w:eastAsia="宋体"/>
                <w:b/>
                <w:color w:val="FF0000"/>
                <w:sz w:val="20"/>
                <w:szCs w:val="20"/>
                <w:lang w:bidi="en-US"/>
              </w:rPr>
              <w:t>4000 words</w:t>
            </w:r>
            <w:r>
              <w:rPr>
                <w:rFonts w:eastAsia="宋体"/>
                <w:color w:val="FF0000"/>
                <w:sz w:val="20"/>
                <w:szCs w:val="20"/>
                <w:lang w:bidi="en-US"/>
              </w:rPr>
              <w:t xml:space="preserve"> (</w:t>
            </w:r>
            <w:r>
              <w:rPr>
                <w:rFonts w:eastAsia="宋体"/>
                <w:b/>
                <w:bCs/>
                <w:color w:val="FF0000"/>
                <w:sz w:val="20"/>
                <w:szCs w:val="20"/>
                <w:lang w:bidi="en-US"/>
              </w:rPr>
              <w:t>NOT</w:t>
            </w:r>
            <w:r>
              <w:rPr>
                <w:rFonts w:eastAsia="宋体"/>
                <w:color w:val="FF0000"/>
                <w:sz w:val="20"/>
                <w:szCs w:val="20"/>
                <w:lang w:bidi="en-US"/>
              </w:rPr>
              <w:t xml:space="preserve"> including the Table of Contents, List of References) and it is acceptable to use figures, diagrams and tables where relevant.</w:t>
            </w:r>
            <w:r>
              <w:rPr>
                <w:rFonts w:eastAsia="宋体"/>
                <w:color w:val="FF0000"/>
                <w:sz w:val="20"/>
                <w:szCs w:val="20"/>
                <w:lang w:val="en-US" w:bidi="en-US"/>
              </w:rPr>
              <w:t xml:space="preserve"> Y</w:t>
            </w:r>
            <w:r>
              <w:rPr>
                <w:bCs/>
                <w:color w:val="FF0000"/>
                <w:sz w:val="20"/>
                <w:szCs w:val="20"/>
              </w:rPr>
              <w:t>ou will get penalised 1 mark for every 100 words you go over, So make sure you focus on quality rather quantity.</w:t>
            </w:r>
          </w:p>
          <w:p>
            <w:pPr>
              <w:pStyle w:val="31"/>
              <w:rPr>
                <w:bCs/>
                <w:color w:val="FF0000"/>
                <w:sz w:val="20"/>
                <w:szCs w:val="20"/>
              </w:rPr>
            </w:pPr>
          </w:p>
          <w:p>
            <w:pPr>
              <w:pStyle w:val="31"/>
              <w:rPr>
                <w:bCs/>
                <w:color w:val="FF0000"/>
                <w:sz w:val="20"/>
                <w:szCs w:val="20"/>
              </w:rPr>
            </w:pPr>
            <w:r>
              <w:rPr>
                <w:bCs/>
                <w:color w:val="FF0000"/>
                <w:sz w:val="20"/>
                <w:szCs w:val="20"/>
              </w:rPr>
              <w:t xml:space="preserve">Your submitted Word file must not be bigger than 1MB </w:t>
            </w:r>
          </w:p>
        </w:tc>
      </w:tr>
    </w:tbl>
    <w:p>
      <w:pPr>
        <w:rPr>
          <w:rFonts w:hint="eastAsia"/>
        </w:rPr>
      </w:pPr>
    </w:p>
    <w:p>
      <w:pPr>
        <w:pStyle w:val="31"/>
      </w:pPr>
      <w:r>
        <w:br w:type="page"/>
      </w:r>
    </w:p>
    <w:p>
      <w:pPr>
        <w:pStyle w:val="34"/>
      </w:pPr>
      <w:r>
        <w:t>Table of Contents</w:t>
      </w:r>
    </w:p>
    <w:p>
      <w:pPr>
        <w:pStyle w:val="17"/>
        <w:tabs>
          <w:tab w:val="right" w:leader="dot" w:pos="9026"/>
        </w:tabs>
      </w:pPr>
      <w:r>
        <w:fldChar w:fldCharType="begin"/>
      </w:r>
      <w:r>
        <w:instrText xml:space="preserve"> TOC \o "1-3" \h \z \u </w:instrText>
      </w:r>
      <w:r>
        <w:fldChar w:fldCharType="separate"/>
      </w:r>
      <w:r>
        <w:fldChar w:fldCharType="begin"/>
      </w:r>
      <w:r>
        <w:instrText xml:space="preserve"> HYPERLINK \l _Toc12475 </w:instrText>
      </w:r>
      <w:r>
        <w:fldChar w:fldCharType="separate"/>
      </w:r>
      <w:r>
        <w:t>Summary of Responsibilities</w:t>
      </w:r>
      <w:r>
        <w:tab/>
      </w:r>
      <w:r>
        <w:fldChar w:fldCharType="begin"/>
      </w:r>
      <w:r>
        <w:instrText xml:space="preserve"> PAGEREF _Toc12475 \h </w:instrText>
      </w:r>
      <w:r>
        <w:fldChar w:fldCharType="separate"/>
      </w:r>
      <w:r>
        <w:t>3</w:t>
      </w:r>
      <w:r>
        <w:fldChar w:fldCharType="end"/>
      </w:r>
      <w:r>
        <w:fldChar w:fldCharType="end"/>
      </w:r>
    </w:p>
    <w:p>
      <w:pPr>
        <w:pStyle w:val="18"/>
        <w:tabs>
          <w:tab w:val="right" w:leader="dot" w:pos="9026"/>
        </w:tabs>
      </w:pPr>
      <w:r>
        <w:fldChar w:fldCharType="begin"/>
      </w:r>
      <w:r>
        <w:instrText xml:space="preserve"> HYPERLINK \l _Toc12364 </w:instrText>
      </w:r>
      <w:r>
        <w:fldChar w:fldCharType="separate"/>
      </w:r>
      <w:r>
        <w:t>Individual Member 1 (Group Leader) Contribution: &lt;</w:t>
      </w:r>
      <w:r>
        <w:rPr>
          <w:rFonts w:hint="eastAsia" w:eastAsia="宋体"/>
          <w:lang w:val="en-US"/>
        </w:rPr>
        <w:t>Ling Tang</w:t>
      </w:r>
      <w:r>
        <w:t>&gt;</w:t>
      </w:r>
      <w:r>
        <w:tab/>
      </w:r>
      <w:r>
        <w:fldChar w:fldCharType="begin"/>
      </w:r>
      <w:r>
        <w:instrText xml:space="preserve"> PAGEREF _Toc12364 \h </w:instrText>
      </w:r>
      <w:r>
        <w:fldChar w:fldCharType="separate"/>
      </w:r>
      <w:r>
        <w:t>3</w:t>
      </w:r>
      <w:r>
        <w:fldChar w:fldCharType="end"/>
      </w:r>
      <w:r>
        <w:fldChar w:fldCharType="end"/>
      </w:r>
    </w:p>
    <w:p>
      <w:pPr>
        <w:pStyle w:val="18"/>
        <w:tabs>
          <w:tab w:val="right" w:leader="dot" w:pos="9026"/>
        </w:tabs>
      </w:pPr>
      <w:r>
        <w:fldChar w:fldCharType="begin"/>
      </w:r>
      <w:r>
        <w:instrText xml:space="preserve"> HYPERLINK \l _Toc4571 </w:instrText>
      </w:r>
      <w:r>
        <w:fldChar w:fldCharType="separate"/>
      </w:r>
      <w:r>
        <w:t xml:space="preserve">Individual Member 2 Contribution: </w:t>
      </w:r>
      <w:r>
        <w:rPr>
          <w:rFonts w:hint="eastAsia" w:eastAsia="宋体"/>
          <w:lang w:val="en-US"/>
        </w:rPr>
        <w:t>&lt;Zhimu Zhou&gt;</w:t>
      </w:r>
      <w:r>
        <w:tab/>
      </w:r>
      <w:r>
        <w:fldChar w:fldCharType="begin"/>
      </w:r>
      <w:r>
        <w:instrText xml:space="preserve"> PAGEREF _Toc4571 \h </w:instrText>
      </w:r>
      <w:r>
        <w:fldChar w:fldCharType="separate"/>
      </w:r>
      <w:r>
        <w:t>3</w:t>
      </w:r>
      <w:r>
        <w:fldChar w:fldCharType="end"/>
      </w:r>
      <w:r>
        <w:fldChar w:fldCharType="end"/>
      </w:r>
    </w:p>
    <w:p>
      <w:pPr>
        <w:pStyle w:val="18"/>
        <w:tabs>
          <w:tab w:val="right" w:leader="dot" w:pos="9026"/>
        </w:tabs>
      </w:pPr>
      <w:r>
        <w:fldChar w:fldCharType="begin"/>
      </w:r>
      <w:r>
        <w:instrText xml:space="preserve"> HYPERLINK \l _Toc18908 </w:instrText>
      </w:r>
      <w:r>
        <w:fldChar w:fldCharType="separate"/>
      </w:r>
      <w:r>
        <w:rPr>
          <w:rFonts w:ascii="Cambria" w:hAnsi="Cambria" w:eastAsia="Times New Roman"/>
          <w:bCs/>
          <w:szCs w:val="26"/>
          <w:lang w:eastAsia="en-US"/>
        </w:rPr>
        <w:t xml:space="preserve">Individual Member </w:t>
      </w:r>
      <w:r>
        <w:rPr>
          <w:rFonts w:hint="eastAsia" w:ascii="Cambria" w:hAnsi="Cambria" w:eastAsia="宋体"/>
          <w:bCs/>
          <w:szCs w:val="26"/>
          <w:lang w:val="en-US"/>
        </w:rPr>
        <w:t>3</w:t>
      </w:r>
      <w:r>
        <w:rPr>
          <w:rFonts w:ascii="Cambria" w:hAnsi="Cambria" w:eastAsia="宋体"/>
          <w:bCs/>
          <w:szCs w:val="26"/>
        </w:rPr>
        <w:t xml:space="preserve"> </w:t>
      </w:r>
      <w:r>
        <w:rPr>
          <w:rFonts w:ascii="Cambria" w:hAnsi="Cambria" w:eastAsia="Times New Roman"/>
          <w:bCs/>
          <w:szCs w:val="26"/>
          <w:lang w:eastAsia="en-US"/>
        </w:rPr>
        <w:t>Contribution: &lt;</w:t>
      </w:r>
      <w:r>
        <w:rPr>
          <w:rFonts w:ascii="Cambria" w:hAnsi="Cambria" w:eastAsia="宋体"/>
          <w:bCs/>
          <w:szCs w:val="26"/>
          <w:lang w:eastAsia="en-US"/>
        </w:rPr>
        <w:t>Shuyi Wei</w:t>
      </w:r>
      <w:r>
        <w:rPr>
          <w:rFonts w:ascii="Cambria" w:hAnsi="Cambria" w:eastAsia="Times New Roman"/>
          <w:bCs/>
          <w:szCs w:val="26"/>
          <w:lang w:eastAsia="en-US"/>
        </w:rPr>
        <w:t>&gt;</w:t>
      </w:r>
      <w:r>
        <w:tab/>
      </w:r>
      <w:r>
        <w:fldChar w:fldCharType="begin"/>
      </w:r>
      <w:r>
        <w:instrText xml:space="preserve"> PAGEREF _Toc18908 \h </w:instrText>
      </w:r>
      <w:r>
        <w:fldChar w:fldCharType="separate"/>
      </w:r>
      <w:r>
        <w:t>3</w:t>
      </w:r>
      <w:r>
        <w:fldChar w:fldCharType="end"/>
      </w:r>
      <w:r>
        <w:fldChar w:fldCharType="end"/>
      </w:r>
    </w:p>
    <w:p>
      <w:pPr>
        <w:pStyle w:val="18"/>
        <w:tabs>
          <w:tab w:val="right" w:leader="dot" w:pos="9026"/>
        </w:tabs>
      </w:pPr>
      <w:r>
        <w:fldChar w:fldCharType="begin"/>
      </w:r>
      <w:r>
        <w:instrText xml:space="preserve"> HYPERLINK \l _Toc21375 </w:instrText>
      </w:r>
      <w:r>
        <w:fldChar w:fldCharType="separate"/>
      </w:r>
      <w:r>
        <w:t xml:space="preserve">Individual Member </w:t>
      </w:r>
      <w:r>
        <w:rPr>
          <w:rFonts w:hint="eastAsia" w:eastAsiaTheme="minorEastAsia"/>
        </w:rPr>
        <w:t>4</w:t>
      </w:r>
      <w:r>
        <w:t xml:space="preserve"> Contribution: &lt;</w:t>
      </w:r>
      <w:r>
        <w:rPr>
          <w:rFonts w:hint="eastAsia" w:eastAsiaTheme="minorEastAsia"/>
        </w:rPr>
        <w:t>Yuxuan Zhong</w:t>
      </w:r>
      <w:r>
        <w:t>&gt;</w:t>
      </w:r>
      <w:r>
        <w:tab/>
      </w:r>
      <w:r>
        <w:fldChar w:fldCharType="begin"/>
      </w:r>
      <w:r>
        <w:instrText xml:space="preserve"> PAGEREF _Toc21375 \h </w:instrText>
      </w:r>
      <w:r>
        <w:fldChar w:fldCharType="separate"/>
      </w:r>
      <w:r>
        <w:t>3</w:t>
      </w:r>
      <w:r>
        <w:fldChar w:fldCharType="end"/>
      </w:r>
      <w:r>
        <w:fldChar w:fldCharType="end"/>
      </w:r>
    </w:p>
    <w:p>
      <w:pPr>
        <w:pStyle w:val="18"/>
        <w:tabs>
          <w:tab w:val="right" w:leader="dot" w:pos="9026"/>
        </w:tabs>
      </w:pPr>
      <w:r>
        <w:fldChar w:fldCharType="begin"/>
      </w:r>
      <w:r>
        <w:instrText xml:space="preserve"> HYPERLINK \l _Toc2709 </w:instrText>
      </w:r>
      <w:r>
        <w:fldChar w:fldCharType="separate"/>
      </w:r>
      <w:r>
        <w:t xml:space="preserve">Individual Member </w:t>
      </w:r>
      <w:r>
        <w:rPr>
          <w:rFonts w:hint="eastAsia" w:eastAsiaTheme="minorEastAsia"/>
        </w:rPr>
        <w:t>5</w:t>
      </w:r>
      <w:r>
        <w:t xml:space="preserve"> Contribution: &lt;</w:t>
      </w:r>
      <w:r>
        <w:rPr>
          <w:rFonts w:hint="eastAsia" w:eastAsiaTheme="minorEastAsia"/>
        </w:rPr>
        <w:t>Zecheng Zuo</w:t>
      </w:r>
      <w:r>
        <w:t>&gt;</w:t>
      </w:r>
      <w:r>
        <w:tab/>
      </w:r>
      <w:r>
        <w:fldChar w:fldCharType="begin"/>
      </w:r>
      <w:r>
        <w:instrText xml:space="preserve"> PAGEREF _Toc2709 \h </w:instrText>
      </w:r>
      <w:r>
        <w:fldChar w:fldCharType="separate"/>
      </w:r>
      <w:r>
        <w:t>4</w:t>
      </w:r>
      <w:r>
        <w:fldChar w:fldCharType="end"/>
      </w:r>
      <w:r>
        <w:fldChar w:fldCharType="end"/>
      </w:r>
    </w:p>
    <w:p>
      <w:pPr>
        <w:pStyle w:val="17"/>
        <w:tabs>
          <w:tab w:val="right" w:leader="dot" w:pos="9026"/>
        </w:tabs>
      </w:pPr>
      <w:r>
        <w:fldChar w:fldCharType="begin"/>
      </w:r>
      <w:r>
        <w:instrText xml:space="preserve"> HYPERLINK \l _Toc28291 </w:instrText>
      </w:r>
      <w:r>
        <w:fldChar w:fldCharType="separate"/>
      </w:r>
      <w:r>
        <w:t>Introduction</w:t>
      </w:r>
      <w:r>
        <w:tab/>
      </w:r>
      <w:r>
        <w:fldChar w:fldCharType="begin"/>
      </w:r>
      <w:r>
        <w:instrText xml:space="preserve"> PAGEREF _Toc28291 \h </w:instrText>
      </w:r>
      <w:r>
        <w:fldChar w:fldCharType="separate"/>
      </w:r>
      <w:r>
        <w:t>5</w:t>
      </w:r>
      <w:r>
        <w:fldChar w:fldCharType="end"/>
      </w:r>
      <w:r>
        <w:fldChar w:fldCharType="end"/>
      </w:r>
    </w:p>
    <w:p>
      <w:pPr>
        <w:pStyle w:val="17"/>
        <w:tabs>
          <w:tab w:val="right" w:leader="dot" w:pos="9026"/>
        </w:tabs>
      </w:pPr>
      <w:r>
        <w:fldChar w:fldCharType="begin"/>
      </w:r>
      <w:r>
        <w:instrText xml:space="preserve"> HYPERLINK \l _Toc22422 </w:instrText>
      </w:r>
      <w:r>
        <w:fldChar w:fldCharType="separate"/>
      </w:r>
      <w:r>
        <w:t>Opportunity Identification</w:t>
      </w:r>
      <w:r>
        <w:tab/>
      </w:r>
      <w:r>
        <w:fldChar w:fldCharType="begin"/>
      </w:r>
      <w:r>
        <w:instrText xml:space="preserve"> PAGEREF _Toc22422 \h </w:instrText>
      </w:r>
      <w:r>
        <w:fldChar w:fldCharType="separate"/>
      </w:r>
      <w:r>
        <w:t>6</w:t>
      </w:r>
      <w:r>
        <w:fldChar w:fldCharType="end"/>
      </w:r>
      <w:r>
        <w:fldChar w:fldCharType="end"/>
      </w:r>
    </w:p>
    <w:p>
      <w:pPr>
        <w:pStyle w:val="18"/>
        <w:tabs>
          <w:tab w:val="right" w:leader="dot" w:pos="9026"/>
        </w:tabs>
      </w:pPr>
      <w:r>
        <w:fldChar w:fldCharType="begin"/>
      </w:r>
      <w:r>
        <w:instrText xml:space="preserve"> HYPERLINK \l _Toc3194 </w:instrText>
      </w:r>
      <w:r>
        <w:fldChar w:fldCharType="separate"/>
      </w:r>
      <w:r>
        <w:t>Step 1: Establish a charter</w:t>
      </w:r>
      <w:r>
        <w:tab/>
      </w:r>
      <w:r>
        <w:fldChar w:fldCharType="begin"/>
      </w:r>
      <w:r>
        <w:instrText xml:space="preserve"> PAGEREF _Toc3194 \h </w:instrText>
      </w:r>
      <w:r>
        <w:fldChar w:fldCharType="separate"/>
      </w:r>
      <w:r>
        <w:t>6</w:t>
      </w:r>
      <w:r>
        <w:fldChar w:fldCharType="end"/>
      </w:r>
      <w:r>
        <w:fldChar w:fldCharType="end"/>
      </w:r>
    </w:p>
    <w:p>
      <w:pPr>
        <w:pStyle w:val="18"/>
        <w:tabs>
          <w:tab w:val="right" w:leader="dot" w:pos="9026"/>
        </w:tabs>
      </w:pPr>
      <w:r>
        <w:fldChar w:fldCharType="begin"/>
      </w:r>
      <w:r>
        <w:instrText xml:space="preserve"> HYPERLINK \l _Toc20839 </w:instrText>
      </w:r>
      <w:r>
        <w:fldChar w:fldCharType="separate"/>
      </w:r>
      <w:r>
        <w:t>Step 2: Generate and sense many opportunities</w:t>
      </w:r>
      <w:r>
        <w:tab/>
      </w:r>
      <w:r>
        <w:fldChar w:fldCharType="begin"/>
      </w:r>
      <w:r>
        <w:instrText xml:space="preserve"> PAGEREF _Toc20839 \h </w:instrText>
      </w:r>
      <w:r>
        <w:fldChar w:fldCharType="separate"/>
      </w:r>
      <w:r>
        <w:t>6</w:t>
      </w:r>
      <w:r>
        <w:fldChar w:fldCharType="end"/>
      </w:r>
      <w:r>
        <w:fldChar w:fldCharType="end"/>
      </w:r>
    </w:p>
    <w:p>
      <w:pPr>
        <w:pStyle w:val="18"/>
        <w:tabs>
          <w:tab w:val="right" w:leader="dot" w:pos="9026"/>
        </w:tabs>
      </w:pPr>
      <w:r>
        <w:fldChar w:fldCharType="begin"/>
      </w:r>
      <w:r>
        <w:instrText xml:space="preserve"> HYPERLINK \l _Toc31742 </w:instrText>
      </w:r>
      <w:r>
        <w:fldChar w:fldCharType="separate"/>
      </w:r>
      <w:r>
        <w:t>Step 3: Screen opportunities</w:t>
      </w:r>
      <w:r>
        <w:tab/>
      </w:r>
      <w:r>
        <w:fldChar w:fldCharType="begin"/>
      </w:r>
      <w:r>
        <w:instrText xml:space="preserve"> PAGEREF _Toc31742 \h </w:instrText>
      </w:r>
      <w:r>
        <w:fldChar w:fldCharType="separate"/>
      </w:r>
      <w:r>
        <w:t>7</w:t>
      </w:r>
      <w:r>
        <w:fldChar w:fldCharType="end"/>
      </w:r>
      <w:r>
        <w:fldChar w:fldCharType="end"/>
      </w:r>
    </w:p>
    <w:p>
      <w:pPr>
        <w:pStyle w:val="18"/>
        <w:tabs>
          <w:tab w:val="right" w:leader="dot" w:pos="9026"/>
        </w:tabs>
      </w:pPr>
      <w:r>
        <w:fldChar w:fldCharType="begin"/>
      </w:r>
      <w:r>
        <w:instrText xml:space="preserve"> HYPERLINK \l _Toc25488 </w:instrText>
      </w:r>
      <w:r>
        <w:fldChar w:fldCharType="separate"/>
      </w:r>
      <w:r>
        <w:t>Step 4: Develop promising opportunities</w:t>
      </w:r>
      <w:r>
        <w:tab/>
      </w:r>
      <w:r>
        <w:fldChar w:fldCharType="begin"/>
      </w:r>
      <w:r>
        <w:instrText xml:space="preserve"> PAGEREF _Toc25488 \h </w:instrText>
      </w:r>
      <w:r>
        <w:fldChar w:fldCharType="separate"/>
      </w:r>
      <w:r>
        <w:t>7</w:t>
      </w:r>
      <w:r>
        <w:fldChar w:fldCharType="end"/>
      </w:r>
      <w:r>
        <w:fldChar w:fldCharType="end"/>
      </w:r>
    </w:p>
    <w:p>
      <w:pPr>
        <w:pStyle w:val="18"/>
        <w:tabs>
          <w:tab w:val="right" w:leader="dot" w:pos="9026"/>
        </w:tabs>
      </w:pPr>
      <w:r>
        <w:fldChar w:fldCharType="begin"/>
      </w:r>
      <w:r>
        <w:instrText xml:space="preserve"> HYPERLINK \l _Toc15497 </w:instrText>
      </w:r>
      <w:r>
        <w:fldChar w:fldCharType="separate"/>
      </w:r>
      <w:r>
        <w:t>Step 5: Select exceptional opportunities</w:t>
      </w:r>
      <w:r>
        <w:tab/>
      </w:r>
      <w:r>
        <w:fldChar w:fldCharType="begin"/>
      </w:r>
      <w:r>
        <w:instrText xml:space="preserve"> PAGEREF _Toc15497 \h </w:instrText>
      </w:r>
      <w:r>
        <w:fldChar w:fldCharType="separate"/>
      </w:r>
      <w:r>
        <w:t>8</w:t>
      </w:r>
      <w:r>
        <w:fldChar w:fldCharType="end"/>
      </w:r>
      <w:r>
        <w:fldChar w:fldCharType="end"/>
      </w:r>
    </w:p>
    <w:p>
      <w:pPr>
        <w:pStyle w:val="18"/>
        <w:tabs>
          <w:tab w:val="right" w:leader="dot" w:pos="9026"/>
        </w:tabs>
      </w:pPr>
      <w:r>
        <w:fldChar w:fldCharType="begin"/>
      </w:r>
      <w:r>
        <w:instrText xml:space="preserve"> HYPERLINK \l _Toc29056 </w:instrText>
      </w:r>
      <w:r>
        <w:fldChar w:fldCharType="separate"/>
      </w:r>
      <w:r>
        <w:t>Step 6: Reflect on the result and process</w:t>
      </w:r>
      <w:r>
        <w:tab/>
      </w:r>
      <w:r>
        <w:fldChar w:fldCharType="begin"/>
      </w:r>
      <w:r>
        <w:instrText xml:space="preserve"> PAGEREF _Toc29056 \h </w:instrText>
      </w:r>
      <w:r>
        <w:fldChar w:fldCharType="separate"/>
      </w:r>
      <w:r>
        <w:t>10</w:t>
      </w:r>
      <w:r>
        <w:fldChar w:fldCharType="end"/>
      </w:r>
      <w:r>
        <w:fldChar w:fldCharType="end"/>
      </w:r>
    </w:p>
    <w:p>
      <w:pPr>
        <w:pStyle w:val="17"/>
        <w:tabs>
          <w:tab w:val="right" w:leader="dot" w:pos="9026"/>
        </w:tabs>
      </w:pPr>
      <w:r>
        <w:fldChar w:fldCharType="begin"/>
      </w:r>
      <w:r>
        <w:instrText xml:space="preserve"> HYPERLINK \l _Toc1572 </w:instrText>
      </w:r>
      <w:r>
        <w:fldChar w:fldCharType="separate"/>
      </w:r>
      <w:r>
        <w:t>Identification of Customer Needs</w:t>
      </w:r>
      <w:r>
        <w:tab/>
      </w:r>
      <w:r>
        <w:fldChar w:fldCharType="begin"/>
      </w:r>
      <w:r>
        <w:instrText xml:space="preserve"> PAGEREF _Toc1572 \h </w:instrText>
      </w:r>
      <w:r>
        <w:fldChar w:fldCharType="separate"/>
      </w:r>
      <w:r>
        <w:t>12</w:t>
      </w:r>
      <w:r>
        <w:fldChar w:fldCharType="end"/>
      </w:r>
      <w:r>
        <w:fldChar w:fldCharType="end"/>
      </w:r>
    </w:p>
    <w:p>
      <w:pPr>
        <w:pStyle w:val="18"/>
        <w:tabs>
          <w:tab w:val="right" w:leader="dot" w:pos="9026"/>
        </w:tabs>
      </w:pPr>
      <w:r>
        <w:fldChar w:fldCharType="begin"/>
      </w:r>
      <w:r>
        <w:instrText xml:space="preserve"> HYPERLINK \l _Toc5138 </w:instrText>
      </w:r>
      <w:r>
        <w:fldChar w:fldCharType="separate"/>
      </w:r>
      <w:r>
        <w:t>S</w:t>
      </w:r>
      <w:r>
        <w:rPr>
          <w:rFonts w:hint="eastAsia"/>
        </w:rPr>
        <w:t>tep</w:t>
      </w:r>
      <w:r>
        <w:t xml:space="preserve">1 Gather </w:t>
      </w:r>
      <w:r>
        <w:rPr>
          <w:rFonts w:hint="eastAsia"/>
        </w:rPr>
        <w:t>raw</w:t>
      </w:r>
      <w:r>
        <w:t xml:space="preserve"> data from customers</w:t>
      </w:r>
      <w:r>
        <w:tab/>
      </w:r>
      <w:r>
        <w:fldChar w:fldCharType="begin"/>
      </w:r>
      <w:r>
        <w:instrText xml:space="preserve"> PAGEREF _Toc5138 \h </w:instrText>
      </w:r>
      <w:r>
        <w:fldChar w:fldCharType="separate"/>
      </w:r>
      <w:r>
        <w:t>12</w:t>
      </w:r>
      <w:r>
        <w:fldChar w:fldCharType="end"/>
      </w:r>
      <w:r>
        <w:fldChar w:fldCharType="end"/>
      </w:r>
    </w:p>
    <w:p>
      <w:pPr>
        <w:pStyle w:val="18"/>
        <w:tabs>
          <w:tab w:val="right" w:leader="dot" w:pos="9026"/>
        </w:tabs>
      </w:pPr>
      <w:r>
        <w:fldChar w:fldCharType="begin"/>
      </w:r>
      <w:r>
        <w:instrText xml:space="preserve"> HYPERLINK \l _Toc4966 </w:instrText>
      </w:r>
      <w:r>
        <w:fldChar w:fldCharType="separate"/>
      </w:r>
      <w:r>
        <w:t>Step2 Interpret the raw data in terms of customer needs</w:t>
      </w:r>
      <w:r>
        <w:tab/>
      </w:r>
      <w:r>
        <w:fldChar w:fldCharType="begin"/>
      </w:r>
      <w:r>
        <w:instrText xml:space="preserve"> PAGEREF _Toc4966 \h </w:instrText>
      </w:r>
      <w:r>
        <w:fldChar w:fldCharType="separate"/>
      </w:r>
      <w:r>
        <w:t>14</w:t>
      </w:r>
      <w:r>
        <w:fldChar w:fldCharType="end"/>
      </w:r>
      <w:r>
        <w:fldChar w:fldCharType="end"/>
      </w:r>
    </w:p>
    <w:p>
      <w:pPr>
        <w:pStyle w:val="18"/>
        <w:tabs>
          <w:tab w:val="right" w:leader="dot" w:pos="9026"/>
        </w:tabs>
      </w:pPr>
      <w:r>
        <w:fldChar w:fldCharType="begin"/>
      </w:r>
      <w:r>
        <w:instrText xml:space="preserve"> HYPERLINK \l _Toc13312 </w:instrText>
      </w:r>
      <w:r>
        <w:fldChar w:fldCharType="separate"/>
      </w:r>
      <w:r>
        <w:t>Step3 Organize the needs into a hierarchy of needs</w:t>
      </w:r>
      <w:r>
        <w:tab/>
      </w:r>
      <w:r>
        <w:fldChar w:fldCharType="begin"/>
      </w:r>
      <w:r>
        <w:instrText xml:space="preserve"> PAGEREF _Toc13312 \h </w:instrText>
      </w:r>
      <w:r>
        <w:fldChar w:fldCharType="separate"/>
      </w:r>
      <w:r>
        <w:t>15</w:t>
      </w:r>
      <w:r>
        <w:fldChar w:fldCharType="end"/>
      </w:r>
      <w:r>
        <w:fldChar w:fldCharType="end"/>
      </w:r>
    </w:p>
    <w:p>
      <w:pPr>
        <w:pStyle w:val="18"/>
        <w:tabs>
          <w:tab w:val="right" w:leader="dot" w:pos="9026"/>
        </w:tabs>
      </w:pPr>
      <w:r>
        <w:fldChar w:fldCharType="begin"/>
      </w:r>
      <w:r>
        <w:instrText xml:space="preserve"> HYPERLINK \l _Toc26782 </w:instrText>
      </w:r>
      <w:r>
        <w:fldChar w:fldCharType="separate"/>
      </w:r>
      <w:r>
        <w:t>Step4 Establish the relative importance of the needs</w:t>
      </w:r>
      <w:r>
        <w:tab/>
      </w:r>
      <w:r>
        <w:fldChar w:fldCharType="begin"/>
      </w:r>
      <w:r>
        <w:instrText xml:space="preserve"> PAGEREF _Toc26782 \h </w:instrText>
      </w:r>
      <w:r>
        <w:fldChar w:fldCharType="separate"/>
      </w:r>
      <w:r>
        <w:t>15</w:t>
      </w:r>
      <w:r>
        <w:fldChar w:fldCharType="end"/>
      </w:r>
      <w:r>
        <w:fldChar w:fldCharType="end"/>
      </w:r>
    </w:p>
    <w:p>
      <w:pPr>
        <w:pStyle w:val="18"/>
        <w:tabs>
          <w:tab w:val="right" w:leader="dot" w:pos="9026"/>
        </w:tabs>
      </w:pPr>
      <w:r>
        <w:fldChar w:fldCharType="begin"/>
      </w:r>
      <w:r>
        <w:instrText xml:space="preserve"> HYPERLINK \l _Toc28915 </w:instrText>
      </w:r>
      <w:r>
        <w:fldChar w:fldCharType="separate"/>
      </w:r>
      <w:r>
        <w:t>Step5: Reflect on the results and the process</w:t>
      </w:r>
      <w:r>
        <w:tab/>
      </w:r>
      <w:r>
        <w:fldChar w:fldCharType="begin"/>
      </w:r>
      <w:r>
        <w:instrText xml:space="preserve"> PAGEREF _Toc28915 \h </w:instrText>
      </w:r>
      <w:r>
        <w:fldChar w:fldCharType="separate"/>
      </w:r>
      <w:r>
        <w:t>16</w:t>
      </w:r>
      <w:r>
        <w:fldChar w:fldCharType="end"/>
      </w:r>
      <w:r>
        <w:fldChar w:fldCharType="end"/>
      </w:r>
    </w:p>
    <w:p>
      <w:pPr>
        <w:pStyle w:val="17"/>
        <w:tabs>
          <w:tab w:val="right" w:leader="dot" w:pos="9026"/>
        </w:tabs>
      </w:pPr>
      <w:r>
        <w:fldChar w:fldCharType="begin"/>
      </w:r>
      <w:r>
        <w:instrText xml:space="preserve"> HYPERLINK \l _Toc26909 </w:instrText>
      </w:r>
      <w:r>
        <w:fldChar w:fldCharType="separate"/>
      </w:r>
      <w:r>
        <w:t>Concept Generation and Testing</w:t>
      </w:r>
      <w:r>
        <w:tab/>
      </w:r>
      <w:r>
        <w:fldChar w:fldCharType="begin"/>
      </w:r>
      <w:r>
        <w:instrText xml:space="preserve"> PAGEREF _Toc26909 \h </w:instrText>
      </w:r>
      <w:r>
        <w:fldChar w:fldCharType="separate"/>
      </w:r>
      <w:r>
        <w:t>18</w:t>
      </w:r>
      <w:r>
        <w:fldChar w:fldCharType="end"/>
      </w:r>
      <w:r>
        <w:fldChar w:fldCharType="end"/>
      </w:r>
    </w:p>
    <w:p>
      <w:pPr>
        <w:pStyle w:val="18"/>
        <w:tabs>
          <w:tab w:val="right" w:leader="dot" w:pos="9026"/>
        </w:tabs>
      </w:pPr>
      <w:r>
        <w:fldChar w:fldCharType="begin"/>
      </w:r>
      <w:r>
        <w:instrText xml:space="preserve"> HYPERLINK \l _Toc533 </w:instrText>
      </w:r>
      <w:r>
        <w:fldChar w:fldCharType="separate"/>
      </w:r>
      <w:r>
        <w:rPr>
          <w:rFonts w:eastAsia="Calibri"/>
        </w:rPr>
        <w:t>Concept Generation</w:t>
      </w:r>
      <w:r>
        <w:tab/>
      </w:r>
      <w:r>
        <w:fldChar w:fldCharType="begin"/>
      </w:r>
      <w:r>
        <w:instrText xml:space="preserve"> PAGEREF _Toc533 \h </w:instrText>
      </w:r>
      <w:r>
        <w:fldChar w:fldCharType="separate"/>
      </w:r>
      <w:r>
        <w:t>18</w:t>
      </w:r>
      <w:r>
        <w:fldChar w:fldCharType="end"/>
      </w:r>
      <w:r>
        <w:fldChar w:fldCharType="end"/>
      </w:r>
    </w:p>
    <w:p>
      <w:pPr>
        <w:pStyle w:val="18"/>
        <w:tabs>
          <w:tab w:val="right" w:leader="dot" w:pos="9026"/>
        </w:tabs>
      </w:pPr>
      <w:r>
        <w:fldChar w:fldCharType="begin"/>
      </w:r>
      <w:r>
        <w:instrText xml:space="preserve"> HYPERLINK \l _Toc21496 </w:instrText>
      </w:r>
      <w:r>
        <w:fldChar w:fldCharType="separate"/>
      </w:r>
      <w:r>
        <w:rPr>
          <w:rFonts w:hint="eastAsia"/>
          <w:lang w:val="en-US"/>
        </w:rPr>
        <w:t>Step1: Clarify the questions</w:t>
      </w:r>
      <w:r>
        <w:tab/>
      </w:r>
      <w:r>
        <w:fldChar w:fldCharType="begin"/>
      </w:r>
      <w:r>
        <w:instrText xml:space="preserve"> PAGEREF _Toc21496 \h </w:instrText>
      </w:r>
      <w:r>
        <w:fldChar w:fldCharType="separate"/>
      </w:r>
      <w:r>
        <w:t>19</w:t>
      </w:r>
      <w:r>
        <w:fldChar w:fldCharType="end"/>
      </w:r>
      <w:r>
        <w:fldChar w:fldCharType="end"/>
      </w:r>
    </w:p>
    <w:p>
      <w:pPr>
        <w:pStyle w:val="18"/>
        <w:tabs>
          <w:tab w:val="right" w:leader="dot" w:pos="9026"/>
        </w:tabs>
      </w:pPr>
      <w:r>
        <w:fldChar w:fldCharType="begin"/>
      </w:r>
      <w:r>
        <w:instrText xml:space="preserve"> HYPERLINK \l _Toc25692 </w:instrText>
      </w:r>
      <w:r>
        <w:fldChar w:fldCharType="separate"/>
      </w:r>
      <w:r>
        <w:rPr>
          <w:rFonts w:hint="eastAsia"/>
          <w:lang w:val="en-US"/>
        </w:rPr>
        <w:t>Step2: Seek For solutions</w:t>
      </w:r>
      <w:r>
        <w:tab/>
      </w:r>
      <w:r>
        <w:fldChar w:fldCharType="begin"/>
      </w:r>
      <w:r>
        <w:instrText xml:space="preserve"> PAGEREF _Toc25692 \h </w:instrText>
      </w:r>
      <w:r>
        <w:fldChar w:fldCharType="separate"/>
      </w:r>
      <w:r>
        <w:t>19</w:t>
      </w:r>
      <w:r>
        <w:fldChar w:fldCharType="end"/>
      </w:r>
      <w:r>
        <w:fldChar w:fldCharType="end"/>
      </w:r>
    </w:p>
    <w:p>
      <w:pPr>
        <w:pStyle w:val="18"/>
        <w:tabs>
          <w:tab w:val="right" w:leader="dot" w:pos="9026"/>
        </w:tabs>
      </w:pPr>
      <w:r>
        <w:fldChar w:fldCharType="begin"/>
      </w:r>
      <w:r>
        <w:instrText xml:space="preserve"> HYPERLINK \l _Toc19391 </w:instrText>
      </w:r>
      <w:r>
        <w:fldChar w:fldCharType="separate"/>
      </w:r>
      <w:r>
        <w:rPr>
          <w:rFonts w:hint="eastAsia" w:ascii="Cambria" w:hAnsi="Cambria" w:eastAsia="Times New Roman"/>
          <w:bCs/>
          <w:szCs w:val="26"/>
          <w:lang w:val="en-US" w:eastAsia="zh-CN"/>
        </w:rPr>
        <w:t>Step3: Designing Product Functional Flow</w:t>
      </w:r>
      <w:r>
        <w:tab/>
      </w:r>
      <w:r>
        <w:fldChar w:fldCharType="begin"/>
      </w:r>
      <w:r>
        <w:instrText xml:space="preserve"> PAGEREF _Toc19391 \h </w:instrText>
      </w:r>
      <w:r>
        <w:fldChar w:fldCharType="separate"/>
      </w:r>
      <w:r>
        <w:t>22</w:t>
      </w:r>
      <w:r>
        <w:fldChar w:fldCharType="end"/>
      </w:r>
      <w:r>
        <w:fldChar w:fldCharType="end"/>
      </w:r>
    </w:p>
    <w:p>
      <w:pPr>
        <w:pStyle w:val="18"/>
        <w:tabs>
          <w:tab w:val="right" w:leader="dot" w:pos="9026"/>
        </w:tabs>
      </w:pPr>
      <w:r>
        <w:fldChar w:fldCharType="begin"/>
      </w:r>
      <w:r>
        <w:instrText xml:space="preserve"> HYPERLINK \l _Toc3031 </w:instrText>
      </w:r>
      <w:r>
        <w:fldChar w:fldCharType="separate"/>
      </w:r>
      <w:r>
        <w:rPr>
          <w:rFonts w:hint="eastAsia"/>
          <w:lang w:val="en-US"/>
        </w:rPr>
        <w:t>Step4：Confirmation of platform functionality presentation and UI design</w:t>
      </w:r>
      <w:r>
        <w:tab/>
      </w:r>
      <w:r>
        <w:fldChar w:fldCharType="begin"/>
      </w:r>
      <w:r>
        <w:instrText xml:space="preserve"> PAGEREF _Toc3031 \h </w:instrText>
      </w:r>
      <w:r>
        <w:fldChar w:fldCharType="separate"/>
      </w:r>
      <w:r>
        <w:t>23</w:t>
      </w:r>
      <w:r>
        <w:fldChar w:fldCharType="end"/>
      </w:r>
      <w:r>
        <w:fldChar w:fldCharType="end"/>
      </w:r>
    </w:p>
    <w:p>
      <w:pPr>
        <w:pStyle w:val="18"/>
        <w:tabs>
          <w:tab w:val="right" w:leader="dot" w:pos="9026"/>
        </w:tabs>
      </w:pPr>
      <w:r>
        <w:fldChar w:fldCharType="begin"/>
      </w:r>
      <w:r>
        <w:instrText xml:space="preserve"> HYPERLINK \l _Toc26870 </w:instrText>
      </w:r>
      <w:r>
        <w:fldChar w:fldCharType="separate"/>
      </w:r>
      <w:r>
        <w:rPr>
          <w:rFonts w:hint="eastAsia"/>
          <w:lang w:val="en-US"/>
        </w:rPr>
        <w:t>Testing</w:t>
      </w:r>
      <w:r>
        <w:tab/>
      </w:r>
      <w:r>
        <w:fldChar w:fldCharType="begin"/>
      </w:r>
      <w:r>
        <w:instrText xml:space="preserve"> PAGEREF _Toc26870 \h </w:instrText>
      </w:r>
      <w:r>
        <w:fldChar w:fldCharType="separate"/>
      </w:r>
      <w:r>
        <w:t>24</w:t>
      </w:r>
      <w:r>
        <w:fldChar w:fldCharType="end"/>
      </w:r>
      <w:r>
        <w:fldChar w:fldCharType="end"/>
      </w:r>
    </w:p>
    <w:p>
      <w:pPr>
        <w:pStyle w:val="18"/>
        <w:tabs>
          <w:tab w:val="right" w:leader="dot" w:pos="9026"/>
        </w:tabs>
      </w:pPr>
      <w:r>
        <w:fldChar w:fldCharType="begin"/>
      </w:r>
      <w:r>
        <w:instrText xml:space="preserve"> HYPERLINK \l _Toc14542 </w:instrText>
      </w:r>
      <w:r>
        <w:fldChar w:fldCharType="separate"/>
      </w:r>
      <w:r>
        <w:rPr>
          <w:rFonts w:hint="eastAsia"/>
          <w:lang w:val="en-US"/>
        </w:rPr>
        <w:t>Step1: Profit Model Analysis</w:t>
      </w:r>
      <w:r>
        <w:tab/>
      </w:r>
      <w:r>
        <w:fldChar w:fldCharType="begin"/>
      </w:r>
      <w:r>
        <w:instrText xml:space="preserve"> PAGEREF _Toc14542 \h </w:instrText>
      </w:r>
      <w:r>
        <w:fldChar w:fldCharType="separate"/>
      </w:r>
      <w:r>
        <w:t>24</w:t>
      </w:r>
      <w:r>
        <w:fldChar w:fldCharType="end"/>
      </w:r>
      <w:r>
        <w:fldChar w:fldCharType="end"/>
      </w:r>
    </w:p>
    <w:p>
      <w:pPr>
        <w:pStyle w:val="18"/>
        <w:tabs>
          <w:tab w:val="right" w:leader="dot" w:pos="9026"/>
        </w:tabs>
      </w:pPr>
      <w:r>
        <w:fldChar w:fldCharType="begin"/>
      </w:r>
      <w:r>
        <w:instrText xml:space="preserve"> HYPERLINK \l _Toc5465 </w:instrText>
      </w:r>
      <w:r>
        <w:fldChar w:fldCharType="separate"/>
      </w:r>
      <w:r>
        <w:rPr>
          <w:rFonts w:hint="eastAsia"/>
          <w:lang w:val="en-US"/>
        </w:rPr>
        <w:t>Step2: Market feasibility analysis</w:t>
      </w:r>
      <w:r>
        <w:tab/>
      </w:r>
      <w:r>
        <w:fldChar w:fldCharType="begin"/>
      </w:r>
      <w:r>
        <w:instrText xml:space="preserve"> PAGEREF _Toc5465 \h </w:instrText>
      </w:r>
      <w:r>
        <w:fldChar w:fldCharType="separate"/>
      </w:r>
      <w:r>
        <w:t>25</w:t>
      </w:r>
      <w:r>
        <w:fldChar w:fldCharType="end"/>
      </w:r>
      <w:r>
        <w:fldChar w:fldCharType="end"/>
      </w:r>
    </w:p>
    <w:p>
      <w:pPr>
        <w:pStyle w:val="18"/>
        <w:tabs>
          <w:tab w:val="right" w:leader="dot" w:pos="9026"/>
        </w:tabs>
      </w:pPr>
      <w:r>
        <w:fldChar w:fldCharType="begin"/>
      </w:r>
      <w:r>
        <w:instrText xml:space="preserve"> HYPERLINK \l _Toc22129 </w:instrText>
      </w:r>
      <w:r>
        <w:fldChar w:fldCharType="separate"/>
      </w:r>
      <w:r>
        <w:rPr>
          <w:rFonts w:hint="eastAsia"/>
          <w:lang w:val="en-US"/>
        </w:rPr>
        <w:t>Step3: Target Market Analysis</w:t>
      </w:r>
      <w:r>
        <w:tab/>
      </w:r>
      <w:r>
        <w:fldChar w:fldCharType="begin"/>
      </w:r>
      <w:r>
        <w:instrText xml:space="preserve"> PAGEREF _Toc22129 \h </w:instrText>
      </w:r>
      <w:r>
        <w:fldChar w:fldCharType="separate"/>
      </w:r>
      <w:r>
        <w:t>25</w:t>
      </w:r>
      <w:r>
        <w:fldChar w:fldCharType="end"/>
      </w:r>
      <w:r>
        <w:fldChar w:fldCharType="end"/>
      </w:r>
    </w:p>
    <w:p>
      <w:pPr>
        <w:pStyle w:val="17"/>
        <w:tabs>
          <w:tab w:val="right" w:leader="dot" w:pos="9026"/>
        </w:tabs>
      </w:pPr>
      <w:r>
        <w:fldChar w:fldCharType="begin"/>
      </w:r>
      <w:r>
        <w:instrText xml:space="preserve"> HYPERLINK \l _Toc7724 </w:instrText>
      </w:r>
      <w:r>
        <w:fldChar w:fldCharType="separate"/>
      </w:r>
      <w:r>
        <w:t>Conclusion</w:t>
      </w:r>
      <w:r>
        <w:tab/>
      </w:r>
      <w:r>
        <w:fldChar w:fldCharType="begin"/>
      </w:r>
      <w:r>
        <w:instrText xml:space="preserve"> PAGEREF _Toc7724 \h </w:instrText>
      </w:r>
      <w:r>
        <w:fldChar w:fldCharType="separate"/>
      </w:r>
      <w:r>
        <w:t>26</w:t>
      </w:r>
      <w:r>
        <w:fldChar w:fldCharType="end"/>
      </w:r>
      <w:r>
        <w:fldChar w:fldCharType="end"/>
      </w:r>
    </w:p>
    <w:p>
      <w:pPr>
        <w:pStyle w:val="17"/>
        <w:tabs>
          <w:tab w:val="right" w:leader="dot" w:pos="9026"/>
        </w:tabs>
      </w:pPr>
      <w:r>
        <w:fldChar w:fldCharType="begin"/>
      </w:r>
      <w:r>
        <w:instrText xml:space="preserve"> HYPERLINK \l _Toc14438 </w:instrText>
      </w:r>
      <w:r>
        <w:fldChar w:fldCharType="separate"/>
      </w:r>
      <w:r>
        <w:t>List of References</w:t>
      </w:r>
      <w:r>
        <w:tab/>
      </w:r>
      <w:r>
        <w:fldChar w:fldCharType="begin"/>
      </w:r>
      <w:r>
        <w:instrText xml:space="preserve"> PAGEREF _Toc14438 \h </w:instrText>
      </w:r>
      <w:r>
        <w:fldChar w:fldCharType="separate"/>
      </w:r>
      <w:r>
        <w:t>27</w:t>
      </w:r>
      <w:r>
        <w:fldChar w:fldCharType="end"/>
      </w:r>
      <w:r>
        <w:fldChar w:fldCharType="end"/>
      </w:r>
    </w:p>
    <w:p>
      <w:pPr>
        <w:pStyle w:val="17"/>
        <w:tabs>
          <w:tab w:val="right" w:leader="dot" w:pos="9026"/>
        </w:tabs>
      </w:pPr>
      <w:r>
        <w:fldChar w:fldCharType="begin"/>
      </w:r>
      <w:r>
        <w:instrText xml:space="preserve"> HYPERLINK \l _Toc7719 </w:instrText>
      </w:r>
      <w:r>
        <w:fldChar w:fldCharType="separate"/>
      </w:r>
      <w:r>
        <w:t>Appendix</w:t>
      </w:r>
      <w:r>
        <w:tab/>
      </w:r>
      <w:r>
        <w:fldChar w:fldCharType="begin"/>
      </w:r>
      <w:r>
        <w:instrText xml:space="preserve"> PAGEREF _Toc7719 \h </w:instrText>
      </w:r>
      <w:r>
        <w:fldChar w:fldCharType="separate"/>
      </w:r>
      <w:r>
        <w:t>27</w:t>
      </w:r>
      <w:r>
        <w:fldChar w:fldCharType="end"/>
      </w:r>
      <w:r>
        <w:fldChar w:fldCharType="end"/>
      </w:r>
    </w:p>
    <w:p>
      <w:pPr>
        <w:rPr>
          <w:rFonts w:hint="eastAsia"/>
        </w:rPr>
      </w:pPr>
      <w:r>
        <w:fldChar w:fldCharType="end"/>
      </w:r>
    </w:p>
    <w:p>
      <w:pPr>
        <w:pStyle w:val="2"/>
      </w:pPr>
      <w:bookmarkStart w:id="1" w:name="_Toc12475"/>
      <w:r>
        <w:t>Summary of Responsibilities</w:t>
      </w:r>
      <w:bookmarkEnd w:id="0"/>
      <w:bookmarkEnd w:id="1"/>
    </w:p>
    <w:p>
      <w:pPr>
        <w:pStyle w:val="3"/>
      </w:pPr>
      <w:bookmarkStart w:id="2" w:name="_Toc209338465"/>
      <w:bookmarkStart w:id="3" w:name="_Toc12364"/>
      <w:r>
        <w:t>Individual Member 1 (Group Leader) Contribution: &lt;</w:t>
      </w:r>
      <w:r>
        <w:rPr>
          <w:rFonts w:hint="eastAsia" w:eastAsia="宋体"/>
          <w:lang w:val="en-US"/>
        </w:rPr>
        <w:t>Ling Tang</w:t>
      </w:r>
      <w:r>
        <w:t>&gt;</w:t>
      </w:r>
      <w:bookmarkEnd w:id="2"/>
      <w:bookmarkEnd w:id="3"/>
    </w:p>
    <w:p>
      <w:pPr>
        <w:pStyle w:val="31"/>
      </w:pPr>
    </w:p>
    <w:p>
      <w:pPr>
        <w:widowControl/>
        <w:spacing w:line="240" w:lineRule="auto"/>
        <w:rPr>
          <w:rFonts w:hint="eastAsia" w:eastAsia="宋体"/>
          <w:lang w:val="en-US" w:eastAsia="zh-CN"/>
        </w:rPr>
      </w:pPr>
      <w:r>
        <w:rPr>
          <w:rFonts w:eastAsia="Calibri"/>
          <w:lang w:eastAsia="en-US"/>
        </w:rPr>
        <w:t>She interpreted raw data in terms of customer needs in “identify customer needs” section</w:t>
      </w:r>
      <w:r>
        <w:rPr>
          <w:rFonts w:hint="eastAsia" w:eastAsia="宋体"/>
          <w:lang w:val="en-US"/>
        </w:rPr>
        <w:t>.</w:t>
      </w:r>
    </w:p>
    <w:p>
      <w:pPr>
        <w:widowControl/>
        <w:spacing w:line="240" w:lineRule="auto"/>
        <w:rPr>
          <w:rFonts w:eastAsia="宋体"/>
          <w:lang w:val="en-US"/>
        </w:rPr>
      </w:pPr>
      <w:r>
        <w:rPr>
          <w:rFonts w:eastAsia="Calibri"/>
          <w:lang w:eastAsia="en-US"/>
        </w:rPr>
        <w:t>She wrote the “REAL-WIN-WORTH-it” charts to select a few that are most worthy of investment in “identify customer needs” section</w:t>
      </w:r>
      <w:r>
        <w:rPr>
          <w:rFonts w:hint="eastAsia" w:eastAsia="宋体"/>
          <w:lang w:val="en-US"/>
        </w:rPr>
        <w:t>.</w:t>
      </w:r>
    </w:p>
    <w:p>
      <w:pPr>
        <w:widowControl/>
        <w:spacing w:line="240" w:lineRule="auto"/>
        <w:rPr>
          <w:rFonts w:eastAsia="宋体"/>
          <w:lang w:val="en-US"/>
        </w:rPr>
      </w:pPr>
      <w:r>
        <w:rPr>
          <w:rFonts w:hint="eastAsia" w:eastAsia="宋体"/>
        </w:rPr>
        <w:t>S</w:t>
      </w:r>
      <w:r>
        <w:rPr>
          <w:rFonts w:eastAsia="Calibri"/>
          <w:lang w:eastAsia="en-US"/>
        </w:rPr>
        <w:t>he completed “Interpret raw data in terms of customer needs” and “Establish the relative importance of the needs” in “identify customer needs” section</w:t>
      </w:r>
      <w:r>
        <w:rPr>
          <w:rFonts w:hint="eastAsia" w:eastAsia="宋体"/>
          <w:lang w:val="en-US"/>
        </w:rPr>
        <w:t>.</w:t>
      </w:r>
    </w:p>
    <w:p>
      <w:pPr>
        <w:widowControl/>
        <w:spacing w:line="240" w:lineRule="auto"/>
        <w:rPr>
          <w:rFonts w:eastAsia="宋体"/>
          <w:lang w:val="en-US"/>
        </w:rPr>
      </w:pPr>
      <w:r>
        <w:rPr>
          <w:rFonts w:eastAsia="Calibri"/>
          <w:lang w:eastAsia="en-US"/>
        </w:rPr>
        <w:t>She organized the customers’ need into hierarchy in “identify customer needs” section</w:t>
      </w:r>
      <w:r>
        <w:rPr>
          <w:rFonts w:hint="eastAsia" w:eastAsia="宋体"/>
          <w:lang w:val="en-US"/>
        </w:rPr>
        <w:t>.</w:t>
      </w:r>
    </w:p>
    <w:p>
      <w:pPr>
        <w:widowControl/>
        <w:spacing w:line="240" w:lineRule="auto"/>
        <w:rPr>
          <w:rFonts w:eastAsia="宋体"/>
          <w:lang w:val="en-US"/>
        </w:rPr>
      </w:pPr>
      <w:r>
        <w:rPr>
          <w:rFonts w:eastAsia="Calibri"/>
          <w:lang w:eastAsia="en-US"/>
        </w:rPr>
        <w:t xml:space="preserve">She </w:t>
      </w:r>
      <w:r>
        <w:rPr>
          <w:rFonts w:hint="eastAsia" w:eastAsia="宋体"/>
        </w:rPr>
        <w:t>design</w:t>
      </w:r>
      <w:r>
        <w:rPr>
          <w:rFonts w:eastAsia="Calibri"/>
          <w:lang w:eastAsia="en-US"/>
        </w:rPr>
        <w:t xml:space="preserve"> the questionnaire and analyzed it in “concept generation and testing” section</w:t>
      </w:r>
      <w:r>
        <w:rPr>
          <w:rFonts w:hint="eastAsia" w:eastAsia="宋体"/>
          <w:lang w:val="en-US"/>
        </w:rPr>
        <w:t>.</w:t>
      </w:r>
    </w:p>
    <w:p>
      <w:pPr>
        <w:widowControl/>
        <w:spacing w:line="240" w:lineRule="auto"/>
        <w:rPr>
          <w:rFonts w:eastAsia="宋体"/>
          <w:lang w:val="en-US"/>
        </w:rPr>
      </w:pPr>
      <w:r>
        <w:rPr>
          <w:rFonts w:eastAsia="Calibri"/>
          <w:lang w:eastAsia="en-US"/>
        </w:rPr>
        <w:t>She reflected on the results and the process after identifying customer needs in “identify customer needs” section</w:t>
      </w:r>
      <w:r>
        <w:rPr>
          <w:rFonts w:hint="eastAsia" w:eastAsia="宋体"/>
          <w:lang w:val="en-US"/>
        </w:rPr>
        <w:t>.</w:t>
      </w:r>
    </w:p>
    <w:p>
      <w:pPr>
        <w:widowControl/>
        <w:spacing w:line="240" w:lineRule="auto"/>
        <w:rPr>
          <w:rFonts w:eastAsia="宋体"/>
          <w:lang w:val="en-US"/>
        </w:rPr>
      </w:pPr>
      <w:r>
        <w:rPr>
          <w:rFonts w:eastAsia="Calibri"/>
          <w:lang w:eastAsia="en-US"/>
        </w:rPr>
        <w:t>She did the customer interviews in “identify customer needs” section</w:t>
      </w:r>
      <w:r>
        <w:rPr>
          <w:rFonts w:hint="eastAsia" w:eastAsia="宋体"/>
          <w:lang w:val="en-US"/>
        </w:rPr>
        <w:t>.</w:t>
      </w:r>
    </w:p>
    <w:p>
      <w:pPr>
        <w:pStyle w:val="3"/>
        <w:rPr>
          <w:rFonts w:eastAsia="宋体"/>
          <w:lang w:val="en-US"/>
        </w:rPr>
      </w:pPr>
      <w:bookmarkStart w:id="4" w:name="_Toc4571"/>
      <w:r>
        <w:t xml:space="preserve">Individual Member 2 Contribution: </w:t>
      </w:r>
      <w:r>
        <w:rPr>
          <w:rFonts w:hint="eastAsia" w:eastAsia="宋体"/>
          <w:lang w:val="en-US"/>
        </w:rPr>
        <w:t>&lt;Zhimu Zhou&gt;</w:t>
      </w:r>
      <w:bookmarkEnd w:id="4"/>
    </w:p>
    <w:p>
      <w:pPr>
        <w:pStyle w:val="31"/>
      </w:pPr>
    </w:p>
    <w:p>
      <w:pPr>
        <w:pStyle w:val="31"/>
        <w:rPr>
          <w:rFonts w:eastAsia="宋体"/>
          <w:lang w:val="en-US" w:eastAsia="zh-CN"/>
        </w:rPr>
      </w:pPr>
      <w:r>
        <w:rPr>
          <w:rFonts w:hint="eastAsia" w:eastAsia="宋体"/>
          <w:lang w:val="en-US" w:eastAsia="zh-CN"/>
        </w:rPr>
        <w:t xml:space="preserve">She is responsible for the part of concept generation and testing. </w:t>
      </w:r>
    </w:p>
    <w:p>
      <w:pPr>
        <w:pStyle w:val="31"/>
        <w:rPr>
          <w:rFonts w:eastAsia="宋体"/>
          <w:lang w:val="en-US" w:eastAsia="zh-CN"/>
        </w:rPr>
      </w:pPr>
      <w:r>
        <w:rPr>
          <w:rFonts w:hint="eastAsia" w:eastAsia="宋体"/>
          <w:lang w:val="en-US" w:eastAsia="zh-CN"/>
        </w:rPr>
        <w:t>She designed the prototype of the product and made sure the technique details of the product.</w:t>
      </w:r>
    </w:p>
    <w:p>
      <w:pPr>
        <w:pStyle w:val="31"/>
        <w:rPr>
          <w:rFonts w:eastAsia="宋体"/>
          <w:lang w:val="en-US" w:eastAsia="zh-CN"/>
        </w:rPr>
      </w:pPr>
      <w:r>
        <w:rPr>
          <w:rFonts w:hint="eastAsia" w:eastAsia="宋体"/>
          <w:lang w:val="en-US" w:eastAsia="zh-CN"/>
        </w:rPr>
        <w:t>She designed the application working process for company and platform users.</w:t>
      </w:r>
    </w:p>
    <w:p>
      <w:pPr>
        <w:pStyle w:val="31"/>
        <w:rPr>
          <w:rFonts w:eastAsia="宋体"/>
          <w:lang w:val="en-US" w:eastAsia="zh-CN"/>
        </w:rPr>
      </w:pPr>
      <w:r>
        <w:rPr>
          <w:rFonts w:hint="eastAsia" w:eastAsia="宋体"/>
          <w:lang w:val="en-US" w:eastAsia="zh-CN"/>
        </w:rPr>
        <w:t>She designed the UI design and system structure of platform.</w:t>
      </w:r>
    </w:p>
    <w:p>
      <w:pPr>
        <w:pStyle w:val="31"/>
      </w:pPr>
      <w:r>
        <w:rPr>
          <w:rFonts w:hint="eastAsia" w:eastAsia="宋体"/>
          <w:lang w:val="en-US" w:eastAsia="zh-CN"/>
        </w:rPr>
        <w:t>She is responsible for integration of the final report.</w:t>
      </w:r>
      <w:r>
        <w:t xml:space="preserve"> </w:t>
      </w:r>
    </w:p>
    <w:p>
      <w:pPr>
        <w:pStyle w:val="31"/>
        <w:rPr>
          <w:rFonts w:hint="default" w:eastAsia="宋体"/>
          <w:lang w:val="en-US" w:eastAsia="zh-CN"/>
        </w:rPr>
      </w:pPr>
      <w:r>
        <w:rPr>
          <w:rFonts w:hint="eastAsia" w:eastAsia="宋体"/>
          <w:lang w:val="en-US" w:eastAsia="zh-CN"/>
        </w:rPr>
        <w:t>She is responsible for the modification of all parts.</w:t>
      </w:r>
    </w:p>
    <w:p>
      <w:pPr>
        <w:keepNext/>
        <w:keepLines/>
        <w:widowControl/>
        <w:spacing w:before="200"/>
        <w:outlineLvl w:val="1"/>
        <w:rPr>
          <w:rFonts w:ascii="Cambria" w:hAnsi="Cambria" w:eastAsia="Times New Roman"/>
          <w:b/>
          <w:bCs/>
          <w:color w:val="4F81BD"/>
          <w:sz w:val="26"/>
          <w:szCs w:val="26"/>
          <w:lang w:eastAsia="en-US"/>
        </w:rPr>
      </w:pPr>
      <w:bookmarkStart w:id="5" w:name="_Toc102337446"/>
      <w:bookmarkStart w:id="6" w:name="_Toc18908"/>
      <w:r>
        <w:rPr>
          <w:rFonts w:ascii="Cambria" w:hAnsi="Cambria" w:eastAsia="Times New Roman"/>
          <w:b/>
          <w:bCs/>
          <w:color w:val="4F81BD"/>
          <w:sz w:val="26"/>
          <w:szCs w:val="26"/>
          <w:lang w:eastAsia="en-US"/>
        </w:rPr>
        <w:t xml:space="preserve">Individual Member </w:t>
      </w:r>
      <w:r>
        <w:rPr>
          <w:rFonts w:hint="eastAsia" w:ascii="Cambria" w:hAnsi="Cambria" w:eastAsia="宋体"/>
          <w:b/>
          <w:bCs/>
          <w:color w:val="4F81BD"/>
          <w:sz w:val="26"/>
          <w:szCs w:val="26"/>
          <w:lang w:val="en-US"/>
        </w:rPr>
        <w:t>3</w:t>
      </w:r>
      <w:r>
        <w:rPr>
          <w:rFonts w:ascii="Cambria" w:hAnsi="Cambria" w:eastAsia="宋体"/>
          <w:b/>
          <w:bCs/>
          <w:color w:val="4F81BD"/>
          <w:sz w:val="26"/>
          <w:szCs w:val="26"/>
        </w:rPr>
        <w:t xml:space="preserve"> </w:t>
      </w:r>
      <w:r>
        <w:rPr>
          <w:rFonts w:ascii="Cambria" w:hAnsi="Cambria" w:eastAsia="Times New Roman"/>
          <w:b/>
          <w:bCs/>
          <w:color w:val="4F81BD"/>
          <w:sz w:val="26"/>
          <w:szCs w:val="26"/>
          <w:lang w:eastAsia="en-US"/>
        </w:rPr>
        <w:t>Contribution: &lt;</w:t>
      </w:r>
      <w:r>
        <w:rPr>
          <w:rFonts w:ascii="Cambria" w:hAnsi="Cambria" w:eastAsia="宋体"/>
          <w:b/>
          <w:bCs/>
          <w:color w:val="4F81BD"/>
          <w:sz w:val="26"/>
          <w:szCs w:val="26"/>
          <w:lang w:eastAsia="en-US"/>
        </w:rPr>
        <w:t>Shuyi Wei</w:t>
      </w:r>
      <w:r>
        <w:rPr>
          <w:rFonts w:ascii="Cambria" w:hAnsi="Cambria" w:eastAsia="Times New Roman"/>
          <w:b/>
          <w:bCs/>
          <w:color w:val="4F81BD"/>
          <w:sz w:val="26"/>
          <w:szCs w:val="26"/>
          <w:lang w:eastAsia="en-US"/>
        </w:rPr>
        <w:t>&gt;</w:t>
      </w:r>
      <w:bookmarkEnd w:id="5"/>
      <w:bookmarkEnd w:id="6"/>
    </w:p>
    <w:p>
      <w:pPr>
        <w:widowControl/>
        <w:spacing w:line="240" w:lineRule="auto"/>
        <w:rPr>
          <w:rFonts w:eastAsia="宋体"/>
        </w:rPr>
      </w:pPr>
      <w:r>
        <w:rPr>
          <w:rFonts w:eastAsia="宋体"/>
          <w:lang w:eastAsia="en-US"/>
        </w:rPr>
        <w:t>She primarily conducted a profit model analysis, identifying revenue sources and the company's profit strategy.</w:t>
      </w:r>
    </w:p>
    <w:p>
      <w:pPr>
        <w:widowControl/>
        <w:spacing w:line="240" w:lineRule="auto"/>
        <w:rPr>
          <w:rFonts w:eastAsia="宋体"/>
        </w:rPr>
      </w:pPr>
      <w:r>
        <w:rPr>
          <w:rFonts w:eastAsia="宋体"/>
          <w:lang w:eastAsia="en-US"/>
        </w:rPr>
        <w:t>She provided detailed descriptions of recycling spread, mall goods profit, advertising fees, and information fees, outlining the expected revenue.</w:t>
      </w:r>
    </w:p>
    <w:p>
      <w:pPr>
        <w:widowControl/>
        <w:spacing w:line="240" w:lineRule="auto"/>
        <w:rPr>
          <w:rFonts w:eastAsia="宋体"/>
        </w:rPr>
      </w:pPr>
      <w:r>
        <w:rPr>
          <w:rFonts w:eastAsia="宋体"/>
        </w:rPr>
        <w:t xml:space="preserve">She conducted a comprehensive feasibility analysis of the market, examining both the market basis and competitive advantages. </w:t>
      </w:r>
    </w:p>
    <w:p>
      <w:pPr>
        <w:widowControl/>
        <w:spacing w:line="240" w:lineRule="auto"/>
        <w:rPr>
          <w:rFonts w:eastAsia="宋体"/>
        </w:rPr>
      </w:pPr>
      <w:r>
        <w:rPr>
          <w:rFonts w:eastAsia="宋体"/>
        </w:rPr>
        <w:t>She highlighted the significant potential of China's waste separation and recycling market, along with the technological competitive advantages of the "Sort&amp;Earn" app.</w:t>
      </w:r>
    </w:p>
    <w:p>
      <w:pPr>
        <w:widowControl/>
        <w:spacing w:line="240" w:lineRule="auto"/>
        <w:rPr>
          <w:rFonts w:eastAsia="宋体"/>
        </w:rPr>
      </w:pPr>
      <w:r>
        <w:rPr>
          <w:rFonts w:eastAsia="宋体"/>
        </w:rPr>
        <w:t xml:space="preserve">She identified the target market and conducted in-depth analysis. </w:t>
      </w:r>
    </w:p>
    <w:p>
      <w:pPr>
        <w:pStyle w:val="31"/>
      </w:pPr>
      <w:r>
        <w:rPr>
          <w:rFonts w:eastAsia="宋体"/>
        </w:rPr>
        <w:t>She determined the target market by designing a questionnaire surveying random samples from various neighborhoods in Beijing and drawing conclusions through statistical analysis.</w:t>
      </w:r>
    </w:p>
    <w:p>
      <w:pPr>
        <w:pStyle w:val="31"/>
      </w:pPr>
    </w:p>
    <w:p>
      <w:pPr>
        <w:pStyle w:val="3"/>
      </w:pPr>
      <w:bookmarkStart w:id="7" w:name="_Toc21375"/>
      <w:r>
        <w:t xml:space="preserve">Individual Member </w:t>
      </w:r>
      <w:r>
        <w:rPr>
          <w:rFonts w:hint="eastAsia" w:eastAsiaTheme="minorEastAsia"/>
        </w:rPr>
        <w:t>4</w:t>
      </w:r>
      <w:r>
        <w:t xml:space="preserve"> Contribution: &lt;</w:t>
      </w:r>
      <w:r>
        <w:rPr>
          <w:rFonts w:hint="eastAsia" w:eastAsiaTheme="minorEastAsia"/>
        </w:rPr>
        <w:t>Yuxuan Zhong</w:t>
      </w:r>
      <w:r>
        <w:t>&gt;</w:t>
      </w:r>
      <w:bookmarkEnd w:id="7"/>
    </w:p>
    <w:p>
      <w:pPr>
        <w:pStyle w:val="31"/>
      </w:pPr>
    </w:p>
    <w:p>
      <w:pPr>
        <w:pStyle w:val="31"/>
        <w:rPr>
          <w:rFonts w:eastAsia="宋体"/>
          <w:lang w:val="en-US" w:eastAsia="zh-CN"/>
        </w:rPr>
      </w:pPr>
      <w:r>
        <w:rPr>
          <w:rFonts w:hint="eastAsia" w:eastAsia="宋体"/>
          <w:lang w:val="en-US" w:eastAsia="zh-CN"/>
        </w:rPr>
        <w:t>He set the problem statement and the product idea.</w:t>
      </w:r>
    </w:p>
    <w:p>
      <w:pPr>
        <w:pStyle w:val="31"/>
        <w:rPr>
          <w:rFonts w:eastAsia="宋体"/>
          <w:lang w:val="en-US" w:eastAsia="zh-CN"/>
        </w:rPr>
      </w:pPr>
      <w:r>
        <w:rPr>
          <w:rFonts w:hint="eastAsia" w:eastAsia="宋体"/>
          <w:lang w:val="en-US" w:eastAsia="zh-CN"/>
        </w:rPr>
        <w:t>He is responsible for the part of introduction, opportunity identification from step 5 to step 6 and the mission statement.</w:t>
      </w:r>
    </w:p>
    <w:p>
      <w:pPr>
        <w:pStyle w:val="31"/>
        <w:rPr>
          <w:rFonts w:eastAsia="宋体"/>
          <w:lang w:val="en-US" w:eastAsia="zh-CN"/>
        </w:rPr>
      </w:pPr>
      <w:r>
        <w:rPr>
          <w:rFonts w:hint="eastAsia" w:eastAsia="宋体"/>
          <w:lang w:val="en-US" w:eastAsia="zh-CN"/>
        </w:rPr>
        <w:t>He designed charters illustrating the value of the product.</w:t>
      </w:r>
    </w:p>
    <w:p>
      <w:pPr>
        <w:pStyle w:val="31"/>
        <w:rPr>
          <w:lang w:val="en-US"/>
        </w:rPr>
      </w:pPr>
    </w:p>
    <w:p>
      <w:pPr>
        <w:pStyle w:val="3"/>
      </w:pPr>
    </w:p>
    <w:p>
      <w:pPr>
        <w:pStyle w:val="3"/>
      </w:pPr>
      <w:bookmarkStart w:id="8" w:name="_Toc2709"/>
      <w:r>
        <w:t xml:space="preserve">Individual Member </w:t>
      </w:r>
      <w:r>
        <w:rPr>
          <w:rFonts w:hint="eastAsia" w:eastAsiaTheme="minorEastAsia"/>
        </w:rPr>
        <w:t>5</w:t>
      </w:r>
      <w:r>
        <w:t xml:space="preserve"> Contribution: &lt;</w:t>
      </w:r>
      <w:r>
        <w:rPr>
          <w:rFonts w:hint="eastAsia" w:eastAsiaTheme="minorEastAsia"/>
        </w:rPr>
        <w:t>Zecheng Zuo</w:t>
      </w:r>
      <w:r>
        <w:t>&gt;</w:t>
      </w:r>
      <w:bookmarkEnd w:id="8"/>
    </w:p>
    <w:p>
      <w:pPr>
        <w:pStyle w:val="31"/>
      </w:pPr>
    </w:p>
    <w:p>
      <w:pPr>
        <w:pStyle w:val="31"/>
        <w:rPr>
          <w:rFonts w:eastAsia="宋体"/>
          <w:lang w:val="en-US" w:eastAsia="zh-CN"/>
        </w:rPr>
      </w:pPr>
      <w:r>
        <w:rPr>
          <w:rFonts w:hint="eastAsia" w:eastAsia="宋体"/>
          <w:lang w:val="en-US" w:eastAsia="zh-CN"/>
        </w:rPr>
        <w:t xml:space="preserve">He is responsible for the part of </w:t>
      </w:r>
      <w:r>
        <w:rPr>
          <w:rFonts w:hint="eastAsia" w:eastAsiaTheme="minorEastAsia"/>
          <w:lang w:eastAsia="zh-CN"/>
        </w:rPr>
        <w:t>o</w:t>
      </w:r>
      <w:r>
        <w:t xml:space="preserve">pportunity </w:t>
      </w:r>
      <w:r>
        <w:rPr>
          <w:rFonts w:hint="eastAsia" w:eastAsiaTheme="minorEastAsia"/>
          <w:lang w:eastAsia="zh-CN"/>
        </w:rPr>
        <w:t>i</w:t>
      </w:r>
      <w:r>
        <w:t>dentification</w:t>
      </w:r>
      <w:r>
        <w:rPr>
          <w:rFonts w:hint="eastAsia" w:eastAsia="宋体"/>
          <w:lang w:val="en-US" w:eastAsia="zh-CN"/>
        </w:rPr>
        <w:t xml:space="preserve"> from step 1 to step 4 and conclusion. </w:t>
      </w:r>
    </w:p>
    <w:p>
      <w:pPr>
        <w:pStyle w:val="31"/>
        <w:rPr>
          <w:rFonts w:eastAsia="宋体"/>
          <w:lang w:val="en-US" w:eastAsia="zh-CN"/>
        </w:rPr>
      </w:pPr>
      <w:r>
        <w:rPr>
          <w:rFonts w:hint="eastAsia" w:eastAsia="宋体"/>
          <w:lang w:val="en-US" w:eastAsia="zh-CN"/>
        </w:rPr>
        <w:t>He searched for the opportunities of the product and identified some of them.</w:t>
      </w:r>
    </w:p>
    <w:p>
      <w:pPr>
        <w:pStyle w:val="31"/>
      </w:pPr>
    </w:p>
    <w:p>
      <w:pPr>
        <w:pStyle w:val="2"/>
        <w:rPr>
          <w:rFonts w:ascii="Calibri" w:hAnsi="Calibri" w:eastAsiaTheme="minorEastAsia"/>
          <w:b w:val="0"/>
          <w:bCs w:val="0"/>
          <w:color w:val="auto"/>
          <w:sz w:val="22"/>
          <w:szCs w:val="22"/>
        </w:rPr>
      </w:pPr>
      <w:r>
        <w:br w:type="page"/>
      </w:r>
      <w:bookmarkStart w:id="9" w:name="_Hlk65152507"/>
      <w:bookmarkStart w:id="10" w:name="_Toc28291"/>
      <w:r>
        <w:t>Introduction</w:t>
      </w:r>
      <w:bookmarkEnd w:id="9"/>
      <w:bookmarkEnd w:id="10"/>
    </w:p>
    <w:p>
      <w:pPr>
        <w:pStyle w:val="10"/>
        <w:spacing w:before="0"/>
        <w:ind w:firstLine="220" w:firstLineChars="100"/>
      </w:pPr>
      <w:r>
        <w:rPr>
          <w:rFonts w:ascii="Calibri" w:hAnsi="Calibri" w:eastAsiaTheme="minorEastAsia"/>
          <w:sz w:val="22"/>
        </w:rPr>
        <w:t>Sort&amp;Earn is committed to pioneering sustainable change in the recycling sector. Our core mission is to enable individuals and communities to play a significant role in ecological preservation through our accessible digital platform. Designed to demystify recycling logistics, the platform educates on proper waste segregation and offers tangible rewards for responsible environmental actions. Our integration of advanced technology with a dynamic reward system is aimed at elevating recycling rates, minimizing landfill dependency, and nurturing an ethos of sustainability. We envision a frictionless recycling ecosystem that conserves resources while improving societal well-being. In pursuit of excellence and community partnership, Sort&amp;Earn aspires to lead in environmental guardianship, propelling us towards a greener tomorrow.</w:t>
      </w:r>
      <w:r>
        <w:br w:type="page"/>
      </w:r>
    </w:p>
    <w:p>
      <w:pPr>
        <w:pStyle w:val="2"/>
        <w:spacing w:before="0"/>
        <w:ind w:firstLine="280" w:firstLineChars="100"/>
        <w:rPr>
          <w:rFonts w:eastAsiaTheme="minorEastAsia"/>
        </w:rPr>
      </w:pPr>
      <w:bookmarkStart w:id="11" w:name="_Toc22422"/>
      <w:r>
        <w:t>Opportunity Identification</w:t>
      </w:r>
      <w:bookmarkEnd w:id="11"/>
    </w:p>
    <w:p>
      <w:pPr>
        <w:pStyle w:val="3"/>
      </w:pPr>
      <w:bookmarkStart w:id="12" w:name="_Toc102337451"/>
      <w:bookmarkStart w:id="13" w:name="_Toc3194"/>
      <w:r>
        <w:t>Step 1: Establish a charter</w:t>
      </w:r>
      <w:bookmarkEnd w:id="12"/>
      <w:bookmarkEnd w:id="13"/>
    </w:p>
    <w:p>
      <w:r>
        <w:t>Considering the strengths of our company in all aspects, we set a charter that articulated our goals and boundary conditions for an innovation effort.</w:t>
      </w:r>
    </w:p>
    <w:p>
      <w:pPr>
        <w:pStyle w:val="19"/>
        <w:numPr>
          <w:ilvl w:val="0"/>
          <w:numId w:val="1"/>
        </w:numPr>
        <w:rPr>
          <w:rFonts w:ascii="Calibri" w:hAnsi="Calibri" w:cs="Times New Roman" w:eastAsiaTheme="minorEastAsia"/>
          <w:sz w:val="22"/>
          <w:szCs w:val="22"/>
          <w:lang w:val="en-GB"/>
        </w:rPr>
      </w:pPr>
      <w:r>
        <w:rPr>
          <w:rFonts w:ascii="Calibri" w:hAnsi="Calibri" w:cs="Times New Roman" w:eastAsiaTheme="minorEastAsia"/>
          <w:sz w:val="22"/>
          <w:szCs w:val="22"/>
          <w:lang w:val="en-GB"/>
        </w:rPr>
        <w:t>Define the Purpose: Clearly state the purpose of the product. What need does it address?</w:t>
      </w:r>
    </w:p>
    <w:p>
      <w:pPr>
        <w:pStyle w:val="19"/>
        <w:numPr>
          <w:ilvl w:val="0"/>
          <w:numId w:val="1"/>
        </w:numPr>
        <w:rPr>
          <w:rFonts w:ascii="Calibri" w:hAnsi="Calibri" w:cs="Times New Roman" w:eastAsiaTheme="minorEastAsia"/>
          <w:sz w:val="22"/>
          <w:szCs w:val="22"/>
          <w:lang w:val="en-GB"/>
        </w:rPr>
      </w:pPr>
      <w:r>
        <w:rPr>
          <w:rFonts w:ascii="Calibri" w:hAnsi="Calibri" w:cs="Times New Roman" w:eastAsiaTheme="minorEastAsia"/>
          <w:sz w:val="22"/>
          <w:szCs w:val="22"/>
          <w:lang w:val="en-GB"/>
        </w:rPr>
        <w:t>Outline the Goals: Specify what the project aims to achieve. These should be measurable and aligned with the overall business objectives.</w:t>
      </w:r>
    </w:p>
    <w:p>
      <w:pPr>
        <w:pStyle w:val="19"/>
        <w:numPr>
          <w:ilvl w:val="0"/>
          <w:numId w:val="1"/>
        </w:numPr>
        <w:rPr>
          <w:rFonts w:ascii="Calibri" w:hAnsi="Calibri" w:cs="Times New Roman" w:eastAsiaTheme="minorEastAsia"/>
          <w:sz w:val="22"/>
          <w:szCs w:val="22"/>
          <w:lang w:val="en-GB"/>
        </w:rPr>
      </w:pPr>
      <w:r>
        <w:rPr>
          <w:rFonts w:ascii="Calibri" w:hAnsi="Calibri" w:cs="Times New Roman" w:eastAsiaTheme="minorEastAsia"/>
          <w:sz w:val="22"/>
          <w:szCs w:val="22"/>
          <w:lang w:val="en-GB"/>
        </w:rPr>
        <w:t>Set Boundaries: Define what is in scope and out of scope for the project. This helps in focusing the efforts and resources on what’s most important.</w:t>
      </w:r>
    </w:p>
    <w:p>
      <w:pPr>
        <w:pStyle w:val="19"/>
        <w:numPr>
          <w:ilvl w:val="0"/>
          <w:numId w:val="1"/>
        </w:numPr>
        <w:rPr>
          <w:rFonts w:ascii="Calibri" w:hAnsi="Calibri" w:cs="Times New Roman" w:eastAsiaTheme="minorEastAsia"/>
          <w:sz w:val="22"/>
          <w:szCs w:val="22"/>
          <w:lang w:val="en-GB"/>
        </w:rPr>
      </w:pPr>
      <w:r>
        <w:rPr>
          <w:rFonts w:ascii="Calibri" w:hAnsi="Calibri" w:cs="Times New Roman" w:eastAsiaTheme="minorEastAsia"/>
          <w:sz w:val="22"/>
          <w:szCs w:val="22"/>
          <w:lang w:val="en-GB"/>
        </w:rPr>
        <w:t>Identify Resources: List the resources available for the project, including team members, technologies, and budget.</w:t>
      </w:r>
    </w:p>
    <w:p>
      <w:pPr>
        <w:pStyle w:val="19"/>
        <w:numPr>
          <w:ilvl w:val="0"/>
          <w:numId w:val="1"/>
        </w:numPr>
        <w:rPr>
          <w:rFonts w:ascii="Calibri" w:hAnsi="Calibri" w:cs="Times New Roman" w:eastAsiaTheme="minorEastAsia"/>
          <w:sz w:val="22"/>
          <w:szCs w:val="22"/>
          <w:lang w:val="en-GB"/>
        </w:rPr>
      </w:pPr>
      <w:r>
        <w:rPr>
          <w:rFonts w:ascii="Calibri" w:hAnsi="Calibri" w:cs="Times New Roman" w:eastAsiaTheme="minorEastAsia"/>
          <w:sz w:val="22"/>
          <w:szCs w:val="22"/>
          <w:lang w:val="en-GB"/>
        </w:rPr>
        <w:t>Timeline: Provide a clear timeline with milestones for the development and launch of the product.</w:t>
      </w:r>
    </w:p>
    <w:p>
      <w:pPr>
        <w:pStyle w:val="19"/>
        <w:numPr>
          <w:ilvl w:val="0"/>
          <w:numId w:val="1"/>
        </w:numPr>
        <w:rPr>
          <w:rFonts w:ascii="Calibri" w:hAnsi="Calibri" w:cs="Times New Roman" w:eastAsiaTheme="minorEastAsia"/>
          <w:sz w:val="22"/>
          <w:szCs w:val="22"/>
          <w:lang w:val="en-GB"/>
        </w:rPr>
      </w:pPr>
      <w:r>
        <w:rPr>
          <w:rFonts w:ascii="Calibri" w:hAnsi="Calibri" w:cs="Times New Roman" w:eastAsiaTheme="minorEastAsia"/>
          <w:sz w:val="22"/>
          <w:szCs w:val="22"/>
          <w:lang w:val="en-GB"/>
        </w:rPr>
        <w:t>Risk Management: Identify potential risks and their mitigation strategies to preemptively address challenges that might arise.</w:t>
      </w:r>
    </w:p>
    <w:p>
      <w:r>
        <w:t>Charter: "Develop and deploy a mobile application-based recycling service that leverages QR code technology to facilitate waste separation and recycling, enhancing community recycling efforts and integrating educational and promotional activities to foster a culture of environmental responsibility."</w:t>
      </w:r>
    </w:p>
    <w:p>
      <w:pPr>
        <w:pStyle w:val="3"/>
        <w:rPr>
          <w:rFonts w:eastAsiaTheme="minorEastAsia"/>
        </w:rPr>
      </w:pPr>
      <w:bookmarkStart w:id="14" w:name="_Toc102337452"/>
      <w:bookmarkStart w:id="15" w:name="_Toc20839"/>
      <w:r>
        <w:t>Step 2: Generate and sense many opportunities</w:t>
      </w:r>
      <w:bookmarkEnd w:id="14"/>
      <w:bookmarkEnd w:id="15"/>
    </w:p>
    <w:p>
      <w:r>
        <w:t>Based on the internal and external sources described for generating raw opportunities suitable for our company, here is a revised summary of the potential opportunities:</w:t>
      </w:r>
    </w:p>
    <w:p>
      <w:r>
        <w:rPr>
          <w:rFonts w:hint="eastAsia"/>
          <w:b/>
          <w:bCs/>
        </w:rPr>
        <w:t>1.</w:t>
      </w:r>
      <w:r>
        <w:rPr>
          <w:b/>
          <w:bCs/>
        </w:rPr>
        <w:t>Innovative Recycling Process</w:t>
      </w:r>
      <w:r>
        <w:t>: Utilizing mobile app and QR code technology, the product streamlines the recycling process making it more efficient and user-friendly. This is likely to attract users who value convenience and environmental responsibility.</w:t>
      </w:r>
    </w:p>
    <w:p>
      <w:r>
        <w:rPr>
          <w:rFonts w:hint="eastAsia"/>
          <w:b/>
          <w:bCs/>
        </w:rPr>
        <w:t>2.</w:t>
      </w:r>
      <w:r>
        <w:rPr>
          <w:b/>
          <w:bCs/>
        </w:rPr>
        <w:t xml:space="preserve"> Educational Impact</w:t>
      </w:r>
      <w:r>
        <w:t>: By integrating educational campaigns about recycling within the app, the product has the opportunity to increase awareness and change behaviors related to waste management in urban environments.</w:t>
      </w:r>
    </w:p>
    <w:p>
      <w:r>
        <w:rPr>
          <w:rFonts w:hint="eastAsia"/>
          <w:b/>
          <w:bCs/>
        </w:rPr>
        <w:t>3.</w:t>
      </w:r>
      <w:r>
        <w:rPr>
          <w:b/>
          <w:bCs/>
        </w:rPr>
        <w:t>Partnership and Government Support</w:t>
      </w:r>
      <w:r>
        <w:t>: The product is poised to benefit from governmental incentives for environmental initiatives, as well as potential partnerships with educational institutions and residential communities which can provide a steady user base.</w:t>
      </w:r>
    </w:p>
    <w:p>
      <w:r>
        <w:rPr>
          <w:rFonts w:hint="eastAsia"/>
          <w:b/>
          <w:bCs/>
        </w:rPr>
        <w:t>4.</w:t>
      </w:r>
      <w:r>
        <w:rPr>
          <w:b/>
          <w:bCs/>
        </w:rPr>
        <w:t>Market Expansion</w:t>
      </w:r>
      <w:r>
        <w:t>: There is an opportunity for market expansion into other regions beyond Hangzhou, especially in areas with high smartphone penetration and environmental consciousness.</w:t>
      </w:r>
    </w:p>
    <w:p>
      <w:r>
        <w:rPr>
          <w:rFonts w:hint="eastAsia"/>
          <w:b/>
          <w:bCs/>
        </w:rPr>
        <w:t>5.</w:t>
      </w:r>
      <w:r>
        <w:rPr>
          <w:b/>
          <w:bCs/>
        </w:rPr>
        <w:t xml:space="preserve"> Data Collection and Management</w:t>
      </w:r>
      <w:r>
        <w:t>: The app collects valuable data on consumer recycling habits, which can be used to improve municipal waste management strategies and offer targeted advertisements, creating additional revenue streams.</w:t>
      </w:r>
    </w:p>
    <w:p>
      <w:pPr>
        <w:rPr>
          <w:rFonts w:hint="eastAsia"/>
          <w:lang w:val="en-US" w:eastAsia="zh-CN"/>
        </w:rPr>
      </w:pPr>
    </w:p>
    <w:p>
      <w:r>
        <w:t>Raw Opportunities Generated:</w:t>
      </w:r>
    </w:p>
    <w:p>
      <w:pPr>
        <w:pStyle w:val="38"/>
        <w:numPr>
          <w:ilvl w:val="0"/>
          <w:numId w:val="2"/>
        </w:numPr>
      </w:pPr>
      <w:r>
        <w:rPr>
          <w:rFonts w:hint="eastAsia"/>
        </w:rPr>
        <w:t>Garbage Recycling Online Platform: Make a platform that can motivate users to recycle garbage and waste products, and correctly delivering them can also gain points to exchange for corresponding commodities, and contact waste companies through the platform for reasonable recycling.</w:t>
      </w:r>
    </w:p>
    <w:p>
      <w:pPr>
        <w:pStyle w:val="38"/>
        <w:numPr>
          <w:ilvl w:val="0"/>
          <w:numId w:val="2"/>
        </w:numPr>
      </w:pPr>
      <w:r>
        <w:rPr>
          <w:rFonts w:hint="eastAsia"/>
        </w:rPr>
        <w:t>Intelligent garbage recycling bins: using the Internet + intelligent recycling, through the only garbage classification involved in the pen to guide the public to form the habit of active classification, the equipment appearance is stylish, easy to operate, to help the user to classify and recycle garbage waste products.</w:t>
      </w:r>
    </w:p>
    <w:p>
      <w:pPr>
        <w:pStyle w:val="38"/>
        <w:numPr>
          <w:ilvl w:val="0"/>
          <w:numId w:val="2"/>
        </w:numPr>
        <w:rPr>
          <w:lang w:val="en-US"/>
        </w:rPr>
      </w:pPr>
      <w:r>
        <w:rPr>
          <w:rFonts w:hint="eastAsia"/>
        </w:rPr>
        <w:t>Garbage sorting robots: Development of robots that can automatically sort garbage. These robots use machine vision and artificial intelligence technology to improve the efficiency and accuracy of sorting at garbage collection stations.</w:t>
      </w:r>
    </w:p>
    <w:p>
      <w:pPr>
        <w:pStyle w:val="3"/>
        <w:rPr>
          <w:rFonts w:eastAsiaTheme="minorEastAsia"/>
        </w:rPr>
      </w:pPr>
      <w:bookmarkStart w:id="16" w:name="_Toc102337453"/>
      <w:bookmarkStart w:id="17" w:name="_Toc31742"/>
      <w:r>
        <w:t>Step 3: Screen opportunities</w:t>
      </w:r>
      <w:bookmarkEnd w:id="16"/>
      <w:bookmarkEnd w:id="17"/>
    </w:p>
    <w:p>
      <w:r>
        <w:t>Faced with the f</w:t>
      </w:r>
      <w:r>
        <w:rPr>
          <w:rFonts w:hint="eastAsia"/>
        </w:rPr>
        <w:t>ive</w:t>
      </w:r>
      <w:r>
        <w:t xml:space="preserve"> raw opportunities, we held a meeting to discuss and vote to choose the products that were more competitive, more worthy of further investigation and more likely to be profitable. </w:t>
      </w:r>
      <w:r>
        <w:rPr>
          <w:rStyle w:val="24"/>
        </w:rPr>
        <w:t xml:space="preserve">In this step we eliminated the opportunity of </w:t>
      </w:r>
      <w:r>
        <w:rPr>
          <w:b/>
          <w:bCs/>
        </w:rPr>
        <w:t>Market Expansion</w:t>
      </w:r>
      <w:r>
        <w:rPr>
          <w:rStyle w:val="24"/>
        </w:rPr>
        <w:t>.</w:t>
      </w:r>
    </w:p>
    <w:p>
      <w:r>
        <w:t>The result of multi-voting is as follows:</w:t>
      </w:r>
    </w:p>
    <w:tbl>
      <w:tblPr>
        <w:tblStyle w:val="42"/>
        <w:tblW w:w="9242"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autofit"/>
        <w:tblCellMar>
          <w:top w:w="0" w:type="dxa"/>
          <w:left w:w="108" w:type="dxa"/>
          <w:bottom w:w="0" w:type="dxa"/>
          <w:right w:w="108" w:type="dxa"/>
        </w:tblCellMar>
      </w:tblPr>
      <w:tblGrid>
        <w:gridCol w:w="4621"/>
        <w:gridCol w:w="4621"/>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621" w:type="dxa"/>
            <w:tcBorders>
              <w:top w:val="single" w:color="4F81BD" w:themeColor="accent1" w:sz="4" w:space="0"/>
              <w:left w:val="single" w:color="4F81BD" w:themeColor="accent1" w:sz="4" w:space="0"/>
              <w:bottom w:val="single" w:color="4F81BD" w:themeColor="accent1" w:sz="4" w:space="0"/>
              <w:insideH w:val="single" w:sz="4" w:space="0"/>
            </w:tcBorders>
            <w:shd w:val="clear" w:color="auto" w:fill="4F81BD" w:themeFill="accent1"/>
          </w:tcPr>
          <w:p>
            <w:pPr>
              <w:pStyle w:val="11"/>
              <w:rPr>
                <w:rFonts w:ascii="Calibri" w:hAnsi="Calibri" w:eastAsiaTheme="minorEastAsia"/>
                <w:b/>
                <w:bCs/>
                <w:color w:val="FFFFFF" w:themeColor="background1"/>
                <w:sz w:val="22"/>
                <w:szCs w:val="22"/>
                <w:lang w:val="en-US"/>
                <w14:textFill>
                  <w14:solidFill>
                    <w14:schemeClr w14:val="bg1"/>
                  </w14:solidFill>
                </w14:textFill>
              </w:rPr>
            </w:pPr>
            <w:r>
              <w:rPr>
                <w:rFonts w:hint="eastAsia" w:ascii="Calibri" w:hAnsi="Calibri" w:eastAsiaTheme="minorEastAsia"/>
                <w:b/>
                <w:bCs/>
                <w:color w:val="FFFFFF" w:themeColor="background1"/>
                <w:sz w:val="22"/>
                <w:szCs w:val="22"/>
                <w:lang w:val="en-US"/>
                <w14:textFill>
                  <w14:solidFill>
                    <w14:schemeClr w14:val="bg1"/>
                  </w14:solidFill>
                </w14:textFill>
              </w:rPr>
              <w:t>Opportunity</w:t>
            </w:r>
          </w:p>
        </w:tc>
        <w:tc>
          <w:tcPr>
            <w:tcW w:w="4621" w:type="dxa"/>
            <w:tcBorders>
              <w:top w:val="single" w:color="4F81BD" w:themeColor="accent1" w:sz="4" w:space="0"/>
              <w:bottom w:val="single" w:color="4F81BD" w:themeColor="accent1" w:sz="4" w:space="0"/>
              <w:right w:val="single" w:color="4F81BD" w:themeColor="accent1" w:sz="4" w:space="0"/>
              <w:insideH w:val="single" w:sz="4" w:space="0"/>
            </w:tcBorders>
            <w:shd w:val="clear" w:color="auto" w:fill="4F81BD" w:themeFill="accent1"/>
          </w:tcPr>
          <w:p>
            <w:pPr>
              <w:pStyle w:val="11"/>
              <w:rPr>
                <w:rFonts w:ascii="Calibri" w:hAnsi="Calibri" w:eastAsiaTheme="minorEastAsia"/>
                <w:b/>
                <w:bCs/>
                <w:color w:val="FFFFFF" w:themeColor="background1"/>
                <w:sz w:val="22"/>
                <w:szCs w:val="22"/>
                <w:lang w:val="en-US"/>
                <w14:textFill>
                  <w14:solidFill>
                    <w14:schemeClr w14:val="bg1"/>
                  </w14:solidFill>
                </w14:textFill>
              </w:rPr>
            </w:pPr>
            <w:r>
              <w:rPr>
                <w:rFonts w:hint="eastAsia" w:ascii="Calibri" w:hAnsi="Calibri" w:eastAsiaTheme="minorEastAsia"/>
                <w:b/>
                <w:bCs/>
                <w:color w:val="FFFFFF" w:themeColor="background1"/>
                <w:sz w:val="22"/>
                <w:szCs w:val="22"/>
                <w:lang w:val="en-US"/>
                <w14:textFill>
                  <w14:solidFill>
                    <w14:schemeClr w14:val="bg1"/>
                  </w14:solidFill>
                </w14:textFill>
              </w:rPr>
              <w:t>The results of volting(Out of 5)</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621" w:type="dxa"/>
            <w:shd w:val="clear" w:color="auto" w:fill="DBE5F1" w:themeFill="accent1" w:themeFillTint="33"/>
          </w:tcPr>
          <w:p>
            <w:pPr>
              <w:pStyle w:val="11"/>
              <w:rPr>
                <w:rFonts w:ascii="Calibri" w:hAnsi="Calibri" w:eastAsiaTheme="minorEastAsia"/>
                <w:b/>
                <w:bCs/>
                <w:sz w:val="22"/>
                <w:szCs w:val="22"/>
                <w:lang w:val="en-US"/>
              </w:rPr>
            </w:pPr>
            <w:r>
              <w:rPr>
                <w:rFonts w:hint="eastAsia" w:ascii="Calibri" w:hAnsi="Calibri" w:eastAsiaTheme="minorEastAsia"/>
                <w:b/>
                <w:bCs/>
                <w:sz w:val="22"/>
                <w:szCs w:val="22"/>
                <w:lang w:val="en-US"/>
              </w:rPr>
              <w:t>Innovative Recycling Process</w:t>
            </w:r>
          </w:p>
        </w:tc>
        <w:tc>
          <w:tcPr>
            <w:tcW w:w="4621" w:type="dxa"/>
            <w:shd w:val="clear" w:color="auto" w:fill="DBE5F1" w:themeFill="accent1" w:themeFillTint="33"/>
          </w:tcPr>
          <w:p>
            <w:pPr>
              <w:pStyle w:val="11"/>
              <w:rPr>
                <w:rFonts w:ascii="Calibri" w:hAnsi="Calibri" w:eastAsiaTheme="minorEastAsia"/>
                <w:sz w:val="22"/>
                <w:szCs w:val="22"/>
                <w:lang w:val="en-US"/>
              </w:rPr>
            </w:pPr>
            <w:r>
              <w:rPr>
                <w:rFonts w:hint="eastAsia" w:ascii="Calibri" w:hAnsi="Calibri" w:eastAsiaTheme="minorEastAsia"/>
                <w:sz w:val="22"/>
                <w:szCs w:val="22"/>
                <w:lang w:val="en-US"/>
              </w:rPr>
              <w:t>5</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621" w:type="dxa"/>
          </w:tcPr>
          <w:p>
            <w:pPr>
              <w:pStyle w:val="11"/>
              <w:rPr>
                <w:rFonts w:ascii="Calibri" w:hAnsi="Calibri" w:eastAsiaTheme="minorEastAsia"/>
                <w:b/>
                <w:bCs/>
                <w:sz w:val="22"/>
                <w:szCs w:val="22"/>
                <w:lang w:val="en-US"/>
              </w:rPr>
            </w:pPr>
            <w:r>
              <w:rPr>
                <w:rFonts w:hint="eastAsia" w:ascii="Calibri" w:hAnsi="Calibri" w:eastAsiaTheme="minorEastAsia"/>
                <w:b/>
                <w:bCs/>
                <w:sz w:val="22"/>
                <w:szCs w:val="22"/>
                <w:lang w:val="en-US"/>
              </w:rPr>
              <w:t>Educational Impact</w:t>
            </w:r>
          </w:p>
        </w:tc>
        <w:tc>
          <w:tcPr>
            <w:tcW w:w="4621" w:type="dxa"/>
          </w:tcPr>
          <w:p>
            <w:pPr>
              <w:pStyle w:val="11"/>
              <w:rPr>
                <w:rFonts w:ascii="Calibri" w:hAnsi="Calibri" w:eastAsiaTheme="minorEastAsia"/>
                <w:sz w:val="22"/>
                <w:szCs w:val="22"/>
                <w:lang w:val="en-US"/>
              </w:rPr>
            </w:pPr>
            <w:r>
              <w:rPr>
                <w:rFonts w:hint="eastAsia" w:ascii="Calibri" w:hAnsi="Calibri" w:eastAsiaTheme="minorEastAsia"/>
                <w:sz w:val="22"/>
                <w:szCs w:val="22"/>
                <w:lang w:val="en-US"/>
              </w:rPr>
              <w:t>3</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621" w:type="dxa"/>
            <w:shd w:val="clear" w:color="auto" w:fill="DBE5F1" w:themeFill="accent1" w:themeFillTint="33"/>
          </w:tcPr>
          <w:p>
            <w:pPr>
              <w:pStyle w:val="11"/>
              <w:rPr>
                <w:rFonts w:ascii="Calibri" w:hAnsi="Calibri" w:eastAsiaTheme="minorEastAsia"/>
                <w:b/>
                <w:bCs/>
                <w:sz w:val="22"/>
                <w:szCs w:val="22"/>
                <w:lang w:val="en-US"/>
              </w:rPr>
            </w:pPr>
            <w:r>
              <w:rPr>
                <w:rFonts w:hint="eastAsia" w:ascii="Calibri" w:hAnsi="Calibri" w:eastAsiaTheme="minorEastAsia"/>
                <w:b/>
                <w:bCs/>
                <w:sz w:val="22"/>
                <w:szCs w:val="22"/>
                <w:lang w:val="en-US"/>
              </w:rPr>
              <w:t>Partnership and Government Support</w:t>
            </w:r>
          </w:p>
        </w:tc>
        <w:tc>
          <w:tcPr>
            <w:tcW w:w="4621" w:type="dxa"/>
            <w:shd w:val="clear" w:color="auto" w:fill="DBE5F1" w:themeFill="accent1" w:themeFillTint="33"/>
          </w:tcPr>
          <w:p>
            <w:pPr>
              <w:pStyle w:val="11"/>
              <w:rPr>
                <w:rFonts w:ascii="Calibri" w:hAnsi="Calibri" w:eastAsiaTheme="minorEastAsia"/>
                <w:sz w:val="22"/>
                <w:szCs w:val="22"/>
                <w:lang w:val="en-US"/>
              </w:rPr>
            </w:pPr>
            <w:r>
              <w:rPr>
                <w:rFonts w:hint="eastAsia" w:ascii="Calibri" w:hAnsi="Calibri" w:eastAsiaTheme="minorEastAsia"/>
                <w:sz w:val="22"/>
                <w:szCs w:val="22"/>
                <w:lang w:val="en-US"/>
              </w:rPr>
              <w:t>4</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621" w:type="dxa"/>
          </w:tcPr>
          <w:p>
            <w:pPr>
              <w:pStyle w:val="11"/>
              <w:rPr>
                <w:rFonts w:ascii="Calibri" w:hAnsi="Calibri" w:eastAsiaTheme="minorEastAsia"/>
                <w:b/>
                <w:bCs/>
                <w:sz w:val="22"/>
                <w:szCs w:val="22"/>
                <w:lang w:val="en-US"/>
              </w:rPr>
            </w:pPr>
            <w:r>
              <w:rPr>
                <w:rFonts w:hint="eastAsia" w:ascii="Calibri" w:hAnsi="Calibri" w:eastAsiaTheme="minorEastAsia"/>
                <w:b/>
                <w:bCs/>
                <w:sz w:val="22"/>
                <w:szCs w:val="22"/>
                <w:lang w:val="en-US"/>
              </w:rPr>
              <w:t>Market Expansion</w:t>
            </w:r>
          </w:p>
        </w:tc>
        <w:tc>
          <w:tcPr>
            <w:tcW w:w="4621" w:type="dxa"/>
          </w:tcPr>
          <w:p>
            <w:pPr>
              <w:pStyle w:val="11"/>
              <w:rPr>
                <w:rFonts w:ascii="Calibri" w:hAnsi="Calibri" w:eastAsiaTheme="minorEastAsia"/>
                <w:sz w:val="22"/>
                <w:szCs w:val="22"/>
                <w:lang w:val="en-US"/>
              </w:rPr>
            </w:pPr>
            <w:r>
              <w:rPr>
                <w:rFonts w:hint="eastAsia" w:ascii="Calibri" w:hAnsi="Calibri" w:eastAsiaTheme="minorEastAsia"/>
                <w:sz w:val="22"/>
                <w:szCs w:val="22"/>
                <w:lang w:val="en-US"/>
              </w:rPr>
              <w:t>2</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621" w:type="dxa"/>
            <w:shd w:val="clear" w:color="auto" w:fill="DBE5F1" w:themeFill="accent1" w:themeFillTint="33"/>
          </w:tcPr>
          <w:p>
            <w:pPr>
              <w:pStyle w:val="11"/>
              <w:rPr>
                <w:rFonts w:ascii="Calibri" w:hAnsi="Calibri" w:eastAsiaTheme="minorEastAsia"/>
                <w:b/>
                <w:bCs/>
                <w:sz w:val="22"/>
                <w:szCs w:val="22"/>
                <w:lang w:val="en-US"/>
              </w:rPr>
            </w:pPr>
            <w:r>
              <w:rPr>
                <w:rFonts w:hint="eastAsia" w:ascii="Calibri" w:hAnsi="Calibri" w:eastAsiaTheme="minorEastAsia"/>
                <w:b/>
                <w:bCs/>
                <w:sz w:val="22"/>
                <w:szCs w:val="22"/>
                <w:lang w:val="en-US"/>
              </w:rPr>
              <w:t>Data Collection and Management</w:t>
            </w:r>
          </w:p>
        </w:tc>
        <w:tc>
          <w:tcPr>
            <w:tcW w:w="4621" w:type="dxa"/>
            <w:shd w:val="clear" w:color="auto" w:fill="DBE5F1" w:themeFill="accent1" w:themeFillTint="33"/>
          </w:tcPr>
          <w:p>
            <w:pPr>
              <w:pStyle w:val="11"/>
              <w:rPr>
                <w:rFonts w:ascii="Calibri" w:hAnsi="Calibri" w:eastAsiaTheme="minorEastAsia"/>
                <w:sz w:val="22"/>
                <w:szCs w:val="22"/>
                <w:lang w:val="en-US"/>
              </w:rPr>
            </w:pPr>
            <w:r>
              <w:rPr>
                <w:rFonts w:hint="eastAsia" w:ascii="Calibri" w:hAnsi="Calibri" w:eastAsiaTheme="minorEastAsia"/>
                <w:sz w:val="22"/>
                <w:szCs w:val="22"/>
                <w:lang w:val="en-US"/>
              </w:rPr>
              <w:t>4</w:t>
            </w:r>
          </w:p>
        </w:tc>
      </w:tr>
    </w:tbl>
    <w:p/>
    <w:p>
      <w:pPr>
        <w:pStyle w:val="11"/>
        <w:rPr>
          <w:rFonts w:ascii="Calibri" w:hAnsi="Calibri" w:cs="Times New Roman" w:eastAsiaTheme="minorEastAsia"/>
          <w:sz w:val="22"/>
          <w:szCs w:val="22"/>
          <w:lang w:val="en-GB" w:eastAsia="zh-CN" w:bidi="ar-SA"/>
        </w:rPr>
      </w:pPr>
      <w:r>
        <w:rPr>
          <w:rFonts w:hint="eastAsia" w:ascii="Calibri" w:hAnsi="Calibri" w:cs="Times New Roman" w:eastAsiaTheme="minorEastAsia"/>
          <w:sz w:val="22"/>
          <w:szCs w:val="22"/>
          <w:lang w:val="en-US" w:eastAsia="zh-CN" w:bidi="ar-SA"/>
        </w:rPr>
        <w:t>Table</w:t>
      </w:r>
      <w:r>
        <w:rPr>
          <w:rFonts w:ascii="Calibri" w:hAnsi="Calibri" w:cs="Times New Roman" w:eastAsiaTheme="minorEastAsia"/>
          <w:sz w:val="22"/>
          <w:szCs w:val="22"/>
          <w:lang w:val="en-GB" w:eastAsia="zh-CN" w:bidi="ar-SA"/>
        </w:rPr>
        <w:t xml:space="preserve"> </w:t>
      </w:r>
      <w:r>
        <w:rPr>
          <w:rFonts w:ascii="Calibri" w:hAnsi="Calibri" w:cs="Times New Roman" w:eastAsiaTheme="minorEastAsia"/>
          <w:sz w:val="22"/>
          <w:szCs w:val="22"/>
          <w:lang w:val="en-GB" w:eastAsia="zh-CN" w:bidi="ar-SA"/>
        </w:rPr>
        <w:fldChar w:fldCharType="begin"/>
      </w:r>
      <w:r>
        <w:rPr>
          <w:rFonts w:ascii="Calibri" w:hAnsi="Calibri" w:cs="Times New Roman" w:eastAsiaTheme="minorEastAsia"/>
          <w:sz w:val="22"/>
          <w:szCs w:val="22"/>
          <w:lang w:val="en-GB" w:eastAsia="zh-CN" w:bidi="ar-SA"/>
        </w:rPr>
        <w:instrText xml:space="preserve"> SEQ Figure \* ARABIC </w:instrText>
      </w:r>
      <w:r>
        <w:rPr>
          <w:rFonts w:ascii="Calibri" w:hAnsi="Calibri" w:cs="Times New Roman" w:eastAsiaTheme="minorEastAsia"/>
          <w:sz w:val="22"/>
          <w:szCs w:val="22"/>
          <w:lang w:val="en-GB" w:eastAsia="zh-CN" w:bidi="ar-SA"/>
        </w:rPr>
        <w:fldChar w:fldCharType="separate"/>
      </w:r>
      <w:r>
        <w:rPr>
          <w:rFonts w:ascii="Calibri" w:hAnsi="Calibri" w:cs="Times New Roman" w:eastAsiaTheme="minorEastAsia"/>
          <w:sz w:val="22"/>
          <w:szCs w:val="22"/>
          <w:lang w:val="en-GB" w:eastAsia="zh-CN" w:bidi="ar-SA"/>
        </w:rPr>
        <w:t>1</w:t>
      </w:r>
      <w:r>
        <w:rPr>
          <w:rFonts w:ascii="Calibri" w:hAnsi="Calibri" w:cs="Times New Roman" w:eastAsiaTheme="minorEastAsia"/>
          <w:sz w:val="22"/>
          <w:szCs w:val="22"/>
          <w:lang w:val="en-GB" w:eastAsia="zh-CN" w:bidi="ar-SA"/>
        </w:rPr>
        <w:fldChar w:fldCharType="end"/>
      </w:r>
      <w:r>
        <w:rPr>
          <w:rFonts w:ascii="Calibri" w:hAnsi="Calibri" w:cs="Times New Roman" w:eastAsiaTheme="minorEastAsia"/>
          <w:sz w:val="22"/>
          <w:szCs w:val="22"/>
          <w:lang w:val="en-GB" w:eastAsia="zh-CN" w:bidi="ar-SA"/>
        </w:rPr>
        <w:t>. The result of multi-voting</w:t>
      </w:r>
    </w:p>
    <w:p>
      <w:pPr>
        <w:pStyle w:val="3"/>
      </w:pPr>
      <w:bookmarkStart w:id="18" w:name="_Toc102337454"/>
      <w:bookmarkStart w:id="19" w:name="_Toc25488"/>
      <w:r>
        <w:t>Step 4: Develop promising opportunities</w:t>
      </w:r>
      <w:bookmarkEnd w:id="18"/>
      <w:bookmarkEnd w:id="19"/>
    </w:p>
    <w:p>
      <w:r>
        <w:rPr>
          <w:rFonts w:ascii="Segoe UI" w:hAnsi="Segoe UI" w:cs="Segoe UI"/>
          <w:color w:val="0D0D0D"/>
        </w:rPr>
        <w:br w:type="textWrapping"/>
      </w:r>
      <w:r>
        <w:t>In our focused efforts to refine our product opportunities, the team engaged in concept generation and customer interviews for the remaining three initiatives after deciding against the nutritional diet app due to lack of market enthusiasm and potential overlap with existing services. Here are the revised analyses:</w:t>
      </w:r>
    </w:p>
    <w:p>
      <w:r>
        <w:t>Concept Generation:</w:t>
      </w:r>
    </w:p>
    <w:p>
      <w:r>
        <w:rPr>
          <w:b/>
          <w:bCs/>
        </w:rPr>
        <w:t>Innovative Recycling Process</w:t>
      </w:r>
      <w:r>
        <w:t xml:space="preserve">: We conceptualized an app that simplifies the recycling process through mobile technology and QR codes, enhancing user experience and efficiency. </w:t>
      </w:r>
    </w:p>
    <w:p>
      <w:r>
        <w:rPr>
          <w:b/>
          <w:bCs/>
        </w:rPr>
        <w:t>Educational Impact</w:t>
      </w:r>
      <w:r>
        <w:t>: We envisaged integrating educational content on recycling within the app to increase environmental awareness and influence waste management behaviours in urban settings.</w:t>
      </w:r>
    </w:p>
    <w:p>
      <w:r>
        <w:rPr>
          <w:b/>
          <w:bCs/>
        </w:rPr>
        <w:t>Partnership and Government Support</w:t>
      </w:r>
      <w:r>
        <w:t>: We saw the potential for the app to align with government incentives for environmental initiatives and to build partnerships with educational institutions and residential communities, thus ensuring a consistent user base.</w:t>
      </w:r>
    </w:p>
    <w:p>
      <w:r>
        <w:rPr>
          <w:b/>
          <w:bCs/>
        </w:rPr>
        <w:t>Customer Interviews</w:t>
      </w:r>
      <w:r>
        <w:t>: Feedback from varied demographics gave us a clear picture:</w:t>
      </w:r>
    </w:p>
    <w:p>
      <w:r>
        <w:t>From Classmates: Their input suggested that our app's success would hinge on differentiating from pre-existing platforms and offering unique, value-added features that go beyond mere convenience.</w:t>
      </w:r>
    </w:p>
    <w:p>
      <w:r>
        <w:t>From Teachers: Educators encouraged us to consider the evolving market and to aim for a product with multifunctional capabilities, potentially expanding beyond educational aspects to offer a more comprehensive suite of services.</w:t>
      </w:r>
    </w:p>
    <w:p>
      <w:pPr>
        <w:rPr>
          <w:rStyle w:val="24"/>
        </w:rPr>
      </w:pPr>
      <w:r>
        <w:rPr>
          <w:b/>
          <w:bCs/>
        </w:rPr>
        <w:t>Resolution</w:t>
      </w:r>
      <w:r>
        <w:t>: Armed with these insights, the team decided to proceed with the innovative recycling process, the educational impact initiatives, and to leverage partnerships and government support to ensure the app's relevance and utility.</w:t>
      </w:r>
    </w:p>
    <w:p>
      <w:pPr>
        <w:pStyle w:val="3"/>
      </w:pPr>
      <w:bookmarkStart w:id="20" w:name="_Toc102337455"/>
      <w:bookmarkStart w:id="21" w:name="_Toc15497"/>
      <w:r>
        <w:t>Step 5: Select exceptional opportunities</w:t>
      </w:r>
      <w:bookmarkEnd w:id="20"/>
      <w:bookmarkEnd w:id="21"/>
    </w:p>
    <w:p>
      <w:pPr>
        <w:rPr>
          <w:b/>
          <w:bCs/>
        </w:rPr>
      </w:pPr>
      <w:r>
        <w:t>In this section, we applied the "Real-Win-Worth-it" framework to identify the most promising investment</w:t>
      </w:r>
      <w:bookmarkStart w:id="63" w:name="_GoBack"/>
      <w:r>
        <w:t xml:space="preserve"> opportunity. The</w:t>
      </w:r>
      <w:bookmarkEnd w:id="63"/>
      <w:r>
        <w:t xml:space="preserve"> charts below illustrate the RWW criteria used for the Garbage Sorting and Recycling opportunity. Through this process, </w:t>
      </w:r>
      <w:r>
        <w:rPr>
          <w:b/>
          <w:bCs/>
        </w:rPr>
        <w:t xml:space="preserve">we pinpointed an outstanding product opportunity: the development of a platform app for garbage sorting and recycling. </w:t>
      </w:r>
    </w:p>
    <w:p>
      <w:r>
        <w:t>1. Is the opportunity real?</w:t>
      </w:r>
    </w:p>
    <w:tbl>
      <w:tblPr>
        <w:tblStyle w:val="40"/>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4514"/>
        <w:gridCol w:w="4502"/>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Questions to ask</w:t>
            </w:r>
          </w:p>
        </w:tc>
        <w:tc>
          <w:tcPr>
            <w:tcW w:w="4502"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Yes/No</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shd w:val="clear" w:color="auto" w:fill="DBE5F1" w:themeFill="accent1" w:themeFillTint="33"/>
          </w:tcPr>
          <w:p>
            <w:pPr>
              <w:rPr>
                <w:b w:val="0"/>
                <w:bCs w:val="0"/>
              </w:rPr>
            </w:pPr>
            <w:r>
              <w:rPr>
                <w:b/>
                <w:bCs/>
              </w:rPr>
              <w:t>Is there a need? (What is the need?)</w:t>
            </w:r>
          </w:p>
        </w:tc>
        <w:tc>
          <w:tcPr>
            <w:tcW w:w="4502" w:type="dxa"/>
            <w:shd w:val="clear" w:color="auto" w:fill="DBE5F1" w:themeFill="accent1" w:themeFillTint="33"/>
            <w:vAlign w:val="bottom"/>
          </w:tcPr>
          <w:p>
            <w:r>
              <w:t>Yes. Urban communities require efficient waste management systems. Sorting and recycling reduce landfill use and promote sustainability.</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tcPr>
          <w:p>
            <w:pPr>
              <w:rPr>
                <w:b w:val="0"/>
                <w:bCs w:val="0"/>
              </w:rPr>
            </w:pPr>
            <w:r>
              <w:rPr>
                <w:b/>
                <w:bCs/>
              </w:rPr>
              <w:t>How is the need currently satisfied?</w:t>
            </w:r>
          </w:p>
        </w:tc>
        <w:tc>
          <w:tcPr>
            <w:tcW w:w="4502" w:type="dxa"/>
            <w:vAlign w:val="bottom"/>
          </w:tcPr>
          <w:p>
            <w:r>
              <w:t>Waste is managed through traditional collection and disposal methods, with limited incentive for recycling and sorting at the individual level.</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shd w:val="clear" w:color="auto" w:fill="DBE5F1" w:themeFill="accent1" w:themeFillTint="33"/>
          </w:tcPr>
          <w:p>
            <w:pPr>
              <w:rPr>
                <w:b w:val="0"/>
                <w:bCs w:val="0"/>
              </w:rPr>
            </w:pPr>
            <w:r>
              <w:rPr>
                <w:b/>
                <w:bCs/>
              </w:rPr>
              <w:t>Can the customer buy? (Size of the market, customer decision-making process)</w:t>
            </w:r>
          </w:p>
        </w:tc>
        <w:tc>
          <w:tcPr>
            <w:tcW w:w="4502" w:type="dxa"/>
            <w:shd w:val="clear" w:color="auto" w:fill="DBE5F1" w:themeFill="accent1" w:themeFillTint="33"/>
            <w:vAlign w:val="bottom"/>
          </w:tcPr>
          <w:p>
            <w:r>
              <w:t>Yes. The customer base includes smartphone users interested in environmental conservation, which is a growing segment.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tcPr>
          <w:p>
            <w:pPr>
              <w:rPr>
                <w:b w:val="0"/>
                <w:bCs w:val="0"/>
              </w:rPr>
            </w:pPr>
            <w:r>
              <w:rPr>
                <w:b/>
                <w:bCs/>
              </w:rPr>
              <w:t>Will the customer buy? (Perceived risks &amp; benefits, expectations on price and availability)</w:t>
            </w:r>
          </w:p>
        </w:tc>
        <w:tc>
          <w:tcPr>
            <w:tcW w:w="4502" w:type="dxa"/>
            <w:vAlign w:val="bottom"/>
          </w:tcPr>
          <w:p>
            <w:r>
              <w:t>Yes. By providing incentives like redeemable points for sorted waste, customers are more likely to participate in the recycling program, seeing both personal and environmental benefits.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shd w:val="clear" w:color="auto" w:fill="DBE5F1" w:themeFill="accent1" w:themeFillTint="33"/>
          </w:tcPr>
          <w:p>
            <w:pPr>
              <w:rPr>
                <w:b w:val="0"/>
                <w:bCs w:val="0"/>
              </w:rPr>
            </w:pPr>
            <w:r>
              <w:rPr>
                <w:b/>
                <w:bCs/>
              </w:rPr>
              <w:t>Is there a viable concept for the product already? (How likely are we able to develop a viable concept?)</w:t>
            </w:r>
          </w:p>
        </w:tc>
        <w:tc>
          <w:tcPr>
            <w:tcW w:w="4502" w:type="dxa"/>
            <w:shd w:val="clear" w:color="auto" w:fill="DBE5F1" w:themeFill="accent1" w:themeFillTint="33"/>
            <w:vAlign w:val="bottom"/>
          </w:tcPr>
          <w:p>
            <w:r>
              <w:t>Yes. The concept of incentivizing recycling through an app is proven and viable, with clear user and environmental benefits.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tcPr>
          <w:p>
            <w:pPr>
              <w:rPr>
                <w:b w:val="0"/>
                <w:bCs w:val="0"/>
              </w:rPr>
            </w:pPr>
            <w:r>
              <w:rPr>
                <w:b/>
                <w:bCs/>
              </w:rPr>
              <w:t>Is the product acceptable within the social, legal, and environmental norms?</w:t>
            </w:r>
          </w:p>
        </w:tc>
        <w:tc>
          <w:tcPr>
            <w:tcW w:w="4502" w:type="dxa"/>
            <w:vAlign w:val="bottom"/>
          </w:tcPr>
          <w:p>
            <w:r>
              <w:t>Yes. The app promotes environmentally responsible behavior, complies with regulations, and aligns with societal trends towards sustainability.</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shd w:val="clear" w:color="auto" w:fill="DBE5F1" w:themeFill="accent1" w:themeFillTint="33"/>
          </w:tcPr>
          <w:p>
            <w:pPr>
              <w:rPr>
                <w:b w:val="0"/>
                <w:bCs w:val="0"/>
              </w:rPr>
            </w:pPr>
            <w:r>
              <w:rPr>
                <w:b/>
                <w:bCs/>
              </w:rPr>
              <w:t>Is the product feasible? Can it be made? Is the technology available? Does it satisfy the needs?</w:t>
            </w:r>
          </w:p>
        </w:tc>
        <w:tc>
          <w:tcPr>
            <w:tcW w:w="4502" w:type="dxa"/>
            <w:shd w:val="clear" w:color="auto" w:fill="DBE5F1" w:themeFill="accent1" w:themeFillTint="33"/>
            <w:vAlign w:val="bottom"/>
          </w:tcPr>
          <w:p>
            <w:r>
              <w:t>Yes. The technology to track and reward recycling activities is available, and the app is feasible to build and deploy.</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tcPr>
          <w:p>
            <w:pPr>
              <w:rPr>
                <w:b w:val="0"/>
                <w:bCs w:val="0"/>
              </w:rPr>
            </w:pPr>
            <w:r>
              <w:rPr>
                <w:b/>
                <w:bCs/>
              </w:rPr>
              <w:t>Will our product satisfy the market? Is there a relative advantage to other products?</w:t>
            </w:r>
          </w:p>
        </w:tc>
        <w:tc>
          <w:tcPr>
            <w:tcW w:w="4502" w:type="dxa"/>
            <w:vAlign w:val="bottom"/>
          </w:tcPr>
          <w:p>
            <w:r>
              <w:t>Yes. The app differentiates itself by offering a user-friendly platform that not only simplifies recycling but also rewards users, providing a clear advantage over traditional waste management systems.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shd w:val="clear" w:color="auto" w:fill="DBE5F1" w:themeFill="accent1" w:themeFillTint="33"/>
          </w:tcPr>
          <w:p>
            <w:pPr>
              <w:rPr>
                <w:b w:val="0"/>
                <w:bCs w:val="0"/>
              </w:rPr>
            </w:pPr>
            <w:r>
              <w:rPr>
                <w:b/>
                <w:bCs/>
              </w:rPr>
              <w:t>Can it be produced at low cost?</w:t>
            </w:r>
          </w:p>
        </w:tc>
        <w:tc>
          <w:tcPr>
            <w:tcW w:w="4502" w:type="dxa"/>
            <w:shd w:val="clear" w:color="auto" w:fill="DBE5F1" w:themeFill="accent1" w:themeFillTint="33"/>
            <w:vAlign w:val="bottom"/>
          </w:tcPr>
          <w:p>
            <w:r>
              <w:t>Yes. The app can be developed and maintained with reasonable investment, with potential for high returns due to its scalability and low incremental costs.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tcPr>
          <w:p>
            <w:pPr>
              <w:rPr>
                <w:b w:val="0"/>
                <w:bCs w:val="0"/>
              </w:rPr>
            </w:pPr>
            <w:r>
              <w:rPr>
                <w:b/>
                <w:bCs/>
              </w:rPr>
              <w:t>Are the risks perceived by the customer acceptable? What are the barriers to adoption?</w:t>
            </w:r>
          </w:p>
        </w:tc>
        <w:tc>
          <w:tcPr>
            <w:tcW w:w="4502" w:type="dxa"/>
            <w:vAlign w:val="bottom"/>
          </w:tcPr>
          <w:p>
            <w:r>
              <w:t>Yes, the risks are minimal as the app is free to use and provides benefits. Barriers such as user adoption and habit change are mitigated through education and rewards.</w:t>
            </w:r>
          </w:p>
        </w:tc>
      </w:tr>
    </w:tbl>
    <w:p/>
    <w:p>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-96520</wp:posOffset>
                </wp:positionV>
                <wp:extent cx="5429250" cy="323215"/>
                <wp:effectExtent l="0" t="0" r="0" b="635"/>
                <wp:wrapNone/>
                <wp:docPr id="27" name="文本框 5"/>
                <wp:cNvGraphicFramePr/>
                <a:graphic xmlns:a="http://schemas.openxmlformats.org/drawingml/2006/main">
                  <a:graphicData uri="http://schemas.microsoft.com/office/word/2010/wordprocessingShape">
                    <wps:wsp>
                      <wps:cNvSpPr txBox="1"/>
                      <wps:spPr>
                        <a:xfrm>
                          <a:off x="0" y="0"/>
                          <a:ext cx="5429250" cy="323215"/>
                        </a:xfrm>
                        <a:prstGeom prst="rect">
                          <a:avLst/>
                        </a:prstGeom>
                        <a:solidFill>
                          <a:srgbClr val="FFFFFF"/>
                        </a:solidFill>
                        <a:ln>
                          <a:noFill/>
                        </a:ln>
                      </wps:spPr>
                      <wps:txbx>
                        <w:txbxContent>
                          <w:p>
                            <w:pPr>
                              <w:pStyle w:val="11"/>
                              <w:rPr>
                                <w:rFonts w:ascii="Calibri" w:hAnsi="Calibri" w:eastAsiaTheme="minorEastAsia"/>
                                <w:sz w:val="22"/>
                                <w:szCs w:val="22"/>
                                <w:lang w:val="en-US"/>
                              </w:rPr>
                            </w:pPr>
                            <w:r>
                              <w:rPr>
                                <w:rFonts w:hint="eastAsia" w:ascii="Calibri" w:hAnsi="Calibri" w:eastAsiaTheme="minorEastAsia"/>
                                <w:sz w:val="22"/>
                                <w:szCs w:val="22"/>
                                <w:lang w:val="en-US"/>
                              </w:rPr>
                              <w:t xml:space="preserve">Table </w:t>
                            </w:r>
                            <w:r>
                              <w:rPr>
                                <w:rFonts w:hint="eastAsia" w:ascii="Calibri" w:hAnsi="Calibri" w:eastAsiaTheme="minorEastAsia"/>
                                <w:sz w:val="22"/>
                                <w:szCs w:val="22"/>
                                <w:lang w:val="en-US"/>
                              </w:rPr>
                              <w:fldChar w:fldCharType="begin"/>
                            </w:r>
                            <w:r>
                              <w:rPr>
                                <w:rFonts w:hint="eastAsia" w:ascii="Calibri" w:hAnsi="Calibri" w:eastAsiaTheme="minorEastAsia"/>
                                <w:sz w:val="22"/>
                                <w:szCs w:val="22"/>
                                <w:lang w:val="en-US"/>
                              </w:rPr>
                              <w:instrText xml:space="preserve"> SEQ Figure \* ARABIC </w:instrText>
                            </w:r>
                            <w:r>
                              <w:rPr>
                                <w:rFonts w:hint="eastAsia" w:ascii="Calibri" w:hAnsi="Calibri" w:eastAsiaTheme="minorEastAsia"/>
                                <w:sz w:val="22"/>
                                <w:szCs w:val="22"/>
                                <w:lang w:val="en-US"/>
                              </w:rPr>
                              <w:fldChar w:fldCharType="separate"/>
                            </w:r>
                            <w:r>
                              <w:rPr>
                                <w:rFonts w:hint="eastAsia" w:ascii="Calibri" w:hAnsi="Calibri" w:eastAsiaTheme="minorEastAsia"/>
                                <w:sz w:val="22"/>
                                <w:szCs w:val="22"/>
                                <w:lang w:val="en-US"/>
                              </w:rPr>
                              <w:t>2</w:t>
                            </w:r>
                            <w:r>
                              <w:rPr>
                                <w:rFonts w:hint="eastAsia" w:ascii="Calibri" w:hAnsi="Calibri" w:eastAsiaTheme="minorEastAsia"/>
                                <w:sz w:val="22"/>
                                <w:szCs w:val="22"/>
                                <w:lang w:val="en-US"/>
                              </w:rPr>
                              <w:fldChar w:fldCharType="end"/>
                            </w:r>
                            <w:r>
                              <w:rPr>
                                <w:rFonts w:hint="eastAsia" w:ascii="Calibri" w:hAnsi="Calibri" w:eastAsiaTheme="minorEastAsia"/>
                                <w:sz w:val="22"/>
                                <w:szCs w:val="22"/>
                                <w:lang w:val="en-US"/>
                              </w:rPr>
                              <w:t>. Q&amp;A about "Is the opportunity real?"</w:t>
                            </w:r>
                          </w:p>
                        </w:txbxContent>
                      </wps:txbx>
                      <wps:bodyPr wrap="square" lIns="0" tIns="0" rIns="0" bIns="0" upright="1">
                        <a:spAutoFit/>
                      </wps:bodyPr>
                    </wps:wsp>
                  </a:graphicData>
                </a:graphic>
              </wp:anchor>
            </w:drawing>
          </mc:Choice>
          <mc:Fallback>
            <w:pict>
              <v:shape id="文本框 5" o:spid="_x0000_s1026" o:spt="202" type="#_x0000_t202" style="position:absolute;left:0pt;margin-left:0pt;margin-top:-7.6pt;height:25.45pt;width:427.5pt;z-index:251661312;mso-width-relative:page;mso-height-relative:page;" fillcolor="#FFFFFF" filled="t" stroked="f" coordsize="21600,21600" o:gfxdata="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rcq53Z&#10;AAAABwEAAA8AAAAAAAAAAQAgAAAAIgAAAGRycy9kb3ducmV2LnhtbFBLAQIUABQAAAAIAIdO4kAN&#10;rLT55gEAAMQDAAAOAAAAAAAAAAEAIAAAACgBAABkcnMvZTJvRG9jLnhtbFBLBQYAAAAABgAGAFkB&#10;AACABQAAAAA=&#10;">
                <v:fill on="t" focussize="0,0"/>
                <v:stroke on="f"/>
                <v:imagedata o:title=""/>
                <o:lock v:ext="edit" aspectratio="f"/>
                <v:textbox inset="0mm,0mm,0mm,0mm" style="mso-fit-shape-to-text:t;">
                  <w:txbxContent>
                    <w:p>
                      <w:pPr>
                        <w:pStyle w:val="11"/>
                        <w:rPr>
                          <w:rFonts w:ascii="Calibri" w:hAnsi="Calibri" w:eastAsiaTheme="minorEastAsia"/>
                          <w:sz w:val="22"/>
                          <w:szCs w:val="22"/>
                          <w:lang w:val="en-US"/>
                        </w:rPr>
                      </w:pPr>
                      <w:r>
                        <w:rPr>
                          <w:rFonts w:hint="eastAsia" w:ascii="Calibri" w:hAnsi="Calibri" w:eastAsiaTheme="minorEastAsia"/>
                          <w:sz w:val="22"/>
                          <w:szCs w:val="22"/>
                          <w:lang w:val="en-US"/>
                        </w:rPr>
                        <w:t xml:space="preserve">Table </w:t>
                      </w:r>
                      <w:r>
                        <w:rPr>
                          <w:rFonts w:hint="eastAsia" w:ascii="Calibri" w:hAnsi="Calibri" w:eastAsiaTheme="minorEastAsia"/>
                          <w:sz w:val="22"/>
                          <w:szCs w:val="22"/>
                          <w:lang w:val="en-US"/>
                        </w:rPr>
                        <w:fldChar w:fldCharType="begin"/>
                      </w:r>
                      <w:r>
                        <w:rPr>
                          <w:rFonts w:hint="eastAsia" w:ascii="Calibri" w:hAnsi="Calibri" w:eastAsiaTheme="minorEastAsia"/>
                          <w:sz w:val="22"/>
                          <w:szCs w:val="22"/>
                          <w:lang w:val="en-US"/>
                        </w:rPr>
                        <w:instrText xml:space="preserve"> SEQ Figure \* ARABIC </w:instrText>
                      </w:r>
                      <w:r>
                        <w:rPr>
                          <w:rFonts w:hint="eastAsia" w:ascii="Calibri" w:hAnsi="Calibri" w:eastAsiaTheme="minorEastAsia"/>
                          <w:sz w:val="22"/>
                          <w:szCs w:val="22"/>
                          <w:lang w:val="en-US"/>
                        </w:rPr>
                        <w:fldChar w:fldCharType="separate"/>
                      </w:r>
                      <w:r>
                        <w:rPr>
                          <w:rFonts w:hint="eastAsia" w:ascii="Calibri" w:hAnsi="Calibri" w:eastAsiaTheme="minorEastAsia"/>
                          <w:sz w:val="22"/>
                          <w:szCs w:val="22"/>
                          <w:lang w:val="en-US"/>
                        </w:rPr>
                        <w:t>2</w:t>
                      </w:r>
                      <w:r>
                        <w:rPr>
                          <w:rFonts w:hint="eastAsia" w:ascii="Calibri" w:hAnsi="Calibri" w:eastAsiaTheme="minorEastAsia"/>
                          <w:sz w:val="22"/>
                          <w:szCs w:val="22"/>
                          <w:lang w:val="en-US"/>
                        </w:rPr>
                        <w:fldChar w:fldCharType="end"/>
                      </w:r>
                      <w:r>
                        <w:rPr>
                          <w:rFonts w:hint="eastAsia" w:ascii="Calibri" w:hAnsi="Calibri" w:eastAsiaTheme="minorEastAsia"/>
                          <w:sz w:val="22"/>
                          <w:szCs w:val="22"/>
                          <w:lang w:val="en-US"/>
                        </w:rPr>
                        <w:t>. Q&amp;A about "Is the opportunity real?"</w:t>
                      </w:r>
                    </w:p>
                  </w:txbxContent>
                </v:textbox>
              </v:shape>
            </w:pict>
          </mc:Fallback>
        </mc:AlternateContent>
      </w:r>
    </w:p>
    <w:p>
      <w:r>
        <w:t>2. Can you win with this opportunity?</w:t>
      </w:r>
    </w:p>
    <w:tbl>
      <w:tblPr>
        <w:tblStyle w:val="40"/>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4508"/>
        <w:gridCol w:w="6"/>
        <w:gridCol w:w="4502"/>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14" w:type="dxa"/>
            <w:gridSpan w:val="2"/>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Questions to ask</w:t>
            </w:r>
          </w:p>
        </w:tc>
        <w:tc>
          <w:tcPr>
            <w:tcW w:w="4502"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Yes/No</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Do we have a competitive advantage?</w:t>
            </w:r>
          </w:p>
        </w:tc>
        <w:tc>
          <w:tcPr>
            <w:tcW w:w="4508" w:type="dxa"/>
            <w:gridSpan w:val="2"/>
            <w:shd w:val="clear" w:color="auto" w:fill="DBE5F1" w:themeFill="accent1" w:themeFillTint="33"/>
          </w:tcPr>
          <w:p>
            <w:r>
              <w:t>Yes. Our app incentivizes garbage sorting and recycling in a user-friendly manner, which is a novel approach compared to traditional waste management systems.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tcPr>
          <w:p>
            <w:pPr>
              <w:rPr>
                <w:b w:val="0"/>
                <w:bCs w:val="0"/>
              </w:rPr>
            </w:pPr>
            <w:r>
              <w:rPr>
                <w:b/>
                <w:bCs/>
              </w:rPr>
              <w:t>Is it sustainable? (Performance, patents, barriers to entry, substitution, price)</w:t>
            </w:r>
          </w:p>
        </w:tc>
        <w:tc>
          <w:tcPr>
            <w:tcW w:w="4508" w:type="dxa"/>
            <w:gridSpan w:val="2"/>
          </w:tcPr>
          <w:p>
            <w:r>
              <w:t>Yes. The app's model is sustainable, with planned patent applications for unique features to protect the technology and create barriers to entry for potential competitors.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Is the timing right?</w:t>
            </w:r>
          </w:p>
        </w:tc>
        <w:tc>
          <w:tcPr>
            <w:tcW w:w="4508" w:type="dxa"/>
            <w:gridSpan w:val="2"/>
            <w:shd w:val="clear" w:color="auto" w:fill="DBE5F1" w:themeFill="accent1" w:themeFillTint="33"/>
          </w:tcPr>
          <w:p>
            <w:r>
              <w:t>Yes. With increased environmental awareness and the push for sustainable living, launching a garbage sorting app aligns well with current consumer trends.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tcPr>
          <w:p>
            <w:pPr>
              <w:rPr>
                <w:b w:val="0"/>
                <w:bCs w:val="0"/>
              </w:rPr>
            </w:pPr>
            <w:r>
              <w:rPr>
                <w:b/>
                <w:bCs/>
              </w:rPr>
              <w:t>Does it fit our brand?</w:t>
            </w:r>
          </w:p>
        </w:tc>
        <w:tc>
          <w:tcPr>
            <w:tcW w:w="4508" w:type="dxa"/>
            <w:gridSpan w:val="2"/>
          </w:tcPr>
          <w:p>
            <w:r>
              <w:t>Yes. The app aligns with our company's mission to promote environmental sustainability and integrate technology with eco-friendly practices.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Will we beat our competition? (How much will they improve? Price trajectories, entrants)</w:t>
            </w:r>
          </w:p>
        </w:tc>
        <w:tc>
          <w:tcPr>
            <w:tcW w:w="4508" w:type="dxa"/>
            <w:gridSpan w:val="2"/>
            <w:shd w:val="clear" w:color="auto" w:fill="DBE5F1" w:themeFill="accent1" w:themeFillTint="33"/>
          </w:tcPr>
          <w:p>
            <w:r>
              <w:t>Yes. Our app's unique reward system and data-driven insights offer a significant edge over traditional recycling programs, which are often perceived as inconvenient and unrewarding.</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tcPr>
          <w:p>
            <w:pPr>
              <w:rPr>
                <w:b w:val="0"/>
                <w:bCs w:val="0"/>
              </w:rPr>
            </w:pPr>
            <w:r>
              <w:rPr>
                <w:b/>
                <w:bCs/>
              </w:rPr>
              <w:t>Do we have superior resources? (Engineering, finance, marketing, production; fit with core competencies)</w:t>
            </w:r>
          </w:p>
        </w:tc>
        <w:tc>
          <w:tcPr>
            <w:tcW w:w="4508" w:type="dxa"/>
            <w:gridSpan w:val="2"/>
          </w:tcPr>
          <w:p>
            <w:r>
              <w:t>Yes. Our resources include a skilled engineering team experienced in app development, strong financial backing, an innovative marketing strategy, and established relationships with recycling companies.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Do we have the management that can win? (Experience? Fit with culture? Commitment to this opportunity?)</w:t>
            </w:r>
          </w:p>
        </w:tc>
        <w:tc>
          <w:tcPr>
            <w:tcW w:w="4508" w:type="dxa"/>
            <w:gridSpan w:val="2"/>
            <w:shd w:val="clear" w:color="auto" w:fill="DBE5F1" w:themeFill="accent1" w:themeFillTint="33"/>
          </w:tcPr>
          <w:p>
            <w:r>
              <w:t>Yes. The management team has a track record of successful environmentally-focused projects, embodying the company's culture and demonstrating a strong commitment to making recycling accessible and rewarding.</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tcPr>
          <w:p>
            <w:pPr>
              <w:rPr>
                <w:b w:val="0"/>
                <w:bCs w:val="0"/>
              </w:rPr>
            </w:pPr>
            <w:r>
              <w:rPr>
                <w:b/>
                <w:bCs/>
              </w:rPr>
              <w:t>Do we know the market as well as or better than our competitors? (Customer behavior, channels?)</w:t>
            </w:r>
          </w:p>
        </w:tc>
        <w:tc>
          <w:tcPr>
            <w:tcW w:w="4508" w:type="dxa"/>
            <w:gridSpan w:val="2"/>
          </w:tcPr>
          <w:p>
            <w:r>
              <w:t>Yes. We have conducted extensive market research, including surveys and user behavior studies, which gives us in-depth insights into customer needs and the most effective channels for engagement.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Do we have a competitive advantage?</w:t>
            </w:r>
          </w:p>
        </w:tc>
        <w:tc>
          <w:tcPr>
            <w:tcW w:w="4508" w:type="dxa"/>
            <w:gridSpan w:val="2"/>
            <w:shd w:val="clear" w:color="auto" w:fill="DBE5F1" w:themeFill="accent1" w:themeFillTint="33"/>
          </w:tcPr>
          <w:p>
            <w:r>
              <w:t>Yes. Our app incentivizes garbage sorting and recycling in a user-friendly manner, which is a novel approach compared to traditional waste management systems.</w:t>
            </w:r>
          </w:p>
        </w:tc>
      </w:tr>
    </w:tbl>
    <w:p>
      <w:pPr>
        <w:pStyle w:val="11"/>
        <w:rPr>
          <w:rFonts w:ascii="Calibri" w:hAnsi="Calibri" w:eastAsiaTheme="minorEastAsia"/>
          <w:sz w:val="22"/>
          <w:szCs w:val="22"/>
          <w:lang w:val="en-US"/>
        </w:rPr>
      </w:pPr>
      <w:r>
        <w:rPr>
          <w:rFonts w:hint="eastAsia" w:ascii="Calibri" w:hAnsi="Calibri" w:eastAsiaTheme="minorEastAsia"/>
          <w:sz w:val="22"/>
          <w:szCs w:val="22"/>
          <w:lang w:val="en-US"/>
        </w:rPr>
        <w:t xml:space="preserve">Table </w:t>
      </w:r>
      <w:r>
        <w:rPr>
          <w:rFonts w:hint="eastAsia" w:ascii="Calibri" w:hAnsi="Calibri" w:eastAsiaTheme="minorEastAsia"/>
          <w:sz w:val="22"/>
          <w:szCs w:val="22"/>
          <w:lang w:val="en-US"/>
        </w:rPr>
        <w:fldChar w:fldCharType="begin"/>
      </w:r>
      <w:r>
        <w:rPr>
          <w:rFonts w:hint="eastAsia" w:ascii="Calibri" w:hAnsi="Calibri" w:eastAsiaTheme="minorEastAsia"/>
          <w:sz w:val="22"/>
          <w:szCs w:val="22"/>
          <w:lang w:val="en-US"/>
        </w:rPr>
        <w:instrText xml:space="preserve"> SEQ Figure \* ARABIC </w:instrText>
      </w:r>
      <w:r>
        <w:rPr>
          <w:rFonts w:hint="eastAsia" w:ascii="Calibri" w:hAnsi="Calibri" w:eastAsiaTheme="minorEastAsia"/>
          <w:sz w:val="22"/>
          <w:szCs w:val="22"/>
          <w:lang w:val="en-US"/>
        </w:rPr>
        <w:fldChar w:fldCharType="separate"/>
      </w:r>
      <w:r>
        <w:rPr>
          <w:rFonts w:hint="eastAsia" w:ascii="Calibri" w:hAnsi="Calibri" w:eastAsiaTheme="minorEastAsia"/>
          <w:sz w:val="22"/>
          <w:szCs w:val="22"/>
          <w:lang w:val="en-US"/>
        </w:rPr>
        <w:t>3</w:t>
      </w:r>
      <w:r>
        <w:rPr>
          <w:rFonts w:hint="eastAsia" w:ascii="Calibri" w:hAnsi="Calibri" w:eastAsiaTheme="minorEastAsia"/>
          <w:sz w:val="22"/>
          <w:szCs w:val="22"/>
          <w:lang w:val="en-US"/>
        </w:rPr>
        <w:fldChar w:fldCharType="end"/>
      </w:r>
      <w:r>
        <w:rPr>
          <w:rFonts w:hint="eastAsia" w:ascii="Calibri" w:hAnsi="Calibri" w:eastAsiaTheme="minorEastAsia"/>
          <w:sz w:val="22"/>
          <w:szCs w:val="22"/>
          <w:lang w:val="en-US"/>
        </w:rPr>
        <w:t>. Q&amp;A about "Can you win with this opportunity?"</w:t>
      </w:r>
    </w:p>
    <w:p>
      <w:r>
        <w:t>3. Is it worth doing?</w:t>
      </w:r>
    </w:p>
    <w:tbl>
      <w:tblPr>
        <w:tblStyle w:val="42"/>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autofit"/>
        <w:tblCellMar>
          <w:top w:w="0" w:type="dxa"/>
          <w:left w:w="108" w:type="dxa"/>
          <w:bottom w:w="0" w:type="dxa"/>
          <w:right w:w="108" w:type="dxa"/>
        </w:tblCellMar>
      </w:tblPr>
      <w:tblGrid>
        <w:gridCol w:w="4508"/>
        <w:gridCol w:w="4508"/>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508" w:type="dxa"/>
            <w:tcBorders>
              <w:top w:val="single" w:color="4F81BD" w:themeColor="accent1" w:sz="4" w:space="0"/>
              <w:left w:val="single" w:color="4F81BD" w:themeColor="accent1" w:sz="4" w:space="0"/>
              <w:bottom w:val="single" w:color="4F81BD" w:themeColor="accent1" w:sz="4" w:space="0"/>
              <w:insideH w:val="single" w:sz="4" w:space="0"/>
            </w:tcBorders>
            <w:shd w:val="clear" w:color="auto" w:fill="4F81BD" w:themeFill="accent1"/>
          </w:tcPr>
          <w:p>
            <w:pP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Questions to ask</w:t>
            </w:r>
          </w:p>
        </w:tc>
        <w:tc>
          <w:tcPr>
            <w:tcW w:w="4508" w:type="dxa"/>
            <w:tcBorders>
              <w:top w:val="single" w:color="4F81BD" w:themeColor="accent1" w:sz="4" w:space="0"/>
              <w:bottom w:val="single" w:color="4F81BD" w:themeColor="accent1" w:sz="4" w:space="0"/>
              <w:right w:val="single" w:color="4F81BD" w:themeColor="accent1" w:sz="4" w:space="0"/>
              <w:insideH w:val="single" w:sz="4" w:space="0"/>
            </w:tcBorders>
            <w:shd w:val="clear" w:color="auto" w:fill="4F81BD" w:themeFill="accent1"/>
          </w:tcPr>
          <w:p>
            <w:pP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Yes/No</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Will it make money?</w:t>
            </w:r>
          </w:p>
        </w:tc>
        <w:tc>
          <w:tcPr>
            <w:tcW w:w="4508" w:type="dxa"/>
            <w:shd w:val="clear" w:color="auto" w:fill="DBE5F1" w:themeFill="accent1" w:themeFillTint="33"/>
          </w:tcPr>
          <w:p>
            <w:r>
              <w:t>Yes. The platform app is designed to generate revenue through partnerships with recycling companies, in-app advertising, and potential data analysis services for urban planning and environmental agencies.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508" w:type="dxa"/>
          </w:tcPr>
          <w:p>
            <w:pPr>
              <w:rPr>
                <w:b w:val="0"/>
                <w:bCs w:val="0"/>
              </w:rPr>
            </w:pPr>
            <w:r>
              <w:rPr>
                <w:b/>
                <w:bCs/>
              </w:rPr>
              <w:t>Do we have the resources and the cash to do this?</w:t>
            </w:r>
          </w:p>
        </w:tc>
        <w:tc>
          <w:tcPr>
            <w:tcW w:w="4508" w:type="dxa"/>
          </w:tcPr>
          <w:p>
            <w:r>
              <w:t>Yes. With financial backing from eco-conscious investors and grants aimed at sustainability projects, as well as in-house technical expertise, we are well-equipped to develop and launch the app.</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Are the risks acceptable to us? (What could go wrong? Technical risk versus market risk)</w:t>
            </w:r>
          </w:p>
        </w:tc>
        <w:tc>
          <w:tcPr>
            <w:tcW w:w="4508" w:type="dxa"/>
            <w:shd w:val="clear" w:color="auto" w:fill="DBE5F1" w:themeFill="accent1" w:themeFillTint="33"/>
          </w:tcPr>
          <w:p>
            <w:r>
              <w:t>Yes. While there are risks such as user adoption rates and the accuracy of the sorting technology, these are manageable with ongoing development and a robust marketing strategy aimed at user engagement and education.</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508" w:type="dxa"/>
          </w:tcPr>
          <w:p>
            <w:pPr>
              <w:rPr>
                <w:b w:val="0"/>
                <w:bCs w:val="0"/>
              </w:rPr>
            </w:pPr>
            <w:r>
              <w:rPr>
                <w:b/>
                <w:bCs/>
              </w:rPr>
              <w:t>Does it fit our strategy? (Fit with our growth expectation, impact on brand, embedded options)</w:t>
            </w:r>
          </w:p>
        </w:tc>
        <w:tc>
          <w:tcPr>
            <w:tcW w:w="4508" w:type="dxa"/>
          </w:tcPr>
          <w:p>
            <w:r>
              <w:t>Yes. The app supports our strategic goal of integrating innovative technology with sustainable practices and has the potential to enhance our brand as a leader in environmental tech solutions.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CellMar>
            <w:top w:w="0" w:type="dxa"/>
            <w:left w:w="108" w:type="dxa"/>
            <w:bottom w:w="0" w:type="dxa"/>
            <w:right w:w="108" w:type="dxa"/>
          </w:tblCellMar>
        </w:tblPrEx>
        <w:tc>
          <w:tcPr>
            <w:tcW w:w="4508" w:type="dxa"/>
            <w:shd w:val="clear" w:color="auto" w:fill="DBE5F1" w:themeFill="accent1" w:themeFillTint="33"/>
          </w:tcPr>
          <w:p>
            <w:pPr>
              <w:rPr>
                <w:b w:val="0"/>
                <w:bCs w:val="0"/>
              </w:rPr>
            </w:pPr>
            <w:r>
              <w:rPr>
                <w:b/>
                <w:bCs/>
              </w:rPr>
              <w:t>Will it make money?</w:t>
            </w:r>
          </w:p>
        </w:tc>
        <w:tc>
          <w:tcPr>
            <w:tcW w:w="4508" w:type="dxa"/>
            <w:shd w:val="clear" w:color="auto" w:fill="DBE5F1" w:themeFill="accent1" w:themeFillTint="33"/>
          </w:tcPr>
          <w:p>
            <w:r>
              <w:t>Yes. The platform app is designed to generate revenue through partnerships with recycling companies, in-app advertising, and potential data analysis services for urban planning and environmental agencies.</w:t>
            </w:r>
          </w:p>
        </w:tc>
      </w:tr>
    </w:tbl>
    <w:p>
      <w:pPr>
        <w:pStyle w:val="11"/>
        <w:rPr>
          <w:rFonts w:ascii="Calibri" w:hAnsi="Calibri" w:eastAsiaTheme="minorEastAsia"/>
          <w:sz w:val="22"/>
          <w:szCs w:val="22"/>
          <w:lang w:val="en-US"/>
        </w:rPr>
      </w:pPr>
      <w:r>
        <w:rPr>
          <w:rFonts w:hint="eastAsia" w:ascii="Calibri" w:hAnsi="Calibri" w:eastAsiaTheme="minorEastAsia"/>
          <w:sz w:val="22"/>
          <w:szCs w:val="22"/>
          <w:lang w:val="en-US"/>
        </w:rPr>
        <w:t>Table 4. Q&amp;A about "Is it worth doing?"</w:t>
      </w:r>
    </w:p>
    <w:p>
      <w:pPr>
        <w:pStyle w:val="3"/>
        <w:rPr>
          <w:rFonts w:eastAsiaTheme="minorEastAsia"/>
        </w:rPr>
      </w:pPr>
      <w:bookmarkStart w:id="22" w:name="_Toc102337456"/>
      <w:bookmarkStart w:id="23" w:name="_Toc29056"/>
      <w:r>
        <w:t>Step 6: Reflect on the result and process</w:t>
      </w:r>
      <w:bookmarkEnd w:id="22"/>
      <w:bookmarkEnd w:id="23"/>
    </w:p>
    <w:p>
      <w:r>
        <w:t>Reflective consideration enables us to identify current issues and also aids in enhancing our productivity for the subsequent phase. Upon review, the prospects proved to be practical.</w:t>
      </w:r>
    </w:p>
    <w:p>
      <w:r>
        <w:t>Initially, our group evaluated numerous potential ventures from both internal and external origins. Moreover, the innovation charter precisely delineated the institution's objectives. Its broad scope provided us with a greater range of possibilities than anticipated. Additionally, our selection process was impartial, centered on the likelihood of the end product's successful realization. Consequently, the opportunities that emerged invigorated our team and met the collective anticipations of all members.</w:t>
      </w:r>
      <w:r>
        <w:br w:type="page"/>
      </w:r>
      <w:bookmarkStart w:id="24" w:name="_Hlk65152812"/>
      <w:r>
        <w:rPr>
          <w:rFonts w:ascii="Cambria" w:hAnsi="Cambria" w:eastAsia="Times New Roman"/>
          <w:b/>
          <w:bCs/>
          <w:color w:val="365F91"/>
          <w:sz w:val="28"/>
          <w:szCs w:val="28"/>
        </w:rPr>
        <w:t>Mission Stateme</w:t>
      </w:r>
      <w:bookmarkEnd w:id="24"/>
      <w:r>
        <w:rPr>
          <w:rFonts w:hint="eastAsia" w:ascii="Cambria" w:hAnsi="Cambria" w:eastAsia="Times New Roman"/>
          <w:b/>
          <w:bCs/>
          <w:color w:val="365F91"/>
          <w:sz w:val="28"/>
          <w:szCs w:val="28"/>
        </w:rPr>
        <w:t>nt</w:t>
      </w:r>
    </w:p>
    <w:p>
      <w:pPr>
        <w:pStyle w:val="34"/>
        <w:rPr>
          <w:rFonts w:eastAsia="Calibri"/>
        </w:rPr>
      </w:pPr>
      <w:r>
        <w:t xml:space="preserve">Product Description </w:t>
      </w:r>
    </w:p>
    <w:p>
      <w:pPr>
        <w:pStyle w:val="38"/>
        <w:numPr>
          <w:ilvl w:val="0"/>
          <w:numId w:val="3"/>
        </w:numPr>
      </w:pPr>
      <w:r>
        <w:t xml:space="preserve">Our mission is to deliver an innovative mobile application that revolutionizes the way communities engage with garbage sorting and recycling. </w:t>
      </w:r>
    </w:p>
    <w:p>
      <w:pPr>
        <w:pStyle w:val="38"/>
        <w:numPr>
          <w:ilvl w:val="0"/>
          <w:numId w:val="3"/>
        </w:numPr>
      </w:pPr>
      <w:r>
        <w:t xml:space="preserve">The app rewards eco-friendly behavior with a points system, transforming recycling from a duty into a rewarding experience. </w:t>
      </w:r>
    </w:p>
    <w:p>
      <w:pPr>
        <w:pStyle w:val="38"/>
        <w:numPr>
          <w:ilvl w:val="0"/>
          <w:numId w:val="3"/>
        </w:numPr>
      </w:pPr>
      <w:r>
        <w:t>It educates and empowers users, promoting sustainable practices that contribute to a healthier planet.</w:t>
      </w:r>
    </w:p>
    <w:p>
      <w:pPr>
        <w:pStyle w:val="34"/>
        <w:rPr>
          <w:rFonts w:eastAsiaTheme="minorEastAsia"/>
        </w:rPr>
      </w:pPr>
      <w:r>
        <w:t>Key Business Goals</w:t>
      </w:r>
    </w:p>
    <w:p>
      <w:pPr>
        <w:pStyle w:val="38"/>
        <w:numPr>
          <w:ilvl w:val="0"/>
          <w:numId w:val="3"/>
        </w:numPr>
      </w:pPr>
      <w:r>
        <w:t>To reach a milestone of 1 million app downloads by 2025, reflecting widespread adoption and a strong market presence.</w:t>
      </w:r>
    </w:p>
    <w:p>
      <w:pPr>
        <w:pStyle w:val="38"/>
        <w:numPr>
          <w:ilvl w:val="0"/>
          <w:numId w:val="3"/>
        </w:numPr>
      </w:pPr>
      <w:r>
        <w:t>To establish the app as a leader in the digital environmental solutions space, aiming for a 40% market share.</w:t>
      </w:r>
    </w:p>
    <w:p>
      <w:pPr>
        <w:pStyle w:val="38"/>
        <w:numPr>
          <w:ilvl w:val="0"/>
          <w:numId w:val="3"/>
        </w:numPr>
        <w:rPr>
          <w:rFonts w:eastAsiaTheme="minorEastAsia"/>
        </w:rPr>
      </w:pPr>
      <w:r>
        <w:t xml:space="preserve">To be recognized as a catalyst for change, accelerating the transition to energy-efficient and sustainable waste management practices. </w:t>
      </w:r>
    </w:p>
    <w:p>
      <w:pPr>
        <w:pStyle w:val="34"/>
      </w:pPr>
      <w:r>
        <w:t>Primary Market</w:t>
      </w:r>
    </w:p>
    <w:p>
      <w:pPr>
        <w:pStyle w:val="38"/>
        <w:numPr>
          <w:ilvl w:val="0"/>
          <w:numId w:val="3"/>
        </w:numPr>
      </w:pPr>
      <w:r>
        <w:t>Targeting households that are becoming increasingly environmentally aware and are looking for accessible means to contribute positively to the planet.</w:t>
      </w:r>
    </w:p>
    <w:p>
      <w:pPr>
        <w:pStyle w:val="38"/>
        <w:numPr>
          <w:ilvl w:val="0"/>
          <w:numId w:val="3"/>
        </w:numPr>
      </w:pPr>
      <w:r>
        <w:t>Catering to eco-conscious individuals who value sustainability and are motivated by gamified experiences that reward green behavior.</w:t>
      </w:r>
    </w:p>
    <w:p>
      <w:pPr>
        <w:pStyle w:val="34"/>
        <w:rPr>
          <w:rFonts w:eastAsiaTheme="minorEastAsia"/>
        </w:rPr>
      </w:pPr>
      <w:r>
        <w:t>Secondary Market</w:t>
      </w:r>
    </w:p>
    <w:p>
      <w:pPr>
        <w:pStyle w:val="38"/>
        <w:numPr>
          <w:ilvl w:val="0"/>
          <w:numId w:val="3"/>
        </w:numPr>
      </w:pPr>
      <w:r>
        <w:t>Extending our reach to educational institutions and corporate entities seeking to implement and reinforce responsible waste management practices among students and employees.</w:t>
      </w:r>
    </w:p>
    <w:p>
      <w:pPr>
        <w:pStyle w:val="38"/>
        <w:numPr>
          <w:ilvl w:val="0"/>
          <w:numId w:val="3"/>
        </w:numPr>
      </w:pPr>
      <w:r>
        <w:t>Collaborating with environmental organizations that can utilize the app as a tool to enhance their community outreach and engagement.</w:t>
      </w:r>
    </w:p>
    <w:p>
      <w:pPr>
        <w:pStyle w:val="34"/>
        <w:rPr>
          <w:rFonts w:eastAsiaTheme="minorEastAsia"/>
        </w:rPr>
      </w:pPr>
      <w:r>
        <w:t>Assumptions and Constraints</w:t>
      </w:r>
    </w:p>
    <w:p>
      <w:pPr>
        <w:pStyle w:val="38"/>
        <w:numPr>
          <w:ilvl w:val="0"/>
          <w:numId w:val="3"/>
        </w:numPr>
      </w:pPr>
      <w:r>
        <w:t>Operations leverage robust and scalable technology infrastructure, designed to handle a large and growing user base.</w:t>
      </w:r>
    </w:p>
    <w:p>
      <w:pPr>
        <w:pStyle w:val="38"/>
        <w:numPr>
          <w:ilvl w:val="0"/>
          <w:numId w:val="3"/>
        </w:numPr>
      </w:pPr>
      <w:r>
        <w:t>The adoption of the app is dependent on the continuous evolution of smartphone technology and the increasing ubiquity of mobile devices.</w:t>
      </w:r>
    </w:p>
    <w:p>
      <w:pPr>
        <w:pStyle w:val="38"/>
        <w:numPr>
          <w:ilvl w:val="0"/>
          <w:numId w:val="3"/>
        </w:numPr>
      </w:pPr>
      <w:r>
        <w:t>Market expansion is contingent upon ongoing user education and the breaking down of traditional barriers to recycling.</w:t>
      </w:r>
    </w:p>
    <w:p>
      <w:pPr>
        <w:pStyle w:val="38"/>
        <w:numPr>
          <w:ilvl w:val="0"/>
          <w:numId w:val="3"/>
        </w:numPr>
      </w:pPr>
      <w:r>
        <w:t>Our growth is subject to our ability to navigate and comply with varying international waste management policies and regulations.</w:t>
      </w:r>
    </w:p>
    <w:p>
      <w:pPr>
        <w:pStyle w:val="2"/>
        <w:rPr>
          <w:rStyle w:val="33"/>
          <w:rFonts w:eastAsia="Calibri"/>
          <w:b w:val="0"/>
          <w:bCs w:val="0"/>
        </w:rPr>
      </w:pPr>
      <w:r>
        <w:rPr>
          <w:rFonts w:eastAsia="Calibri"/>
          <w:sz w:val="22"/>
          <w:szCs w:val="22"/>
        </w:rPr>
        <w:br w:type="page"/>
      </w:r>
      <w:bookmarkStart w:id="25" w:name="_Toc1572"/>
      <w:r>
        <w:t>Identification of Customer Needs</w:t>
      </w:r>
      <w:bookmarkEnd w:id="25"/>
    </w:p>
    <w:p>
      <w:bookmarkStart w:id="26" w:name="_Toc133606119"/>
      <w:bookmarkStart w:id="27" w:name="_Toc133603440"/>
      <w:bookmarkStart w:id="28" w:name="_Toc133607111"/>
      <w:bookmarkStart w:id="29" w:name="_Toc133606923"/>
      <w:r>
        <w:rPr>
          <w:rFonts w:hint="eastAsia"/>
        </w:rPr>
        <w:t>We</w:t>
      </w:r>
      <w:r>
        <w:rPr>
          <w:lang w:val="en-US"/>
        </w:rPr>
        <w:t xml:space="preserve"> u</w:t>
      </w:r>
      <w:r>
        <w:t>se the Ulrich and Eppinger's five-steps process to identify customer needs for our product.</w:t>
      </w:r>
    </w:p>
    <w:p>
      <w:pPr>
        <w:pStyle w:val="3"/>
        <w:rPr>
          <w:rFonts w:ascii="微软雅黑" w:hAnsi="微软雅黑" w:eastAsia="微软雅黑" w:cs="微软雅黑"/>
          <w:color w:val="2A2B2E"/>
          <w:sz w:val="21"/>
          <w:szCs w:val="21"/>
          <w:shd w:val="clear" w:color="auto" w:fill="FFFFFF"/>
        </w:rPr>
      </w:pPr>
      <w:bookmarkStart w:id="30" w:name="_Toc5138"/>
      <w:r>
        <w:t>S</w:t>
      </w:r>
      <w:r>
        <w:rPr>
          <w:rFonts w:hint="eastAsia"/>
        </w:rPr>
        <w:t>tep</w:t>
      </w:r>
      <w:r>
        <w:t xml:space="preserve">1 Gather </w:t>
      </w:r>
      <w:r>
        <w:rPr>
          <w:rFonts w:hint="eastAsia"/>
        </w:rPr>
        <w:t>raw</w:t>
      </w:r>
      <w:r>
        <w:t xml:space="preserve"> data from customers</w:t>
      </w:r>
      <w:bookmarkEnd w:id="26"/>
      <w:bookmarkEnd w:id="27"/>
      <w:bookmarkEnd w:id="28"/>
      <w:bookmarkEnd w:id="29"/>
      <w:bookmarkEnd w:id="30"/>
    </w:p>
    <w:p>
      <w:pPr>
        <w:rPr>
          <w:lang w:val="en-US"/>
        </w:rPr>
      </w:pPr>
      <w:r>
        <w:rPr>
          <w:lang w:val="en-US"/>
        </w:rPr>
        <w:t>In order to deeply understand the needs of users for garbage sorting and recycling apps, our team has adopted a variety of ways to collect raw data. First of all, we designed and distributed questionnaires to directly target potential users, including students, faculty and staff of higher education parks, property management personnel, residents of the community and waste recyclers, in order to obtain their real views and specific needs for garbage sorting and recycling services.</w:t>
      </w:r>
    </w:p>
    <w:p>
      <w:pPr>
        <w:rPr>
          <w:lang w:val="en-US"/>
        </w:rPr>
      </w:pPr>
      <w:r>
        <w:rPr>
          <w:lang w:val="en-US"/>
        </w:rPr>
        <w:t>We chose questionnaires as the primary method of raw data collection because they provide direct feedback from users, have a wide range of coverage, and are relatively inexpensive.</w:t>
      </w:r>
    </w:p>
    <w:p>
      <w:pPr>
        <w:rPr>
          <w:lang w:val="en-US"/>
        </w:rPr>
      </w:pPr>
      <w:r>
        <w:rPr>
          <w:lang w:val="en-US"/>
        </w:rPr>
        <w:t>In order to ensure the effectiveness and universality of the questionnaire, we distributed more than 1000 questionnaires in higher education parks and middle and high-end communities, and successfully recovered more than 900 valid questionnaires. In addition, we also distributed and collected 20 questionnaires specifically for waste recyclers to understand their views and needs for waste separation and recycling services.</w:t>
      </w:r>
    </w:p>
    <w:p>
      <w:pPr>
        <w:rPr>
          <w:lang w:val="en-US"/>
        </w:rPr>
      </w:pPr>
      <w:r>
        <w:rPr>
          <w:lang w:val="en-US"/>
        </w:rPr>
        <w:t>Through these questionnaires, we have collected a large amount of valuable first-hand data, which provides a solid foundation for subsequent data analysis and product demand identification.</w:t>
      </w:r>
    </w:p>
    <w:p>
      <w:pPr>
        <w:rPr>
          <w:rFonts w:hint="eastAsia"/>
          <w:lang w:val="en-US"/>
        </w:rPr>
      </w:pPr>
      <w:r>
        <w:rPr>
          <w:lang w:val="en-US"/>
        </w:rPr>
        <w:t>Only the data results of the questionnaire are presented here. Please refer to the appendix for</w:t>
      </w:r>
      <w:r>
        <w:rPr>
          <w:rFonts w:hint="eastAsia"/>
          <w:lang w:val="en-US"/>
        </w:rPr>
        <w:t xml:space="preserve"> </w:t>
      </w:r>
      <w:r>
        <w:rPr>
          <w:lang w:val="en-US"/>
        </w:rPr>
        <w:t>specific questionnaire information Questionnaire survey for community</w:t>
      </w:r>
      <w:r>
        <w:rPr>
          <w:rFonts w:hint="eastAsia"/>
          <w:lang w:val="en-US" w:eastAsia="zh-CN"/>
        </w:rPr>
        <w:t xml:space="preserve"> </w:t>
      </w:r>
      <w:r>
        <w:rPr>
          <w:lang w:val="en-US"/>
        </w:rPr>
        <w:t>use</w:t>
      </w:r>
      <w:r>
        <w:rPr>
          <w:rFonts w:hint="eastAsia"/>
          <w:lang w:val="en-US"/>
        </w:rPr>
        <w:t>.</w:t>
      </w:r>
    </w:p>
    <w:p>
      <w:pPr>
        <w:rPr>
          <w:lang w:val="en-US"/>
        </w:rPr>
      </w:pPr>
      <w:r>
        <w:rPr>
          <w:rFonts w:hint="eastAsia"/>
          <w:lang w:val="en-US"/>
        </w:rPr>
        <w:drawing>
          <wp:inline distT="0" distB="0" distL="114300" distR="114300">
            <wp:extent cx="5724525" cy="2110105"/>
            <wp:effectExtent l="0" t="0" r="7620" b="57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5724525" cy="2110105"/>
                    </a:xfrm>
                    <a:prstGeom prst="rect">
                      <a:avLst/>
                    </a:prstGeom>
                    <a:noFill/>
                    <a:ln>
                      <a:noFill/>
                    </a:ln>
                  </pic:spPr>
                </pic:pic>
              </a:graphicData>
            </a:graphic>
          </wp:inline>
        </w:drawing>
      </w:r>
    </w:p>
    <w:p>
      <w:pPr>
        <w:rPr>
          <w:lang w:val="en-US"/>
        </w:rPr>
      </w:pPr>
      <w:r>
        <w:rPr>
          <w:rFonts w:hint="eastAsia"/>
          <w:lang w:val="en-US"/>
        </w:rPr>
        <w:t>Figure 1. The result of smartphone ratio &amp; acceptance and proportion</w:t>
      </w:r>
    </w:p>
    <w:p>
      <w:r>
        <w:drawing>
          <wp:inline distT="0" distB="0" distL="114300" distR="114300">
            <wp:extent cx="5804535" cy="2023745"/>
            <wp:effectExtent l="0" t="0" r="317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804535" cy="2023745"/>
                    </a:xfrm>
                    <a:prstGeom prst="rect">
                      <a:avLst/>
                    </a:prstGeom>
                    <a:noFill/>
                    <a:ln>
                      <a:noFill/>
                    </a:ln>
                  </pic:spPr>
                </pic:pic>
              </a:graphicData>
            </a:graphic>
          </wp:inline>
        </w:drawing>
      </w:r>
    </w:p>
    <w:p>
      <w:pPr>
        <w:rPr>
          <w:lang w:val="en-US"/>
        </w:rPr>
      </w:pPr>
      <w:r>
        <w:rPr>
          <w:rFonts w:hint="eastAsia"/>
          <w:lang w:val="en-US"/>
        </w:rPr>
        <w:t>Figure 2. The result of satisfaction with the current garbage sorting and recycling operation model &amp; reasons for respondents</w:t>
      </w:r>
      <w:r>
        <w:rPr>
          <w:lang w:val="en-US"/>
        </w:rPr>
        <w:t>’</w:t>
      </w:r>
      <w:r>
        <w:rPr>
          <w:rFonts w:hint="eastAsia"/>
          <w:lang w:val="en-US"/>
        </w:rPr>
        <w:t xml:space="preserve"> dissatisfaction</w:t>
      </w:r>
    </w:p>
    <w:p>
      <w:pPr>
        <w:pStyle w:val="38"/>
        <w:numPr>
          <w:ilvl w:val="0"/>
          <w:numId w:val="4"/>
        </w:numPr>
      </w:pPr>
      <w:r>
        <w:t>Questionnaire for higher education parks</w:t>
      </w:r>
    </w:p>
    <w:p>
      <w:pPr>
        <w:pStyle w:val="38"/>
        <w:ind w:left="360"/>
      </w:pPr>
      <w:r>
        <w:t xml:space="preserve"> </w:t>
      </w:r>
      <w:r>
        <w:drawing>
          <wp:inline distT="0" distB="0" distL="0" distR="0">
            <wp:extent cx="5730240" cy="1798320"/>
            <wp:effectExtent l="0" t="0" r="381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0240" cy="1798320"/>
                    </a:xfrm>
                    <a:prstGeom prst="rect">
                      <a:avLst/>
                    </a:prstGeom>
                    <a:noFill/>
                    <a:ln>
                      <a:noFill/>
                    </a:ln>
                  </pic:spPr>
                </pic:pic>
              </a:graphicData>
            </a:graphic>
          </wp:inline>
        </w:drawing>
      </w:r>
    </w:p>
    <w:p>
      <w:pPr>
        <w:pStyle w:val="38"/>
        <w:ind w:left="0"/>
      </w:pPr>
      <w:r>
        <w:rPr>
          <w:rFonts w:hint="eastAsia"/>
        </w:rPr>
        <w:t>Figure 3. 80% respondents use the garbage sorting and recycling process of the mobile application of the project &amp; features of the process that attract users</w:t>
      </w:r>
    </w:p>
    <w:p>
      <w:pPr>
        <w:pStyle w:val="38"/>
        <w:ind w:left="0"/>
      </w:pPr>
    </w:p>
    <w:p>
      <w:pPr>
        <w:pStyle w:val="38"/>
        <w:ind w:left="0"/>
      </w:pPr>
      <w:r>
        <w:drawing>
          <wp:inline distT="0" distB="0" distL="114300" distR="114300">
            <wp:extent cx="5734685" cy="1774190"/>
            <wp:effectExtent l="0" t="0" r="8255" b="698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2"/>
                    <a:stretch>
                      <a:fillRect/>
                    </a:stretch>
                  </pic:blipFill>
                  <pic:spPr>
                    <a:xfrm>
                      <a:off x="0" y="0"/>
                      <a:ext cx="5734685" cy="1774190"/>
                    </a:xfrm>
                    <a:prstGeom prst="rect">
                      <a:avLst/>
                    </a:prstGeom>
                    <a:noFill/>
                    <a:ln>
                      <a:noFill/>
                    </a:ln>
                  </pic:spPr>
                </pic:pic>
              </a:graphicData>
            </a:graphic>
          </wp:inline>
        </w:drawing>
      </w:r>
    </w:p>
    <w:p>
      <w:pPr>
        <w:pStyle w:val="38"/>
        <w:ind w:left="0"/>
      </w:pPr>
      <w:r>
        <w:rPr>
          <w:rFonts w:hint="eastAsia"/>
        </w:rPr>
        <w:t>Figure 4. Daily garbage output of college students in Hangzhou &amp; The main sources of garbage</w:t>
      </w:r>
    </w:p>
    <w:p>
      <w:pPr>
        <w:pStyle w:val="38"/>
        <w:numPr>
          <w:ilvl w:val="0"/>
          <w:numId w:val="4"/>
        </w:numPr>
      </w:pPr>
      <w:r>
        <w:t>Questionnaire for waste recyclers</w:t>
      </w:r>
    </w:p>
    <w:p>
      <w:r>
        <w:drawing>
          <wp:inline distT="0" distB="0" distL="114300" distR="114300">
            <wp:extent cx="5727065" cy="1615440"/>
            <wp:effectExtent l="0" t="0" r="5080" b="381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3"/>
                    <a:stretch>
                      <a:fillRect/>
                    </a:stretch>
                  </pic:blipFill>
                  <pic:spPr>
                    <a:xfrm>
                      <a:off x="0" y="0"/>
                      <a:ext cx="5727065" cy="1615440"/>
                    </a:xfrm>
                    <a:prstGeom prst="rect">
                      <a:avLst/>
                    </a:prstGeom>
                    <a:noFill/>
                    <a:ln>
                      <a:noFill/>
                    </a:ln>
                  </pic:spPr>
                </pic:pic>
              </a:graphicData>
            </a:graphic>
          </wp:inline>
        </w:drawing>
      </w:r>
    </w:p>
    <w:p>
      <w:pPr>
        <w:rPr>
          <w:lang w:val="en-US"/>
        </w:rPr>
      </w:pPr>
      <w:r>
        <w:rPr>
          <w:rFonts w:hint="eastAsia"/>
          <w:lang w:val="en-US"/>
        </w:rPr>
        <w:t>Figure 5. Years of recycle bin operation &amp; The main customers of the recycle bin</w:t>
      </w:r>
    </w:p>
    <w:p/>
    <w:p>
      <w:pPr>
        <w:rPr>
          <w:b/>
          <w:bCs/>
          <w:sz w:val="28"/>
          <w:szCs w:val="28"/>
        </w:rPr>
      </w:pPr>
      <w:bookmarkStart w:id="31" w:name="_Toc133603441"/>
      <w:bookmarkStart w:id="32" w:name="_Toc133606924"/>
      <w:bookmarkStart w:id="33" w:name="_Toc133606120"/>
      <w:bookmarkStart w:id="34" w:name="_Toc133607112"/>
      <w:r>
        <w:rPr>
          <w:b/>
          <w:bCs/>
          <w:sz w:val="28"/>
          <w:szCs w:val="28"/>
        </w:rPr>
        <w:t>Comprehensive analysis of questionnaire</w:t>
      </w:r>
    </w:p>
    <w:p>
      <w:r>
        <w:t>The elderly and housewives are the main groups for scrap sales (70%), but the acceptance of garbage sorting and smartphone usage are low.</w:t>
      </w:r>
    </w:p>
    <w:p>
      <w:r>
        <w:t>Although college students do not account for a high proportion of waste sales (20%), they have a high acceptance of waste sorting (92%) and a high penetration rate of smart phones (95%), indicating a huge market potential.</w:t>
      </w:r>
    </w:p>
    <w:p>
      <w:r>
        <w:t>Only 26.2 percent of respondents were satisfied with the current waste recycling market, while 74.4 percent were dissatisfied. The main reasons for dissatisfaction included large recycling time limit (26.6%) and lack of disclosure of recycling information (24%).</w:t>
      </w:r>
    </w:p>
    <w:p>
      <w:r>
        <w:t>Different from ordinary users, more than 55.5% of waste recyclers have established a perennial waste recycling agreement with large waste recycling enterprises, and 56% of waste recyclers said that although they understand the garbage classification recycling mode, 42.5% of waste recycling is mainly through door-to-door recycling, and 36.8% of store recycling</w:t>
      </w:r>
    </w:p>
    <w:p>
      <w:r>
        <w:t>42% of recyclers expressed interest in the project's app-based recycling model.</w:t>
      </w:r>
    </w:p>
    <w:p>
      <w:pPr>
        <w:rPr>
          <w:b/>
          <w:bCs/>
        </w:rPr>
      </w:pPr>
      <w:r>
        <w:t>80% of the respondents recognized the waste recycling process of mobile applications, valuing its environmental protection, efficiency, convenience and other characteristics, in line with the preferences and consumption power of young consumer groups.</w:t>
      </w:r>
    </w:p>
    <w:p>
      <w:pPr>
        <w:pStyle w:val="3"/>
        <w:rPr>
          <w:rFonts w:ascii="微软雅黑" w:hAnsi="微软雅黑" w:eastAsia="微软雅黑" w:cs="微软雅黑"/>
          <w:color w:val="2A2B2E"/>
          <w:sz w:val="21"/>
          <w:szCs w:val="21"/>
          <w:shd w:val="clear" w:color="auto" w:fill="FFFFFF"/>
        </w:rPr>
      </w:pPr>
      <w:bookmarkStart w:id="35" w:name="_Toc4966"/>
      <w:r>
        <w:t>Step2 Interpret the raw data in terms of customer needs</w:t>
      </w:r>
      <w:bookmarkEnd w:id="31"/>
      <w:bookmarkEnd w:id="32"/>
      <w:bookmarkEnd w:id="33"/>
      <w:bookmarkEnd w:id="34"/>
      <w:bookmarkEnd w:id="35"/>
      <w:bookmarkStart w:id="36" w:name="_Toc133607113"/>
      <w:bookmarkStart w:id="37" w:name="_Toc133603442"/>
      <w:bookmarkStart w:id="38" w:name="_Toc133606925"/>
      <w:bookmarkStart w:id="39" w:name="_Toc133606121"/>
    </w:p>
    <w:p>
      <w:r>
        <w:t>In the previous step, we got a number of responses about needs from potential customers. Therefore, in this step, we committed ourselves to interpreting needs as attributes of our product. B</w:t>
      </w:r>
      <w:r>
        <w:rPr>
          <w:rFonts w:hint="eastAsia"/>
        </w:rPr>
        <w:t>esi</w:t>
      </w:r>
      <w:r>
        <w:t xml:space="preserve">des, we changed all statements into positive phrasing. Some transformation we did between needs and attributes are attached as follows: </w:t>
      </w:r>
      <w:r>
        <w:drawing>
          <wp:inline distT="0" distB="0" distL="114300" distR="114300">
            <wp:extent cx="5732780" cy="5509260"/>
            <wp:effectExtent l="0" t="0" r="10160"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4"/>
                    <a:stretch>
                      <a:fillRect/>
                    </a:stretch>
                  </pic:blipFill>
                  <pic:spPr>
                    <a:xfrm>
                      <a:off x="0" y="0"/>
                      <a:ext cx="5732780" cy="5509260"/>
                    </a:xfrm>
                    <a:prstGeom prst="rect">
                      <a:avLst/>
                    </a:prstGeom>
                    <a:noFill/>
                    <a:ln>
                      <a:noFill/>
                    </a:ln>
                  </pic:spPr>
                </pic:pic>
              </a:graphicData>
            </a:graphic>
          </wp:inline>
        </w:drawing>
      </w:r>
    </w:p>
    <w:p>
      <w:pPr>
        <w:rPr>
          <w:lang w:val="en-US"/>
        </w:rPr>
      </w:pPr>
      <w:r>
        <w:rPr>
          <w:rFonts w:hint="eastAsia"/>
          <w:lang w:val="en-US"/>
        </w:rPr>
        <w:t>Figure 6. The corresponding interpretation of customers</w:t>
      </w:r>
      <w:r>
        <w:rPr>
          <w:lang w:val="en-US"/>
        </w:rPr>
        <w:t>’</w:t>
      </w:r>
      <w:r>
        <w:rPr>
          <w:rFonts w:hint="eastAsia"/>
          <w:lang w:val="en-US"/>
        </w:rPr>
        <w:t xml:space="preserve"> statements</w:t>
      </w:r>
    </w:p>
    <w:p>
      <w:pPr>
        <w:pStyle w:val="3"/>
        <w:rPr>
          <w:rFonts w:ascii="微软雅黑" w:hAnsi="微软雅黑" w:eastAsia="微软雅黑" w:cs="微软雅黑"/>
          <w:color w:val="2A2B2E"/>
          <w:sz w:val="21"/>
          <w:szCs w:val="21"/>
          <w:shd w:val="clear" w:color="auto" w:fill="FFFFFF"/>
        </w:rPr>
      </w:pPr>
      <w:bookmarkStart w:id="40" w:name="_Toc13312"/>
      <w:r>
        <w:t>Step3 Organize the needs into a hierarchy of needs</w:t>
      </w:r>
      <w:bookmarkEnd w:id="36"/>
      <w:bookmarkEnd w:id="37"/>
      <w:bookmarkEnd w:id="38"/>
      <w:bookmarkEnd w:id="39"/>
      <w:bookmarkEnd w:id="40"/>
    </w:p>
    <w:p>
      <w:r>
        <w:t>In this step, we structured the needs into four groups, which showed as the following figure. After we did this classification, we could better design our products in the order of importance and hierarchy.</w:t>
      </w:r>
    </w:p>
    <w:p>
      <w:r>
        <w:drawing>
          <wp:inline distT="0" distB="0" distL="114300" distR="114300">
            <wp:extent cx="5729605" cy="3841750"/>
            <wp:effectExtent l="0" t="0" r="2540" b="12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729605" cy="3841750"/>
                    </a:xfrm>
                    <a:prstGeom prst="rect">
                      <a:avLst/>
                    </a:prstGeom>
                    <a:noFill/>
                    <a:ln>
                      <a:noFill/>
                    </a:ln>
                  </pic:spPr>
                </pic:pic>
              </a:graphicData>
            </a:graphic>
          </wp:inline>
        </w:drawing>
      </w:r>
    </w:p>
    <w:p>
      <w:pPr>
        <w:rPr>
          <w:lang w:val="en-US"/>
        </w:rPr>
      </w:pPr>
      <w:r>
        <w:rPr>
          <w:rFonts w:hint="eastAsia"/>
          <w:lang w:val="en-US"/>
        </w:rPr>
        <w:t xml:space="preserve">Figure 7. </w:t>
      </w:r>
      <w:r>
        <w:t>Organize the needs into a hierarchy of needs</w:t>
      </w:r>
    </w:p>
    <w:p>
      <w:pPr>
        <w:pStyle w:val="3"/>
        <w:rPr>
          <w:rFonts w:ascii="微软雅黑" w:hAnsi="微软雅黑" w:eastAsia="微软雅黑" w:cs="微软雅黑"/>
          <w:color w:val="2A2B2E"/>
          <w:sz w:val="21"/>
          <w:szCs w:val="21"/>
          <w:shd w:val="clear" w:color="auto" w:fill="FFFFFF"/>
        </w:rPr>
      </w:pPr>
      <w:bookmarkStart w:id="41" w:name="_Toc133603443"/>
      <w:bookmarkStart w:id="42" w:name="_Toc133606926"/>
      <w:bookmarkStart w:id="43" w:name="_Toc133606122"/>
      <w:bookmarkStart w:id="44" w:name="_Toc133607114"/>
      <w:bookmarkStart w:id="45" w:name="_Toc26782"/>
      <w:r>
        <w:t>Step4 Establish the relative importance of the needs</w:t>
      </w:r>
      <w:bookmarkEnd w:id="41"/>
      <w:bookmarkEnd w:id="42"/>
      <w:bookmarkEnd w:id="43"/>
      <w:bookmarkEnd w:id="44"/>
      <w:bookmarkEnd w:id="45"/>
    </w:p>
    <w:p>
      <w:r>
        <w:t>We did a survey in order to measur</w:t>
      </w:r>
      <w:r>
        <w:rPr>
          <w:rFonts w:hint="eastAsia"/>
          <w:lang w:val="en-US"/>
        </w:rPr>
        <w:t>e</w:t>
      </w:r>
      <w:r>
        <w:t xml:space="preserve"> consumers’ preferences, so as to establish the relative importance of the needs. This definitely helped our organization build product concepts, as well as the manufacturing process</w:t>
      </w:r>
    </w:p>
    <w:p>
      <w:r>
        <w:drawing>
          <wp:inline distT="0" distB="0" distL="114300" distR="114300">
            <wp:extent cx="4275455" cy="3665855"/>
            <wp:effectExtent l="0" t="0" r="10160" b="444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4275455" cy="3665855"/>
                    </a:xfrm>
                    <a:prstGeom prst="rect">
                      <a:avLst/>
                    </a:prstGeom>
                    <a:noFill/>
                    <a:ln>
                      <a:noFill/>
                    </a:ln>
                  </pic:spPr>
                </pic:pic>
              </a:graphicData>
            </a:graphic>
          </wp:inline>
        </w:drawing>
      </w:r>
    </w:p>
    <w:p>
      <w:pPr>
        <w:rPr>
          <w:lang w:val="en-US"/>
        </w:rPr>
      </w:pPr>
      <w:r>
        <w:rPr>
          <w:rFonts w:hint="eastAsia"/>
          <w:lang w:val="en-US"/>
        </w:rPr>
        <w:t xml:space="preserve">Figure 8. Information of the </w:t>
      </w:r>
      <w:r>
        <w:t>survey</w:t>
      </w:r>
    </w:p>
    <w:p>
      <w:pPr>
        <w:pStyle w:val="3"/>
        <w:rPr>
          <w:rFonts w:ascii="微软雅黑" w:hAnsi="微软雅黑" w:eastAsia="微软雅黑" w:cs="微软雅黑"/>
          <w:color w:val="2A2B2E"/>
          <w:sz w:val="21"/>
          <w:szCs w:val="21"/>
          <w:shd w:val="clear" w:color="auto" w:fill="FFFFFF"/>
        </w:rPr>
      </w:pPr>
      <w:bookmarkStart w:id="46" w:name="_Toc28915"/>
      <w:r>
        <w:t>Step5: Reflect on the results and the process</w:t>
      </w:r>
      <w:bookmarkEnd w:id="46"/>
    </w:p>
    <w:p>
      <w:r>
        <w:rPr>
          <w:rFonts w:hint="eastAsia"/>
        </w:rPr>
        <w:t xml:space="preserve">In the real product development, it was impossible for us to complete every steps perfectly, so the timely reflection after the investigation </w:t>
      </w:r>
      <w:r>
        <w:t>was</w:t>
      </w:r>
      <w:r>
        <w:rPr>
          <w:rFonts w:hint="eastAsia"/>
        </w:rPr>
        <w:t xml:space="preserve"> necessary.</w:t>
      </w:r>
      <w:r>
        <w:t xml:space="preserve"> </w:t>
      </w:r>
      <w:r>
        <w:rPr>
          <w:rFonts w:hint="eastAsia"/>
        </w:rPr>
        <w:t xml:space="preserve">We reflected the </w:t>
      </w:r>
      <w:r>
        <w:t xml:space="preserve">above </w:t>
      </w:r>
      <w:r>
        <w:rPr>
          <w:rFonts w:hint="eastAsia"/>
        </w:rPr>
        <w:t>process by asking the questions as follows:</w:t>
      </w:r>
    </w:p>
    <w:p>
      <w:pPr>
        <w:pStyle w:val="38"/>
        <w:numPr>
          <w:ilvl w:val="0"/>
          <w:numId w:val="5"/>
        </w:numPr>
      </w:pPr>
      <w:r>
        <w:t>Have we interacted with all important customers in our target market?</w:t>
      </w:r>
    </w:p>
    <w:p>
      <w:r>
        <w:t>Yes, our team has successfully interacted with a diverse range of potential users within our target market for the garbage classification and recycling app. We distributed questionnaires to residents of high-education parks and residential communities, as well as waste recycling merchants.</w:t>
      </w:r>
    </w:p>
    <w:p>
      <w:r>
        <w:t>2.    Can we see the latent needs of customers beyond our current product range?</w:t>
      </w:r>
    </w:p>
    <w:p>
      <w:r>
        <w:t>Absolutely. The data collected from the surveys revealed several latent needs that extend beyond the current scope of our product.</w:t>
      </w:r>
    </w:p>
    <w:p>
      <w:r>
        <w:t>3.    Can we further involve any of the customers in our product development?</w:t>
      </w:r>
    </w:p>
    <w:p>
      <w:r>
        <w:t>Certainly.</w:t>
      </w:r>
      <w:r>
        <w:rPr>
          <w:rFonts w:hint="eastAsia"/>
        </w:rPr>
        <w:t xml:space="preserve"> </w:t>
      </w:r>
      <w:r>
        <w:t>There is significant potential to involve customers more deeply in the product development process. Additionally, we could host workshops or ideation sessions to brainstorm and co-create solutions with our users, ensuring that the product evolves to meet their needs and expectations.</w:t>
      </w:r>
    </w:p>
    <w:p>
      <w:r>
        <w:t>4.    Did we involve the right people in our organization?</w:t>
      </w:r>
    </w:p>
    <w:p>
      <w:r>
        <w:t>Yes, our team comprises individuals with diverse skills and expertise necessary for the development of a comprehensive waste management app</w:t>
      </w:r>
    </w:p>
    <w:p>
      <w:r>
        <w:t>5.    Can we improve our process?</w:t>
      </w:r>
    </w:p>
    <w:p>
      <w:r>
        <w:t>There is always room for improvement.</w:t>
      </w:r>
      <w:r>
        <w:rPr>
          <w:rFonts w:hint="eastAsia"/>
        </w:rPr>
        <w:t xml:space="preserve"> </w:t>
      </w:r>
      <w:r>
        <w:t>Upon reflection, we identified several areas where our process could be enhanced. Lastly, continuous iteration and user testing throughout the development process would ensure that the final product is refined and optimized based on user feedback.</w:t>
      </w:r>
    </w:p>
    <w:p>
      <w:r>
        <w:t>Who and what customers are or could be interested in your product/service idea</w:t>
      </w:r>
      <w:r>
        <w:rPr>
          <w:rFonts w:hint="eastAsia"/>
        </w:rPr>
        <w:t>?</w:t>
      </w:r>
    </w:p>
    <w:p>
      <w:pPr>
        <w:pStyle w:val="38"/>
        <w:numPr>
          <w:ilvl w:val="0"/>
          <w:numId w:val="6"/>
        </w:numPr>
      </w:pPr>
      <w:r>
        <w:t>Environmentally conscious residents, particularly from high-density urban areas and educational parks, seeking efficient recycling solutions.</w:t>
      </w:r>
    </w:p>
    <w:p>
      <w:pPr>
        <w:pStyle w:val="38"/>
        <w:numPr>
          <w:ilvl w:val="0"/>
          <w:numId w:val="6"/>
        </w:numPr>
      </w:pPr>
      <w:r>
        <w:t>Businesses and institutions looking to enhance their sustainability efforts and promote eco-friendly practices.</w:t>
      </w:r>
    </w:p>
    <w:p>
      <w:pPr>
        <w:pStyle w:val="38"/>
        <w:numPr>
          <w:ilvl w:val="0"/>
          <w:numId w:val="6"/>
        </w:numPr>
      </w:pPr>
      <w:r>
        <w:t>Local government and environmental organizations in search of innovative waste management strategies.</w:t>
      </w:r>
    </w:p>
    <w:p>
      <w:pPr>
        <w:pStyle w:val="38"/>
        <w:numPr>
          <w:ilvl w:val="0"/>
          <w:numId w:val="6"/>
        </w:numPr>
      </w:pPr>
      <w:r>
        <w:t>Educators and students using the app as an educational tool for environmental awareness and sustainable living.</w:t>
      </w:r>
    </w:p>
    <w:p>
      <w:pPr>
        <w:pStyle w:val="2"/>
      </w:pPr>
      <w:r>
        <w:br w:type="page"/>
      </w:r>
      <w:bookmarkStart w:id="47" w:name="_Toc26909"/>
      <w:bookmarkStart w:id="48" w:name="_Hlk65153199"/>
      <w:r>
        <w:t>Concept Generation and Testing</w:t>
      </w:r>
      <w:bookmarkEnd w:id="47"/>
    </w:p>
    <w:p>
      <w:pPr>
        <w:pStyle w:val="3"/>
        <w:rPr>
          <w:rStyle w:val="33"/>
          <w:rFonts w:eastAsia="Calibri"/>
          <w:b w:val="0"/>
          <w:bCs w:val="0"/>
        </w:rPr>
      </w:pPr>
      <w:bookmarkStart w:id="49" w:name="_Toc102337473"/>
      <w:bookmarkStart w:id="50" w:name="_Toc533"/>
      <w:r>
        <w:rPr>
          <w:rFonts w:eastAsia="Calibri"/>
        </w:rPr>
        <w:t>Concept Generation</w:t>
      </w:r>
      <w:bookmarkEnd w:id="49"/>
      <w:bookmarkEnd w:id="50"/>
    </w:p>
    <w:p>
      <w:pPr>
        <w:pStyle w:val="31"/>
        <w:rPr>
          <w:rFonts w:eastAsia="宋体"/>
          <w:lang w:val="en-US" w:eastAsia="zh-CN"/>
        </w:rPr>
      </w:pPr>
      <w:r>
        <w:rPr>
          <w:rFonts w:hint="eastAsia" w:eastAsia="宋体"/>
          <w:lang w:val="en-US" w:eastAsia="zh-CN"/>
        </w:rPr>
        <w:t xml:space="preserve">In this section, we first used the flowchart to identify the functions in our project that correspond to user needs, and then designed the UI display and function </w:t>
      </w:r>
      <w:r>
        <w:rPr>
          <w:rFonts w:eastAsia="宋体"/>
          <w:lang w:val="en-US" w:eastAsia="zh-CN"/>
        </w:rPr>
        <w:t>disassembly. We</w:t>
      </w:r>
      <w:r>
        <w:rPr>
          <w:rFonts w:hint="eastAsia" w:eastAsia="宋体"/>
          <w:lang w:val="en-US" w:eastAsia="zh-CN"/>
        </w:rPr>
        <w:t xml:space="preserve"> think our project should motivate users to classify and recycle garbage through the point reward system, and enhance the public's awareness of environmental protection. Below is the complete functionality and description of our platform</w:t>
      </w:r>
      <w:r>
        <mc:AlternateContent>
          <mc:Choice Requires="wps">
            <w:drawing>
              <wp:anchor distT="0" distB="0" distL="114300" distR="114300" simplePos="0" relativeHeight="251659264" behindDoc="0" locked="0" layoutInCell="1" allowOverlap="1">
                <wp:simplePos x="0" y="0"/>
                <wp:positionH relativeFrom="column">
                  <wp:posOffset>2280285</wp:posOffset>
                </wp:positionH>
                <wp:positionV relativeFrom="paragraph">
                  <wp:posOffset>3136900</wp:posOffset>
                </wp:positionV>
                <wp:extent cx="3810" cy="453390"/>
                <wp:effectExtent l="83185" t="0" r="84455" b="3810"/>
                <wp:wrapNone/>
                <wp:docPr id="1" name="直线 2"/>
                <wp:cNvGraphicFramePr/>
                <a:graphic xmlns:a="http://schemas.openxmlformats.org/drawingml/2006/main">
                  <a:graphicData uri="http://schemas.microsoft.com/office/word/2010/wordprocessingShape">
                    <wps:wsp>
                      <wps:cNvCnPr/>
                      <wps:spPr>
                        <a:xfrm>
                          <a:off x="0" y="0"/>
                          <a:ext cx="3810" cy="453390"/>
                        </a:xfrm>
                        <a:prstGeom prst="line">
                          <a:avLst/>
                        </a:prstGeom>
                        <a:ln w="38100" cap="flat" cmpd="sng">
                          <a:solidFill>
                            <a:srgbClr val="E54C5E"/>
                          </a:solidFill>
                          <a:prstDash val="solid"/>
                          <a:headEnd type="none" w="med" len="med"/>
                          <a:tailEnd type="arrow" w="med" len="med"/>
                        </a:ln>
                      </wps:spPr>
                      <wps:bodyPr/>
                    </wps:wsp>
                  </a:graphicData>
                </a:graphic>
              </wp:anchor>
            </w:drawing>
          </mc:Choice>
          <mc:Fallback>
            <w:pict>
              <v:line id="直线 2" o:spid="_x0000_s1026" o:spt="20" style="position:absolute;left:0pt;margin-left:179.55pt;margin-top:247pt;height:35.7pt;width:0.3pt;z-index:251659264;mso-width-relative:page;mso-height-relative:page;" filled="f" stroked="t" coordsize="21600,21600" o:gfxdata="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UyaN0&#10;2AAAAAsBAAAPAAAAAAAAAAEAIAAAACIAAABkcnMvZG93bnJldi54bWxQSwECFAAUAAAACACHTuJA&#10;VJk59OgBAADTAwAADgAAAAAAAAABACAAAAAnAQAAZHJzL2Uyb0RvYy54bWxQSwUGAAAAAAYABgBZ&#10;AQAAgQUAAAAA&#10;">
                <v:fill on="f" focussize="0,0"/>
                <v:stroke weight="3pt" color="#E54C5E" joinstyle="round" endarrow="open"/>
                <v:imagedata o:title=""/>
                <o:lock v:ext="edit" aspectratio="f"/>
              </v:line>
            </w:pict>
          </mc:Fallback>
        </mc:AlternateContent>
      </w:r>
      <w:r>
        <w:rPr>
          <w:rFonts w:hint="eastAsia" w:eastAsia="宋体"/>
          <w:lang w:val="en-US" w:eastAsia="zh-CN"/>
        </w:rPr>
        <w:t>.</w:t>
      </w:r>
    </w:p>
    <w:p>
      <w:pPr>
        <w:pStyle w:val="31"/>
      </w:pPr>
      <w:r>
        <w:drawing>
          <wp:inline distT="0" distB="0" distL="114300" distR="114300">
            <wp:extent cx="4399915" cy="35147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399915" cy="3514725"/>
                    </a:xfrm>
                    <a:prstGeom prst="rect">
                      <a:avLst/>
                    </a:prstGeom>
                    <a:noFill/>
                    <a:ln>
                      <a:noFill/>
                    </a:ln>
                  </pic:spPr>
                </pic:pic>
              </a:graphicData>
            </a:graphic>
          </wp:inline>
        </w:drawing>
      </w:r>
    </w:p>
    <w:p>
      <w:pPr>
        <w:pStyle w:val="31"/>
        <w:rPr>
          <w:rFonts w:eastAsia="宋体"/>
          <w:lang w:val="en-US" w:eastAsia="zh-CN"/>
        </w:rPr>
      </w:pPr>
      <w:r>
        <w:rPr>
          <w:rFonts w:hint="eastAsia" w:eastAsia="宋体"/>
          <w:lang w:val="en-US" w:eastAsia="zh-CN"/>
        </w:rPr>
        <w:t>Figure 9. The complete functionality and description of our platform(1)</w:t>
      </w:r>
    </w:p>
    <w:p>
      <w:pPr>
        <w:pStyle w:val="31"/>
        <w:rPr>
          <w:lang w:val="en-US" w:eastAsia="zh-CN"/>
        </w:rPr>
      </w:pPr>
      <w:r>
        <w:drawing>
          <wp:inline distT="0" distB="0" distL="114300" distR="114300">
            <wp:extent cx="5175250" cy="3243580"/>
            <wp:effectExtent l="0" t="0" r="635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175250" cy="3243580"/>
                    </a:xfrm>
                    <a:prstGeom prst="rect">
                      <a:avLst/>
                    </a:prstGeom>
                    <a:noFill/>
                    <a:ln>
                      <a:noFill/>
                    </a:ln>
                  </pic:spPr>
                </pic:pic>
              </a:graphicData>
            </a:graphic>
          </wp:inline>
        </w:drawing>
      </w:r>
    </w:p>
    <w:p>
      <w:pPr>
        <w:pStyle w:val="31"/>
        <w:rPr>
          <w:rFonts w:eastAsia="宋体"/>
          <w:lang w:val="en-US" w:eastAsia="zh-CN"/>
        </w:rPr>
      </w:pPr>
    </w:p>
    <w:p>
      <w:pPr>
        <w:pStyle w:val="31"/>
        <w:rPr>
          <w:rFonts w:eastAsia="宋体"/>
          <w:lang w:val="en-US" w:eastAsia="zh-CN"/>
        </w:rPr>
      </w:pPr>
      <w:r>
        <w:rPr>
          <w:rFonts w:hint="eastAsia" w:eastAsia="宋体"/>
          <w:lang w:val="en-US" w:eastAsia="zh-CN"/>
        </w:rPr>
        <w:t>Figure 10. The complete functionality and description of our platform(2)</w:t>
      </w:r>
    </w:p>
    <w:p>
      <w:pPr>
        <w:pStyle w:val="31"/>
        <w:rPr>
          <w:rFonts w:eastAsia="宋体"/>
          <w:lang w:val="en-US" w:eastAsia="zh-CN"/>
        </w:rPr>
      </w:pPr>
    </w:p>
    <w:p>
      <w:pPr>
        <w:pStyle w:val="3"/>
        <w:rPr>
          <w:lang w:val="en-US"/>
        </w:rPr>
      </w:pPr>
      <w:bookmarkStart w:id="51" w:name="_Toc21496"/>
      <w:r>
        <w:rPr>
          <w:rFonts w:hint="eastAsia"/>
          <w:lang w:val="en-US"/>
        </w:rPr>
        <w:t>Step1: Clarify the questions</w:t>
      </w:r>
      <w:bookmarkEnd w:id="51"/>
    </w:p>
    <w:p>
      <w:pPr>
        <w:pStyle w:val="31"/>
        <w:numPr>
          <w:ilvl w:val="0"/>
          <w:numId w:val="7"/>
        </w:numPr>
        <w:rPr>
          <w:rFonts w:eastAsia="宋体"/>
          <w:lang w:val="en-US" w:eastAsia="zh-CN"/>
        </w:rPr>
      </w:pPr>
      <w:r>
        <w:rPr>
          <w:rFonts w:hint="eastAsia" w:eastAsia="宋体"/>
          <w:lang w:val="en-US" w:eastAsia="zh-CN"/>
        </w:rPr>
        <w:t>The platform needs to be user-friendly and can be lightly loaded on WeChat applets or websites.</w:t>
      </w:r>
    </w:p>
    <w:p>
      <w:pPr>
        <w:pStyle w:val="31"/>
        <w:numPr>
          <w:ilvl w:val="0"/>
          <w:numId w:val="7"/>
        </w:numPr>
        <w:rPr>
          <w:rFonts w:eastAsia="宋体"/>
          <w:lang w:val="en-US" w:eastAsia="zh-CN"/>
        </w:rPr>
      </w:pPr>
      <w:r>
        <w:rPr>
          <w:rFonts w:hint="eastAsia" w:eastAsia="宋体"/>
          <w:lang w:val="en-US" w:eastAsia="zh-CN"/>
        </w:rPr>
        <w:t>The platform needs to provide users with complete waste classification and recycling services through external devices, including platform-specific waste recycling bins, QR codes for recycling of waste goods, etc.</w:t>
      </w:r>
    </w:p>
    <w:p>
      <w:pPr>
        <w:pStyle w:val="31"/>
        <w:numPr>
          <w:ilvl w:val="0"/>
          <w:numId w:val="7"/>
        </w:numPr>
        <w:rPr>
          <w:rFonts w:eastAsia="宋体"/>
          <w:lang w:val="en-US" w:eastAsia="zh-CN"/>
        </w:rPr>
      </w:pPr>
      <w:r>
        <w:rPr>
          <w:rFonts w:hint="eastAsia" w:eastAsia="宋体"/>
          <w:lang w:val="en-US" w:eastAsia="zh-CN"/>
        </w:rPr>
        <w:t>The platform needs to record users' personal information securely and accurately, and beware of platform data leakage.</w:t>
      </w:r>
    </w:p>
    <w:p>
      <w:pPr>
        <w:pStyle w:val="31"/>
        <w:numPr>
          <w:ilvl w:val="0"/>
          <w:numId w:val="7"/>
        </w:numPr>
        <w:rPr>
          <w:rFonts w:eastAsia="宋体"/>
          <w:lang w:val="en-US" w:eastAsia="zh-CN"/>
        </w:rPr>
      </w:pPr>
      <w:r>
        <w:rPr>
          <w:rFonts w:hint="eastAsia" w:eastAsia="宋体"/>
          <w:lang w:val="en-US" w:eastAsia="zh-CN"/>
        </w:rPr>
        <w:t>The platform should use a point reward system as the main function to increase user stickiness and help recycling companies expand their business in order to reach a virtuous cycle in the market.</w:t>
      </w:r>
    </w:p>
    <w:p>
      <w:pPr>
        <w:pStyle w:val="31"/>
        <w:numPr>
          <w:ilvl w:val="0"/>
          <w:numId w:val="7"/>
        </w:numPr>
        <w:rPr>
          <w:rFonts w:eastAsia="宋体"/>
          <w:lang w:val="en-US" w:eastAsia="zh-CN"/>
        </w:rPr>
      </w:pPr>
      <w:r>
        <w:rPr>
          <w:rFonts w:hint="eastAsia" w:eastAsia="宋体"/>
          <w:lang w:val="en-US" w:eastAsia="zh-CN"/>
        </w:rPr>
        <w:t xml:space="preserve">The platform needs to be closely integrated with community operation to complete the product usage chain: learning - practicing - sorting and recycling </w:t>
      </w:r>
      <w:r>
        <w:rPr>
          <w:rFonts w:eastAsia="宋体"/>
          <w:lang w:val="en-US" w:eastAsia="zh-CN"/>
        </w:rPr>
        <w:t>- motivating</w:t>
      </w:r>
      <w:r>
        <w:rPr>
          <w:rFonts w:hint="eastAsia" w:eastAsia="宋体"/>
          <w:lang w:val="en-US" w:eastAsia="zh-CN"/>
        </w:rPr>
        <w:t xml:space="preserve"> - learning again.</w:t>
      </w:r>
    </w:p>
    <w:p>
      <w:pPr>
        <w:pStyle w:val="3"/>
        <w:rPr>
          <w:lang w:val="en-US"/>
        </w:rPr>
      </w:pPr>
      <w:bookmarkStart w:id="52" w:name="_Toc25692"/>
      <w:r>
        <w:rPr>
          <w:rFonts w:hint="eastAsia"/>
          <w:lang w:val="en-US"/>
        </w:rPr>
        <w:t>Step2: Seek For solutions</w:t>
      </w:r>
      <w:bookmarkEnd w:id="52"/>
    </w:p>
    <w:p>
      <w:pPr>
        <w:pStyle w:val="31"/>
        <w:rPr>
          <w:rFonts w:eastAsia="宋体"/>
          <w:lang w:val="en-US" w:eastAsia="zh-CN"/>
        </w:rPr>
      </w:pPr>
      <w:r>
        <w:rPr>
          <w:rFonts w:hint="eastAsia" w:eastAsia="宋体"/>
          <w:lang w:val="en-US" w:eastAsia="zh-CN"/>
        </w:rPr>
        <w:t>Once the direction of the requirements was basically defined through the requirements, we disassembled the requirements into sub-problems in specific technical areas and selected solutions that fit the tonality of this product.</w:t>
      </w:r>
    </w:p>
    <w:p>
      <w:pPr>
        <w:pStyle w:val="31"/>
        <w:rPr>
          <w:rFonts w:eastAsia="宋体"/>
          <w:lang w:val="en-US" w:eastAsia="zh-CN"/>
        </w:rPr>
      </w:pPr>
      <w:r>
        <w:rPr>
          <w:rFonts w:hint="eastAsia" w:eastAsia="宋体"/>
          <w:lang w:val="en-US" w:eastAsia="zh-CN"/>
        </w:rPr>
        <w:drawing>
          <wp:inline distT="0" distB="0" distL="114300" distR="114300">
            <wp:extent cx="5727700" cy="3935095"/>
            <wp:effectExtent l="0" t="0" r="6350" b="8255"/>
            <wp:docPr id="5" name="图片 3" descr="fb4c26bbea7649da8a3f6be1def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fb4c26bbea7649da8a3f6be1def0616"/>
                    <pic:cNvPicPr>
                      <a:picLocks noChangeAspect="1"/>
                    </pic:cNvPicPr>
                  </pic:nvPicPr>
                  <pic:blipFill>
                    <a:blip r:embed="rId19"/>
                    <a:stretch>
                      <a:fillRect/>
                    </a:stretch>
                  </pic:blipFill>
                  <pic:spPr>
                    <a:xfrm>
                      <a:off x="0" y="0"/>
                      <a:ext cx="5727700" cy="3935095"/>
                    </a:xfrm>
                    <a:prstGeom prst="rect">
                      <a:avLst/>
                    </a:prstGeom>
                    <a:noFill/>
                    <a:ln>
                      <a:noFill/>
                    </a:ln>
                  </pic:spPr>
                </pic:pic>
              </a:graphicData>
            </a:graphic>
          </wp:inline>
        </w:drawing>
      </w:r>
    </w:p>
    <w:p>
      <w:pPr>
        <w:pStyle w:val="31"/>
        <w:rPr>
          <w:rFonts w:eastAsia="宋体"/>
          <w:lang w:val="en-US" w:eastAsia="zh-CN"/>
        </w:rPr>
      </w:pPr>
      <w:r>
        <w:rPr>
          <w:rFonts w:hint="eastAsia" w:eastAsia="宋体"/>
          <w:lang w:val="en-US" w:eastAsia="zh-CN"/>
        </w:rPr>
        <w:t>Figure 11. The corresponding solutions for requirements</w:t>
      </w:r>
    </w:p>
    <w:p>
      <w:pPr>
        <w:pStyle w:val="31"/>
        <w:rPr>
          <w:rFonts w:eastAsia="宋体"/>
          <w:lang w:val="en-US" w:eastAsia="zh-CN"/>
        </w:rPr>
      </w:pPr>
    </w:p>
    <w:p>
      <w:pPr>
        <w:pStyle w:val="31"/>
        <w:numPr>
          <w:ilvl w:val="0"/>
          <w:numId w:val="8"/>
        </w:numPr>
        <w:rPr>
          <w:rFonts w:eastAsia="宋体"/>
          <w:lang w:val="en-US" w:eastAsia="zh-CN"/>
        </w:rPr>
      </w:pPr>
      <w:r>
        <w:rPr>
          <w:rFonts w:hint="eastAsia" w:eastAsia="宋体"/>
          <w:lang w:val="en-US" w:eastAsia="zh-CN"/>
        </w:rPr>
        <w:t>Software:</w:t>
      </w:r>
    </w:p>
    <w:p>
      <w:pPr>
        <w:pStyle w:val="31"/>
        <w:rPr>
          <w:rFonts w:eastAsia="宋体"/>
          <w:lang w:val="en-US" w:eastAsia="zh-CN"/>
        </w:rPr>
      </w:pPr>
      <w:r>
        <w:rPr>
          <w:rFonts w:hint="eastAsia" w:eastAsia="宋体"/>
          <w:lang w:val="en-US" w:eastAsia="zh-CN"/>
        </w:rPr>
        <w:t xml:space="preserve">We piggyback the platform to run in a WeChat applet, and the database uses a MySQL database for data storage and recording. We plan to use Uniapp for the development of the platform, and the back-end uses SpringBoot to integrate the front-end with the database to take on the function of data processing and transmission. In terms of remote operation and multiple storage, we choose to use </w:t>
      </w:r>
      <w:r>
        <w:rPr>
          <w:rFonts w:eastAsia="宋体"/>
          <w:lang w:val="en-US" w:eastAsia="zh-CN"/>
        </w:rPr>
        <w:t>Ali Cloud</w:t>
      </w:r>
      <w:r>
        <w:rPr>
          <w:rFonts w:hint="eastAsia" w:eastAsia="宋体"/>
          <w:lang w:val="en-US" w:eastAsia="zh-CN"/>
        </w:rPr>
        <w:t xml:space="preserve"> servers to carry the entire platform, to ensure the efficiency and large capacity of data transmission and storage.</w:t>
      </w:r>
    </w:p>
    <w:p>
      <w:pPr>
        <w:pStyle w:val="31"/>
        <w:numPr>
          <w:ilvl w:val="0"/>
          <w:numId w:val="8"/>
        </w:numPr>
        <w:rPr>
          <w:rFonts w:eastAsia="宋体"/>
          <w:lang w:val="en-US" w:eastAsia="zh-CN"/>
        </w:rPr>
      </w:pPr>
      <w:r>
        <w:rPr>
          <w:rFonts w:hint="eastAsia" w:eastAsia="宋体"/>
          <w:lang w:val="en-US" w:eastAsia="zh-CN"/>
        </w:rPr>
        <w:t>Hardware:</w:t>
      </w:r>
    </w:p>
    <w:p>
      <w:pPr>
        <w:pStyle w:val="31"/>
        <w:rPr>
          <w:rFonts w:eastAsia="宋体"/>
          <w:lang w:val="en-US" w:eastAsia="zh-CN"/>
        </w:rPr>
      </w:pPr>
      <w:r>
        <w:rPr>
          <w:rFonts w:hint="eastAsia" w:eastAsia="宋体"/>
          <w:lang w:val="en-US" w:eastAsia="zh-CN"/>
        </w:rPr>
        <w:t>We mainly choose weighing equipment and code scanners, QR codes and autonomous recycling bins to improve the function of waste classification and recycling.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3"/>
        <w:gridCol w:w="1800"/>
        <w:gridCol w:w="3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83" w:type="dxa"/>
          </w:tcPr>
          <w:p>
            <w:pPr>
              <w:pStyle w:val="31"/>
            </w:pPr>
            <w:r>
              <w:drawing>
                <wp:inline distT="0" distB="0" distL="114300" distR="114300">
                  <wp:extent cx="2651125" cy="2616835"/>
                  <wp:effectExtent l="0" t="0" r="1587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2651125" cy="2616835"/>
                          </a:xfrm>
                          <a:prstGeom prst="rect">
                            <a:avLst/>
                          </a:prstGeom>
                          <a:noFill/>
                          <a:ln>
                            <a:noFill/>
                          </a:ln>
                        </pic:spPr>
                      </pic:pic>
                    </a:graphicData>
                  </a:graphic>
                </wp:inline>
              </w:drawing>
            </w:r>
          </w:p>
        </w:tc>
        <w:tc>
          <w:tcPr>
            <w:tcW w:w="1800" w:type="dxa"/>
          </w:tcPr>
          <w:p>
            <w:pPr>
              <w:pStyle w:val="31"/>
              <w:rPr>
                <w:rFonts w:eastAsia="宋体"/>
                <w:lang w:val="en-US" w:eastAsia="zh-CN"/>
              </w:rPr>
            </w:pPr>
            <w:r>
              <w:rPr>
                <w:rFonts w:hint="eastAsia" w:eastAsia="宋体"/>
                <w:lang w:val="en-US" w:eastAsia="zh-CN"/>
              </w:rPr>
              <w:t>weighing equipment and code scanners</w:t>
            </w:r>
          </w:p>
        </w:tc>
        <w:tc>
          <w:tcPr>
            <w:tcW w:w="3159" w:type="dxa"/>
          </w:tcPr>
          <w:p>
            <w:pPr>
              <w:pStyle w:val="31"/>
              <w:rPr>
                <w:rFonts w:eastAsia="宋体"/>
                <w:lang w:val="en-US" w:eastAsia="zh-CN"/>
              </w:rPr>
            </w:pPr>
            <w:r>
              <w:rPr>
                <w:rFonts w:hint="eastAsia" w:eastAsia="宋体"/>
                <w:lang w:val="en-US" w:eastAsia="zh-CN"/>
              </w:rPr>
              <w:t>Weighing equipment and scanners work in tandem to generate the appropriate basic information about the items in the platform, such as weight, type of recycling,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83" w:type="dxa"/>
          </w:tcPr>
          <w:p>
            <w:pPr>
              <w:pStyle w:val="31"/>
            </w:pPr>
            <w:r>
              <w:drawing>
                <wp:inline distT="0" distB="0" distL="114300" distR="114300">
                  <wp:extent cx="2907665" cy="2915920"/>
                  <wp:effectExtent l="0" t="0" r="6985"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2907665" cy="2915920"/>
                          </a:xfrm>
                          <a:prstGeom prst="rect">
                            <a:avLst/>
                          </a:prstGeom>
                          <a:noFill/>
                          <a:ln>
                            <a:noFill/>
                          </a:ln>
                        </pic:spPr>
                      </pic:pic>
                    </a:graphicData>
                  </a:graphic>
                </wp:inline>
              </w:drawing>
            </w:r>
          </w:p>
        </w:tc>
        <w:tc>
          <w:tcPr>
            <w:tcW w:w="1800" w:type="dxa"/>
          </w:tcPr>
          <w:p>
            <w:pPr>
              <w:pStyle w:val="31"/>
              <w:rPr>
                <w:rFonts w:eastAsia="宋体"/>
                <w:lang w:val="en-US" w:eastAsia="zh-CN"/>
              </w:rPr>
            </w:pPr>
            <w:r>
              <w:rPr>
                <w:rFonts w:hint="eastAsia" w:eastAsia="宋体"/>
                <w:lang w:val="en-US" w:eastAsia="zh-CN"/>
              </w:rPr>
              <w:t>Single QR code</w:t>
            </w:r>
          </w:p>
        </w:tc>
        <w:tc>
          <w:tcPr>
            <w:tcW w:w="3159" w:type="dxa"/>
          </w:tcPr>
          <w:p>
            <w:pPr>
              <w:pStyle w:val="31"/>
              <w:rPr>
                <w:rFonts w:eastAsia="宋体"/>
                <w:lang w:val="en-US" w:eastAsia="zh-CN"/>
              </w:rPr>
            </w:pPr>
            <w:r>
              <w:rPr>
                <w:rFonts w:hint="eastAsia" w:eastAsia="宋体"/>
                <w:lang w:val="en-US" w:eastAsia="zh-CN"/>
              </w:rPr>
              <w:t>The single link QR code confirms the information and binds the product by scanning it with your cell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83" w:type="dxa"/>
          </w:tcPr>
          <w:p>
            <w:pPr>
              <w:pStyle w:val="31"/>
            </w:pPr>
            <w:r>
              <w:drawing>
                <wp:inline distT="0" distB="0" distL="114300" distR="114300">
                  <wp:extent cx="3167380" cy="3159125"/>
                  <wp:effectExtent l="0" t="0" r="13970"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3167380" cy="3159125"/>
                          </a:xfrm>
                          <a:prstGeom prst="rect">
                            <a:avLst/>
                          </a:prstGeom>
                          <a:noFill/>
                          <a:ln>
                            <a:noFill/>
                          </a:ln>
                        </pic:spPr>
                      </pic:pic>
                    </a:graphicData>
                  </a:graphic>
                </wp:inline>
              </w:drawing>
            </w:r>
          </w:p>
        </w:tc>
        <w:tc>
          <w:tcPr>
            <w:tcW w:w="1800" w:type="dxa"/>
          </w:tcPr>
          <w:p>
            <w:pPr>
              <w:pStyle w:val="31"/>
              <w:rPr>
                <w:rFonts w:eastAsia="宋体"/>
                <w:lang w:val="en-US" w:eastAsia="zh-CN"/>
              </w:rPr>
            </w:pPr>
            <w:r>
              <w:rPr>
                <w:rFonts w:hint="eastAsia"/>
                <w:lang w:val="en-US" w:eastAsia="zh-CN"/>
              </w:rPr>
              <w:t>T</w:t>
            </w:r>
            <w:r>
              <w:rPr>
                <w:rFonts w:hint="eastAsia"/>
                <w:lang w:eastAsia="zh-CN"/>
              </w:rPr>
              <w:t>wo-link QR code</w:t>
            </w:r>
          </w:p>
        </w:tc>
        <w:tc>
          <w:tcPr>
            <w:tcW w:w="3159" w:type="dxa"/>
          </w:tcPr>
          <w:p>
            <w:pPr>
              <w:pStyle w:val="31"/>
              <w:rPr>
                <w:lang w:eastAsia="zh-CN"/>
              </w:rPr>
            </w:pPr>
            <w:r>
              <w:rPr>
                <w:rFonts w:hint="eastAsia"/>
                <w:lang w:val="en-US" w:eastAsia="zh-CN"/>
              </w:rPr>
              <w:t>U</w:t>
            </w:r>
            <w:r>
              <w:rPr>
                <w:rFonts w:hint="eastAsia"/>
                <w:lang w:eastAsia="zh-CN"/>
              </w:rPr>
              <w:t>ser</w:t>
            </w:r>
            <w:r>
              <w:rPr>
                <w:rFonts w:hint="eastAsia"/>
                <w:lang w:val="en-US" w:eastAsia="zh-CN"/>
              </w:rPr>
              <w:t>s</w:t>
            </w:r>
            <w:r>
              <w:rPr>
                <w:rFonts w:hint="eastAsia"/>
                <w:lang w:eastAsia="zh-CN"/>
              </w:rPr>
              <w:t xml:space="preserve"> affix one link to the recycling bag to confirm the user's information, and the other link is kept by the user for redemption of 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83" w:type="dxa"/>
          </w:tcPr>
          <w:p>
            <w:pPr>
              <w:pStyle w:val="31"/>
            </w:pPr>
            <w:r>
              <w:drawing>
                <wp:inline distT="0" distB="0" distL="114300" distR="114300">
                  <wp:extent cx="3329305" cy="3171190"/>
                  <wp:effectExtent l="0" t="0" r="4445"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3"/>
                          <a:stretch>
                            <a:fillRect/>
                          </a:stretch>
                        </pic:blipFill>
                        <pic:spPr>
                          <a:xfrm>
                            <a:off x="0" y="0"/>
                            <a:ext cx="3329305" cy="3171190"/>
                          </a:xfrm>
                          <a:prstGeom prst="rect">
                            <a:avLst/>
                          </a:prstGeom>
                          <a:noFill/>
                          <a:ln>
                            <a:noFill/>
                          </a:ln>
                        </pic:spPr>
                      </pic:pic>
                    </a:graphicData>
                  </a:graphic>
                </wp:inline>
              </w:drawing>
            </w:r>
          </w:p>
        </w:tc>
        <w:tc>
          <w:tcPr>
            <w:tcW w:w="1800" w:type="dxa"/>
          </w:tcPr>
          <w:p>
            <w:pPr>
              <w:pStyle w:val="31"/>
              <w:rPr>
                <w:rFonts w:eastAsia="宋体"/>
                <w:lang w:val="en-US" w:eastAsia="zh-CN"/>
              </w:rPr>
            </w:pPr>
            <w:r>
              <w:rPr>
                <w:rFonts w:hint="eastAsia" w:eastAsia="宋体"/>
                <w:lang w:val="en-US" w:eastAsia="zh-CN"/>
              </w:rPr>
              <w:t>Self-service recycling bins</w:t>
            </w:r>
          </w:p>
        </w:tc>
        <w:tc>
          <w:tcPr>
            <w:tcW w:w="3159" w:type="dxa"/>
          </w:tcPr>
          <w:p>
            <w:pPr>
              <w:pStyle w:val="31"/>
              <w:rPr>
                <w:lang w:eastAsia="zh-CN"/>
              </w:rPr>
            </w:pPr>
            <w:r>
              <w:rPr>
                <w:rFonts w:hint="eastAsia"/>
                <w:lang w:eastAsia="zh-CN"/>
              </w:rPr>
              <w:t>Self-service recycling bins are equipped with five waste disposal ports: paper, plastic bottles, metal, glass and others, and the items can not be taken out once put in, to ensure the safety of the user to put in the waste.</w:t>
            </w:r>
          </w:p>
        </w:tc>
      </w:tr>
    </w:tbl>
    <w:p>
      <w:pPr>
        <w:pStyle w:val="31"/>
        <w:rPr>
          <w:rFonts w:eastAsia="宋体"/>
          <w:lang w:val="en-US" w:eastAsia="zh-CN"/>
        </w:rPr>
      </w:pPr>
      <w:r>
        <w:rPr>
          <w:rFonts w:hint="eastAsia" w:eastAsia="宋体"/>
          <w:lang w:val="en-US" w:eastAsia="zh-CN"/>
        </w:rPr>
        <w:t>Table 4. Hardware apparatus of the platform</w:t>
      </w:r>
    </w:p>
    <w:p>
      <w:pPr>
        <w:pStyle w:val="31"/>
        <w:numPr>
          <w:ilvl w:val="0"/>
          <w:numId w:val="8"/>
        </w:numPr>
        <w:rPr>
          <w:rFonts w:eastAsia="宋体"/>
          <w:lang w:val="en-US" w:eastAsia="zh-CN"/>
        </w:rPr>
      </w:pPr>
      <w:r>
        <w:rPr>
          <w:rFonts w:hint="eastAsia" w:eastAsia="宋体"/>
          <w:lang w:val="en-US" w:eastAsia="zh-CN"/>
        </w:rPr>
        <w:t>Technological aspects:</w:t>
      </w:r>
    </w:p>
    <w:p>
      <w:pPr>
        <w:pStyle w:val="31"/>
      </w:pPr>
    </w:p>
    <w:p>
      <w:pPr>
        <w:pStyle w:val="31"/>
        <w:numPr>
          <w:ilvl w:val="0"/>
          <w:numId w:val="9"/>
        </w:numPr>
      </w:pPr>
      <w:r>
        <w:rPr>
          <w:rFonts w:hint="eastAsia"/>
        </w:rPr>
        <w:t>Bluetooth technology, which is the fusion of wireless communication and data communication</w:t>
      </w:r>
      <w:r>
        <w:rPr>
          <w:rFonts w:hint="eastAsia" w:eastAsia="宋体"/>
          <w:lang w:val="en-US" w:eastAsia="zh-CN"/>
        </w:rPr>
        <w:t xml:space="preserve">. </w:t>
      </w:r>
      <w:r>
        <w:rPr>
          <w:rFonts w:hint="eastAsia"/>
        </w:rPr>
        <w:t>The technology is based on low-cost, near-field wireless connections that can set up communication</w:t>
      </w:r>
      <w:r>
        <w:rPr>
          <w:rFonts w:hint="eastAsia" w:eastAsia="宋体"/>
          <w:lang w:val="en-US" w:eastAsia="zh-CN"/>
        </w:rPr>
        <w:t xml:space="preserve"> </w:t>
      </w:r>
      <w:r>
        <w:rPr>
          <w:rFonts w:hint="eastAsia"/>
        </w:rPr>
        <w:t>environments for both fixed and mobile devices (Li &amp; Zhao, 2001).</w:t>
      </w:r>
    </w:p>
    <w:p>
      <w:pPr>
        <w:pStyle w:val="31"/>
        <w:rPr>
          <w:rFonts w:eastAsia="宋体"/>
          <w:lang w:val="en-US" w:eastAsia="zh-CN"/>
        </w:rPr>
      </w:pPr>
    </w:p>
    <w:p>
      <w:pPr>
        <w:pStyle w:val="31"/>
        <w:numPr>
          <w:ilvl w:val="0"/>
          <w:numId w:val="9"/>
        </w:numPr>
        <w:rPr>
          <w:rFonts w:eastAsia="宋体"/>
          <w:lang w:val="en-US" w:eastAsia="zh-CN"/>
        </w:rPr>
      </w:pPr>
      <w:r>
        <w:rPr>
          <w:rFonts w:eastAsia="宋体"/>
          <w:lang w:val="en-US" w:eastAsia="zh-CN"/>
        </w:rPr>
        <w:t>UWB wireless communication technology, which includes wireless communication and positioning</w:t>
      </w:r>
      <w:r>
        <w:rPr>
          <w:rFonts w:hint="eastAsia" w:eastAsia="宋体"/>
          <w:lang w:val="en-US" w:eastAsia="zh-CN"/>
        </w:rPr>
        <w:t xml:space="preserve"> </w:t>
      </w:r>
      <w:r>
        <w:rPr>
          <w:rFonts w:eastAsia="宋体"/>
          <w:lang w:val="en-US" w:eastAsia="zh-CN"/>
        </w:rPr>
        <w:t>functions. lt has high data transmission rate and well-performed security. Users can find near</w:t>
      </w:r>
      <w:r>
        <w:rPr>
          <w:rFonts w:hint="eastAsia" w:eastAsia="宋体"/>
          <w:lang w:val="en-US" w:eastAsia="zh-CN"/>
        </w:rPr>
        <w:t xml:space="preserve"> </w:t>
      </w:r>
      <w:r>
        <w:rPr>
          <w:rFonts w:eastAsia="宋体"/>
          <w:lang w:val="en-US" w:eastAsia="zh-CN"/>
        </w:rPr>
        <w:t>by</w:t>
      </w:r>
      <w:r>
        <w:rPr>
          <w:rFonts w:hint="eastAsia" w:eastAsia="宋体"/>
          <w:lang w:val="en-US" w:eastAsia="zh-CN"/>
        </w:rPr>
        <w:t xml:space="preserve"> </w:t>
      </w:r>
      <w:r>
        <w:rPr>
          <w:rFonts w:eastAsia="宋体"/>
          <w:lang w:val="en-US" w:eastAsia="zh-CN"/>
        </w:rPr>
        <w:t>users quickly</w:t>
      </w:r>
      <w:r>
        <w:rPr>
          <w:rFonts w:hint="eastAsia" w:eastAsia="宋体"/>
          <w:lang w:val="en-US" w:eastAsia="zh-CN"/>
        </w:rPr>
        <w:t xml:space="preserve"> (</w:t>
      </w:r>
      <w:r>
        <w:rPr>
          <w:rFonts w:hint="eastAsia"/>
        </w:rPr>
        <w:t>Oppermann, I.</w:t>
      </w:r>
      <w:r>
        <w:rPr>
          <w:rFonts w:hint="eastAsia" w:eastAsia="宋体"/>
          <w:lang w:val="en-US" w:eastAsia="zh-CN"/>
        </w:rPr>
        <w:t xml:space="preserve">, </w:t>
      </w:r>
      <w:r>
        <w:rPr>
          <w:rFonts w:hint="eastAsia"/>
        </w:rPr>
        <w:t>2004</w:t>
      </w:r>
      <w:r>
        <w:rPr>
          <w:rFonts w:hint="eastAsia" w:eastAsia="宋体"/>
          <w:lang w:val="en-US" w:eastAsia="zh-CN"/>
        </w:rPr>
        <w:t>)</w:t>
      </w:r>
      <w:r>
        <w:rPr>
          <w:rFonts w:eastAsia="宋体"/>
          <w:lang w:val="en-US" w:eastAsia="zh-CN"/>
        </w:rPr>
        <w:t>.</w:t>
      </w:r>
    </w:p>
    <w:p>
      <w:pPr>
        <w:pStyle w:val="31"/>
      </w:pPr>
    </w:p>
    <w:p>
      <w:pPr>
        <w:pStyle w:val="31"/>
      </w:pPr>
      <w:r>
        <w:drawing>
          <wp:inline distT="0" distB="0" distL="114300" distR="114300">
            <wp:extent cx="5725160" cy="1614805"/>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4"/>
                    <a:srcRect t="23805" b="11174"/>
                    <a:stretch>
                      <a:fillRect/>
                    </a:stretch>
                  </pic:blipFill>
                  <pic:spPr>
                    <a:xfrm>
                      <a:off x="0" y="0"/>
                      <a:ext cx="5725160" cy="1614805"/>
                    </a:xfrm>
                    <a:prstGeom prst="rect">
                      <a:avLst/>
                    </a:prstGeom>
                    <a:noFill/>
                    <a:ln>
                      <a:noFill/>
                    </a:ln>
                  </pic:spPr>
                </pic:pic>
              </a:graphicData>
            </a:graphic>
          </wp:inline>
        </w:drawing>
      </w:r>
    </w:p>
    <w:p>
      <w:pPr>
        <w:pStyle w:val="31"/>
        <w:rPr>
          <w:lang w:val="en-US" w:eastAsia="zh-CN"/>
        </w:rPr>
      </w:pPr>
      <w:r>
        <w:rPr>
          <w:rFonts w:hint="eastAsia"/>
          <w:lang w:val="en-US" w:eastAsia="zh-CN"/>
        </w:rPr>
        <w:t>Figure 12. inner structure of UWB (left) and working theorem of dense trajectory analysis (right)</w:t>
      </w:r>
    </w:p>
    <w:p>
      <w:pPr>
        <w:pStyle w:val="31"/>
        <w:rPr>
          <w:lang w:val="en-US" w:eastAsia="zh-CN"/>
        </w:rPr>
      </w:pPr>
    </w:p>
    <w:p>
      <w:pPr>
        <w:pStyle w:val="31"/>
        <w:outlineLvl w:val="1"/>
        <w:rPr>
          <w:lang w:val="en-US" w:eastAsia="zh-CN"/>
        </w:rPr>
      </w:pPr>
      <w:bookmarkStart w:id="53" w:name="_Toc19391"/>
      <w:r>
        <w:rPr>
          <w:rFonts w:hint="eastAsia" w:ascii="Cambria" w:hAnsi="Cambria" w:eastAsia="Times New Roman"/>
          <w:b/>
          <w:bCs/>
          <w:color w:val="4F81BD"/>
          <w:sz w:val="26"/>
          <w:szCs w:val="26"/>
          <w:lang w:val="en-US" w:eastAsia="zh-CN"/>
        </w:rPr>
        <w:t>Step3: Designing Product Functional Flow</w:t>
      </w:r>
      <w:bookmarkEnd w:id="53"/>
    </w:p>
    <w:p>
      <w:pPr>
        <w:pStyle w:val="31"/>
        <w:rPr>
          <w:lang w:val="en-US" w:eastAsia="zh-CN"/>
        </w:rPr>
      </w:pPr>
      <w:r>
        <w:rPr>
          <w:rFonts w:hint="eastAsia"/>
          <w:lang w:val="en-US" w:eastAsia="zh-CN"/>
        </w:rPr>
        <w:t>After our group discussions and meetings, we decided that the product should mainly serve two ends: recycling companies and residents. Recycling companies and residents use the platform with different focuses and different operational processes.</w:t>
      </w:r>
    </w:p>
    <w:p>
      <w:pPr>
        <w:pStyle w:val="31"/>
        <w:rPr>
          <w:lang w:val="en-US" w:eastAsia="zh-CN"/>
        </w:rPr>
      </w:pPr>
    </w:p>
    <w:p>
      <w:pPr>
        <w:pStyle w:val="31"/>
        <w:numPr>
          <w:ilvl w:val="0"/>
          <w:numId w:val="10"/>
        </w:numPr>
        <w:rPr>
          <w:lang w:val="en-US" w:eastAsia="zh-CN"/>
        </w:rPr>
      </w:pPr>
      <w:r>
        <w:rPr>
          <w:rFonts w:hint="eastAsia"/>
          <w:lang w:val="en-US" w:eastAsia="zh-CN"/>
        </w:rPr>
        <w:t>Company Operating Procedures</w:t>
      </w:r>
    </w:p>
    <w:p>
      <w:pPr>
        <w:pStyle w:val="31"/>
      </w:pPr>
      <w:r>
        <w:drawing>
          <wp:inline distT="0" distB="0" distL="114300" distR="114300">
            <wp:extent cx="5726430" cy="539115"/>
            <wp:effectExtent l="0" t="0" r="7620" b="133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5"/>
                    <a:stretch>
                      <a:fillRect/>
                    </a:stretch>
                  </pic:blipFill>
                  <pic:spPr>
                    <a:xfrm>
                      <a:off x="0" y="0"/>
                      <a:ext cx="5726430" cy="539115"/>
                    </a:xfrm>
                    <a:prstGeom prst="rect">
                      <a:avLst/>
                    </a:prstGeom>
                    <a:noFill/>
                    <a:ln>
                      <a:noFill/>
                    </a:ln>
                  </pic:spPr>
                </pic:pic>
              </a:graphicData>
            </a:graphic>
          </wp:inline>
        </w:drawing>
      </w:r>
    </w:p>
    <w:p>
      <w:pPr>
        <w:pStyle w:val="31"/>
        <w:rPr>
          <w:rFonts w:eastAsia="宋体"/>
          <w:lang w:val="en-US" w:eastAsia="zh-CN"/>
        </w:rPr>
      </w:pPr>
      <w:r>
        <w:rPr>
          <w:rFonts w:hint="eastAsia" w:eastAsia="宋体"/>
          <w:lang w:val="en-US" w:eastAsia="zh-CN"/>
        </w:rPr>
        <w:t>Figure 13. Company operating procedures</w:t>
      </w:r>
    </w:p>
    <w:p>
      <w:pPr>
        <w:pStyle w:val="31"/>
        <w:rPr>
          <w:rFonts w:eastAsia="宋体"/>
          <w:lang w:val="en-US" w:eastAsia="zh-CN"/>
        </w:rPr>
      </w:pPr>
    </w:p>
    <w:p>
      <w:pPr>
        <w:pStyle w:val="31"/>
        <w:rPr>
          <w:lang w:val="en-US" w:eastAsia="zh-CN"/>
        </w:rPr>
      </w:pPr>
      <w:r>
        <w:rPr>
          <w:rFonts w:hint="eastAsia"/>
          <w:lang w:val="en-US" w:eastAsia="zh-CN"/>
        </w:rPr>
        <w:t>The staff will regularly issue QR code stickers to the users and collect the waste materials from the self-service recycling bins at regular intervals. After the waste products are retrieved, they will be weighed, scanned, unpacked, information verification and other processing links, and eventually the staff will upload the collected data to the company's database and enter the user's points into the "waste collection" software.</w:t>
      </w:r>
    </w:p>
    <w:p>
      <w:pPr>
        <w:pStyle w:val="31"/>
        <w:rPr>
          <w:lang w:val="en-US" w:eastAsia="zh-CN"/>
        </w:rPr>
      </w:pPr>
    </w:p>
    <w:p>
      <w:pPr>
        <w:pStyle w:val="31"/>
        <w:numPr>
          <w:ilvl w:val="0"/>
          <w:numId w:val="10"/>
        </w:numPr>
        <w:rPr>
          <w:lang w:val="en-US" w:eastAsia="zh-CN"/>
        </w:rPr>
      </w:pPr>
      <w:r>
        <w:rPr>
          <w:rFonts w:hint="eastAsia"/>
          <w:lang w:val="en-US" w:eastAsia="zh-CN"/>
        </w:rPr>
        <w:t>Resident Operating Procedures</w:t>
      </w:r>
    </w:p>
    <w:bookmarkEnd w:id="48"/>
    <w:p>
      <w:pPr>
        <w:pStyle w:val="31"/>
      </w:pPr>
      <w:r>
        <w:drawing>
          <wp:inline distT="0" distB="0" distL="114300" distR="114300">
            <wp:extent cx="5731510" cy="1612900"/>
            <wp:effectExtent l="0" t="0" r="254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6"/>
                    <a:stretch>
                      <a:fillRect/>
                    </a:stretch>
                  </pic:blipFill>
                  <pic:spPr>
                    <a:xfrm>
                      <a:off x="0" y="0"/>
                      <a:ext cx="5731510" cy="1612900"/>
                    </a:xfrm>
                    <a:prstGeom prst="rect">
                      <a:avLst/>
                    </a:prstGeom>
                    <a:noFill/>
                    <a:ln>
                      <a:noFill/>
                    </a:ln>
                  </pic:spPr>
                </pic:pic>
              </a:graphicData>
            </a:graphic>
          </wp:inline>
        </w:drawing>
      </w:r>
    </w:p>
    <w:p>
      <w:pPr>
        <w:pStyle w:val="31"/>
        <w:rPr>
          <w:rFonts w:eastAsia="宋体"/>
          <w:lang w:val="en-US" w:eastAsia="zh-CN"/>
        </w:rPr>
      </w:pPr>
      <w:r>
        <w:rPr>
          <w:rFonts w:hint="eastAsia" w:eastAsia="宋体"/>
          <w:lang w:val="en-US" w:eastAsia="zh-CN"/>
        </w:rPr>
        <w:t>Figure 14. Resident operating procedures</w:t>
      </w:r>
    </w:p>
    <w:p>
      <w:pPr>
        <w:pStyle w:val="31"/>
        <w:rPr>
          <w:rFonts w:eastAsia="宋体"/>
          <w:lang w:val="en-US" w:eastAsia="zh-CN"/>
        </w:rPr>
      </w:pPr>
    </w:p>
    <w:p>
      <w:pPr>
        <w:pStyle w:val="31"/>
        <w:rPr>
          <w:lang w:eastAsia="zh-CN"/>
        </w:rPr>
      </w:pPr>
      <w:r>
        <w:rPr>
          <w:rFonts w:hint="eastAsia"/>
          <w:lang w:eastAsia="zh-CN"/>
        </w:rPr>
        <w:t>The user downloads the APP, registers and logs in. To dispose of garbage, users first sort and pack the garbage; then stick a QR code sticker on the garbage bag and open the APP to scan the QR code; and finally put the garbage into the corresponding category port of the self-service garbage recycling box. After completing the above three steps, you only need to wait for the staff to confirm, and then you can log in the APP to check the points. The points in the app can be used to withdraw cash or exchange for goods.</w:t>
      </w:r>
    </w:p>
    <w:p>
      <w:pPr>
        <w:pStyle w:val="31"/>
        <w:numPr>
          <w:ilvl w:val="0"/>
          <w:numId w:val="10"/>
        </w:numPr>
        <w:rPr>
          <w:rFonts w:eastAsia="宋体"/>
          <w:lang w:val="en-US" w:eastAsia="zh-CN"/>
        </w:rPr>
      </w:pPr>
      <w:r>
        <w:rPr>
          <w:rFonts w:hint="eastAsia" w:eastAsia="宋体"/>
          <w:lang w:val="en-US" w:eastAsia="zh-CN"/>
        </w:rPr>
        <w:t>General operation flow chart</w:t>
      </w:r>
    </w:p>
    <w:p>
      <w:pPr>
        <w:pStyle w:val="31"/>
      </w:pPr>
      <w:r>
        <w:drawing>
          <wp:inline distT="0" distB="0" distL="114300" distR="114300">
            <wp:extent cx="5723255" cy="2647950"/>
            <wp:effectExtent l="0" t="0" r="10795"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5723255" cy="2647950"/>
                    </a:xfrm>
                    <a:prstGeom prst="rect">
                      <a:avLst/>
                    </a:prstGeom>
                    <a:noFill/>
                    <a:ln>
                      <a:noFill/>
                    </a:ln>
                  </pic:spPr>
                </pic:pic>
              </a:graphicData>
            </a:graphic>
          </wp:inline>
        </w:drawing>
      </w:r>
    </w:p>
    <w:p>
      <w:pPr>
        <w:pStyle w:val="31"/>
        <w:rPr>
          <w:rFonts w:eastAsia="宋体"/>
          <w:lang w:val="en-US" w:eastAsia="zh-CN"/>
        </w:rPr>
      </w:pPr>
      <w:r>
        <w:rPr>
          <w:rFonts w:hint="eastAsia" w:eastAsia="宋体"/>
          <w:lang w:val="en-US" w:eastAsia="zh-CN"/>
        </w:rPr>
        <w:t>Figure 15. General operation flow chart</w:t>
      </w:r>
    </w:p>
    <w:p>
      <w:pPr>
        <w:pStyle w:val="31"/>
        <w:rPr>
          <w:lang w:eastAsia="zh-CN"/>
        </w:rPr>
      </w:pPr>
    </w:p>
    <w:p>
      <w:pPr>
        <w:pStyle w:val="3"/>
        <w:rPr>
          <w:lang w:val="en-US"/>
        </w:rPr>
      </w:pPr>
      <w:bookmarkStart w:id="54" w:name="_Toc3031"/>
      <w:r>
        <w:rPr>
          <w:rFonts w:hint="eastAsia"/>
          <w:lang w:val="en-US"/>
        </w:rPr>
        <w:t>Step4：Confirmation of platform functionality presentation and UI design</w:t>
      </w:r>
      <w:bookmarkEnd w:id="54"/>
    </w:p>
    <w:p>
      <w:pPr>
        <w:pStyle w:val="31"/>
      </w:pPr>
      <w:r>
        <w:rPr>
          <w:rFonts w:hint="eastAsia" w:eastAsia="宋体"/>
          <w:lang w:val="en-US" w:eastAsia="zh-CN"/>
        </w:rPr>
        <w:t xml:space="preserve">In this step, we use Photoshop software to integrate the functions required by the product platform, and design a set of more complete platform display demo. </w:t>
      </w:r>
      <w:r>
        <mc:AlternateContent>
          <mc:Choice Requires="wps">
            <w:drawing>
              <wp:anchor distT="0" distB="0" distL="114300" distR="114300" simplePos="0" relativeHeight="251660288" behindDoc="0" locked="0" layoutInCell="1" allowOverlap="1">
                <wp:simplePos x="0" y="0"/>
                <wp:positionH relativeFrom="column">
                  <wp:posOffset>2285365</wp:posOffset>
                </wp:positionH>
                <wp:positionV relativeFrom="paragraph">
                  <wp:posOffset>3136900</wp:posOffset>
                </wp:positionV>
                <wp:extent cx="3810" cy="453390"/>
                <wp:effectExtent l="83185" t="0" r="84455" b="3810"/>
                <wp:wrapNone/>
                <wp:docPr id="2" name="直线 3"/>
                <wp:cNvGraphicFramePr/>
                <a:graphic xmlns:a="http://schemas.openxmlformats.org/drawingml/2006/main">
                  <a:graphicData uri="http://schemas.microsoft.com/office/word/2010/wordprocessingShape">
                    <wps:wsp>
                      <wps:cNvCnPr/>
                      <wps:spPr>
                        <a:xfrm>
                          <a:off x="0" y="0"/>
                          <a:ext cx="3810" cy="453390"/>
                        </a:xfrm>
                        <a:prstGeom prst="line">
                          <a:avLst/>
                        </a:prstGeom>
                        <a:ln w="38100" cap="flat" cmpd="sng">
                          <a:solidFill>
                            <a:srgbClr val="E54C5E"/>
                          </a:solidFill>
                          <a:prstDash val="solid"/>
                          <a:headEnd type="none" w="med" len="med"/>
                          <a:tailEnd type="arrow" w="med" len="med"/>
                        </a:ln>
                      </wps:spPr>
                      <wps:bodyPr/>
                    </wps:wsp>
                  </a:graphicData>
                </a:graphic>
              </wp:anchor>
            </w:drawing>
          </mc:Choice>
          <mc:Fallback>
            <w:pict>
              <v:line id="直线 3" o:spid="_x0000_s1026" o:spt="20" style="position:absolute;left:0pt;margin-left:179.95pt;margin-top:247pt;height:35.7pt;width:0.3pt;z-index:251660288;mso-width-relative:page;mso-height-relative:page;" filled="f" stroked="t" coordsize="21600,21600" o:gfxdata="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toc&#10;ttkAAAALAQAADwAAAAAAAAABACAAAAAiAAAAZHJzL2Rvd25yZXYueG1sUEsBAhQAFAAAAAgAh07i&#10;QPbnUcvoAQAA0wMAAA4AAAAAAAAAAQAgAAAAKAEAAGRycy9lMm9Eb2MueG1sUEsFBgAAAAAGAAYA&#10;WQEAAIIFAAAAAA==&#10;">
                <v:fill on="f" focussize="0,0"/>
                <v:stroke weight="3pt" color="#E54C5E" joinstyle="round" endarrow="open"/>
                <v:imagedata o:title=""/>
                <o:lock v:ext="edit" aspectratio="f"/>
              </v:line>
            </w:pict>
          </mc:Fallback>
        </mc:AlternateContent>
      </w:r>
      <w:r>
        <w:drawing>
          <wp:inline distT="0" distB="0" distL="114300" distR="114300">
            <wp:extent cx="4399915" cy="3514725"/>
            <wp:effectExtent l="0" t="0" r="635" b="952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4399915" cy="3514725"/>
                    </a:xfrm>
                    <a:prstGeom prst="rect">
                      <a:avLst/>
                    </a:prstGeom>
                    <a:noFill/>
                    <a:ln>
                      <a:noFill/>
                    </a:ln>
                  </pic:spPr>
                </pic:pic>
              </a:graphicData>
            </a:graphic>
          </wp:inline>
        </w:drawing>
      </w:r>
    </w:p>
    <w:p>
      <w:pPr>
        <w:pStyle w:val="31"/>
        <w:rPr>
          <w:lang w:val="en-US" w:eastAsia="zh-CN"/>
        </w:rPr>
      </w:pPr>
      <w:r>
        <w:drawing>
          <wp:inline distT="0" distB="0" distL="114300" distR="114300">
            <wp:extent cx="5175250" cy="3243580"/>
            <wp:effectExtent l="0" t="0" r="6350" b="139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5175250" cy="3243580"/>
                    </a:xfrm>
                    <a:prstGeom prst="rect">
                      <a:avLst/>
                    </a:prstGeom>
                    <a:noFill/>
                    <a:ln>
                      <a:noFill/>
                    </a:ln>
                  </pic:spPr>
                </pic:pic>
              </a:graphicData>
            </a:graphic>
          </wp:inline>
        </w:drawing>
      </w:r>
    </w:p>
    <w:p>
      <w:pPr>
        <w:pStyle w:val="31"/>
      </w:pPr>
    </w:p>
    <w:p>
      <w:pPr>
        <w:pStyle w:val="31"/>
        <w:rPr>
          <w:rFonts w:eastAsia="宋体"/>
          <w:lang w:val="en-US" w:eastAsia="zh-CN"/>
        </w:rPr>
      </w:pPr>
      <w:r>
        <w:rPr>
          <w:rFonts w:hint="eastAsia" w:eastAsia="宋体"/>
          <w:lang w:val="en-US" w:eastAsia="zh-CN"/>
        </w:rPr>
        <w:t>Figure 16. The platform function presentation and UI design</w:t>
      </w:r>
    </w:p>
    <w:p>
      <w:pPr>
        <w:pStyle w:val="31"/>
        <w:rPr>
          <w:rFonts w:eastAsia="宋体"/>
          <w:lang w:val="en-US" w:eastAsia="zh-CN"/>
        </w:rPr>
      </w:pPr>
    </w:p>
    <w:p>
      <w:pPr>
        <w:pStyle w:val="31"/>
        <w:rPr>
          <w:rFonts w:eastAsia="宋体"/>
          <w:lang w:val="en-US" w:eastAsia="zh-CN"/>
        </w:rPr>
      </w:pPr>
      <w:r>
        <w:rPr>
          <w:rFonts w:hint="eastAsia" w:eastAsia="宋体"/>
          <w:lang w:val="en-US" w:eastAsia="zh-CN"/>
        </w:rPr>
        <w:t>Through the above steps, we recognize the feasibility of this product. At the same time, the combination of hardware and software to realize the whole chain process of garbage classification and recycling belongs to a technological innovation point, and the convenience and ease of use can also better improve the one-stop service of garbage classification and recycling, and our product will become a bridge between the company and the users, better realize the social public welfare concept, and respond to the national concept of sustainable development, and become a leader of the domestic garbage classification and recycling industry.</w:t>
      </w:r>
    </w:p>
    <w:p>
      <w:pPr>
        <w:pStyle w:val="31"/>
        <w:rPr>
          <w:rFonts w:eastAsia="宋体"/>
          <w:lang w:val="en-US" w:eastAsia="zh-CN"/>
        </w:rPr>
      </w:pPr>
    </w:p>
    <w:p>
      <w:pPr>
        <w:pStyle w:val="3"/>
        <w:rPr>
          <w:lang w:val="en-US"/>
        </w:rPr>
      </w:pPr>
      <w:bookmarkStart w:id="55" w:name="_Toc26870"/>
      <w:r>
        <w:rPr>
          <w:rFonts w:hint="eastAsia"/>
          <w:lang w:val="en-US"/>
        </w:rPr>
        <w:t>Testing</w:t>
      </w:r>
      <w:bookmarkEnd w:id="55"/>
    </w:p>
    <w:p>
      <w:pPr>
        <w:pStyle w:val="3"/>
        <w:rPr>
          <w:lang w:val="en-US"/>
        </w:rPr>
      </w:pPr>
      <w:bookmarkStart w:id="56" w:name="_Toc14542"/>
      <w:r>
        <w:rPr>
          <w:rFonts w:hint="eastAsia"/>
          <w:lang w:val="en-US"/>
        </w:rPr>
        <w:t>Step1: Profit Model Analysis</w:t>
      </w:r>
      <w:bookmarkEnd w:id="56"/>
    </w:p>
    <w:p>
      <w:pPr>
        <w:pStyle w:val="31"/>
        <w:ind w:firstLine="220" w:firstLineChars="100"/>
        <w:rPr>
          <w:rFonts w:eastAsia="宋体"/>
          <w:lang w:eastAsia="zh-CN"/>
        </w:rPr>
      </w:pPr>
      <w:r>
        <w:rPr>
          <w:rFonts w:hint="eastAsia" w:eastAsia="宋体"/>
          <w:lang w:eastAsia="zh-CN"/>
        </w:rPr>
        <w:t>We put "Classified With Earnings" APP into APP Store and Android App Market, all users can download and use it for free. In the early stage, the company's profit mainly comes from the recycling spread and shopping mall profits, as well as advertising and information fees charged by merchants. With the full spread of recycling outlets and the increase in the number of registered APP users, the Company will expand the proportion of advertising revenue and information fee in the middle and late stages of profitability.</w:t>
      </w:r>
    </w:p>
    <w:p>
      <w:pPr>
        <w:pStyle w:val="31"/>
        <w:ind w:firstLine="220" w:firstLineChars="100"/>
        <w:rPr>
          <w:rFonts w:eastAsia="宋体"/>
          <w:lang w:eastAsia="zh-CN"/>
        </w:rPr>
      </w:pPr>
      <w:r>
        <w:rPr>
          <w:rFonts w:hint="eastAsia" w:eastAsia="宋体"/>
          <w:lang w:eastAsia="zh-CN"/>
        </w:rPr>
        <w:t xml:space="preserve">(a) Recycling spread </w:t>
      </w:r>
    </w:p>
    <w:p>
      <w:pPr>
        <w:pStyle w:val="31"/>
        <w:ind w:firstLine="220" w:firstLineChars="100"/>
        <w:rPr>
          <w:rFonts w:eastAsia="宋体"/>
          <w:lang w:eastAsia="zh-CN"/>
        </w:rPr>
      </w:pPr>
      <w:r>
        <w:rPr>
          <w:rFonts w:hint="eastAsia" w:eastAsia="宋体"/>
          <w:lang w:eastAsia="zh-CN"/>
        </w:rPr>
        <w:t>Recycling gross profit is the main source of income in the early stage of operation. The gross profit margin of waste recycling varies depending on the type of waste, with an average gross profit margin of around 10%.</w:t>
      </w:r>
    </w:p>
    <w:p>
      <w:pPr>
        <w:pStyle w:val="31"/>
        <w:ind w:firstLine="220" w:firstLineChars="100"/>
        <w:rPr>
          <w:rFonts w:eastAsia="宋体"/>
          <w:lang w:eastAsia="zh-CN"/>
        </w:rPr>
      </w:pPr>
      <w:r>
        <w:rPr>
          <w:rFonts w:hint="eastAsia" w:eastAsia="宋体"/>
          <w:lang w:eastAsia="zh-CN"/>
        </w:rPr>
        <w:t xml:space="preserve">b) Mall goods profit </w:t>
      </w:r>
    </w:p>
    <w:p>
      <w:pPr>
        <w:pStyle w:val="31"/>
        <w:ind w:firstLine="220" w:firstLineChars="100"/>
        <w:rPr>
          <w:rFonts w:eastAsia="宋体"/>
          <w:lang w:eastAsia="zh-CN"/>
        </w:rPr>
      </w:pPr>
      <w:r>
        <w:rPr>
          <w:rFonts w:hint="eastAsia" w:eastAsia="宋体"/>
          <w:lang w:eastAsia="zh-CN"/>
        </w:rPr>
        <w:t>We use the "Classified Earn" APP to provide a platform for merchants to publicize and promote their goods. Users can exchange their points for commodities by purchasing the full amount of points or offsetting part of the price of the commodities, and our company earns the full profit of the commodities.</w:t>
      </w:r>
    </w:p>
    <w:p>
      <w:pPr>
        <w:pStyle w:val="31"/>
        <w:ind w:firstLine="220" w:firstLineChars="100"/>
        <w:rPr>
          <w:rFonts w:eastAsia="宋体"/>
          <w:lang w:eastAsia="zh-CN"/>
        </w:rPr>
      </w:pPr>
      <w:r>
        <w:rPr>
          <w:rFonts w:hint="eastAsia" w:eastAsia="宋体"/>
          <w:lang w:eastAsia="zh-CN"/>
        </w:rPr>
        <w:t xml:space="preserve">c) Advertising fee </w:t>
      </w:r>
    </w:p>
    <w:p>
      <w:pPr>
        <w:pStyle w:val="31"/>
        <w:ind w:firstLine="220" w:firstLineChars="100"/>
        <w:rPr>
          <w:rFonts w:eastAsia="宋体"/>
          <w:lang w:eastAsia="zh-CN"/>
        </w:rPr>
      </w:pPr>
      <w:r>
        <w:rPr>
          <w:rFonts w:hint="eastAsia" w:eastAsia="宋体"/>
          <w:lang w:eastAsia="zh-CN"/>
        </w:rPr>
        <w:t>Sort &amp; Earn" APP home page has 7 advertisement spaces for rent to merchants. Our company will attract merchants and enterprises with the steady growth of the number of users, collect advertising fees and realize profits.</w:t>
      </w:r>
    </w:p>
    <w:p>
      <w:pPr>
        <w:pStyle w:val="31"/>
        <w:ind w:firstLine="220" w:firstLineChars="100"/>
        <w:rPr>
          <w:rFonts w:eastAsia="宋体"/>
          <w:lang w:eastAsia="zh-CN"/>
        </w:rPr>
      </w:pPr>
      <w:r>
        <w:rPr>
          <w:rFonts w:hint="eastAsia" w:eastAsia="宋体"/>
          <w:lang w:eastAsia="zh-CN"/>
        </w:rPr>
        <w:t xml:space="preserve">d) Information Fee </w:t>
      </w:r>
    </w:p>
    <w:p>
      <w:pPr>
        <w:pStyle w:val="31"/>
        <w:ind w:firstLine="220" w:firstLineChars="100"/>
        <w:rPr>
          <w:rFonts w:eastAsia="宋体"/>
          <w:lang w:eastAsia="zh-CN"/>
        </w:rPr>
      </w:pPr>
      <w:r>
        <w:rPr>
          <w:rFonts w:hint="eastAsia" w:eastAsia="宋体"/>
          <w:lang w:eastAsia="zh-CN"/>
        </w:rPr>
        <w:t xml:space="preserve">Staff will record user information during each door-to-door recycling service, including age range, contact information, type of waste, quantity of waste, etc., so as to build a database of user </w:t>
      </w:r>
      <w:r>
        <w:rPr>
          <w:rFonts w:eastAsia="宋体"/>
          <w:lang w:eastAsia="zh-CN"/>
        </w:rPr>
        <w:t>behaviour</w:t>
      </w:r>
      <w:r>
        <w:rPr>
          <w:rFonts w:hint="eastAsia" w:eastAsia="宋体"/>
          <w:lang w:eastAsia="zh-CN"/>
        </w:rPr>
        <w:t>s.</w:t>
      </w:r>
    </w:p>
    <w:p>
      <w:pPr>
        <w:pStyle w:val="3"/>
        <w:rPr>
          <w:lang w:val="en-US"/>
        </w:rPr>
      </w:pPr>
      <w:bookmarkStart w:id="57" w:name="_Toc5465"/>
      <w:r>
        <w:rPr>
          <w:rFonts w:hint="eastAsia"/>
          <w:lang w:val="en-US"/>
        </w:rPr>
        <w:t>Step2: Market feasibility analysis</w:t>
      </w:r>
      <w:bookmarkEnd w:id="57"/>
    </w:p>
    <w:p>
      <w:pPr>
        <w:pStyle w:val="31"/>
      </w:pPr>
      <w:r>
        <w:rPr>
          <w:rFonts w:hint="eastAsia" w:eastAsia="宋体"/>
          <w:lang w:val="en-US" w:eastAsia="zh-CN"/>
        </w:rPr>
        <w:t xml:space="preserve">a) </w:t>
      </w:r>
      <w:r>
        <w:rPr>
          <w:rFonts w:hint="eastAsia"/>
        </w:rPr>
        <w:t xml:space="preserve">Market Basis </w:t>
      </w:r>
    </w:p>
    <w:p>
      <w:pPr>
        <w:pStyle w:val="31"/>
        <w:ind w:firstLine="220" w:firstLineChars="100"/>
      </w:pPr>
      <w:r>
        <w:rPr>
          <w:rFonts w:hint="eastAsia"/>
        </w:rPr>
        <w:t>On the one hand, China's waste separation and recycling market is huge and growing rapidly; on the other hand, there is either a lack of effective recycling mechanisms in the market or users are not satisfied with the existing measures. The "Sort&amp;Earn" APP launched by this project not only establishes an efficient and effective recycling mode but also brings certain economic incentives, and a high proportion of users are willing to use the "Sort&amp;Earn" APP, so the market foundation is good.</w:t>
      </w:r>
    </w:p>
    <w:p>
      <w:pPr>
        <w:pStyle w:val="31"/>
      </w:pPr>
      <w:r>
        <w:rPr>
          <w:rFonts w:hint="eastAsia" w:eastAsia="宋体"/>
          <w:lang w:val="en-US" w:eastAsia="zh-CN"/>
        </w:rPr>
        <w:t xml:space="preserve">b) </w:t>
      </w:r>
      <w:r>
        <w:rPr>
          <w:rFonts w:hint="eastAsia"/>
        </w:rPr>
        <w:t xml:space="preserve">Competitive Advantages </w:t>
      </w:r>
    </w:p>
    <w:p>
      <w:pPr>
        <w:pStyle w:val="31"/>
        <w:ind w:firstLine="220" w:firstLineChars="100"/>
      </w:pPr>
      <w:r>
        <w:rPr>
          <w:rFonts w:hint="eastAsia"/>
        </w:rPr>
        <w:t>The "Sort&amp;Earn" APP launched by this project establishes a brand new mode of collecting waste with technology, and has advantages over traditional waste recycling methods in many aspects.</w:t>
      </w:r>
      <w:r>
        <w:drawing>
          <wp:inline distT="0" distB="0" distL="114300" distR="114300">
            <wp:extent cx="5720715" cy="1974850"/>
            <wp:effectExtent l="0" t="0" r="13335" b="635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8"/>
                    <a:stretch>
                      <a:fillRect/>
                    </a:stretch>
                  </pic:blipFill>
                  <pic:spPr>
                    <a:xfrm>
                      <a:off x="0" y="0"/>
                      <a:ext cx="5720715" cy="1974850"/>
                    </a:xfrm>
                    <a:prstGeom prst="rect">
                      <a:avLst/>
                    </a:prstGeom>
                    <a:noFill/>
                    <a:ln>
                      <a:noFill/>
                    </a:ln>
                  </pic:spPr>
                </pic:pic>
              </a:graphicData>
            </a:graphic>
          </wp:inline>
        </w:drawing>
      </w:r>
    </w:p>
    <w:p>
      <w:pPr>
        <w:pStyle w:val="31"/>
        <w:rPr>
          <w:lang w:val="en-US" w:eastAsia="zh-CN"/>
        </w:rPr>
      </w:pPr>
      <w:r>
        <w:rPr>
          <w:rFonts w:hint="eastAsia"/>
          <w:lang w:val="en-US" w:eastAsia="zh-CN"/>
        </w:rPr>
        <w:t>Table 5. The advantages of our platform</w:t>
      </w:r>
    </w:p>
    <w:p>
      <w:pPr>
        <w:pStyle w:val="3"/>
        <w:rPr>
          <w:lang w:val="en-US"/>
        </w:rPr>
      </w:pPr>
      <w:bookmarkStart w:id="58" w:name="_Toc22129"/>
      <w:r>
        <w:rPr>
          <w:rFonts w:hint="eastAsia"/>
          <w:lang w:val="en-US"/>
        </w:rPr>
        <w:t>Step3: Target Market Analysis</w:t>
      </w:r>
      <w:bookmarkEnd w:id="58"/>
    </w:p>
    <w:p>
      <w:pPr>
        <w:pStyle w:val="31"/>
        <w:rPr>
          <w:lang w:val="en-US" w:eastAsia="zh-CN"/>
        </w:rPr>
      </w:pPr>
      <w:r>
        <w:rPr>
          <w:lang w:val="en-US" w:eastAsia="zh-CN"/>
        </w:rPr>
        <w:t>1.</w:t>
      </w:r>
      <w:r>
        <w:rPr>
          <w:rFonts w:hint="eastAsia"/>
          <w:lang w:val="en-US" w:eastAsia="zh-CN"/>
        </w:rPr>
        <w:t>Target Market Selection:</w:t>
      </w:r>
    </w:p>
    <w:p>
      <w:pPr>
        <w:pStyle w:val="31"/>
        <w:rPr>
          <w:lang w:val="en-US" w:eastAsia="zh-CN"/>
        </w:rPr>
      </w:pPr>
      <w:r>
        <w:rPr>
          <w:rFonts w:hint="eastAsia"/>
          <w:lang w:val="en-US" w:eastAsia="zh-CN"/>
        </w:rPr>
        <w:t>In order to determine the target market of the APP, so as to effectively cover the potential users and reduce the market risk, we designed a questionnaire for a random sample of Beijing neighborhoods. After statistical analysis, we found that:</w:t>
      </w:r>
    </w:p>
    <w:p>
      <w:pPr>
        <w:pStyle w:val="31"/>
        <w:rPr>
          <w:lang w:val="en-US" w:eastAsia="zh-CN"/>
        </w:rPr>
      </w:pPr>
      <w:r>
        <w:rPr>
          <w:rFonts w:hint="eastAsia"/>
          <w:lang w:val="en-US" w:eastAsia="zh-CN"/>
        </w:rPr>
        <w:t>Based on the type of community: the medium and high-class communities are better than other ordinary or non-property communities in terms of their knowledge of waste classification, waste classification and disposal rate, and acceptance of APP use.</w:t>
      </w:r>
    </w:p>
    <w:p>
      <w:pPr>
        <w:pStyle w:val="31"/>
        <w:rPr>
          <w:lang w:val="en-US" w:eastAsia="zh-CN"/>
        </w:rPr>
      </w:pPr>
      <w:r>
        <w:rPr>
          <w:rFonts w:hint="eastAsia"/>
          <w:lang w:val="en-US" w:eastAsia="zh-CN"/>
        </w:rPr>
        <w:t>In terms of the type of community: although the rate of garbage classification and disposal is lower among young people such as office workers and college students, their knowledge of garbage classification, willingness to classify garbage, smartphone ownership and acceptance of APP use are all better than those of other communities.</w:t>
      </w:r>
    </w:p>
    <w:p>
      <w:pPr>
        <w:pStyle w:val="31"/>
        <w:rPr>
          <w:lang w:val="en-US" w:eastAsia="zh-CN"/>
        </w:rPr>
      </w:pPr>
      <w:r>
        <w:rPr>
          <w:rFonts w:hint="eastAsia"/>
          <w:lang w:val="en-US" w:eastAsia="zh-CN"/>
        </w:rPr>
        <w:t>Therefore, we believe that middle and high-grade neighborhoods and higher education parks are more suitable for the promotion and operation of the project. On the one hand, users in the target market know more about garbage classification, which reduces the education cost and promotion risk; on the other hand, users in the target market have a stronger willingness to classify garbage, which has a greater market potential.</w:t>
      </w:r>
    </w:p>
    <w:p>
      <w:pPr>
        <w:pStyle w:val="31"/>
        <w:ind w:firstLine="220" w:firstLineChars="100"/>
        <w:rPr>
          <w:lang w:val="en-US" w:eastAsia="zh-CN"/>
        </w:rPr>
      </w:pPr>
    </w:p>
    <w:p>
      <w:pPr>
        <w:pStyle w:val="38"/>
      </w:pPr>
      <w:r>
        <w:t>2.</w:t>
      </w:r>
      <w:r>
        <w:rPr>
          <w:rFonts w:hint="eastAsia"/>
        </w:rPr>
        <w:t>Target Market Characteristics:</w:t>
      </w:r>
    </w:p>
    <w:p>
      <w:pPr>
        <w:pStyle w:val="38"/>
        <w:numPr>
          <w:ilvl w:val="0"/>
          <w:numId w:val="11"/>
        </w:numPr>
      </w:pPr>
      <w:r>
        <w:rPr>
          <w:rFonts w:hint="eastAsia"/>
        </w:rPr>
        <w:t>Higher education campus user market:</w:t>
      </w:r>
    </w:p>
    <w:p>
      <w:pPr>
        <w:pStyle w:val="31"/>
      </w:pPr>
      <w:r>
        <w:drawing>
          <wp:inline distT="0" distB="0" distL="114300" distR="114300">
            <wp:extent cx="5720715" cy="796290"/>
            <wp:effectExtent l="0" t="0" r="13335" b="381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29"/>
                    <a:stretch>
                      <a:fillRect/>
                    </a:stretch>
                  </pic:blipFill>
                  <pic:spPr>
                    <a:xfrm>
                      <a:off x="0" y="0"/>
                      <a:ext cx="5720715" cy="796290"/>
                    </a:xfrm>
                    <a:prstGeom prst="rect">
                      <a:avLst/>
                    </a:prstGeom>
                    <a:noFill/>
                    <a:ln>
                      <a:noFill/>
                    </a:ln>
                  </pic:spPr>
                </pic:pic>
              </a:graphicData>
            </a:graphic>
          </wp:inline>
        </w:drawing>
      </w:r>
    </w:p>
    <w:p>
      <w:pPr>
        <w:rPr>
          <w:lang w:val="en-US"/>
        </w:rPr>
      </w:pPr>
      <w:r>
        <w:rPr>
          <w:rFonts w:hint="eastAsia"/>
          <w:lang w:val="en-US"/>
        </w:rPr>
        <w:t>Table 6. Higher Education Campus User Market Analysis</w:t>
      </w:r>
    </w:p>
    <w:p>
      <w:pPr>
        <w:pStyle w:val="31"/>
        <w:numPr>
          <w:ilvl w:val="0"/>
          <w:numId w:val="12"/>
        </w:numPr>
        <w:rPr>
          <w:rFonts w:eastAsia="宋体"/>
          <w:lang w:val="en-US" w:eastAsia="zh-CN"/>
        </w:rPr>
      </w:pPr>
      <w:r>
        <w:rPr>
          <w:rFonts w:hint="eastAsia" w:eastAsia="宋体"/>
          <w:lang w:val="en-US" w:eastAsia="zh-CN"/>
        </w:rPr>
        <w:t>Mid- and Upper-Architecture Neighborhood Users Market:</w:t>
      </w:r>
    </w:p>
    <w:p>
      <w:pPr>
        <w:pStyle w:val="31"/>
      </w:pPr>
      <w:r>
        <w:drawing>
          <wp:inline distT="0" distB="0" distL="114300" distR="114300">
            <wp:extent cx="5720080" cy="585470"/>
            <wp:effectExtent l="0" t="0" r="13970" b="508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0"/>
                    <a:stretch>
                      <a:fillRect/>
                    </a:stretch>
                  </pic:blipFill>
                  <pic:spPr>
                    <a:xfrm>
                      <a:off x="0" y="0"/>
                      <a:ext cx="5720080" cy="585470"/>
                    </a:xfrm>
                    <a:prstGeom prst="rect">
                      <a:avLst/>
                    </a:prstGeom>
                    <a:noFill/>
                    <a:ln>
                      <a:noFill/>
                    </a:ln>
                  </pic:spPr>
                </pic:pic>
              </a:graphicData>
            </a:graphic>
          </wp:inline>
        </w:drawing>
      </w:r>
    </w:p>
    <w:p>
      <w:pPr>
        <w:pStyle w:val="31"/>
        <w:rPr>
          <w:rFonts w:eastAsia="宋体"/>
          <w:lang w:val="en-US" w:eastAsia="zh-CN"/>
        </w:rPr>
      </w:pPr>
      <w:r>
        <w:rPr>
          <w:rFonts w:hint="eastAsia" w:eastAsia="宋体"/>
          <w:lang w:val="en-US" w:eastAsia="zh-CN"/>
        </w:rPr>
        <w:t>Table 7. Market Analysis of Users in Mid- and Upper-End Neighborhoods.</w:t>
      </w:r>
    </w:p>
    <w:p>
      <w:pPr>
        <w:pStyle w:val="31"/>
      </w:pPr>
    </w:p>
    <w:p>
      <w:pPr>
        <w:rPr>
          <w:rFonts w:eastAsia="宋体"/>
          <w:lang w:val="en-US"/>
        </w:rPr>
      </w:pPr>
      <w:r>
        <w:rPr>
          <w:rFonts w:hint="eastAsia"/>
        </w:rPr>
        <w:t>After reflecting and summarizing the whole process, we can draw the following conclusions: Firstly, we have extensively collected market characteristics of different user markets and identified user markets suitable for promoting our product. Secondly, our product has great potential and fills a gap in the market. Finally, we have a well-developed profit model. Therefore, it can be said that our product will be strongly supported by the market.</w:t>
      </w:r>
    </w:p>
    <w:p>
      <w:pPr>
        <w:pStyle w:val="31"/>
        <w:rPr>
          <w:rFonts w:eastAsia="宋体"/>
          <w:lang w:val="en-US" w:eastAsia="zh-CN"/>
        </w:rPr>
      </w:pPr>
    </w:p>
    <w:p>
      <w:pPr>
        <w:pStyle w:val="2"/>
      </w:pPr>
      <w:bookmarkStart w:id="59" w:name="_Toc7724"/>
      <w:r>
        <w:t>Conclusion</w:t>
      </w:r>
      <w:bookmarkEnd w:id="59"/>
    </w:p>
    <w:p>
      <w:pPr>
        <w:rPr>
          <w:shd w:val="clear" w:color="auto" w:fill="FFFFFF"/>
        </w:rPr>
      </w:pPr>
      <w:r>
        <w:rPr>
          <w:rFonts w:hint="eastAsia"/>
          <w:shd w:val="clear" w:color="auto" w:fill="FFFFFF"/>
        </w:rPr>
        <w:t>Our findings indicate a significant market opportunity, driven by society's increasing focus on sustainability and efficient recycling of resources. The user-friendly design coupled with the reward system is expected to significantly increase the recycling rate among the target population such as students and urban dwellers.</w:t>
      </w:r>
    </w:p>
    <w:p>
      <w:pPr>
        <w:rPr>
          <w:lang w:val="en-US"/>
        </w:rPr>
      </w:pPr>
      <w:r>
        <w:rPr>
          <w:rFonts w:hint="eastAsia"/>
          <w:lang w:val="en-US"/>
        </w:rPr>
        <w:t>Improvements</w:t>
      </w:r>
    </w:p>
    <w:p>
      <w:pPr>
        <w:rPr>
          <w:shd w:val="clear" w:color="auto" w:fill="FFFFFF"/>
        </w:rPr>
      </w:pPr>
      <w:r>
        <w:rPr>
          <w:rFonts w:hint="eastAsia"/>
          <w:shd w:val="clear" w:color="auto" w:fill="FFFFFF"/>
        </w:rPr>
        <w:t>Our analysis also highlights several areas for further development. Technology implementations, while robust, need to be continually updated and security strengthened to protect user data and ensure system integrity.</w:t>
      </w:r>
    </w:p>
    <w:p>
      <w:pPr>
        <w:rPr>
          <w:shd w:val="clear" w:color="auto" w:fill="FFFFFF"/>
        </w:rPr>
      </w:pPr>
      <w:r>
        <w:rPr>
          <w:rFonts w:hint="eastAsia"/>
          <w:shd w:val="clear" w:color="auto" w:fill="FFFFFF"/>
        </w:rPr>
        <w:t>The physical infrastructure for waste collection and recycling also needs to be expanded to cover a wider area and to meet the growing application needs of users.</w:t>
      </w:r>
    </w:p>
    <w:p>
      <w:pPr>
        <w:rPr>
          <w:shd w:val="clear" w:color="auto" w:fill="FFFFFF"/>
        </w:rPr>
      </w:pPr>
      <w:r>
        <w:rPr>
          <w:rFonts w:hint="eastAsia"/>
          <w:shd w:val="clear" w:color="auto" w:fill="FFFFFF"/>
        </w:rPr>
        <w:t>User feedback indicates that there is a need to improve the transparency of the recycling process and to provide more diversified incentive options in order to increase user engagement and satisfaction.</w:t>
      </w:r>
    </w:p>
    <w:p>
      <w:pPr>
        <w:rPr>
          <w:lang w:val="en-US"/>
        </w:rPr>
      </w:pPr>
      <w:r>
        <w:rPr>
          <w:rFonts w:hint="eastAsia"/>
          <w:lang w:val="en-US"/>
        </w:rPr>
        <w:t>Finding</w:t>
      </w:r>
    </w:p>
    <w:p>
      <w:pPr>
        <w:rPr>
          <w:shd w:val="clear" w:color="auto" w:fill="FFFFFF"/>
        </w:rPr>
      </w:pPr>
      <w:r>
        <w:rPr>
          <w:rFonts w:hint="eastAsia"/>
          <w:shd w:val="clear" w:color="auto" w:fill="FFFFFF"/>
        </w:rPr>
        <w:t>In conclusion, the Sort&amp;Earn application demonstrates significant market potential with its innovative approach to waste management. Through targeted improvements and continued user-centered development, this digital product will not only promote environmental sustainability, but also provide a profitable investment opportunity in the green technology market.</w:t>
      </w:r>
    </w:p>
    <w:p>
      <w:r>
        <w:br w:type="page"/>
      </w:r>
    </w:p>
    <w:p>
      <w:pPr>
        <w:pStyle w:val="31"/>
      </w:pPr>
    </w:p>
    <w:p>
      <w:pPr>
        <w:pStyle w:val="2"/>
      </w:pPr>
      <w:bookmarkStart w:id="60" w:name="_Toc14438"/>
      <w:r>
        <w:t>List of References</w:t>
      </w:r>
      <w:bookmarkEnd w:id="60"/>
    </w:p>
    <w:p>
      <w:pPr>
        <w:pStyle w:val="31"/>
      </w:pPr>
    </w:p>
    <w:p>
      <w:pPr>
        <w:pStyle w:val="31"/>
        <w:numPr>
          <w:ilvl w:val="0"/>
          <w:numId w:val="13"/>
        </w:numPr>
      </w:pPr>
      <w:r>
        <w:t>Li, F. (2021) Personalized e-commerce recommendation system based on user history behavio</w:t>
      </w:r>
      <w:r>
        <w:rPr>
          <w:rFonts w:hint="eastAsia"/>
          <w:lang w:eastAsia="zh-CN"/>
        </w:rPr>
        <w:t>u</w:t>
      </w:r>
      <w:r>
        <w:t>r sequence. 11(33), 59-62. Available from: doi: 10.19981/ j.cn23-1581 /G3.2021.33.014</w:t>
      </w:r>
    </w:p>
    <w:p>
      <w:pPr>
        <w:pStyle w:val="31"/>
        <w:numPr>
          <w:ilvl w:val="0"/>
          <w:numId w:val="13"/>
        </w:numPr>
      </w:pPr>
      <w:r>
        <w:rPr>
          <w:rFonts w:hint="eastAsia"/>
        </w:rPr>
        <w:t>Oppermann, I. (2004). UWB Theory and Applications. JohnWiley &amp; Sons google schola, 2, 98-15</w:t>
      </w:r>
      <w:bookmarkStart w:id="61" w:name="_Toc3440795"/>
      <w:r>
        <w:rPr>
          <w:rFonts w:hint="eastAsia" w:eastAsia="宋体"/>
          <w:lang w:val="en-US" w:eastAsia="zh-CN"/>
        </w:rPr>
        <w:t>3.</w:t>
      </w:r>
    </w:p>
    <w:p>
      <w:pPr>
        <w:pStyle w:val="31"/>
        <w:rPr>
          <w:rFonts w:eastAsia="宋体"/>
          <w:lang w:val="en-US" w:eastAsia="zh-CN"/>
        </w:rPr>
      </w:pPr>
    </w:p>
    <w:p>
      <w:pPr>
        <w:pStyle w:val="2"/>
      </w:pPr>
      <w:bookmarkStart w:id="62" w:name="_Toc7719"/>
      <w:r>
        <w:t>Appendix</w:t>
      </w:r>
      <w:bookmarkEnd w:id="61"/>
      <w:bookmarkEnd w:id="62"/>
    </w:p>
    <w:p/>
    <w:p>
      <w:r>
        <w:rPr>
          <w:rFonts w:hint="eastAsia"/>
        </w:rPr>
        <w:t>Since the platform code is long, only some of the main functional code is selected here as a showcase.</w:t>
      </w:r>
    </w:p>
    <w:p>
      <w:pPr>
        <w:pStyle w:val="38"/>
        <w:numPr>
          <w:ilvl w:val="0"/>
          <w:numId w:val="14"/>
        </w:numPr>
        <w:rPr>
          <w:color w:val="5C5C5C"/>
        </w:rPr>
      </w:pPr>
      <w:r>
        <w:rPr>
          <w:shd w:val="clear" w:color="auto" w:fill="F8F8F8"/>
        </w:rPr>
        <w:t>//</w:t>
      </w:r>
      <w:r>
        <w:rPr>
          <w:color w:val="5C5C5C"/>
          <w:shd w:val="clear" w:color="auto" w:fill="F8F8F8"/>
        </w:rPr>
        <w:t> </w:t>
      </w:r>
      <w:r>
        <w:rPr>
          <w:shd w:val="clear" w:color="auto" w:fill="F8F8F8"/>
        </w:rPr>
        <w:t>pages/home/home.js</w:t>
      </w:r>
    </w:p>
    <w:p>
      <w:pPr>
        <w:pStyle w:val="38"/>
        <w:numPr>
          <w:ilvl w:val="0"/>
          <w:numId w:val="14"/>
        </w:numPr>
        <w:rPr>
          <w:color w:val="5C5C5C"/>
        </w:rPr>
      </w:pPr>
      <w:r>
        <w:rPr>
          <w:shd w:val="clear" w:color="auto" w:fill="FFFFFF"/>
        </w:rPr>
        <w:t>const</w:t>
      </w:r>
      <w:r>
        <w:rPr>
          <w:color w:val="5C5C5C"/>
          <w:shd w:val="clear" w:color="auto" w:fill="FFFFFF"/>
        </w:rPr>
        <w:t> </w:t>
      </w:r>
      <w:r>
        <w:rPr>
          <w:shd w:val="clear" w:color="auto" w:fill="FFFFFF"/>
        </w:rPr>
        <w:t>app</w:t>
      </w:r>
      <w:r>
        <w:rPr>
          <w:color w:val="5C5C5C"/>
          <w:shd w:val="clear" w:color="auto" w:fill="FFFFFF"/>
        </w:rPr>
        <w:t> </w:t>
      </w:r>
      <w:r>
        <w:rPr>
          <w:shd w:val="clear" w:color="auto" w:fill="FFFFFF"/>
        </w:rPr>
        <w:t>=</w:t>
      </w:r>
      <w:r>
        <w:rPr>
          <w:color w:val="5C5C5C"/>
          <w:shd w:val="clear" w:color="auto" w:fill="FFFFFF"/>
        </w:rPr>
        <w:t> </w:t>
      </w:r>
      <w:r>
        <w:rPr>
          <w:shd w:val="clear" w:color="auto" w:fill="FFFFFF"/>
        </w:rPr>
        <w:t>getApp()</w:t>
      </w:r>
    </w:p>
    <w:p>
      <w:pPr>
        <w:pStyle w:val="38"/>
        <w:numPr>
          <w:ilvl w:val="0"/>
          <w:numId w:val="14"/>
        </w:numPr>
        <w:rPr>
          <w:color w:val="5C5C5C"/>
        </w:rPr>
      </w:pPr>
      <w:r>
        <w:rPr>
          <w:shd w:val="clear" w:color="auto" w:fill="F8F8F8"/>
        </w:rPr>
        <w:t>const</w:t>
      </w:r>
      <w:r>
        <w:rPr>
          <w:color w:val="5C5C5C"/>
          <w:shd w:val="clear" w:color="auto" w:fill="F8F8F8"/>
        </w:rPr>
        <w:t> </w:t>
      </w:r>
      <w:r>
        <w:rPr>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$Toast</w:t>
      </w:r>
    </w:p>
    <w:p>
      <w:pPr>
        <w:pStyle w:val="38"/>
        <w:numPr>
          <w:ilvl w:val="0"/>
          <w:numId w:val="14"/>
        </w:numPr>
        <w:rPr>
          <w:color w:val="5C5C5C"/>
        </w:rPr>
      </w:pPr>
      <w:r>
        <w:rPr>
          <w:shd w:val="clear" w:color="auto" w:fill="F8F8F8"/>
        </w:rPr>
        <w:t>}</w:t>
      </w:r>
      <w:r>
        <w:rPr>
          <w:color w:val="5C5C5C"/>
          <w:shd w:val="clear" w:color="auto" w:fill="F8F8F8"/>
        </w:rPr>
        <w:t> </w:t>
      </w:r>
      <w:r>
        <w:rPr>
          <w:shd w:val="clear" w:color="auto" w:fill="F8F8F8"/>
        </w:rPr>
        <w:t>=</w:t>
      </w:r>
      <w:r>
        <w:rPr>
          <w:color w:val="5C5C5C"/>
          <w:shd w:val="clear" w:color="auto" w:fill="F8F8F8"/>
        </w:rPr>
        <w:t> </w:t>
      </w:r>
      <w:r>
        <w:rPr>
          <w:shd w:val="clear" w:color="auto" w:fill="F8F8F8"/>
        </w:rPr>
        <w:t>require('../../assets/dist/base/index');</w:t>
      </w:r>
    </w:p>
    <w:p>
      <w:pPr>
        <w:pStyle w:val="38"/>
        <w:numPr>
          <w:ilvl w:val="0"/>
          <w:numId w:val="14"/>
        </w:numPr>
      </w:pPr>
    </w:p>
    <w:p>
      <w:pPr>
        <w:pStyle w:val="38"/>
        <w:numPr>
          <w:ilvl w:val="0"/>
          <w:numId w:val="14"/>
        </w:numPr>
        <w:rPr>
          <w:color w:val="5C5C5C"/>
        </w:rPr>
      </w:pPr>
      <w:r>
        <w:rPr>
          <w:shd w:val="clear" w:color="auto" w:fill="F8F8F8"/>
        </w:rPr>
        <w:t>Page({</w:t>
      </w:r>
    </w:p>
    <w:p>
      <w:pPr>
        <w:pStyle w:val="38"/>
        <w:numPr>
          <w:ilvl w:val="0"/>
          <w:numId w:val="14"/>
        </w:numPr>
        <w:rPr>
          <w:color w:val="5C5C5C"/>
        </w:rPr>
      </w:pPr>
      <w:r>
        <w:rPr>
          <w:color w:val="5C5C5C"/>
          <w:shd w:val="clear" w:color="auto" w:fill="FFFFFF"/>
        </w:rPr>
        <w:t>  </w:t>
      </w:r>
      <w:r>
        <w:rPr>
          <w:shd w:val="clear" w:color="auto" w:fill="FFFFFF"/>
        </w:rPr>
        <w:t>data:</w:t>
      </w:r>
      <w:r>
        <w:rPr>
          <w:color w:val="5C5C5C"/>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color w:val="986801"/>
          <w:shd w:val="clear" w:color="auto" w:fill="F8F8F8"/>
        </w:rPr>
        <w:t>name:</w:t>
      </w:r>
      <w:r>
        <w:rPr>
          <w:color w:val="5C5C5C"/>
          <w:shd w:val="clear" w:color="auto" w:fill="F8F8F8"/>
        </w:rPr>
        <w:t> </w:t>
      </w:r>
      <w:r>
        <w:rPr>
          <w:shd w:val="clear" w:color="auto" w:fill="F8F8F8"/>
        </w:rPr>
        <w:t>app.globalData.nickName,</w:t>
      </w:r>
    </w:p>
    <w:p>
      <w:pPr>
        <w:pStyle w:val="38"/>
        <w:numPr>
          <w:ilvl w:val="0"/>
          <w:numId w:val="14"/>
        </w:numPr>
        <w:rPr>
          <w:color w:val="5C5C5C"/>
        </w:rPr>
      </w:pPr>
      <w:r>
        <w:rPr>
          <w:color w:val="5C5C5C"/>
          <w:shd w:val="clear" w:color="auto" w:fill="FFFFFF"/>
        </w:rPr>
        <w:t>    </w:t>
      </w:r>
      <w:r>
        <w:rPr>
          <w:shd w:val="clear" w:color="auto" w:fill="FFFFFF"/>
        </w:rPr>
        <w:t>userInfo:</w:t>
      </w:r>
      <w:r>
        <w:rPr>
          <w:color w:val="5C5C5C"/>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hasUserInfo:</w:t>
      </w:r>
      <w:r>
        <w:rPr>
          <w:color w:val="5C5C5C"/>
          <w:shd w:val="clear" w:color="auto" w:fill="F8F8F8"/>
        </w:rPr>
        <w:t> </w:t>
      </w:r>
      <w:r>
        <w:rPr>
          <w:color w:val="0184BB"/>
          <w:shd w:val="clear" w:color="auto" w:fill="F8F8F8"/>
        </w:rPr>
        <w:t>false</w:t>
      </w:r>
      <w:r>
        <w:rPr>
          <w:color w:val="50A14F"/>
          <w:shd w:val="clear" w:color="auto" w:fill="F8F8F8"/>
        </w:rPr>
        <w:t>,</w:t>
      </w:r>
    </w:p>
    <w:p>
      <w:pPr>
        <w:pStyle w:val="38"/>
        <w:numPr>
          <w:ilvl w:val="0"/>
          <w:numId w:val="14"/>
        </w:numPr>
        <w:rPr>
          <w:color w:val="5C5C5C"/>
        </w:rPr>
      </w:pPr>
      <w:r>
        <w:rPr>
          <w:color w:val="5C5C5C"/>
          <w:shd w:val="clear" w:color="auto" w:fill="FFFFFF"/>
        </w:rPr>
        <w:t>    </w:t>
      </w:r>
      <w:r>
        <w:rPr>
          <w:color w:val="986801"/>
          <w:shd w:val="clear" w:color="auto" w:fill="FFFFFF"/>
        </w:rPr>
        <w:t>canIUse:</w:t>
      </w:r>
      <w:r>
        <w:rPr>
          <w:color w:val="5C5C5C"/>
          <w:shd w:val="clear" w:color="auto" w:fill="FFFFFF"/>
        </w:rPr>
        <w:t> </w:t>
      </w:r>
      <w:r>
        <w:rPr>
          <w:shd w:val="clear" w:color="auto" w:fill="FFFFFF"/>
        </w:rPr>
        <w:t>wx.canIUse('button.open-type.getUserInfo'),</w:t>
      </w:r>
    </w:p>
    <w:p>
      <w:pPr>
        <w:pStyle w:val="38"/>
        <w:numPr>
          <w:ilvl w:val="0"/>
          <w:numId w:val="14"/>
        </w:numPr>
        <w:rPr>
          <w:color w:val="5C5C5C"/>
        </w:rPr>
      </w:pPr>
      <w:r>
        <w:rPr>
          <w:color w:val="5C5C5C"/>
          <w:shd w:val="clear" w:color="auto" w:fill="F8F8F8"/>
        </w:rPr>
        <w:t>    </w:t>
      </w:r>
      <w:r>
        <w:rPr>
          <w:shd w:val="clear" w:color="auto" w:fill="F8F8F8"/>
        </w:rPr>
        <w:t>orderList:</w:t>
      </w:r>
      <w:r>
        <w:rPr>
          <w:color w:val="5C5C5C"/>
          <w:shd w:val="clear" w:color="auto" w:fill="F8F8F8"/>
        </w:rPr>
        <w:t> </w:t>
      </w:r>
      <w:r>
        <w:rPr>
          <w:color w:val="50A14F"/>
          <w:shd w:val="clear" w:color="auto" w:fill="F8F8F8"/>
        </w:rPr>
        <w:t>[{</w:t>
      </w:r>
    </w:p>
    <w:p>
      <w:pPr>
        <w:pStyle w:val="38"/>
        <w:numPr>
          <w:ilvl w:val="0"/>
          <w:numId w:val="14"/>
        </w:numPr>
        <w:rPr>
          <w:color w:val="5C5C5C"/>
        </w:rPr>
      </w:pPr>
      <w:r>
        <w:rPr>
          <w:color w:val="5C5C5C"/>
          <w:shd w:val="clear" w:color="auto" w:fill="FFFFFF"/>
        </w:rPr>
        <w:t>      </w:t>
      </w:r>
      <w:r>
        <w:rPr>
          <w:color w:val="986801"/>
          <w:shd w:val="clear" w:color="auto" w:fill="FFFFFF"/>
        </w:rPr>
        <w:t>name:</w:t>
      </w:r>
      <w:r>
        <w:rPr>
          <w:color w:val="5C5C5C"/>
          <w:shd w:val="clear" w:color="auto" w:fill="FFFFFF"/>
        </w:rPr>
        <w:t> </w:t>
      </w:r>
      <w:r>
        <w:rPr>
          <w:shd w:val="clear" w:color="auto" w:fill="FFFFFF"/>
        </w:rPr>
        <w:t>'salavtore',</w:t>
      </w:r>
    </w:p>
    <w:p>
      <w:pPr>
        <w:pStyle w:val="38"/>
        <w:numPr>
          <w:ilvl w:val="0"/>
          <w:numId w:val="14"/>
        </w:numPr>
        <w:rPr>
          <w:color w:val="5C5C5C"/>
        </w:rPr>
      </w:pPr>
      <w:r>
        <w:rPr>
          <w:color w:val="5C5C5C"/>
          <w:shd w:val="clear" w:color="auto" w:fill="F8F8F8"/>
        </w:rPr>
        <w:t>      </w:t>
      </w:r>
      <w:r>
        <w:rPr>
          <w:color w:val="986801"/>
          <w:shd w:val="clear" w:color="auto" w:fill="F8F8F8"/>
        </w:rPr>
        <w:t>phone:</w:t>
      </w:r>
      <w:r>
        <w:rPr>
          <w:color w:val="5C5C5C"/>
          <w:shd w:val="clear" w:color="auto" w:fill="F8F8F8"/>
        </w:rPr>
        <w:t> </w:t>
      </w:r>
      <w:r>
        <w:rPr>
          <w:shd w:val="clear" w:color="auto" w:fill="F8F8F8"/>
        </w:rPr>
        <w:t>‘telephone',</w:t>
      </w:r>
    </w:p>
    <w:p>
      <w:pPr>
        <w:pStyle w:val="38"/>
        <w:numPr>
          <w:ilvl w:val="0"/>
          <w:numId w:val="14"/>
        </w:numPr>
        <w:rPr>
          <w:color w:val="5C5C5C"/>
        </w:rPr>
      </w:pPr>
      <w:r>
        <w:rPr>
          <w:color w:val="5C5C5C"/>
          <w:shd w:val="clear" w:color="auto" w:fill="FFFFFF"/>
        </w:rPr>
        <w:t>      </w:t>
      </w:r>
      <w:r>
        <w:rPr>
          <w:color w:val="986801"/>
          <w:shd w:val="clear" w:color="auto" w:fill="FFFFFF"/>
        </w:rPr>
        <w:t>time:</w:t>
      </w:r>
      <w:r>
        <w:rPr>
          <w:color w:val="5C5C5C"/>
          <w:shd w:val="clear" w:color="auto" w:fill="FFFFFF"/>
        </w:rPr>
        <w:t> </w:t>
      </w:r>
      <w:r>
        <w:rPr>
          <w:shd w:val="clear" w:color="auto" w:fill="FFFFFF"/>
        </w:rPr>
        <w:t>'Monday',</w:t>
      </w:r>
    </w:p>
    <w:p>
      <w:pPr>
        <w:pStyle w:val="38"/>
        <w:numPr>
          <w:ilvl w:val="0"/>
          <w:numId w:val="14"/>
        </w:numPr>
        <w:rPr>
          <w:color w:val="5C5C5C"/>
        </w:rPr>
      </w:pPr>
      <w:r>
        <w:rPr>
          <w:color w:val="5C5C5C"/>
          <w:shd w:val="clear" w:color="auto" w:fill="F8F8F8"/>
        </w:rPr>
        <w:t>      </w:t>
      </w:r>
      <w:r>
        <w:rPr>
          <w:shd w:val="clear" w:color="auto" w:fill="F8F8F8"/>
        </w:rPr>
        <w:t>recyclerName:</w:t>
      </w:r>
      <w:r>
        <w:rPr>
          <w:color w:val="5C5C5C"/>
          <w:shd w:val="clear" w:color="auto" w:fill="F8F8F8"/>
        </w:rPr>
        <w:t> </w:t>
      </w:r>
      <w:r>
        <w:rPr>
          <w:color w:val="50A14F"/>
          <w:shd w:val="clear" w:color="auto" w:fill="F8F8F8"/>
        </w:rPr>
        <w:t>'Damon',</w:t>
      </w:r>
    </w:p>
    <w:p>
      <w:pPr>
        <w:pStyle w:val="38"/>
        <w:numPr>
          <w:ilvl w:val="0"/>
          <w:numId w:val="14"/>
        </w:numPr>
        <w:rPr>
          <w:color w:val="5C5C5C"/>
        </w:rPr>
      </w:pPr>
      <w:r>
        <w:rPr>
          <w:color w:val="5C5C5C"/>
          <w:shd w:val="clear" w:color="auto" w:fill="FFFFFF"/>
        </w:rPr>
        <w:t>      </w:t>
      </w:r>
      <w:r>
        <w:rPr>
          <w:shd w:val="clear" w:color="auto" w:fill="FFFFFF"/>
        </w:rPr>
        <w:t>recyclerPhone:</w:t>
      </w:r>
      <w:r>
        <w:rPr>
          <w:color w:val="5C5C5C"/>
          <w:shd w:val="clear" w:color="auto" w:fill="FFFFFF"/>
        </w:rPr>
        <w:t> </w:t>
      </w:r>
      <w:r>
        <w:rPr>
          <w:color w:val="50A14F"/>
          <w:shd w:val="clear" w:color="auto" w:fill="FFFFFF"/>
        </w:rPr>
        <w:t>'test',</w:t>
      </w:r>
    </w:p>
    <w:p>
      <w:pPr>
        <w:pStyle w:val="38"/>
        <w:numPr>
          <w:ilvl w:val="0"/>
          <w:numId w:val="14"/>
        </w:numPr>
        <w:rPr>
          <w:color w:val="5C5C5C"/>
        </w:rPr>
      </w:pPr>
      <w:r>
        <w:rPr>
          <w:color w:val="5C5C5C"/>
          <w:shd w:val="clear" w:color="auto" w:fill="F8F8F8"/>
        </w:rPr>
        <w:t>      </w:t>
      </w:r>
      <w:r>
        <w:rPr>
          <w:color w:val="986801"/>
          <w:shd w:val="clear" w:color="auto" w:fill="F8F8F8"/>
        </w:rPr>
        <w:t>address:</w:t>
      </w:r>
      <w:r>
        <w:rPr>
          <w:color w:val="5C5C5C"/>
          <w:shd w:val="clear" w:color="auto" w:fill="F8F8F8"/>
        </w:rPr>
        <w:t> </w:t>
      </w:r>
      <w:r>
        <w:rPr>
          <w:shd w:val="clear" w:color="auto" w:fill="F8F8F8"/>
        </w:rPr>
        <w:t>'testAdd'</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p>
    <w:p>
      <w:pPr>
        <w:pStyle w:val="38"/>
        <w:numPr>
          <w:ilvl w:val="0"/>
          <w:numId w:val="14"/>
        </w:numPr>
        <w:rPr>
          <w:color w:val="5C5C5C"/>
        </w:rPr>
      </w:pPr>
      <w:r>
        <w:rPr>
          <w:color w:val="5C5C5C"/>
          <w:shd w:val="clear" w:color="auto" w:fill="F8F8F8"/>
        </w:rPr>
        <w:t>  </w:t>
      </w:r>
      <w:r>
        <w:rPr>
          <w:color w:val="986801"/>
          <w:shd w:val="clear" w:color="auto" w:fill="F8F8F8"/>
        </w:rPr>
        <w:t>onLoad:</w:t>
      </w:r>
      <w:r>
        <w:rPr>
          <w:color w:val="5C5C5C"/>
          <w:shd w:val="clear" w:color="auto" w:fill="F8F8F8"/>
        </w:rPr>
        <w:t> </w:t>
      </w:r>
      <w:r>
        <w:rPr>
          <w:shd w:val="clear" w:color="auto" w:fill="F8F8F8"/>
        </w:rPr>
        <w:t>function(options)</w:t>
      </w:r>
      <w:r>
        <w:rPr>
          <w:color w:val="5C5C5C"/>
          <w:shd w:val="clear" w:color="auto" w:fill="F8F8F8"/>
        </w:rPr>
        <w:t> </w:t>
      </w:r>
      <w:r>
        <w:rPr>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this.initUserInfo();</w:t>
      </w:r>
    </w:p>
    <w:p>
      <w:pPr>
        <w:pStyle w:val="38"/>
        <w:numPr>
          <w:ilvl w:val="0"/>
          <w:numId w:val="14"/>
        </w:numPr>
        <w:rPr>
          <w:color w:val="5C5C5C"/>
        </w:rPr>
      </w:pPr>
      <w:r>
        <w:rPr>
          <w:color w:val="5C5C5C"/>
          <w:shd w:val="clear" w:color="auto" w:fill="F8F8F8"/>
        </w:rPr>
        <w:t>    </w:t>
      </w:r>
      <w:r>
        <w:rPr>
          <w:shd w:val="clear" w:color="auto" w:fill="F8F8F8"/>
        </w:rPr>
        <w:t>this.initOrderList();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shd w:val="clear" w:color="auto" w:fill="FFFFFF"/>
        </w:rPr>
        <w:t>initOrderList:</w:t>
      </w:r>
      <w:r>
        <w:rPr>
          <w:color w:val="5C5C5C"/>
          <w:shd w:val="clear" w:color="auto" w:fill="FFFFFF"/>
        </w:rPr>
        <w:t> </w:t>
      </w:r>
      <w:r>
        <w:rPr>
          <w:color w:val="50A14F"/>
          <w:shd w:val="clear" w:color="auto" w:fill="FFFFFF"/>
        </w:rPr>
        <w:t>function()</w:t>
      </w:r>
      <w:r>
        <w:rPr>
          <w:color w:val="5C5C5C"/>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var</w:t>
      </w:r>
      <w:r>
        <w:rPr>
          <w:color w:val="5C5C5C"/>
          <w:shd w:val="clear" w:color="auto" w:fill="F8F8F8"/>
        </w:rPr>
        <w:t> </w:t>
      </w:r>
      <w:r>
        <w:rPr>
          <w:shd w:val="clear" w:color="auto" w:fill="F8F8F8"/>
        </w:rPr>
        <w:t>that</w:t>
      </w:r>
      <w:r>
        <w:rPr>
          <w:color w:val="5C5C5C"/>
          <w:shd w:val="clear" w:color="auto" w:fill="F8F8F8"/>
        </w:rPr>
        <w:t> </w:t>
      </w:r>
      <w:r>
        <w:rPr>
          <w:shd w:val="clear" w:color="auto" w:fill="F8F8F8"/>
        </w:rPr>
        <w:t>=</w:t>
      </w:r>
      <w:r>
        <w:rPr>
          <w:color w:val="5C5C5C"/>
          <w:shd w:val="clear" w:color="auto" w:fill="F8F8F8"/>
        </w:rPr>
        <w:t> </w:t>
      </w:r>
      <w:r>
        <w:rPr>
          <w:shd w:val="clear" w:color="auto" w:fill="F8F8F8"/>
        </w:rPr>
        <w:t>this;</w:t>
      </w:r>
    </w:p>
    <w:p>
      <w:pPr>
        <w:pStyle w:val="38"/>
        <w:numPr>
          <w:ilvl w:val="0"/>
          <w:numId w:val="14"/>
        </w:numPr>
        <w:rPr>
          <w:color w:val="5C5C5C"/>
        </w:rPr>
      </w:pPr>
      <w:r>
        <w:rPr>
          <w:color w:val="5C5C5C"/>
          <w:shd w:val="clear" w:color="auto" w:fill="FFFFFF"/>
        </w:rPr>
        <w:t>    </w:t>
      </w:r>
      <w:r>
        <w:rPr>
          <w:shd w:val="clear" w:color="auto" w:fill="FFFFFF"/>
        </w:rPr>
        <w:t>wx.request({</w:t>
      </w:r>
    </w:p>
    <w:p>
      <w:pPr>
        <w:pStyle w:val="38"/>
        <w:numPr>
          <w:ilvl w:val="0"/>
          <w:numId w:val="14"/>
        </w:numPr>
        <w:rPr>
          <w:color w:val="5C5C5C"/>
        </w:rPr>
      </w:pPr>
      <w:r>
        <w:rPr>
          <w:color w:val="5C5C5C"/>
          <w:shd w:val="clear" w:color="auto" w:fill="F8F8F8"/>
        </w:rPr>
        <w:t>      </w:t>
      </w:r>
      <w:r>
        <w:rPr>
          <w:color w:val="986801"/>
          <w:shd w:val="clear" w:color="auto" w:fill="F8F8F8"/>
        </w:rPr>
        <w:t>url:</w:t>
      </w:r>
      <w:r>
        <w:rPr>
          <w:color w:val="5C5C5C"/>
          <w:shd w:val="clear" w:color="auto" w:fill="F8F8F8"/>
        </w:rPr>
        <w:t> </w:t>
      </w:r>
      <w:r>
        <w:rPr>
          <w:shd w:val="clear" w:color="auto" w:fill="F8F8F8"/>
        </w:rPr>
        <w:t>app.globalData.url+'getOrderListByName',</w:t>
      </w:r>
    </w:p>
    <w:p>
      <w:pPr>
        <w:pStyle w:val="38"/>
        <w:numPr>
          <w:ilvl w:val="0"/>
          <w:numId w:val="14"/>
        </w:numPr>
      </w:pPr>
      <w:r>
        <w:rPr>
          <w:shd w:val="clear" w:color="auto" w:fill="FFFFFF"/>
        </w:rPr>
        <w:t>      </w:t>
      </w:r>
      <w:r>
        <w:rPr>
          <w:color w:val="986801"/>
          <w:shd w:val="clear" w:color="auto" w:fill="FFFFFF"/>
        </w:rPr>
        <w:t>data:</w:t>
      </w:r>
      <w:r>
        <w:rPr>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color w:val="986801"/>
          <w:shd w:val="clear" w:color="auto" w:fill="F8F8F8"/>
        </w:rPr>
        <w:t>name:</w:t>
      </w:r>
      <w:r>
        <w:rPr>
          <w:color w:val="5C5C5C"/>
          <w:shd w:val="clear" w:color="auto" w:fill="F8F8F8"/>
        </w:rPr>
        <w:t> </w:t>
      </w:r>
      <w:r>
        <w:rPr>
          <w:shd w:val="clear" w:color="auto" w:fill="F8F8F8"/>
        </w:rPr>
        <w:t>that.data.name,</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986801"/>
          <w:shd w:val="clear" w:color="auto" w:fill="F8F8F8"/>
        </w:rPr>
        <w:t>header:</w:t>
      </w:r>
      <w:r>
        <w:rPr>
          <w:shd w:val="clear" w:color="auto" w:fill="F8F8F8"/>
        </w:rPr>
        <w:t> </w:t>
      </w:r>
      <w:r>
        <w:rPr>
          <w:color w:val="50A14F"/>
          <w:shd w:val="clear" w:color="auto" w:fill="F8F8F8"/>
        </w:rPr>
        <w:t>{</w:t>
      </w:r>
    </w:p>
    <w:p>
      <w:pPr>
        <w:pStyle w:val="38"/>
        <w:numPr>
          <w:ilvl w:val="0"/>
          <w:numId w:val="14"/>
        </w:numPr>
        <w:rPr>
          <w:color w:val="5C5C5C"/>
        </w:rPr>
      </w:pPr>
      <w:r>
        <w:rPr>
          <w:color w:val="5C5C5C"/>
          <w:shd w:val="clear" w:color="auto" w:fill="FFFFFF"/>
        </w:rPr>
        <w:t>        </w:t>
      </w:r>
      <w:r>
        <w:rPr>
          <w:color w:val="986801"/>
          <w:shd w:val="clear" w:color="auto" w:fill="FFFFFF"/>
        </w:rPr>
        <w:t>"Content-Type":</w:t>
      </w:r>
      <w:r>
        <w:rPr>
          <w:color w:val="5C5C5C"/>
          <w:shd w:val="clear" w:color="auto" w:fill="FFFFFF"/>
        </w:rPr>
        <w:t> </w:t>
      </w:r>
      <w:r>
        <w:rPr>
          <w:shd w:val="clear" w:color="auto" w:fill="FFFFFF"/>
        </w:rPr>
        <w:t>"applciation/json"</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986801"/>
          <w:shd w:val="clear" w:color="auto" w:fill="FFFFFF"/>
        </w:rPr>
        <w:t>method:</w:t>
      </w:r>
      <w:r>
        <w:rPr>
          <w:shd w:val="clear" w:color="auto" w:fill="FFFFFF"/>
        </w:rPr>
        <w:t> </w:t>
      </w:r>
      <w:r>
        <w:rPr>
          <w:color w:val="50A14F"/>
          <w:shd w:val="clear" w:color="auto" w:fill="FFFFFF"/>
        </w:rPr>
        <w:t>"GET",</w:t>
      </w:r>
    </w:p>
    <w:p>
      <w:pPr>
        <w:pStyle w:val="38"/>
        <w:numPr>
          <w:ilvl w:val="0"/>
          <w:numId w:val="14"/>
        </w:numPr>
        <w:rPr>
          <w:color w:val="5C5C5C"/>
        </w:rPr>
      </w:pPr>
      <w:r>
        <w:rPr>
          <w:color w:val="5C5C5C"/>
          <w:shd w:val="clear" w:color="auto" w:fill="F8F8F8"/>
        </w:rPr>
        <w:t>      </w:t>
      </w:r>
      <w:r>
        <w:rPr>
          <w:color w:val="986801"/>
          <w:shd w:val="clear" w:color="auto" w:fill="F8F8F8"/>
        </w:rPr>
        <w:t>success:</w:t>
      </w:r>
      <w:r>
        <w:rPr>
          <w:color w:val="5C5C5C"/>
          <w:shd w:val="clear" w:color="auto" w:fill="F8F8F8"/>
        </w:rPr>
        <w:t> </w:t>
      </w:r>
      <w:r>
        <w:rPr>
          <w:shd w:val="clear" w:color="auto" w:fill="F8F8F8"/>
        </w:rPr>
        <w:t>function(res)</w:t>
      </w:r>
      <w:r>
        <w:rPr>
          <w:color w:val="5C5C5C"/>
          <w:shd w:val="clear" w:color="auto" w:fill="F8F8F8"/>
        </w:rPr>
        <w:t> </w:t>
      </w:r>
      <w:r>
        <w:rPr>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console.log(res.data);</w:t>
      </w:r>
    </w:p>
    <w:p>
      <w:pPr>
        <w:pStyle w:val="38"/>
        <w:numPr>
          <w:ilvl w:val="0"/>
          <w:numId w:val="14"/>
        </w:numPr>
        <w:rPr>
          <w:color w:val="5C5C5C"/>
        </w:rPr>
      </w:pPr>
      <w:r>
        <w:rPr>
          <w:color w:val="5C5C5C"/>
          <w:shd w:val="clear" w:color="auto" w:fill="F8F8F8"/>
        </w:rPr>
        <w:t>        </w:t>
      </w:r>
      <w:r>
        <w:rPr>
          <w:shd w:val="clear" w:color="auto" w:fill="F8F8F8"/>
        </w:rPr>
        <w:t>that.setData({</w:t>
      </w:r>
    </w:p>
    <w:p>
      <w:pPr>
        <w:pStyle w:val="38"/>
        <w:numPr>
          <w:ilvl w:val="0"/>
          <w:numId w:val="14"/>
        </w:numPr>
      </w:pPr>
      <w:r>
        <w:rPr>
          <w:shd w:val="clear" w:color="auto" w:fill="FFFFFF"/>
        </w:rPr>
        <w:t>          </w:t>
      </w:r>
      <w:r>
        <w:rPr>
          <w:color w:val="986801"/>
          <w:shd w:val="clear" w:color="auto" w:fill="FFFFFF"/>
        </w:rPr>
        <w:t>orderList:</w:t>
      </w:r>
      <w:r>
        <w:rPr>
          <w:shd w:val="clear" w:color="auto" w:fill="FFFFFF"/>
        </w:rPr>
        <w:t> </w:t>
      </w:r>
      <w:r>
        <w:rPr>
          <w:color w:val="50A14F"/>
          <w:shd w:val="clear" w:color="auto" w:fill="FFFFFF"/>
        </w:rPr>
        <w:t>res.data</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color w:val="986801"/>
          <w:shd w:val="clear" w:color="auto" w:fill="F8F8F8"/>
        </w:rPr>
        <w:t>fail:</w:t>
      </w:r>
      <w:r>
        <w:rPr>
          <w:color w:val="5C5C5C"/>
          <w:shd w:val="clear" w:color="auto" w:fill="F8F8F8"/>
        </w:rPr>
        <w:t> </w:t>
      </w:r>
      <w:r>
        <w:rPr>
          <w:shd w:val="clear" w:color="auto" w:fill="F8F8F8"/>
        </w:rPr>
        <w:t>function(err)</w:t>
      </w:r>
      <w:r>
        <w:rPr>
          <w:color w:val="5C5C5C"/>
          <w:shd w:val="clear" w:color="auto" w:fill="F8F8F8"/>
        </w:rPr>
        <w:t> </w:t>
      </w:r>
      <w:r>
        <w:rPr>
          <w:shd w:val="clear" w:color="auto" w:fill="F8F8F8"/>
        </w:rPr>
        <w:t>{},</w:t>
      </w:r>
      <w:r>
        <w:rPr>
          <w:color w:val="5C5C5C"/>
          <w:shd w:val="clear" w:color="auto" w:fill="F8F8F8"/>
        </w:rPr>
        <w:t> </w:t>
      </w:r>
    </w:p>
    <w:p>
      <w:pPr>
        <w:pStyle w:val="38"/>
        <w:numPr>
          <w:ilvl w:val="0"/>
          <w:numId w:val="14"/>
        </w:numPr>
        <w:rPr>
          <w:color w:val="5C5C5C"/>
        </w:rPr>
      </w:pPr>
      <w:r>
        <w:rPr>
          <w:color w:val="5C5C5C"/>
          <w:shd w:val="clear" w:color="auto" w:fill="FFFFFF"/>
        </w:rPr>
        <w:t>      </w:t>
      </w:r>
      <w:r>
        <w:rPr>
          <w:color w:val="986801"/>
          <w:shd w:val="clear" w:color="auto" w:fill="FFFFFF"/>
        </w:rPr>
        <w:t>complete:</w:t>
      </w:r>
      <w:r>
        <w:rPr>
          <w:color w:val="5C5C5C"/>
          <w:shd w:val="clear" w:color="auto" w:fill="FFFFFF"/>
        </w:rPr>
        <w:t> </w:t>
      </w:r>
      <w:r>
        <w:rPr>
          <w:shd w:val="clear" w:color="auto" w:fill="FFFFFF"/>
        </w:rPr>
        <w:t>function()</w:t>
      </w:r>
      <w:r>
        <w:rPr>
          <w:color w:val="5C5C5C"/>
          <w:shd w:val="clear" w:color="auto" w:fill="FFFFFF"/>
        </w:rPr>
        <w:t> </w:t>
      </w:r>
      <w:r>
        <w:rPr>
          <w:shd w:val="clear" w:color="auto" w:fill="FFFFFF"/>
        </w:rPr>
        <w:t>{}</w:t>
      </w:r>
      <w:r>
        <w:rPr>
          <w:color w:val="5C5C5C"/>
          <w:shd w:val="clear" w:color="auto" w:fill="FFFFFF"/>
        </w:rPr>
        <w:t> </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shd w:val="clear" w:color="auto" w:fill="FFFFFF"/>
        </w:rPr>
        <w:t>//</w:t>
      </w:r>
      <w:r>
        <w:rPr>
          <w:color w:val="5C5C5C"/>
          <w:shd w:val="clear" w:color="auto" w:fill="FFFFFF"/>
        </w:rPr>
        <w:t> </w:t>
      </w:r>
      <w:r>
        <w:rPr>
          <w:shd w:val="clear" w:color="auto" w:fill="FFFFFF"/>
        </w:rPr>
        <w:t>initialize</w:t>
      </w:r>
    </w:p>
    <w:p>
      <w:pPr>
        <w:pStyle w:val="38"/>
        <w:numPr>
          <w:ilvl w:val="0"/>
          <w:numId w:val="14"/>
        </w:numPr>
        <w:rPr>
          <w:color w:val="5C5C5C"/>
        </w:rPr>
      </w:pPr>
      <w:r>
        <w:rPr>
          <w:color w:val="5C5C5C"/>
          <w:shd w:val="clear" w:color="auto" w:fill="F8F8F8"/>
        </w:rPr>
        <w:t>  </w:t>
      </w:r>
      <w:r>
        <w:rPr>
          <w:shd w:val="clear" w:color="auto" w:fill="F8F8F8"/>
        </w:rPr>
        <w:t>initUserInfo:</w:t>
      </w:r>
      <w:r>
        <w:rPr>
          <w:color w:val="5C5C5C"/>
          <w:shd w:val="clear" w:color="auto" w:fill="F8F8F8"/>
        </w:rPr>
        <w:t> </w:t>
      </w:r>
      <w:r>
        <w:rPr>
          <w:color w:val="50A14F"/>
          <w:shd w:val="clear" w:color="auto" w:fill="F8F8F8"/>
        </w:rPr>
        <w:t>function()</w:t>
      </w:r>
      <w:r>
        <w:rPr>
          <w:color w:val="5C5C5C"/>
          <w:shd w:val="clear" w:color="auto" w:fill="F8F8F8"/>
        </w:rPr>
        <w:t> </w:t>
      </w:r>
      <w:r>
        <w:rPr>
          <w:color w:val="50A14F"/>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if</w:t>
      </w:r>
      <w:r>
        <w:rPr>
          <w:color w:val="5C5C5C"/>
          <w:shd w:val="clear" w:color="auto" w:fill="FFFFFF"/>
        </w:rPr>
        <w:t> </w:t>
      </w:r>
      <w:r>
        <w:rPr>
          <w:shd w:val="clear" w:color="auto" w:fill="FFFFFF"/>
        </w:rPr>
        <w:t>(app.globalData.userInfo)</w:t>
      </w:r>
      <w:r>
        <w:rPr>
          <w:color w:val="5C5C5C"/>
          <w:shd w:val="clear" w:color="auto" w:fill="FFFFFF"/>
        </w:rPr>
        <w:t> </w:t>
      </w:r>
      <w:r>
        <w:rPr>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this.setData({</w:t>
      </w:r>
    </w:p>
    <w:p>
      <w:pPr>
        <w:pStyle w:val="38"/>
        <w:numPr>
          <w:ilvl w:val="0"/>
          <w:numId w:val="14"/>
        </w:numPr>
        <w:rPr>
          <w:color w:val="5C5C5C"/>
        </w:rPr>
      </w:pPr>
      <w:r>
        <w:rPr>
          <w:color w:val="5C5C5C"/>
          <w:shd w:val="clear" w:color="auto" w:fill="FFFFFF"/>
        </w:rPr>
        <w:t>        </w:t>
      </w:r>
      <w:r>
        <w:rPr>
          <w:color w:val="986801"/>
          <w:shd w:val="clear" w:color="auto" w:fill="FFFFFF"/>
        </w:rPr>
        <w:t>userInfo:</w:t>
      </w:r>
      <w:r>
        <w:rPr>
          <w:color w:val="5C5C5C"/>
          <w:shd w:val="clear" w:color="auto" w:fill="FFFFFF"/>
        </w:rPr>
        <w:t> </w:t>
      </w:r>
      <w:r>
        <w:rPr>
          <w:shd w:val="clear" w:color="auto" w:fill="FFFFFF"/>
        </w:rPr>
        <w:t>app.globalData.userInfo,</w:t>
      </w:r>
    </w:p>
    <w:p>
      <w:pPr>
        <w:pStyle w:val="38"/>
        <w:numPr>
          <w:ilvl w:val="0"/>
          <w:numId w:val="14"/>
        </w:numPr>
        <w:rPr>
          <w:color w:val="5C5C5C"/>
        </w:rPr>
      </w:pPr>
      <w:r>
        <w:rPr>
          <w:color w:val="5C5C5C"/>
          <w:shd w:val="clear" w:color="auto" w:fill="F8F8F8"/>
        </w:rPr>
        <w:t>        </w:t>
      </w:r>
      <w:r>
        <w:rPr>
          <w:color w:val="986801"/>
          <w:shd w:val="clear" w:color="auto" w:fill="F8F8F8"/>
        </w:rPr>
        <w:t>name:</w:t>
      </w:r>
      <w:r>
        <w:rPr>
          <w:color w:val="5C5C5C"/>
          <w:shd w:val="clear" w:color="auto" w:fill="F8F8F8"/>
        </w:rPr>
        <w:t> </w:t>
      </w:r>
      <w:r>
        <w:rPr>
          <w:shd w:val="clear" w:color="auto" w:fill="F8F8F8"/>
        </w:rPr>
        <w:t>app.globalData.nickName,</w:t>
      </w:r>
    </w:p>
    <w:p>
      <w:pPr>
        <w:pStyle w:val="38"/>
        <w:numPr>
          <w:ilvl w:val="0"/>
          <w:numId w:val="14"/>
        </w:numPr>
        <w:rPr>
          <w:color w:val="5C5C5C"/>
        </w:rPr>
      </w:pPr>
      <w:r>
        <w:rPr>
          <w:color w:val="5C5C5C"/>
          <w:shd w:val="clear" w:color="auto" w:fill="FFFFFF"/>
        </w:rPr>
        <w:t>        </w:t>
      </w:r>
      <w:r>
        <w:rPr>
          <w:shd w:val="clear" w:color="auto" w:fill="FFFFFF"/>
        </w:rPr>
        <w:t>hasUserInfo:</w:t>
      </w:r>
      <w:r>
        <w:rPr>
          <w:color w:val="5C5C5C"/>
          <w:shd w:val="clear" w:color="auto" w:fill="FFFFFF"/>
        </w:rPr>
        <w:t> </w:t>
      </w:r>
      <w:r>
        <w:rPr>
          <w:color w:val="0184BB"/>
          <w:shd w:val="clear" w:color="auto" w:fill="FFFFFF"/>
        </w:rPr>
        <w:t>true</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w:t>
      </w:r>
      <w:r>
        <w:rPr>
          <w:color w:val="5C5C5C"/>
          <w:shd w:val="clear" w:color="auto" w:fill="FFFFFF"/>
        </w:rPr>
        <w:t> </w:t>
      </w:r>
      <w:r>
        <w:rPr>
          <w:shd w:val="clear" w:color="auto" w:fill="FFFFFF"/>
        </w:rPr>
        <w:t>else</w:t>
      </w:r>
      <w:r>
        <w:rPr>
          <w:color w:val="5C5C5C"/>
          <w:shd w:val="clear" w:color="auto" w:fill="FFFFFF"/>
        </w:rPr>
        <w:t> </w:t>
      </w:r>
      <w:r>
        <w:rPr>
          <w:shd w:val="clear" w:color="auto" w:fill="FFFFFF"/>
        </w:rPr>
        <w:t>if</w:t>
      </w:r>
      <w:r>
        <w:rPr>
          <w:color w:val="5C5C5C"/>
          <w:shd w:val="clear" w:color="auto" w:fill="FFFFFF"/>
        </w:rPr>
        <w:t> </w:t>
      </w:r>
      <w:r>
        <w:rPr>
          <w:shd w:val="clear" w:color="auto" w:fill="FFFFFF"/>
        </w:rPr>
        <w:t>(this.data.canIUse)</w:t>
      </w:r>
      <w:r>
        <w:rPr>
          <w:color w:val="5C5C5C"/>
          <w:shd w:val="clear" w:color="auto" w:fill="FFFFFF"/>
        </w:rPr>
        <w:t> </w:t>
      </w:r>
      <w:r>
        <w:rPr>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app.userInfoReadyCallback</w:t>
      </w:r>
      <w:r>
        <w:rPr>
          <w:color w:val="5C5C5C"/>
          <w:shd w:val="clear" w:color="auto" w:fill="F8F8F8"/>
        </w:rPr>
        <w:t> </w:t>
      </w:r>
      <w:r>
        <w:rPr>
          <w:shd w:val="clear" w:color="auto" w:fill="F8F8F8"/>
        </w:rPr>
        <w:t>=</w:t>
      </w:r>
      <w:r>
        <w:rPr>
          <w:color w:val="5C5C5C"/>
          <w:shd w:val="clear" w:color="auto" w:fill="F8F8F8"/>
        </w:rPr>
        <w:t> </w:t>
      </w:r>
      <w:r>
        <w:rPr>
          <w:shd w:val="clear" w:color="auto" w:fill="F8F8F8"/>
        </w:rPr>
        <w:t>res</w:t>
      </w:r>
      <w:r>
        <w:rPr>
          <w:color w:val="5C5C5C"/>
          <w:shd w:val="clear" w:color="auto" w:fill="F8F8F8"/>
        </w:rPr>
        <w:t> </w:t>
      </w:r>
      <w:r>
        <w:rPr>
          <w:shd w:val="clear" w:color="auto" w:fill="F8F8F8"/>
        </w:rPr>
        <w:t>=&gt;</w:t>
      </w:r>
      <w:r>
        <w:rPr>
          <w:color w:val="5C5C5C"/>
          <w:shd w:val="clear" w:color="auto" w:fill="F8F8F8"/>
        </w:rPr>
        <w:t> </w:t>
      </w:r>
      <w:r>
        <w:rPr>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this.setData({</w:t>
      </w:r>
    </w:p>
    <w:p>
      <w:pPr>
        <w:pStyle w:val="38"/>
        <w:numPr>
          <w:ilvl w:val="0"/>
          <w:numId w:val="14"/>
        </w:numPr>
        <w:rPr>
          <w:color w:val="5C5C5C"/>
        </w:rPr>
      </w:pPr>
      <w:r>
        <w:rPr>
          <w:color w:val="5C5C5C"/>
          <w:shd w:val="clear" w:color="auto" w:fill="F8F8F8"/>
        </w:rPr>
        <w:t>          </w:t>
      </w:r>
      <w:r>
        <w:rPr>
          <w:color w:val="986801"/>
          <w:shd w:val="clear" w:color="auto" w:fill="F8F8F8"/>
        </w:rPr>
        <w:t>userInfo:</w:t>
      </w:r>
      <w:r>
        <w:rPr>
          <w:color w:val="5C5C5C"/>
          <w:shd w:val="clear" w:color="auto" w:fill="F8F8F8"/>
        </w:rPr>
        <w:t> </w:t>
      </w:r>
      <w:r>
        <w:rPr>
          <w:shd w:val="clear" w:color="auto" w:fill="F8F8F8"/>
        </w:rPr>
        <w:t>res.userInfo,</w:t>
      </w:r>
    </w:p>
    <w:p>
      <w:pPr>
        <w:pStyle w:val="38"/>
        <w:numPr>
          <w:ilvl w:val="0"/>
          <w:numId w:val="14"/>
        </w:numPr>
        <w:rPr>
          <w:color w:val="5C5C5C"/>
        </w:rPr>
      </w:pPr>
      <w:r>
        <w:rPr>
          <w:color w:val="5C5C5C"/>
          <w:shd w:val="clear" w:color="auto" w:fill="FFFFFF"/>
        </w:rPr>
        <w:t>          </w:t>
      </w:r>
      <w:r>
        <w:rPr>
          <w:color w:val="986801"/>
          <w:shd w:val="clear" w:color="auto" w:fill="FFFFFF"/>
        </w:rPr>
        <w:t>name:</w:t>
      </w:r>
      <w:r>
        <w:rPr>
          <w:color w:val="5C5C5C"/>
          <w:shd w:val="clear" w:color="auto" w:fill="FFFFFF"/>
        </w:rPr>
        <w:t> </w:t>
      </w:r>
      <w:r>
        <w:rPr>
          <w:shd w:val="clear" w:color="auto" w:fill="FFFFFF"/>
        </w:rPr>
        <w:t>res.userInfo.nickName,</w:t>
      </w:r>
    </w:p>
    <w:p>
      <w:pPr>
        <w:pStyle w:val="38"/>
        <w:numPr>
          <w:ilvl w:val="0"/>
          <w:numId w:val="14"/>
        </w:numPr>
      </w:pPr>
      <w:r>
        <w:rPr>
          <w:shd w:val="clear" w:color="auto" w:fill="F8F8F8"/>
        </w:rPr>
        <w:t>          </w:t>
      </w:r>
      <w:r>
        <w:rPr>
          <w:color w:val="986801"/>
          <w:shd w:val="clear" w:color="auto" w:fill="F8F8F8"/>
        </w:rPr>
        <w:t>hasUserInfo:</w:t>
      </w:r>
      <w:r>
        <w:rPr>
          <w:shd w:val="clear" w:color="auto" w:fill="F8F8F8"/>
        </w:rPr>
        <w:t> </w:t>
      </w:r>
      <w:r>
        <w:rPr>
          <w:color w:val="0184BB"/>
          <w:shd w:val="clear" w:color="auto" w:fill="F8F8F8"/>
        </w:rPr>
        <w:t>true</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r>
        <w:rPr>
          <w:shd w:val="clear" w:color="auto" w:fill="FFFFFF"/>
        </w:rPr>
        <w:t> </w:t>
      </w:r>
      <w:r>
        <w:rPr>
          <w:color w:val="50A14F"/>
          <w:shd w:val="clear" w:color="auto" w:fill="FFFFFF"/>
        </w:rPr>
        <w:t>else</w:t>
      </w:r>
      <w:r>
        <w:rPr>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//special</w:t>
      </w:r>
      <w:r>
        <w:rPr>
          <w:color w:val="5C5C5C"/>
          <w:shd w:val="clear" w:color="auto" w:fill="F8F8F8"/>
        </w:rPr>
        <w:t> </w:t>
      </w:r>
      <w:r>
        <w:rPr>
          <w:shd w:val="clear" w:color="auto" w:fill="F8F8F8"/>
        </w:rPr>
        <w:t>case</w:t>
      </w:r>
      <w:r>
        <w:rPr>
          <w:color w:val="5C5C5C"/>
          <w:shd w:val="clear" w:color="auto" w:fill="F8F8F8"/>
        </w:rPr>
        <w:t> </w:t>
      </w:r>
      <w:r>
        <w:rPr>
          <w:shd w:val="clear" w:color="auto" w:fill="F8F8F8"/>
        </w:rPr>
        <w:t>dealing</w:t>
      </w:r>
    </w:p>
    <w:p>
      <w:pPr>
        <w:pStyle w:val="38"/>
        <w:numPr>
          <w:ilvl w:val="0"/>
          <w:numId w:val="14"/>
        </w:numPr>
        <w:rPr>
          <w:color w:val="5C5C5C"/>
        </w:rPr>
      </w:pPr>
      <w:r>
        <w:rPr>
          <w:color w:val="5C5C5C"/>
          <w:shd w:val="clear" w:color="auto" w:fill="FFFFFF"/>
        </w:rPr>
        <w:t>      </w:t>
      </w:r>
      <w:r>
        <w:rPr>
          <w:shd w:val="clear" w:color="auto" w:fill="FFFFFF"/>
        </w:rPr>
        <w:t>wx.getUserInfo({</w:t>
      </w:r>
    </w:p>
    <w:p>
      <w:pPr>
        <w:pStyle w:val="38"/>
        <w:numPr>
          <w:ilvl w:val="0"/>
          <w:numId w:val="14"/>
        </w:numPr>
      </w:pPr>
      <w:r>
        <w:rPr>
          <w:shd w:val="clear" w:color="auto" w:fill="F8F8F8"/>
        </w:rPr>
        <w:t>        </w:t>
      </w:r>
      <w:r>
        <w:rPr>
          <w:color w:val="986801"/>
          <w:shd w:val="clear" w:color="auto" w:fill="F8F8F8"/>
        </w:rPr>
        <w:t>success:</w:t>
      </w:r>
      <w:r>
        <w:rPr>
          <w:shd w:val="clear" w:color="auto" w:fill="F8F8F8"/>
        </w:rPr>
        <w:t> </w:t>
      </w:r>
      <w:r>
        <w:rPr>
          <w:color w:val="50A14F"/>
          <w:shd w:val="clear" w:color="auto" w:fill="F8F8F8"/>
        </w:rPr>
        <w:t>res</w:t>
      </w:r>
      <w:r>
        <w:rPr>
          <w:shd w:val="clear" w:color="auto" w:fill="F8F8F8"/>
        </w:rPr>
        <w:t> </w:t>
      </w:r>
      <w:r>
        <w:rPr>
          <w:color w:val="50A14F"/>
          <w:shd w:val="clear" w:color="auto" w:fill="F8F8F8"/>
        </w:rPr>
        <w:t>=&gt;</w:t>
      </w:r>
      <w:r>
        <w:rPr>
          <w:shd w:val="clear" w:color="auto" w:fill="F8F8F8"/>
        </w:rPr>
        <w:t> </w:t>
      </w:r>
      <w:r>
        <w:rPr>
          <w:color w:val="50A14F"/>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app.globalData.userInfo</w:t>
      </w:r>
      <w:r>
        <w:rPr>
          <w:color w:val="5C5C5C"/>
          <w:shd w:val="clear" w:color="auto" w:fill="FFFFFF"/>
        </w:rPr>
        <w:t> </w:t>
      </w:r>
      <w:r>
        <w:rPr>
          <w:shd w:val="clear" w:color="auto" w:fill="FFFFFF"/>
        </w:rPr>
        <w:t>=</w:t>
      </w:r>
      <w:r>
        <w:rPr>
          <w:color w:val="5C5C5C"/>
          <w:shd w:val="clear" w:color="auto" w:fill="FFFFFF"/>
        </w:rPr>
        <w:t> </w:t>
      </w:r>
      <w:r>
        <w:rPr>
          <w:shd w:val="clear" w:color="auto" w:fill="FFFFFF"/>
        </w:rPr>
        <w:t>res.userInfo</w:t>
      </w:r>
    </w:p>
    <w:p>
      <w:pPr>
        <w:pStyle w:val="38"/>
        <w:numPr>
          <w:ilvl w:val="0"/>
          <w:numId w:val="14"/>
        </w:numPr>
        <w:rPr>
          <w:color w:val="5C5C5C"/>
        </w:rPr>
      </w:pPr>
      <w:r>
        <w:rPr>
          <w:color w:val="5C5C5C"/>
          <w:shd w:val="clear" w:color="auto" w:fill="F8F8F8"/>
        </w:rPr>
        <w:t>          </w:t>
      </w:r>
      <w:r>
        <w:rPr>
          <w:shd w:val="clear" w:color="auto" w:fill="F8F8F8"/>
        </w:rPr>
        <w:t>this.setData({</w:t>
      </w:r>
    </w:p>
    <w:p>
      <w:pPr>
        <w:pStyle w:val="38"/>
        <w:numPr>
          <w:ilvl w:val="0"/>
          <w:numId w:val="14"/>
        </w:numPr>
      </w:pPr>
      <w:r>
        <w:rPr>
          <w:shd w:val="clear" w:color="auto" w:fill="FFFFFF"/>
        </w:rPr>
        <w:t>            </w:t>
      </w:r>
      <w:r>
        <w:rPr>
          <w:color w:val="986801"/>
          <w:shd w:val="clear" w:color="auto" w:fill="FFFFFF"/>
        </w:rPr>
        <w:t>userInfo:</w:t>
      </w:r>
      <w:r>
        <w:rPr>
          <w:shd w:val="clear" w:color="auto" w:fill="FFFFFF"/>
        </w:rPr>
        <w:t> </w:t>
      </w:r>
      <w:r>
        <w:rPr>
          <w:color w:val="50A14F"/>
          <w:shd w:val="clear" w:color="auto" w:fill="FFFFFF"/>
        </w:rPr>
        <w:t>res.userInfo,</w:t>
      </w:r>
    </w:p>
    <w:p>
      <w:pPr>
        <w:pStyle w:val="38"/>
        <w:numPr>
          <w:ilvl w:val="0"/>
          <w:numId w:val="14"/>
        </w:numPr>
        <w:rPr>
          <w:color w:val="5C5C5C"/>
        </w:rPr>
      </w:pPr>
      <w:r>
        <w:rPr>
          <w:color w:val="5C5C5C"/>
          <w:shd w:val="clear" w:color="auto" w:fill="F8F8F8"/>
        </w:rPr>
        <w:t>            </w:t>
      </w:r>
      <w:r>
        <w:rPr>
          <w:color w:val="986801"/>
          <w:shd w:val="clear" w:color="auto" w:fill="F8F8F8"/>
        </w:rPr>
        <w:t>name:</w:t>
      </w:r>
      <w:r>
        <w:rPr>
          <w:color w:val="5C5C5C"/>
          <w:shd w:val="clear" w:color="auto" w:fill="F8F8F8"/>
        </w:rPr>
        <w:t> </w:t>
      </w:r>
      <w:r>
        <w:rPr>
          <w:shd w:val="clear" w:color="auto" w:fill="F8F8F8"/>
        </w:rPr>
        <w:t>res.userInfo.nickName,</w:t>
      </w:r>
    </w:p>
    <w:p>
      <w:pPr>
        <w:pStyle w:val="38"/>
        <w:numPr>
          <w:ilvl w:val="0"/>
          <w:numId w:val="14"/>
        </w:numPr>
      </w:pPr>
      <w:r>
        <w:rPr>
          <w:shd w:val="clear" w:color="auto" w:fill="FFFFFF"/>
        </w:rPr>
        <w:t>            </w:t>
      </w:r>
      <w:r>
        <w:rPr>
          <w:color w:val="986801"/>
          <w:shd w:val="clear" w:color="auto" w:fill="FFFFFF"/>
        </w:rPr>
        <w:t>hasUserInfo:</w:t>
      </w:r>
      <w:r>
        <w:rPr>
          <w:shd w:val="clear" w:color="auto" w:fill="FFFFFF"/>
        </w:rPr>
        <w:t> </w:t>
      </w:r>
      <w:r>
        <w:rPr>
          <w:color w:val="0184BB"/>
          <w:shd w:val="clear" w:color="auto" w:fill="FFFFFF"/>
        </w:rPr>
        <w:t>true</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p>
    <w:p>
      <w:pPr>
        <w:pStyle w:val="38"/>
        <w:numPr>
          <w:ilvl w:val="0"/>
          <w:numId w:val="14"/>
        </w:numPr>
        <w:rPr>
          <w:color w:val="5C5C5C"/>
        </w:rPr>
      </w:pPr>
      <w:r>
        <w:rPr>
          <w:color w:val="5C5C5C"/>
          <w:shd w:val="clear" w:color="auto" w:fill="F8F8F8"/>
        </w:rPr>
        <w:t>  </w:t>
      </w:r>
      <w:r>
        <w:rPr>
          <w:shd w:val="clear" w:color="auto" w:fill="F8F8F8"/>
        </w:rPr>
        <w:t>getUserInfo:</w:t>
      </w:r>
      <w:r>
        <w:rPr>
          <w:color w:val="5C5C5C"/>
          <w:shd w:val="clear" w:color="auto" w:fill="F8F8F8"/>
        </w:rPr>
        <w:t> </w:t>
      </w:r>
      <w:r>
        <w:rPr>
          <w:color w:val="50A14F"/>
          <w:shd w:val="clear" w:color="auto" w:fill="F8F8F8"/>
        </w:rPr>
        <w:t>function(e)</w:t>
      </w:r>
      <w:r>
        <w:rPr>
          <w:color w:val="5C5C5C"/>
          <w:shd w:val="clear" w:color="auto" w:fill="F8F8F8"/>
        </w:rPr>
        <w:t> </w:t>
      </w:r>
      <w:r>
        <w:rPr>
          <w:color w:val="50A14F"/>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console.log(e)</w:t>
      </w:r>
    </w:p>
    <w:p>
      <w:pPr>
        <w:pStyle w:val="38"/>
        <w:numPr>
          <w:ilvl w:val="0"/>
          <w:numId w:val="14"/>
        </w:numPr>
        <w:rPr>
          <w:color w:val="5C5C5C"/>
        </w:rPr>
      </w:pPr>
      <w:r>
        <w:rPr>
          <w:color w:val="5C5C5C"/>
          <w:shd w:val="clear" w:color="auto" w:fill="F8F8F8"/>
        </w:rPr>
        <w:t>    </w:t>
      </w:r>
      <w:r>
        <w:rPr>
          <w:shd w:val="clear" w:color="auto" w:fill="F8F8F8"/>
        </w:rPr>
        <w:t>app.globalData.userInfo</w:t>
      </w:r>
      <w:r>
        <w:rPr>
          <w:color w:val="5C5C5C"/>
          <w:shd w:val="clear" w:color="auto" w:fill="F8F8F8"/>
        </w:rPr>
        <w:t> </w:t>
      </w:r>
      <w:r>
        <w:rPr>
          <w:shd w:val="clear" w:color="auto" w:fill="F8F8F8"/>
        </w:rPr>
        <w:t>=</w:t>
      </w:r>
      <w:r>
        <w:rPr>
          <w:color w:val="5C5C5C"/>
          <w:shd w:val="clear" w:color="auto" w:fill="F8F8F8"/>
        </w:rPr>
        <w:t> </w:t>
      </w:r>
      <w:r>
        <w:rPr>
          <w:shd w:val="clear" w:color="auto" w:fill="F8F8F8"/>
        </w:rPr>
        <w:t>e.detail.userInfo</w:t>
      </w:r>
    </w:p>
    <w:p>
      <w:pPr>
        <w:pStyle w:val="38"/>
        <w:numPr>
          <w:ilvl w:val="0"/>
          <w:numId w:val="14"/>
        </w:numPr>
        <w:rPr>
          <w:color w:val="5C5C5C"/>
        </w:rPr>
      </w:pPr>
      <w:r>
        <w:rPr>
          <w:color w:val="5C5C5C"/>
          <w:shd w:val="clear" w:color="auto" w:fill="FFFFFF"/>
        </w:rPr>
        <w:t>    </w:t>
      </w:r>
      <w:r>
        <w:rPr>
          <w:shd w:val="clear" w:color="auto" w:fill="FFFFFF"/>
        </w:rPr>
        <w:t>this.setData({</w:t>
      </w:r>
    </w:p>
    <w:p>
      <w:pPr>
        <w:pStyle w:val="38"/>
        <w:numPr>
          <w:ilvl w:val="0"/>
          <w:numId w:val="14"/>
        </w:numPr>
        <w:rPr>
          <w:color w:val="5C5C5C"/>
        </w:rPr>
      </w:pPr>
      <w:r>
        <w:rPr>
          <w:color w:val="5C5C5C"/>
          <w:shd w:val="clear" w:color="auto" w:fill="F8F8F8"/>
        </w:rPr>
        <w:t>      </w:t>
      </w:r>
      <w:r>
        <w:rPr>
          <w:color w:val="986801"/>
          <w:shd w:val="clear" w:color="auto" w:fill="F8F8F8"/>
        </w:rPr>
        <w:t>userInfo:</w:t>
      </w:r>
      <w:r>
        <w:rPr>
          <w:color w:val="5C5C5C"/>
          <w:shd w:val="clear" w:color="auto" w:fill="F8F8F8"/>
        </w:rPr>
        <w:t> </w:t>
      </w:r>
      <w:r>
        <w:rPr>
          <w:shd w:val="clear" w:color="auto" w:fill="F8F8F8"/>
        </w:rPr>
        <w:t>e.detail.userInfo,</w:t>
      </w:r>
    </w:p>
    <w:p>
      <w:pPr>
        <w:pStyle w:val="38"/>
        <w:numPr>
          <w:ilvl w:val="0"/>
          <w:numId w:val="14"/>
        </w:numPr>
        <w:rPr>
          <w:color w:val="5C5C5C"/>
        </w:rPr>
      </w:pPr>
      <w:r>
        <w:rPr>
          <w:color w:val="5C5C5C"/>
          <w:shd w:val="clear" w:color="auto" w:fill="FFFFFF"/>
        </w:rPr>
        <w:t>      </w:t>
      </w:r>
      <w:r>
        <w:rPr>
          <w:shd w:val="clear" w:color="auto" w:fill="FFFFFF"/>
        </w:rPr>
        <w:t>hasUserInfo:</w:t>
      </w:r>
      <w:r>
        <w:rPr>
          <w:color w:val="5C5C5C"/>
          <w:shd w:val="clear" w:color="auto" w:fill="FFFFFF"/>
        </w:rPr>
        <w:t> </w:t>
      </w:r>
      <w:r>
        <w:rPr>
          <w:color w:val="0184BB"/>
          <w:shd w:val="clear" w:color="auto" w:fill="FFFFFF"/>
        </w:rPr>
        <w:t>true</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color w:val="986801"/>
          <w:shd w:val="clear" w:color="auto" w:fill="FFFFFF"/>
        </w:rPr>
        <w:t>onReady:</w:t>
      </w:r>
      <w:r>
        <w:rPr>
          <w:color w:val="5C5C5C"/>
          <w:shd w:val="clear" w:color="auto" w:fill="FFFFFF"/>
        </w:rPr>
        <w:t> </w:t>
      </w:r>
      <w:r>
        <w:rPr>
          <w:shd w:val="clear" w:color="auto" w:fill="FFFFFF"/>
        </w:rPr>
        <w:t>function()</w:t>
      </w:r>
      <w:r>
        <w:rPr>
          <w:color w:val="5C5C5C"/>
          <w:shd w:val="clear" w:color="auto" w:fill="FFFFFF"/>
        </w:rPr>
        <w:t> </w:t>
      </w:r>
      <w:r>
        <w:rPr>
          <w:shd w:val="clear" w:color="auto" w:fill="FFFFFF"/>
        </w:rPr>
        <w:t>{</w:t>
      </w:r>
    </w:p>
    <w:p>
      <w:pPr>
        <w:pStyle w:val="38"/>
        <w:numPr>
          <w:ilvl w:val="0"/>
          <w:numId w:val="14"/>
        </w:numPr>
      </w:pP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color w:val="986801"/>
          <w:shd w:val="clear" w:color="auto" w:fill="FFFFFF"/>
        </w:rPr>
        <w:t>onShow:</w:t>
      </w:r>
      <w:r>
        <w:rPr>
          <w:color w:val="5C5C5C"/>
          <w:shd w:val="clear" w:color="auto" w:fill="FFFFFF"/>
        </w:rPr>
        <w:t> </w:t>
      </w:r>
      <w:r>
        <w:rPr>
          <w:shd w:val="clear" w:color="auto" w:fill="FFFFFF"/>
        </w:rPr>
        <w:t>function()</w:t>
      </w:r>
      <w:r>
        <w:rPr>
          <w:color w:val="5C5C5C"/>
          <w:shd w:val="clear" w:color="auto" w:fill="FFFFFF"/>
        </w:rPr>
        <w:t> </w:t>
      </w:r>
      <w:r>
        <w:rPr>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this.onLoad();</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color w:val="986801"/>
          <w:shd w:val="clear" w:color="auto" w:fill="FFFFFF"/>
        </w:rPr>
        <w:t>onHide:</w:t>
      </w:r>
      <w:r>
        <w:rPr>
          <w:color w:val="5C5C5C"/>
          <w:shd w:val="clear" w:color="auto" w:fill="FFFFFF"/>
        </w:rPr>
        <w:t> </w:t>
      </w:r>
      <w:r>
        <w:rPr>
          <w:shd w:val="clear" w:color="auto" w:fill="FFFFFF"/>
        </w:rPr>
        <w:t>function()</w:t>
      </w:r>
      <w:r>
        <w:rPr>
          <w:color w:val="5C5C5C"/>
          <w:shd w:val="clear" w:color="auto" w:fill="FFFFFF"/>
        </w:rPr>
        <w:t> </w:t>
      </w:r>
      <w:r>
        <w:rPr>
          <w:shd w:val="clear" w:color="auto" w:fill="FFFFFF"/>
        </w:rPr>
        <w:t>{</w:t>
      </w:r>
    </w:p>
    <w:p>
      <w:pPr>
        <w:pStyle w:val="38"/>
        <w:numPr>
          <w:ilvl w:val="0"/>
          <w:numId w:val="14"/>
        </w:numPr>
      </w:pP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color w:val="986801"/>
          <w:shd w:val="clear" w:color="auto" w:fill="FFFFFF"/>
        </w:rPr>
        <w:t>onUnload:</w:t>
      </w:r>
      <w:r>
        <w:rPr>
          <w:color w:val="5C5C5C"/>
          <w:shd w:val="clear" w:color="auto" w:fill="FFFFFF"/>
        </w:rPr>
        <w:t> </w:t>
      </w:r>
      <w:r>
        <w:rPr>
          <w:shd w:val="clear" w:color="auto" w:fill="FFFFFF"/>
        </w:rPr>
        <w:t>function()</w:t>
      </w:r>
      <w:r>
        <w:rPr>
          <w:color w:val="5C5C5C"/>
          <w:shd w:val="clear" w:color="auto" w:fill="FFFFFF"/>
        </w:rPr>
        <w:t> </w:t>
      </w:r>
      <w:r>
        <w:rPr>
          <w:shd w:val="clear" w:color="auto" w:fill="FFFFFF"/>
        </w:rPr>
        <w:t>{</w:t>
      </w:r>
    </w:p>
    <w:p>
      <w:pPr>
        <w:pStyle w:val="38"/>
        <w:numPr>
          <w:ilvl w:val="0"/>
          <w:numId w:val="14"/>
        </w:numPr>
      </w:pP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shd w:val="clear" w:color="auto" w:fill="FFFFFF"/>
        </w:rPr>
        <w:t>onPullDownRefresh:</w:t>
      </w:r>
      <w:r>
        <w:rPr>
          <w:color w:val="5C5C5C"/>
          <w:shd w:val="clear" w:color="auto" w:fill="FFFFFF"/>
        </w:rPr>
        <w:t> </w:t>
      </w:r>
      <w:r>
        <w:rPr>
          <w:color w:val="50A14F"/>
          <w:shd w:val="clear" w:color="auto" w:fill="FFFFFF"/>
        </w:rPr>
        <w:t>function()</w:t>
      </w:r>
      <w:r>
        <w:rPr>
          <w:color w:val="5C5C5C"/>
          <w:shd w:val="clear" w:color="auto" w:fill="FFFFFF"/>
        </w:rPr>
        <w:t> </w:t>
      </w:r>
      <w:r>
        <w:rPr>
          <w:color w:val="50A14F"/>
          <w:shd w:val="clear" w:color="auto" w:fill="FFFFFF"/>
        </w:rPr>
        <w:t>{</w:t>
      </w:r>
    </w:p>
    <w:p>
      <w:pPr>
        <w:pStyle w:val="38"/>
        <w:numPr>
          <w:ilvl w:val="0"/>
          <w:numId w:val="14"/>
        </w:numPr>
      </w:pP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shd w:val="clear" w:color="auto" w:fill="FFFFFF"/>
        </w:rPr>
        <w:t>onReachBottom:</w:t>
      </w:r>
      <w:r>
        <w:rPr>
          <w:color w:val="5C5C5C"/>
          <w:shd w:val="clear" w:color="auto" w:fill="FFFFFF"/>
        </w:rPr>
        <w:t> </w:t>
      </w:r>
      <w:r>
        <w:rPr>
          <w:color w:val="50A14F"/>
          <w:shd w:val="clear" w:color="auto" w:fill="FFFFFF"/>
        </w:rPr>
        <w:t>function()</w:t>
      </w:r>
      <w:r>
        <w:rPr>
          <w:color w:val="5C5C5C"/>
          <w:shd w:val="clear" w:color="auto" w:fill="FFFFFF"/>
        </w:rPr>
        <w:t> </w:t>
      </w:r>
      <w:r>
        <w:rPr>
          <w:color w:val="50A14F"/>
          <w:shd w:val="clear" w:color="auto" w:fill="FFFFFF"/>
        </w:rPr>
        <w:t>{</w:t>
      </w:r>
    </w:p>
    <w:p>
      <w:pPr>
        <w:pStyle w:val="38"/>
        <w:numPr>
          <w:ilvl w:val="0"/>
          <w:numId w:val="14"/>
        </w:numPr>
      </w:pP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pPr>
      <w:r>
        <w:rPr>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w:t>
      </w:r>
      <w:r>
        <w:rPr>
          <w:color w:val="5C5C5C"/>
          <w:shd w:val="clear" w:color="auto" w:fill="F8F8F8"/>
        </w:rPr>
        <w:t> </w:t>
      </w:r>
      <w:r>
        <w:rPr>
          <w:shd w:val="clear" w:color="auto" w:fill="F8F8F8"/>
        </w:rPr>
        <w:t>share</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onShareAppMessage:</w:t>
      </w:r>
      <w:r>
        <w:rPr>
          <w:color w:val="5C5C5C"/>
          <w:shd w:val="clear" w:color="auto" w:fill="F8F8F8"/>
        </w:rPr>
        <w:t> </w:t>
      </w:r>
      <w:r>
        <w:rPr>
          <w:color w:val="50A14F"/>
          <w:shd w:val="clear" w:color="auto" w:fill="F8F8F8"/>
        </w:rPr>
        <w:t>function()</w:t>
      </w:r>
      <w:r>
        <w:rPr>
          <w:color w:val="5C5C5C"/>
          <w:shd w:val="clear" w:color="auto" w:fill="F8F8F8"/>
        </w:rPr>
        <w:t> </w:t>
      </w:r>
      <w:r>
        <w:rPr>
          <w:color w:val="50A14F"/>
          <w:shd w:val="clear" w:color="auto" w:fill="F8F8F8"/>
        </w:rPr>
        <w:t>{</w:t>
      </w:r>
    </w:p>
    <w:p>
      <w:pPr>
        <w:pStyle w:val="38"/>
        <w:numPr>
          <w:ilvl w:val="0"/>
          <w:numId w:val="14"/>
        </w:numPr>
      </w:pP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p>
    <w:p>
      <w:pPr>
        <w:pStyle w:val="38"/>
        <w:numPr>
          <w:ilvl w:val="0"/>
          <w:numId w:val="14"/>
        </w:numPr>
        <w:rPr>
          <w:color w:val="5C5C5C"/>
        </w:rPr>
      </w:pPr>
      <w:r>
        <w:rPr>
          <w:color w:val="5C5C5C"/>
          <w:shd w:val="clear" w:color="auto" w:fill="F8F8F8"/>
        </w:rPr>
        <w:t>  </w:t>
      </w:r>
      <w:r>
        <w:rPr>
          <w:color w:val="986801"/>
          <w:shd w:val="clear" w:color="auto" w:fill="F8F8F8"/>
        </w:rPr>
        <w:t>handleUpdate:</w:t>
      </w:r>
      <w:r>
        <w:rPr>
          <w:color w:val="5C5C5C"/>
          <w:shd w:val="clear" w:color="auto" w:fill="F8F8F8"/>
        </w:rPr>
        <w:t> </w:t>
      </w:r>
      <w:r>
        <w:rPr>
          <w:shd w:val="clear" w:color="auto" w:fill="F8F8F8"/>
        </w:rPr>
        <w:t>function(detail)</w:t>
      </w:r>
      <w:r>
        <w:rPr>
          <w:color w:val="5C5C5C"/>
          <w:shd w:val="clear" w:color="auto" w:fill="F8F8F8"/>
        </w:rPr>
        <w:t> </w:t>
      </w:r>
      <w:r>
        <w:rPr>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let</w:t>
      </w:r>
      <w:r>
        <w:rPr>
          <w:color w:val="5C5C5C"/>
          <w:shd w:val="clear" w:color="auto" w:fill="FFFFFF"/>
        </w:rPr>
        <w:t> </w:t>
      </w:r>
      <w:r>
        <w:rPr>
          <w:shd w:val="clear" w:color="auto" w:fill="FFFFFF"/>
        </w:rPr>
        <w:t>id</w:t>
      </w:r>
      <w:r>
        <w:rPr>
          <w:color w:val="5C5C5C"/>
          <w:shd w:val="clear" w:color="auto" w:fill="FFFFFF"/>
        </w:rPr>
        <w:t> </w:t>
      </w:r>
      <w:r>
        <w:rPr>
          <w:shd w:val="clear" w:color="auto" w:fill="FFFFFF"/>
        </w:rPr>
        <w:t>=</w:t>
      </w:r>
      <w:r>
        <w:rPr>
          <w:color w:val="5C5C5C"/>
          <w:shd w:val="clear" w:color="auto" w:fill="FFFFFF"/>
        </w:rPr>
        <w:t> </w:t>
      </w:r>
      <w:r>
        <w:rPr>
          <w:shd w:val="clear" w:color="auto" w:fill="FFFFFF"/>
        </w:rPr>
        <w:t>detail.currentTarget.dataset.id;</w:t>
      </w:r>
    </w:p>
    <w:p>
      <w:pPr>
        <w:pStyle w:val="38"/>
        <w:numPr>
          <w:ilvl w:val="0"/>
          <w:numId w:val="14"/>
        </w:numPr>
        <w:rPr>
          <w:color w:val="5C5C5C"/>
        </w:rPr>
      </w:pPr>
      <w:r>
        <w:rPr>
          <w:color w:val="5C5C5C"/>
          <w:shd w:val="clear" w:color="auto" w:fill="F8F8F8"/>
        </w:rPr>
        <w:t>    </w:t>
      </w:r>
      <w:r>
        <w:rPr>
          <w:shd w:val="clear" w:color="auto" w:fill="F8F8F8"/>
        </w:rPr>
        <w:t>let</w:t>
      </w:r>
      <w:r>
        <w:rPr>
          <w:color w:val="5C5C5C"/>
          <w:shd w:val="clear" w:color="auto" w:fill="F8F8F8"/>
        </w:rPr>
        <w:t> </w:t>
      </w:r>
      <w:r>
        <w:rPr>
          <w:shd w:val="clear" w:color="auto" w:fill="F8F8F8"/>
        </w:rPr>
        <w:t>name</w:t>
      </w:r>
      <w:r>
        <w:rPr>
          <w:color w:val="5C5C5C"/>
          <w:shd w:val="clear" w:color="auto" w:fill="F8F8F8"/>
        </w:rPr>
        <w:t> </w:t>
      </w:r>
      <w:r>
        <w:rPr>
          <w:shd w:val="clear" w:color="auto" w:fill="F8F8F8"/>
        </w:rPr>
        <w:t>=</w:t>
      </w:r>
      <w:r>
        <w:rPr>
          <w:color w:val="5C5C5C"/>
          <w:shd w:val="clear" w:color="auto" w:fill="F8F8F8"/>
        </w:rPr>
        <w:t> </w:t>
      </w:r>
      <w:r>
        <w:rPr>
          <w:shd w:val="clear" w:color="auto" w:fill="F8F8F8"/>
        </w:rPr>
        <w:t>detail.currentTarget.dataset.name;</w:t>
      </w:r>
    </w:p>
    <w:p>
      <w:pPr>
        <w:pStyle w:val="38"/>
        <w:numPr>
          <w:ilvl w:val="0"/>
          <w:numId w:val="14"/>
        </w:numPr>
        <w:rPr>
          <w:color w:val="5C5C5C"/>
        </w:rPr>
      </w:pPr>
      <w:r>
        <w:rPr>
          <w:color w:val="5C5C5C"/>
          <w:shd w:val="clear" w:color="auto" w:fill="FFFFFF"/>
        </w:rPr>
        <w:t>    </w:t>
      </w:r>
      <w:r>
        <w:rPr>
          <w:shd w:val="clear" w:color="auto" w:fill="FFFFFF"/>
        </w:rPr>
        <w:t>wx.navigateTo({</w:t>
      </w:r>
    </w:p>
    <w:p>
      <w:pPr>
        <w:pStyle w:val="38"/>
        <w:numPr>
          <w:ilvl w:val="0"/>
          <w:numId w:val="14"/>
        </w:numPr>
        <w:rPr>
          <w:color w:val="5C5C5C"/>
        </w:rPr>
      </w:pPr>
      <w:r>
        <w:rPr>
          <w:color w:val="5C5C5C"/>
          <w:shd w:val="clear" w:color="auto" w:fill="F8F8F8"/>
        </w:rPr>
        <w:t>      </w:t>
      </w:r>
      <w:r>
        <w:rPr>
          <w:color w:val="986801"/>
          <w:shd w:val="clear" w:color="auto" w:fill="F8F8F8"/>
        </w:rPr>
        <w:t>url:</w:t>
      </w:r>
      <w:r>
        <w:rPr>
          <w:color w:val="5C5C5C"/>
          <w:shd w:val="clear" w:color="auto" w:fill="F8F8F8"/>
        </w:rPr>
        <w:t> </w:t>
      </w:r>
      <w:r>
        <w:rPr>
          <w:shd w:val="clear" w:color="auto" w:fill="F8F8F8"/>
        </w:rPr>
        <w:t>'/pages/orderUpdate/orderUpdate?orderId='</w:t>
      </w:r>
      <w:r>
        <w:rPr>
          <w:color w:val="5C5C5C"/>
          <w:shd w:val="clear" w:color="auto" w:fill="F8F8F8"/>
        </w:rPr>
        <w:t> </w:t>
      </w:r>
      <w:r>
        <w:rPr>
          <w:shd w:val="clear" w:color="auto" w:fill="F8F8F8"/>
        </w:rPr>
        <w:t>+</w:t>
      </w:r>
      <w:r>
        <w:rPr>
          <w:color w:val="5C5C5C"/>
          <w:shd w:val="clear" w:color="auto" w:fill="F8F8F8"/>
        </w:rPr>
        <w:t> </w:t>
      </w:r>
      <w:r>
        <w:rPr>
          <w:shd w:val="clear" w:color="auto" w:fill="F8F8F8"/>
        </w:rPr>
        <w:t>id</w:t>
      </w:r>
      <w:r>
        <w:rPr>
          <w:color w:val="5C5C5C"/>
          <w:shd w:val="clear" w:color="auto" w:fill="F8F8F8"/>
        </w:rPr>
        <w:t> </w:t>
      </w:r>
      <w:r>
        <w:rPr>
          <w:shd w:val="clear" w:color="auto" w:fill="F8F8F8"/>
        </w:rPr>
        <w:t>+</w:t>
      </w:r>
      <w:r>
        <w:rPr>
          <w:color w:val="5C5C5C"/>
          <w:shd w:val="clear" w:color="auto" w:fill="F8F8F8"/>
        </w:rPr>
        <w:t> </w:t>
      </w:r>
      <w:r>
        <w:rPr>
          <w:shd w:val="clear" w:color="auto" w:fill="F8F8F8"/>
        </w:rPr>
        <w:t>'&amp;name='</w:t>
      </w:r>
      <w:r>
        <w:rPr>
          <w:color w:val="5C5C5C"/>
          <w:shd w:val="clear" w:color="auto" w:fill="F8F8F8"/>
        </w:rPr>
        <w:t> </w:t>
      </w:r>
      <w:r>
        <w:rPr>
          <w:shd w:val="clear" w:color="auto" w:fill="F8F8F8"/>
        </w:rPr>
        <w:t>+</w:t>
      </w:r>
      <w:r>
        <w:rPr>
          <w:color w:val="5C5C5C"/>
          <w:shd w:val="clear" w:color="auto" w:fill="F8F8F8"/>
        </w:rPr>
        <w:t> </w:t>
      </w:r>
      <w:r>
        <w:rPr>
          <w:shd w:val="clear" w:color="auto" w:fill="F8F8F8"/>
        </w:rPr>
        <w:t>name</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p>
    <w:p>
      <w:pPr>
        <w:pStyle w:val="38"/>
        <w:numPr>
          <w:ilvl w:val="0"/>
          <w:numId w:val="14"/>
        </w:numPr>
        <w:rPr>
          <w:color w:val="5C5C5C"/>
        </w:rPr>
      </w:pPr>
      <w:r>
        <w:rPr>
          <w:color w:val="5C5C5C"/>
          <w:shd w:val="clear" w:color="auto" w:fill="F8F8F8"/>
        </w:rPr>
        <w:t>  </w:t>
      </w:r>
      <w:r>
        <w:rPr>
          <w:shd w:val="clear" w:color="auto" w:fill="F8F8F8"/>
        </w:rPr>
        <w:t>//</w:t>
      </w:r>
      <w:r>
        <w:rPr>
          <w:color w:val="5C5C5C"/>
          <w:shd w:val="clear" w:color="auto" w:fill="F8F8F8"/>
        </w:rPr>
        <w:t> </w:t>
      </w:r>
      <w:r>
        <w:rPr>
          <w:shd w:val="clear" w:color="auto" w:fill="F8F8F8"/>
        </w:rPr>
        <w:t>Deleteorders</w:t>
      </w:r>
    </w:p>
    <w:p>
      <w:pPr>
        <w:pStyle w:val="38"/>
        <w:numPr>
          <w:ilvl w:val="0"/>
          <w:numId w:val="14"/>
        </w:numPr>
        <w:rPr>
          <w:color w:val="5C5C5C"/>
        </w:rPr>
      </w:pPr>
      <w:r>
        <w:rPr>
          <w:color w:val="5C5C5C"/>
          <w:shd w:val="clear" w:color="auto" w:fill="FFFFFF"/>
        </w:rPr>
        <w:t>  </w:t>
      </w:r>
      <w:r>
        <w:rPr>
          <w:color w:val="986801"/>
          <w:shd w:val="clear" w:color="auto" w:fill="FFFFFF"/>
        </w:rPr>
        <w:t>deleteOrder:</w:t>
      </w:r>
      <w:r>
        <w:rPr>
          <w:color w:val="5C5C5C"/>
          <w:shd w:val="clear" w:color="auto" w:fill="FFFFFF"/>
        </w:rPr>
        <w:t> </w:t>
      </w:r>
      <w:r>
        <w:rPr>
          <w:shd w:val="clear" w:color="auto" w:fill="FFFFFF"/>
        </w:rPr>
        <w:t>function(orderId)</w:t>
      </w:r>
      <w:r>
        <w:rPr>
          <w:color w:val="5C5C5C"/>
          <w:shd w:val="clear" w:color="auto" w:fill="FFFFFF"/>
        </w:rPr>
        <w:t> </w:t>
      </w:r>
      <w:r>
        <w:rPr>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var</w:t>
      </w:r>
      <w:r>
        <w:rPr>
          <w:color w:val="5C5C5C"/>
          <w:shd w:val="clear" w:color="auto" w:fill="F8F8F8"/>
        </w:rPr>
        <w:t> </w:t>
      </w:r>
      <w:r>
        <w:rPr>
          <w:shd w:val="clear" w:color="auto" w:fill="F8F8F8"/>
        </w:rPr>
        <w:t>that</w:t>
      </w:r>
      <w:r>
        <w:rPr>
          <w:color w:val="5C5C5C"/>
          <w:shd w:val="clear" w:color="auto" w:fill="F8F8F8"/>
        </w:rPr>
        <w:t> </w:t>
      </w:r>
      <w:r>
        <w:rPr>
          <w:shd w:val="clear" w:color="auto" w:fill="F8F8F8"/>
        </w:rPr>
        <w:t>=</w:t>
      </w:r>
      <w:r>
        <w:rPr>
          <w:color w:val="5C5C5C"/>
          <w:shd w:val="clear" w:color="auto" w:fill="F8F8F8"/>
        </w:rPr>
        <w:t> </w:t>
      </w:r>
      <w:r>
        <w:rPr>
          <w:shd w:val="clear" w:color="auto" w:fill="F8F8F8"/>
        </w:rPr>
        <w:t>this;</w:t>
      </w:r>
    </w:p>
    <w:p>
      <w:pPr>
        <w:pStyle w:val="38"/>
        <w:numPr>
          <w:ilvl w:val="0"/>
          <w:numId w:val="14"/>
        </w:numPr>
        <w:rPr>
          <w:color w:val="5C5C5C"/>
        </w:rPr>
      </w:pPr>
      <w:r>
        <w:rPr>
          <w:color w:val="5C5C5C"/>
          <w:shd w:val="clear" w:color="auto" w:fill="FFFFFF"/>
        </w:rPr>
        <w:t>    </w:t>
      </w:r>
      <w:r>
        <w:rPr>
          <w:shd w:val="clear" w:color="auto" w:fill="FFFFFF"/>
        </w:rPr>
        <w:t>wx.request({</w:t>
      </w:r>
    </w:p>
    <w:p>
      <w:pPr>
        <w:pStyle w:val="38"/>
        <w:numPr>
          <w:ilvl w:val="0"/>
          <w:numId w:val="14"/>
        </w:numPr>
        <w:rPr>
          <w:color w:val="5C5C5C"/>
        </w:rPr>
      </w:pPr>
      <w:r>
        <w:rPr>
          <w:color w:val="5C5C5C"/>
          <w:shd w:val="clear" w:color="auto" w:fill="F8F8F8"/>
        </w:rPr>
        <w:t>      </w:t>
      </w:r>
      <w:r>
        <w:rPr>
          <w:color w:val="986801"/>
          <w:shd w:val="clear" w:color="auto" w:fill="F8F8F8"/>
        </w:rPr>
        <w:t>url:</w:t>
      </w:r>
      <w:r>
        <w:rPr>
          <w:color w:val="5C5C5C"/>
          <w:shd w:val="clear" w:color="auto" w:fill="F8F8F8"/>
        </w:rPr>
        <w:t> </w:t>
      </w:r>
      <w:r>
        <w:rPr>
          <w:shd w:val="clear" w:color="auto" w:fill="F8F8F8"/>
        </w:rPr>
        <w:t>app.globalData.url+'deleteOrder',</w:t>
      </w:r>
      <w:r>
        <w:rPr>
          <w:color w:val="5C5C5C"/>
          <w:shd w:val="clear" w:color="auto" w:fill="F8F8F8"/>
        </w:rPr>
        <w:t> </w:t>
      </w:r>
      <w:r>
        <w:rPr>
          <w:shd w:val="clear" w:color="auto" w:fill="F8F8F8"/>
        </w:rPr>
        <w:t>//request</w:t>
      </w:r>
      <w:r>
        <w:rPr>
          <w:color w:val="5C5C5C"/>
          <w:shd w:val="clear" w:color="auto" w:fill="F8F8F8"/>
        </w:rPr>
        <w:t> </w:t>
      </w:r>
      <w:r>
        <w:rPr>
          <w:shd w:val="clear" w:color="auto" w:fill="F8F8F8"/>
        </w:rPr>
        <w:t>address</w:t>
      </w:r>
    </w:p>
    <w:p>
      <w:pPr>
        <w:pStyle w:val="38"/>
        <w:numPr>
          <w:ilvl w:val="0"/>
          <w:numId w:val="14"/>
        </w:numPr>
      </w:pPr>
      <w:r>
        <w:rPr>
          <w:shd w:val="clear" w:color="auto" w:fill="FFFFFF"/>
        </w:rPr>
        <w:t>      </w:t>
      </w:r>
      <w:r>
        <w:rPr>
          <w:color w:val="986801"/>
          <w:shd w:val="clear" w:color="auto" w:fill="FFFFFF"/>
        </w:rPr>
        <w:t>data:</w:t>
      </w: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986801"/>
          <w:shd w:val="clear" w:color="auto" w:fill="F8F8F8"/>
        </w:rPr>
        <w:t>id:</w:t>
      </w:r>
      <w:r>
        <w:rPr>
          <w:shd w:val="clear" w:color="auto" w:fill="F8F8F8"/>
        </w:rPr>
        <w:t> </w:t>
      </w:r>
      <w:r>
        <w:rPr>
          <w:color w:val="50A14F"/>
          <w:shd w:val="clear" w:color="auto" w:fill="F8F8F8"/>
        </w:rPr>
        <w:t>orderId,</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986801"/>
          <w:shd w:val="clear" w:color="auto" w:fill="F8F8F8"/>
        </w:rPr>
        <w:t>header:</w:t>
      </w:r>
      <w:r>
        <w:rPr>
          <w:shd w:val="clear" w:color="auto" w:fill="F8F8F8"/>
        </w:rPr>
        <w:t> </w:t>
      </w:r>
      <w:r>
        <w:rPr>
          <w:color w:val="50A14F"/>
          <w:shd w:val="clear" w:color="auto" w:fill="F8F8F8"/>
        </w:rPr>
        <w:t>{</w:t>
      </w:r>
    </w:p>
    <w:p>
      <w:pPr>
        <w:pStyle w:val="38"/>
        <w:numPr>
          <w:ilvl w:val="0"/>
          <w:numId w:val="14"/>
        </w:numPr>
        <w:rPr>
          <w:color w:val="5C5C5C"/>
        </w:rPr>
      </w:pPr>
      <w:r>
        <w:rPr>
          <w:color w:val="5C5C5C"/>
          <w:shd w:val="clear" w:color="auto" w:fill="FFFFFF"/>
        </w:rPr>
        <w:t>        </w:t>
      </w:r>
      <w:r>
        <w:rPr>
          <w:color w:val="986801"/>
          <w:shd w:val="clear" w:color="auto" w:fill="FFFFFF"/>
        </w:rPr>
        <w:t>"Content-Type":</w:t>
      </w:r>
      <w:r>
        <w:rPr>
          <w:color w:val="5C5C5C"/>
          <w:shd w:val="clear" w:color="auto" w:fill="FFFFFF"/>
        </w:rPr>
        <w:t> </w:t>
      </w:r>
      <w:r>
        <w:rPr>
          <w:shd w:val="clear" w:color="auto" w:fill="FFFFFF"/>
        </w:rPr>
        <w:t>"applciation/json"</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986801"/>
          <w:shd w:val="clear" w:color="auto" w:fill="FFFFFF"/>
        </w:rPr>
        <w:t>method:</w:t>
      </w:r>
      <w:r>
        <w:rPr>
          <w:shd w:val="clear" w:color="auto" w:fill="FFFFFF"/>
        </w:rPr>
        <w:t> </w:t>
      </w:r>
      <w:r>
        <w:rPr>
          <w:color w:val="50A14F"/>
          <w:shd w:val="clear" w:color="auto" w:fill="FFFFFF"/>
        </w:rPr>
        <w:t>"GET",</w:t>
      </w:r>
      <w:r>
        <w:rPr>
          <w:shd w:val="clear" w:color="auto" w:fill="FFFFFF"/>
        </w:rPr>
        <w:t> </w:t>
      </w:r>
    </w:p>
    <w:p>
      <w:pPr>
        <w:pStyle w:val="38"/>
        <w:numPr>
          <w:ilvl w:val="0"/>
          <w:numId w:val="14"/>
        </w:numPr>
        <w:rPr>
          <w:color w:val="5C5C5C"/>
        </w:rPr>
      </w:pPr>
      <w:r>
        <w:rPr>
          <w:color w:val="5C5C5C"/>
          <w:shd w:val="clear" w:color="auto" w:fill="F8F8F8"/>
        </w:rPr>
        <w:t>      </w:t>
      </w:r>
      <w:r>
        <w:rPr>
          <w:color w:val="986801"/>
          <w:shd w:val="clear" w:color="auto" w:fill="F8F8F8"/>
        </w:rPr>
        <w:t>success:</w:t>
      </w:r>
      <w:r>
        <w:rPr>
          <w:color w:val="5C5C5C"/>
          <w:shd w:val="clear" w:color="auto" w:fill="F8F8F8"/>
        </w:rPr>
        <w:t> </w:t>
      </w:r>
      <w:r>
        <w:rPr>
          <w:shd w:val="clear" w:color="auto" w:fill="F8F8F8"/>
        </w:rPr>
        <w:t>function(res)</w:t>
      </w:r>
      <w:r>
        <w:rPr>
          <w:color w:val="5C5C5C"/>
          <w:shd w:val="clear" w:color="auto" w:fill="F8F8F8"/>
        </w:rPr>
        <w:t> </w:t>
      </w:r>
      <w:r>
        <w:rPr>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console.log(res.data);</w:t>
      </w:r>
    </w:p>
    <w:p>
      <w:pPr>
        <w:pStyle w:val="38"/>
        <w:numPr>
          <w:ilvl w:val="0"/>
          <w:numId w:val="14"/>
        </w:numPr>
        <w:rPr>
          <w:color w:val="5C5C5C"/>
        </w:rPr>
      </w:pPr>
      <w:r>
        <w:rPr>
          <w:color w:val="5C5C5C"/>
          <w:shd w:val="clear" w:color="auto" w:fill="F8F8F8"/>
        </w:rPr>
        <w:t>        </w:t>
      </w:r>
      <w:r>
        <w:rPr>
          <w:shd w:val="clear" w:color="auto" w:fill="F8F8F8"/>
        </w:rPr>
        <w:t>that.onLoad();</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rPr>
          <w:color w:val="5C5C5C"/>
        </w:rPr>
      </w:pPr>
      <w:r>
        <w:rPr>
          <w:color w:val="5C5C5C"/>
          <w:shd w:val="clear" w:color="auto" w:fill="F8F8F8"/>
        </w:rPr>
        <w:t>      </w:t>
      </w:r>
      <w:r>
        <w:rPr>
          <w:color w:val="986801"/>
          <w:shd w:val="clear" w:color="auto" w:fill="F8F8F8"/>
        </w:rPr>
        <w:t>fail:</w:t>
      </w:r>
      <w:r>
        <w:rPr>
          <w:color w:val="5C5C5C"/>
          <w:shd w:val="clear" w:color="auto" w:fill="F8F8F8"/>
        </w:rPr>
        <w:t> </w:t>
      </w:r>
      <w:r>
        <w:rPr>
          <w:shd w:val="clear" w:color="auto" w:fill="F8F8F8"/>
        </w:rPr>
        <w:t>function(err)</w:t>
      </w:r>
      <w:r>
        <w:rPr>
          <w:color w:val="5C5C5C"/>
          <w:shd w:val="clear" w:color="auto" w:fill="F8F8F8"/>
        </w:rPr>
        <w:t> </w:t>
      </w:r>
      <w:r>
        <w:rPr>
          <w:shd w:val="clear" w:color="auto" w:fill="F8F8F8"/>
        </w:rPr>
        <w:t>{},</w:t>
      </w:r>
      <w:r>
        <w:rPr>
          <w:color w:val="5C5C5C"/>
          <w:shd w:val="clear" w:color="auto" w:fill="F8F8F8"/>
        </w:rPr>
        <w:t> </w:t>
      </w:r>
      <w:r>
        <w:rPr>
          <w:shd w:val="clear" w:color="auto" w:fill="F8F8F8"/>
        </w:rPr>
        <w:t>//request</w:t>
      </w:r>
      <w:r>
        <w:rPr>
          <w:color w:val="5C5C5C"/>
          <w:shd w:val="clear" w:color="auto" w:fill="F8F8F8"/>
        </w:rPr>
        <w:t> </w:t>
      </w:r>
      <w:r>
        <w:rPr>
          <w:shd w:val="clear" w:color="auto" w:fill="F8F8F8"/>
        </w:rPr>
        <w:t>failed</w:t>
      </w:r>
    </w:p>
    <w:p>
      <w:pPr>
        <w:pStyle w:val="38"/>
        <w:numPr>
          <w:ilvl w:val="0"/>
          <w:numId w:val="14"/>
        </w:numPr>
        <w:rPr>
          <w:color w:val="5C5C5C"/>
        </w:rPr>
      </w:pPr>
      <w:r>
        <w:rPr>
          <w:color w:val="5C5C5C"/>
          <w:shd w:val="clear" w:color="auto" w:fill="FFFFFF"/>
        </w:rPr>
        <w:t>      </w:t>
      </w:r>
      <w:r>
        <w:rPr>
          <w:color w:val="986801"/>
          <w:shd w:val="clear" w:color="auto" w:fill="FFFFFF"/>
        </w:rPr>
        <w:t>complete:</w:t>
      </w:r>
      <w:r>
        <w:rPr>
          <w:color w:val="5C5C5C"/>
          <w:shd w:val="clear" w:color="auto" w:fill="FFFFFF"/>
        </w:rPr>
        <w:t> </w:t>
      </w:r>
      <w:r>
        <w:rPr>
          <w:shd w:val="clear" w:color="auto" w:fill="FFFFFF"/>
        </w:rPr>
        <w:t>function()</w:t>
      </w:r>
      <w:r>
        <w:rPr>
          <w:color w:val="5C5C5C"/>
          <w:shd w:val="clear" w:color="auto" w:fill="FFFFFF"/>
        </w:rPr>
        <w:t> </w:t>
      </w:r>
      <w:r>
        <w:rPr>
          <w:shd w:val="clear" w:color="auto" w:fill="FFFFFF"/>
        </w:rPr>
        <w:t>{}</w:t>
      </w:r>
      <w:r>
        <w:rPr>
          <w:color w:val="5C5C5C"/>
          <w:shd w:val="clear" w:color="auto" w:fill="FFFFFF"/>
        </w:rPr>
        <w:t> </w:t>
      </w:r>
      <w:r>
        <w:rPr>
          <w:shd w:val="clear" w:color="auto" w:fill="FFFFFF"/>
        </w:rPr>
        <w:t>//request</w:t>
      </w:r>
      <w:r>
        <w:rPr>
          <w:color w:val="5C5C5C"/>
          <w:shd w:val="clear" w:color="auto" w:fill="FFFFFF"/>
        </w:rPr>
        <w:t> </w:t>
      </w:r>
      <w:r>
        <w:rPr>
          <w:shd w:val="clear" w:color="auto" w:fill="FFFFFF"/>
        </w:rPr>
        <w:t>success</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p>
    <w:p>
      <w:pPr>
        <w:pStyle w:val="38"/>
        <w:numPr>
          <w:ilvl w:val="0"/>
          <w:numId w:val="14"/>
        </w:numPr>
        <w:rPr>
          <w:color w:val="5C5C5C"/>
        </w:rPr>
      </w:pPr>
      <w:r>
        <w:rPr>
          <w:color w:val="5C5C5C"/>
          <w:shd w:val="clear" w:color="auto" w:fill="FFFFFF"/>
        </w:rPr>
        <w:t>  </w:t>
      </w:r>
      <w:r>
        <w:rPr>
          <w:color w:val="986801"/>
          <w:shd w:val="clear" w:color="auto" w:fill="FFFFFF"/>
        </w:rPr>
        <w:t>handleCancle:</w:t>
      </w:r>
      <w:r>
        <w:rPr>
          <w:color w:val="5C5C5C"/>
          <w:shd w:val="clear" w:color="auto" w:fill="FFFFFF"/>
        </w:rPr>
        <w:t> </w:t>
      </w:r>
      <w:r>
        <w:rPr>
          <w:shd w:val="clear" w:color="auto" w:fill="FFFFFF"/>
        </w:rPr>
        <w:t>function(detail)</w:t>
      </w:r>
      <w:r>
        <w:rPr>
          <w:color w:val="5C5C5C"/>
          <w:shd w:val="clear" w:color="auto" w:fill="FFFFFF"/>
        </w:rPr>
        <w:t> </w:t>
      </w:r>
      <w:r>
        <w:rPr>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console.log(detail);</w:t>
      </w:r>
    </w:p>
    <w:p>
      <w:pPr>
        <w:pStyle w:val="38"/>
        <w:numPr>
          <w:ilvl w:val="0"/>
          <w:numId w:val="14"/>
        </w:numPr>
        <w:rPr>
          <w:color w:val="5C5C5C"/>
        </w:rPr>
      </w:pPr>
      <w:r>
        <w:rPr>
          <w:color w:val="5C5C5C"/>
          <w:shd w:val="clear" w:color="auto" w:fill="FFFFFF"/>
        </w:rPr>
        <w:t>    </w:t>
      </w:r>
      <w:r>
        <w:rPr>
          <w:shd w:val="clear" w:color="auto" w:fill="FFFFFF"/>
        </w:rPr>
        <w:t>let</w:t>
      </w:r>
      <w:r>
        <w:rPr>
          <w:color w:val="5C5C5C"/>
          <w:shd w:val="clear" w:color="auto" w:fill="FFFFFF"/>
        </w:rPr>
        <w:t> </w:t>
      </w:r>
      <w:r>
        <w:rPr>
          <w:shd w:val="clear" w:color="auto" w:fill="FFFFFF"/>
        </w:rPr>
        <w:t>id</w:t>
      </w:r>
      <w:r>
        <w:rPr>
          <w:color w:val="5C5C5C"/>
          <w:shd w:val="clear" w:color="auto" w:fill="FFFFFF"/>
        </w:rPr>
        <w:t> </w:t>
      </w:r>
      <w:r>
        <w:rPr>
          <w:shd w:val="clear" w:color="auto" w:fill="FFFFFF"/>
        </w:rPr>
        <w:t>=</w:t>
      </w:r>
      <w:r>
        <w:rPr>
          <w:color w:val="5C5C5C"/>
          <w:shd w:val="clear" w:color="auto" w:fill="FFFFFF"/>
        </w:rPr>
        <w:t> </w:t>
      </w:r>
      <w:r>
        <w:rPr>
          <w:shd w:val="clear" w:color="auto" w:fill="FFFFFF"/>
        </w:rPr>
        <w:t>detail.currentTarget.dataset.id;</w:t>
      </w:r>
    </w:p>
    <w:p>
      <w:pPr>
        <w:pStyle w:val="38"/>
        <w:numPr>
          <w:ilvl w:val="0"/>
          <w:numId w:val="14"/>
        </w:numPr>
        <w:rPr>
          <w:color w:val="5C5C5C"/>
        </w:rPr>
      </w:pPr>
      <w:r>
        <w:rPr>
          <w:color w:val="5C5C5C"/>
          <w:shd w:val="clear" w:color="auto" w:fill="F8F8F8"/>
        </w:rPr>
        <w:t>    </w:t>
      </w:r>
      <w:r>
        <w:rPr>
          <w:shd w:val="clear" w:color="auto" w:fill="F8F8F8"/>
        </w:rPr>
        <w:t>var</w:t>
      </w:r>
      <w:r>
        <w:rPr>
          <w:color w:val="5C5C5C"/>
          <w:shd w:val="clear" w:color="auto" w:fill="F8F8F8"/>
        </w:rPr>
        <w:t> </w:t>
      </w:r>
      <w:r>
        <w:rPr>
          <w:shd w:val="clear" w:color="auto" w:fill="F8F8F8"/>
        </w:rPr>
        <w:t>that</w:t>
      </w:r>
      <w:r>
        <w:rPr>
          <w:color w:val="5C5C5C"/>
          <w:shd w:val="clear" w:color="auto" w:fill="F8F8F8"/>
        </w:rPr>
        <w:t> </w:t>
      </w:r>
      <w:r>
        <w:rPr>
          <w:shd w:val="clear" w:color="auto" w:fill="F8F8F8"/>
        </w:rPr>
        <w:t>=</w:t>
      </w:r>
      <w:r>
        <w:rPr>
          <w:color w:val="5C5C5C"/>
          <w:shd w:val="clear" w:color="auto" w:fill="F8F8F8"/>
        </w:rPr>
        <w:t> </w:t>
      </w:r>
      <w:r>
        <w:rPr>
          <w:shd w:val="clear" w:color="auto" w:fill="F8F8F8"/>
        </w:rPr>
        <w:t>this;</w:t>
      </w:r>
    </w:p>
    <w:p>
      <w:pPr>
        <w:pStyle w:val="38"/>
        <w:numPr>
          <w:ilvl w:val="0"/>
          <w:numId w:val="14"/>
        </w:numPr>
        <w:rPr>
          <w:color w:val="5C5C5C"/>
        </w:rPr>
      </w:pPr>
      <w:r>
        <w:rPr>
          <w:color w:val="5C5C5C"/>
          <w:shd w:val="clear" w:color="auto" w:fill="FFFFFF"/>
        </w:rPr>
        <w:t>    </w:t>
      </w:r>
      <w:r>
        <w:rPr>
          <w:shd w:val="clear" w:color="auto" w:fill="FFFFFF"/>
        </w:rPr>
        <w:t>wx.showModal({</w:t>
      </w:r>
    </w:p>
    <w:p>
      <w:pPr>
        <w:pStyle w:val="38"/>
        <w:numPr>
          <w:ilvl w:val="0"/>
          <w:numId w:val="14"/>
        </w:numPr>
        <w:rPr>
          <w:color w:val="5C5C5C"/>
        </w:rPr>
      </w:pPr>
      <w:r>
        <w:rPr>
          <w:color w:val="5C5C5C"/>
          <w:shd w:val="clear" w:color="auto" w:fill="F8F8F8"/>
        </w:rPr>
        <w:t>      </w:t>
      </w:r>
      <w:r>
        <w:rPr>
          <w:color w:val="986801"/>
          <w:shd w:val="clear" w:color="auto" w:fill="F8F8F8"/>
        </w:rPr>
        <w:t>content:</w:t>
      </w:r>
      <w:r>
        <w:rPr>
          <w:color w:val="5C5C5C"/>
          <w:shd w:val="clear" w:color="auto" w:fill="F8F8F8"/>
        </w:rPr>
        <w:t> </w:t>
      </w:r>
      <w:r>
        <w:rPr>
          <w:shd w:val="clear" w:color="auto" w:fill="F8F8F8"/>
        </w:rPr>
        <w:t>'Delete？',</w:t>
      </w:r>
    </w:p>
    <w:p>
      <w:pPr>
        <w:pStyle w:val="38"/>
        <w:numPr>
          <w:ilvl w:val="0"/>
          <w:numId w:val="14"/>
        </w:numPr>
        <w:rPr>
          <w:color w:val="5C5C5C"/>
        </w:rPr>
      </w:pPr>
      <w:r>
        <w:rPr>
          <w:color w:val="5C5C5C"/>
          <w:shd w:val="clear" w:color="auto" w:fill="FFFFFF"/>
        </w:rPr>
        <w:t>      </w:t>
      </w:r>
      <w:r>
        <w:rPr>
          <w:color w:val="986801"/>
          <w:shd w:val="clear" w:color="auto" w:fill="FFFFFF"/>
        </w:rPr>
        <w:t>success:</w:t>
      </w:r>
      <w:r>
        <w:rPr>
          <w:color w:val="5C5C5C"/>
          <w:shd w:val="clear" w:color="auto" w:fill="FFFFFF"/>
        </w:rPr>
        <w:t> </w:t>
      </w:r>
      <w:r>
        <w:rPr>
          <w:shd w:val="clear" w:color="auto" w:fill="FFFFFF"/>
        </w:rPr>
        <w:t>function(res)</w:t>
      </w:r>
      <w:r>
        <w:rPr>
          <w:color w:val="5C5C5C"/>
          <w:shd w:val="clear" w:color="auto" w:fill="FFFFFF"/>
        </w:rPr>
        <w:t> </w:t>
      </w:r>
      <w:r>
        <w:rPr>
          <w:shd w:val="clear" w:color="auto" w:fill="FFFFFF"/>
        </w:rPr>
        <w:t>{</w:t>
      </w:r>
    </w:p>
    <w:p>
      <w:pPr>
        <w:pStyle w:val="38"/>
        <w:numPr>
          <w:ilvl w:val="0"/>
          <w:numId w:val="14"/>
        </w:numPr>
        <w:rPr>
          <w:color w:val="5C5C5C"/>
        </w:rPr>
      </w:pPr>
      <w:r>
        <w:rPr>
          <w:color w:val="5C5C5C"/>
          <w:shd w:val="clear" w:color="auto" w:fill="F8F8F8"/>
        </w:rPr>
        <w:t>        </w:t>
      </w:r>
      <w:r>
        <w:rPr>
          <w:shd w:val="clear" w:color="auto" w:fill="F8F8F8"/>
        </w:rPr>
        <w:t>if</w:t>
      </w:r>
      <w:r>
        <w:rPr>
          <w:color w:val="5C5C5C"/>
          <w:shd w:val="clear" w:color="auto" w:fill="F8F8F8"/>
        </w:rPr>
        <w:t> </w:t>
      </w:r>
      <w:r>
        <w:rPr>
          <w:shd w:val="clear" w:color="auto" w:fill="F8F8F8"/>
        </w:rPr>
        <w:t>(res.confirm)</w:t>
      </w:r>
      <w:r>
        <w:rPr>
          <w:color w:val="5C5C5C"/>
          <w:shd w:val="clear" w:color="auto" w:fill="F8F8F8"/>
        </w:rPr>
        <w:t> </w:t>
      </w:r>
      <w:r>
        <w:rPr>
          <w:shd w:val="clear" w:color="auto" w:fill="F8F8F8"/>
        </w:rPr>
        <w:t>{</w:t>
      </w:r>
    </w:p>
    <w:p>
      <w:pPr>
        <w:pStyle w:val="38"/>
        <w:numPr>
          <w:ilvl w:val="0"/>
          <w:numId w:val="14"/>
        </w:numPr>
        <w:rPr>
          <w:color w:val="5C5C5C"/>
        </w:rPr>
      </w:pPr>
      <w:r>
        <w:rPr>
          <w:color w:val="5C5C5C"/>
          <w:shd w:val="clear" w:color="auto" w:fill="FFFFFF"/>
        </w:rPr>
        <w:t>          </w:t>
      </w:r>
      <w:r>
        <w:rPr>
          <w:shd w:val="clear" w:color="auto" w:fill="FFFFFF"/>
        </w:rPr>
        <w:t>that.deleteOrder(id);</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r>
        <w:rPr>
          <w:shd w:val="clear" w:color="auto" w:fill="FFFFFF"/>
        </w:rPr>
        <w:t>      </w:t>
      </w:r>
      <w:r>
        <w:rPr>
          <w:color w:val="50A14F"/>
          <w:shd w:val="clear" w:color="auto" w:fill="FFFFFF"/>
        </w:rPr>
        <w:t>}</w:t>
      </w:r>
    </w:p>
    <w:p>
      <w:pPr>
        <w:pStyle w:val="38"/>
        <w:numPr>
          <w:ilvl w:val="0"/>
          <w:numId w:val="14"/>
        </w:numPr>
      </w:pPr>
      <w:r>
        <w:rPr>
          <w:shd w:val="clear" w:color="auto" w:fill="F8F8F8"/>
        </w:rPr>
        <w:t>    </w:t>
      </w:r>
      <w:r>
        <w:rPr>
          <w:color w:val="50A14F"/>
          <w:shd w:val="clear" w:color="auto" w:fill="F8F8F8"/>
        </w:rPr>
        <w:t>});</w:t>
      </w:r>
    </w:p>
    <w:p>
      <w:pPr>
        <w:pStyle w:val="38"/>
        <w:numPr>
          <w:ilvl w:val="0"/>
          <w:numId w:val="14"/>
        </w:numPr>
      </w:pPr>
    </w:p>
    <w:p>
      <w:pPr>
        <w:pStyle w:val="38"/>
        <w:numPr>
          <w:ilvl w:val="0"/>
          <w:numId w:val="14"/>
        </w:numPr>
      </w:pPr>
      <w:r>
        <w:rPr>
          <w:shd w:val="clear" w:color="auto" w:fill="F8F8F8"/>
        </w:rPr>
        <w:t>  </w:t>
      </w:r>
      <w:r>
        <w:rPr>
          <w:color w:val="50A14F"/>
          <w:shd w:val="clear" w:color="auto" w:fill="F8F8F8"/>
        </w:rPr>
        <w:t>}</w:t>
      </w:r>
    </w:p>
    <w:p>
      <w:pPr>
        <w:pStyle w:val="38"/>
        <w:numPr>
          <w:ilvl w:val="0"/>
          <w:numId w:val="14"/>
        </w:numPr>
        <w:rPr>
          <w:color w:val="5C5C5C"/>
        </w:rPr>
      </w:pPr>
      <w:r>
        <w:rPr>
          <w:shd w:val="clear" w:color="auto" w:fill="FFFFFF"/>
        </w:rPr>
        <w:t>})</w:t>
      </w:r>
    </w:p>
    <w:p>
      <w:r>
        <w:rPr>
          <w:rFonts w:hint="eastAsia"/>
        </w:rPr>
        <w:t>Part of the code for the platform's partial product exchange function is as follows.</w:t>
      </w:r>
    </w:p>
    <w:p>
      <w:pPr>
        <w:pStyle w:val="38"/>
        <w:numPr>
          <w:ilvl w:val="0"/>
          <w:numId w:val="15"/>
        </w:numPr>
        <w:rPr>
          <w:color w:val="5C5C5C"/>
        </w:rPr>
      </w:pPr>
      <w:r>
        <w:rPr>
          <w:shd w:val="clear" w:color="auto" w:fill="F8F8F8"/>
        </w:rPr>
        <w:t>// pages/order/order.js</w:t>
      </w:r>
    </w:p>
    <w:p>
      <w:pPr>
        <w:pStyle w:val="38"/>
        <w:numPr>
          <w:ilvl w:val="0"/>
          <w:numId w:val="15"/>
        </w:numPr>
        <w:rPr>
          <w:color w:val="5C5C5C"/>
        </w:rPr>
      </w:pPr>
      <w:r>
        <w:rPr>
          <w:color w:val="A626A4"/>
          <w:shd w:val="clear" w:color="auto" w:fill="FFFFFF"/>
        </w:rPr>
        <w:t>const</w:t>
      </w:r>
      <w:r>
        <w:rPr>
          <w:color w:val="5C5C5C"/>
          <w:shd w:val="clear" w:color="auto" w:fill="FFFFFF"/>
        </w:rPr>
        <w:t> { $Toast } = </w:t>
      </w:r>
      <w:r>
        <w:rPr>
          <w:color w:val="C18401"/>
          <w:shd w:val="clear" w:color="auto" w:fill="FFFFFF"/>
        </w:rPr>
        <w:t>require</w:t>
      </w:r>
      <w:r>
        <w:rPr>
          <w:color w:val="5C5C5C"/>
          <w:shd w:val="clear" w:color="auto" w:fill="FFFFFF"/>
        </w:rPr>
        <w:t>(</w:t>
      </w:r>
      <w:r>
        <w:rPr>
          <w:shd w:val="clear" w:color="auto" w:fill="FFFFFF"/>
        </w:rPr>
        <w:t>'../../assets/dist/base/index'</w:t>
      </w:r>
      <w:r>
        <w:rPr>
          <w:color w:val="5C5C5C"/>
          <w:shd w:val="clear" w:color="auto" w:fill="FFFFFF"/>
        </w:rPr>
        <w:t>);</w:t>
      </w:r>
    </w:p>
    <w:p>
      <w:pPr>
        <w:pStyle w:val="38"/>
        <w:numPr>
          <w:ilvl w:val="0"/>
          <w:numId w:val="15"/>
        </w:numPr>
      </w:pPr>
      <w:r>
        <w:rPr>
          <w:color w:val="A626A4"/>
          <w:shd w:val="clear" w:color="auto" w:fill="F8F8F8"/>
        </w:rPr>
        <w:t>const</w:t>
      </w:r>
      <w:r>
        <w:rPr>
          <w:shd w:val="clear" w:color="auto" w:fill="F8F8F8"/>
        </w:rPr>
        <w:t> app = getApp();</w:t>
      </w:r>
    </w:p>
    <w:p>
      <w:pPr>
        <w:pStyle w:val="38"/>
        <w:numPr>
          <w:ilvl w:val="0"/>
          <w:numId w:val="15"/>
        </w:numPr>
      </w:pPr>
      <w:r>
        <w:rPr>
          <w:shd w:val="clear" w:color="auto" w:fill="FFFFFF"/>
        </w:rPr>
        <w:t>Page({</w:t>
      </w:r>
    </w:p>
    <w:p>
      <w:pPr>
        <w:pStyle w:val="38"/>
        <w:numPr>
          <w:ilvl w:val="0"/>
          <w:numId w:val="15"/>
        </w:numPr>
      </w:pPr>
    </w:p>
    <w:p>
      <w:pPr>
        <w:pStyle w:val="38"/>
        <w:numPr>
          <w:ilvl w:val="0"/>
          <w:numId w:val="15"/>
        </w:numPr>
      </w:pPr>
      <w:r>
        <w:rPr>
          <w:shd w:val="clear" w:color="auto" w:fill="FFFFFF"/>
        </w:rPr>
        <w:t>  </w:t>
      </w:r>
      <w:r>
        <w:rPr>
          <w:color w:val="986801"/>
          <w:shd w:val="clear" w:color="auto" w:fill="FFFFFF"/>
        </w:rPr>
        <w:t>data</w:t>
      </w:r>
      <w:r>
        <w:rPr>
          <w:shd w:val="clear" w:color="auto" w:fill="FFFFFF"/>
        </w:rPr>
        <w:t>: {</w:t>
      </w:r>
    </w:p>
    <w:p>
      <w:pPr>
        <w:pStyle w:val="38"/>
        <w:numPr>
          <w:ilvl w:val="0"/>
          <w:numId w:val="15"/>
        </w:numPr>
      </w:pPr>
      <w:r>
        <w:rPr>
          <w:shd w:val="clear" w:color="auto" w:fill="F8F8F8"/>
        </w:rPr>
        <w:t>    </w:t>
      </w:r>
      <w:r>
        <w:rPr>
          <w:color w:val="986801"/>
          <w:shd w:val="clear" w:color="auto" w:fill="F8F8F8"/>
        </w:rPr>
        <w:t>name</w:t>
      </w:r>
      <w:r>
        <w:rPr>
          <w:shd w:val="clear" w:color="auto" w:fill="F8F8F8"/>
        </w:rPr>
        <w:t>: </w:t>
      </w:r>
      <w:r>
        <w:rPr>
          <w:color w:val="50A14F"/>
          <w:shd w:val="clear" w:color="auto" w:fill="F8F8F8"/>
        </w:rPr>
        <w:t>''</w:t>
      </w:r>
      <w:r>
        <w:rPr>
          <w:shd w:val="clear" w:color="auto" w:fill="F8F8F8"/>
        </w:rPr>
        <w:t>,</w:t>
      </w:r>
    </w:p>
    <w:p>
      <w:pPr>
        <w:pStyle w:val="38"/>
        <w:numPr>
          <w:ilvl w:val="0"/>
          <w:numId w:val="15"/>
        </w:numPr>
      </w:pPr>
      <w:r>
        <w:rPr>
          <w:shd w:val="clear" w:color="auto" w:fill="FFFFFF"/>
        </w:rPr>
        <w:t>    </w:t>
      </w:r>
      <w:r>
        <w:rPr>
          <w:color w:val="986801"/>
          <w:shd w:val="clear" w:color="auto" w:fill="FFFFFF"/>
        </w:rPr>
        <w:t>phone</w:t>
      </w:r>
      <w:r>
        <w:rPr>
          <w:shd w:val="clear" w:color="auto" w:fill="FFFFFF"/>
        </w:rPr>
        <w:t>: </w:t>
      </w:r>
      <w:r>
        <w:rPr>
          <w:color w:val="50A14F"/>
          <w:shd w:val="clear" w:color="auto" w:fill="FFFFFF"/>
        </w:rPr>
        <w:t>''</w:t>
      </w:r>
      <w:r>
        <w:rPr>
          <w:shd w:val="clear" w:color="auto" w:fill="FFFFFF"/>
        </w:rPr>
        <w:t>,</w:t>
      </w:r>
    </w:p>
    <w:p>
      <w:pPr>
        <w:pStyle w:val="38"/>
        <w:numPr>
          <w:ilvl w:val="0"/>
          <w:numId w:val="15"/>
        </w:numPr>
      </w:pPr>
      <w:r>
        <w:rPr>
          <w:shd w:val="clear" w:color="auto" w:fill="F8F8F8"/>
        </w:rPr>
        <w:t>    </w:t>
      </w:r>
      <w:r>
        <w:rPr>
          <w:color w:val="986801"/>
          <w:shd w:val="clear" w:color="auto" w:fill="F8F8F8"/>
        </w:rPr>
        <w:t>address</w:t>
      </w:r>
      <w:r>
        <w:rPr>
          <w:shd w:val="clear" w:color="auto" w:fill="F8F8F8"/>
        </w:rPr>
        <w:t>: </w:t>
      </w:r>
      <w:r>
        <w:rPr>
          <w:color w:val="50A14F"/>
          <w:shd w:val="clear" w:color="auto" w:fill="F8F8F8"/>
        </w:rPr>
        <w:t>''</w:t>
      </w:r>
      <w:r>
        <w:rPr>
          <w:shd w:val="clear" w:color="auto" w:fill="F8F8F8"/>
        </w:rPr>
        <w:t>,</w:t>
      </w:r>
    </w:p>
    <w:p>
      <w:pPr>
        <w:pStyle w:val="38"/>
        <w:numPr>
          <w:ilvl w:val="0"/>
          <w:numId w:val="15"/>
        </w:numPr>
      </w:pPr>
      <w:r>
        <w:rPr>
          <w:shd w:val="clear" w:color="auto" w:fill="FFFFFF"/>
        </w:rPr>
        <w:t>    </w:t>
      </w:r>
      <w:r>
        <w:rPr>
          <w:color w:val="986801"/>
          <w:shd w:val="clear" w:color="auto" w:fill="FFFFFF"/>
        </w:rPr>
        <w:t>time</w:t>
      </w:r>
      <w:r>
        <w:rPr>
          <w:shd w:val="clear" w:color="auto" w:fill="FFFFFF"/>
        </w:rPr>
        <w:t>: </w:t>
      </w:r>
      <w:r>
        <w:rPr>
          <w:color w:val="50A14F"/>
          <w:shd w:val="clear" w:color="auto" w:fill="FFFFFF"/>
        </w:rPr>
        <w:t>''</w:t>
      </w:r>
      <w:r>
        <w:rPr>
          <w:shd w:val="clear" w:color="auto" w:fill="FFFFFF"/>
        </w:rPr>
        <w:t>,</w:t>
      </w:r>
    </w:p>
    <w:p>
      <w:pPr>
        <w:pStyle w:val="38"/>
        <w:numPr>
          <w:ilvl w:val="0"/>
          <w:numId w:val="15"/>
        </w:numPr>
        <w:rPr>
          <w:color w:val="5C5C5C"/>
        </w:rPr>
      </w:pPr>
      <w:r>
        <w:rPr>
          <w:color w:val="5C5C5C"/>
          <w:shd w:val="clear" w:color="auto" w:fill="F8F8F8"/>
        </w:rPr>
        <w:t>    </w:t>
      </w:r>
      <w:r>
        <w:rPr>
          <w:shd w:val="clear" w:color="auto" w:fill="F8F8F8"/>
        </w:rPr>
        <w:t>recyclerName</w:t>
      </w:r>
      <w:r>
        <w:rPr>
          <w:color w:val="5C5C5C"/>
          <w:shd w:val="clear" w:color="auto" w:fill="F8F8F8"/>
        </w:rPr>
        <w:t>: </w:t>
      </w:r>
      <w:r>
        <w:rPr>
          <w:color w:val="50A14F"/>
          <w:shd w:val="clear" w:color="auto" w:fill="F8F8F8"/>
        </w:rPr>
        <w:t>''</w:t>
      </w:r>
      <w:r>
        <w:rPr>
          <w:color w:val="5C5C5C"/>
          <w:shd w:val="clear" w:color="auto" w:fill="F8F8F8"/>
        </w:rPr>
        <w:t>,</w:t>
      </w:r>
    </w:p>
    <w:p>
      <w:pPr>
        <w:pStyle w:val="38"/>
        <w:numPr>
          <w:ilvl w:val="0"/>
          <w:numId w:val="15"/>
        </w:numPr>
        <w:rPr>
          <w:color w:val="5C5C5C"/>
        </w:rPr>
      </w:pPr>
      <w:r>
        <w:rPr>
          <w:color w:val="5C5C5C"/>
          <w:shd w:val="clear" w:color="auto" w:fill="FFFFFF"/>
        </w:rPr>
        <w:t>    </w:t>
      </w:r>
      <w:r>
        <w:rPr>
          <w:shd w:val="clear" w:color="auto" w:fill="FFFFFF"/>
        </w:rPr>
        <w:t>recyclerPhone</w:t>
      </w:r>
      <w:r>
        <w:rPr>
          <w:color w:val="5C5C5C"/>
          <w:shd w:val="clear" w:color="auto" w:fill="FFFFFF"/>
        </w:rPr>
        <w:t>: </w:t>
      </w:r>
      <w:r>
        <w:rPr>
          <w:color w:val="50A14F"/>
          <w:shd w:val="clear" w:color="auto" w:fill="FFFFFF"/>
        </w:rPr>
        <w:t>''</w:t>
      </w:r>
      <w:r>
        <w:rPr>
          <w:color w:val="5C5C5C"/>
          <w:shd w:val="clear" w:color="auto" w:fill="FFFFFF"/>
        </w:rPr>
        <w:t>,</w:t>
      </w:r>
    </w:p>
    <w:p>
      <w:pPr>
        <w:pStyle w:val="38"/>
        <w:numPr>
          <w:ilvl w:val="0"/>
          <w:numId w:val="15"/>
        </w:numPr>
        <w:rPr>
          <w:color w:val="5C5C5C"/>
        </w:rPr>
      </w:pPr>
      <w:r>
        <w:rPr>
          <w:color w:val="5C5C5C"/>
          <w:shd w:val="clear" w:color="auto" w:fill="F8F8F8"/>
        </w:rPr>
        <w:t>    </w:t>
      </w:r>
      <w:r>
        <w:rPr>
          <w:shd w:val="clear" w:color="auto" w:fill="F8F8F8"/>
        </w:rPr>
        <w:t>recyclerPhoto</w:t>
      </w:r>
      <w:r>
        <w:rPr>
          <w:color w:val="5C5C5C"/>
          <w:shd w:val="clear" w:color="auto" w:fill="F8F8F8"/>
        </w:rPr>
        <w:t>: </w:t>
      </w:r>
      <w:r>
        <w:rPr>
          <w:color w:val="50A14F"/>
          <w:shd w:val="clear" w:color="auto" w:fill="F8F8F8"/>
        </w:rPr>
        <w:t>''</w:t>
      </w:r>
    </w:p>
    <w:p>
      <w:pPr>
        <w:pStyle w:val="38"/>
        <w:numPr>
          <w:ilvl w:val="0"/>
          <w:numId w:val="15"/>
        </w:numPr>
      </w:pPr>
      <w:r>
        <w:rPr>
          <w:shd w:val="clear" w:color="auto" w:fill="FFFFFF"/>
        </w:rPr>
        <w:t>  },</w:t>
      </w:r>
    </w:p>
    <w:p>
      <w:pPr>
        <w:pStyle w:val="38"/>
        <w:numPr>
          <w:ilvl w:val="0"/>
          <w:numId w:val="15"/>
        </w:numPr>
      </w:pPr>
    </w:p>
    <w:p>
      <w:pPr>
        <w:pStyle w:val="38"/>
        <w:numPr>
          <w:ilvl w:val="0"/>
          <w:numId w:val="15"/>
        </w:numPr>
        <w:rPr>
          <w:color w:val="5C5C5C"/>
        </w:rPr>
      </w:pPr>
      <w:r>
        <w:rPr>
          <w:color w:val="5C5C5C"/>
          <w:shd w:val="clear" w:color="auto" w:fill="FFFFFF"/>
        </w:rPr>
        <w:t>  </w:t>
      </w:r>
      <w:r>
        <w:rPr>
          <w:shd w:val="clear" w:color="auto" w:fill="FFFFFF"/>
        </w:rPr>
        <w:t>// name: function (e) {</w:t>
      </w:r>
    </w:p>
    <w:p>
      <w:pPr>
        <w:pStyle w:val="38"/>
        <w:numPr>
          <w:ilvl w:val="0"/>
          <w:numId w:val="15"/>
        </w:numPr>
        <w:rPr>
          <w:color w:val="5C5C5C"/>
        </w:rPr>
      </w:pPr>
      <w:r>
        <w:rPr>
          <w:color w:val="5C5C5C"/>
          <w:shd w:val="clear" w:color="auto" w:fill="F8F8F8"/>
        </w:rPr>
        <w:t>  </w:t>
      </w:r>
      <w:r>
        <w:rPr>
          <w:shd w:val="clear" w:color="auto" w:fill="F8F8F8"/>
        </w:rPr>
        <w:t>//   this.setData({</w:t>
      </w:r>
    </w:p>
    <w:p>
      <w:pPr>
        <w:pStyle w:val="38"/>
        <w:numPr>
          <w:ilvl w:val="0"/>
          <w:numId w:val="15"/>
        </w:numPr>
        <w:rPr>
          <w:color w:val="5C5C5C"/>
        </w:rPr>
      </w:pPr>
      <w:r>
        <w:rPr>
          <w:color w:val="5C5C5C"/>
          <w:shd w:val="clear" w:color="auto" w:fill="FFFFFF"/>
        </w:rPr>
        <w:t>  </w:t>
      </w:r>
      <w:r>
        <w:rPr>
          <w:shd w:val="clear" w:color="auto" w:fill="FFFFFF"/>
        </w:rPr>
        <w:t>//     name: e.detail.detail.value</w:t>
      </w:r>
    </w:p>
    <w:p>
      <w:pPr>
        <w:pStyle w:val="38"/>
        <w:numPr>
          <w:ilvl w:val="0"/>
          <w:numId w:val="15"/>
        </w:numPr>
        <w:rPr>
          <w:color w:val="5C5C5C"/>
        </w:rPr>
      </w:pPr>
      <w:r>
        <w:rPr>
          <w:color w:val="5C5C5C"/>
          <w:shd w:val="clear" w:color="auto" w:fill="F8F8F8"/>
        </w:rPr>
        <w:t>  </w:t>
      </w:r>
      <w:r>
        <w:rPr>
          <w:shd w:val="clear" w:color="auto" w:fill="F8F8F8"/>
        </w:rPr>
        <w:t>//   })</w:t>
      </w:r>
    </w:p>
    <w:p>
      <w:pPr>
        <w:pStyle w:val="38"/>
        <w:numPr>
          <w:ilvl w:val="0"/>
          <w:numId w:val="15"/>
        </w:numPr>
        <w:rPr>
          <w:color w:val="5C5C5C"/>
        </w:rPr>
      </w:pPr>
      <w:r>
        <w:rPr>
          <w:color w:val="5C5C5C"/>
          <w:shd w:val="clear" w:color="auto" w:fill="FFFFFF"/>
        </w:rPr>
        <w:t>  </w:t>
      </w:r>
      <w:r>
        <w:rPr>
          <w:shd w:val="clear" w:color="auto" w:fill="FFFFFF"/>
        </w:rPr>
        <w:t>// },</w:t>
      </w:r>
    </w:p>
    <w:p>
      <w:pPr>
        <w:pStyle w:val="38"/>
        <w:numPr>
          <w:ilvl w:val="0"/>
          <w:numId w:val="15"/>
        </w:numPr>
      </w:pPr>
    </w:p>
    <w:p>
      <w:pPr>
        <w:pStyle w:val="38"/>
        <w:numPr>
          <w:ilvl w:val="0"/>
          <w:numId w:val="15"/>
        </w:numPr>
      </w:pPr>
      <w:r>
        <w:rPr>
          <w:shd w:val="clear" w:color="auto" w:fill="FFFFFF"/>
        </w:rPr>
        <w:t>  </w:t>
      </w:r>
      <w:r>
        <w:rPr>
          <w:color w:val="986801"/>
          <w:shd w:val="clear" w:color="auto" w:fill="FFFFFF"/>
        </w:rPr>
        <w:t>phone</w:t>
      </w:r>
      <w:r>
        <w:rPr>
          <w:shd w:val="clear" w:color="auto" w:fill="FFFFFF"/>
        </w:rPr>
        <w:t>: </w:t>
      </w:r>
      <w:r>
        <w:rPr>
          <w:color w:val="A626A4"/>
          <w:shd w:val="clear" w:color="auto" w:fill="FFFFFF"/>
        </w:rPr>
        <w:t>function</w:t>
      </w:r>
      <w:r>
        <w:rPr>
          <w:shd w:val="clear" w:color="auto" w:fill="FFFFFF"/>
        </w:rPr>
        <w:t> (e) {</w:t>
      </w:r>
    </w:p>
    <w:p>
      <w:pPr>
        <w:pStyle w:val="38"/>
        <w:numPr>
          <w:ilvl w:val="0"/>
          <w:numId w:val="15"/>
        </w:numPr>
      </w:pPr>
      <w:r>
        <w:rPr>
          <w:shd w:val="clear" w:color="auto" w:fill="F8F8F8"/>
        </w:rPr>
        <w:t>    </w:t>
      </w:r>
      <w:r>
        <w:rPr>
          <w:color w:val="A626A4"/>
          <w:shd w:val="clear" w:color="auto" w:fill="F8F8F8"/>
        </w:rPr>
        <w:t>this</w:t>
      </w:r>
      <w:r>
        <w:rPr>
          <w:shd w:val="clear" w:color="auto" w:fill="F8F8F8"/>
        </w:rPr>
        <w:t>.setData({</w:t>
      </w:r>
    </w:p>
    <w:p>
      <w:pPr>
        <w:pStyle w:val="38"/>
        <w:numPr>
          <w:ilvl w:val="0"/>
          <w:numId w:val="15"/>
        </w:numPr>
      </w:pPr>
      <w:r>
        <w:rPr>
          <w:shd w:val="clear" w:color="auto" w:fill="FFFFFF"/>
        </w:rPr>
        <w:t>      </w:t>
      </w:r>
      <w:r>
        <w:rPr>
          <w:color w:val="986801"/>
          <w:shd w:val="clear" w:color="auto" w:fill="FFFFFF"/>
        </w:rPr>
        <w:t>phone</w:t>
      </w:r>
      <w:r>
        <w:rPr>
          <w:shd w:val="clear" w:color="auto" w:fill="FFFFFF"/>
        </w:rPr>
        <w:t>: e.detail.detail.value</w:t>
      </w:r>
    </w:p>
    <w:p>
      <w:pPr>
        <w:pStyle w:val="38"/>
        <w:numPr>
          <w:ilvl w:val="0"/>
          <w:numId w:val="15"/>
        </w:numPr>
      </w:pPr>
      <w:r>
        <w:rPr>
          <w:shd w:val="clear" w:color="auto" w:fill="F8F8F8"/>
        </w:rPr>
        <w:t>    })</w:t>
      </w:r>
    </w:p>
    <w:p>
      <w:pPr>
        <w:pStyle w:val="38"/>
        <w:numPr>
          <w:ilvl w:val="0"/>
          <w:numId w:val="15"/>
        </w:numPr>
      </w:pPr>
      <w:r>
        <w:rPr>
          <w:shd w:val="clear" w:color="auto" w:fill="FFFFFF"/>
        </w:rPr>
        <w:t>  },</w:t>
      </w:r>
    </w:p>
    <w:p>
      <w:pPr>
        <w:pStyle w:val="38"/>
        <w:numPr>
          <w:ilvl w:val="0"/>
          <w:numId w:val="15"/>
        </w:numPr>
      </w:pPr>
    </w:p>
    <w:p>
      <w:pPr>
        <w:pStyle w:val="38"/>
        <w:numPr>
          <w:ilvl w:val="0"/>
          <w:numId w:val="15"/>
        </w:numPr>
      </w:pPr>
      <w:r>
        <w:rPr>
          <w:shd w:val="clear" w:color="auto" w:fill="FFFFFF"/>
        </w:rPr>
        <w:t>  </w:t>
      </w:r>
      <w:r>
        <w:rPr>
          <w:color w:val="986801"/>
          <w:shd w:val="clear" w:color="auto" w:fill="FFFFFF"/>
        </w:rPr>
        <w:t>address</w:t>
      </w:r>
      <w:r>
        <w:rPr>
          <w:shd w:val="clear" w:color="auto" w:fill="FFFFFF"/>
        </w:rPr>
        <w:t>: </w:t>
      </w:r>
      <w:r>
        <w:rPr>
          <w:color w:val="A626A4"/>
          <w:shd w:val="clear" w:color="auto" w:fill="FFFFFF"/>
        </w:rPr>
        <w:t>function</w:t>
      </w:r>
      <w:r>
        <w:rPr>
          <w:shd w:val="clear" w:color="auto" w:fill="FFFFFF"/>
        </w:rPr>
        <w:t> (e) {</w:t>
      </w:r>
    </w:p>
    <w:p>
      <w:pPr>
        <w:pStyle w:val="38"/>
        <w:numPr>
          <w:ilvl w:val="0"/>
          <w:numId w:val="15"/>
        </w:numPr>
      </w:pPr>
      <w:r>
        <w:rPr>
          <w:shd w:val="clear" w:color="auto" w:fill="F8F8F8"/>
        </w:rPr>
        <w:t>    </w:t>
      </w:r>
      <w:r>
        <w:rPr>
          <w:color w:val="A626A4"/>
          <w:shd w:val="clear" w:color="auto" w:fill="F8F8F8"/>
        </w:rPr>
        <w:t>this</w:t>
      </w:r>
      <w:r>
        <w:rPr>
          <w:shd w:val="clear" w:color="auto" w:fill="F8F8F8"/>
        </w:rPr>
        <w:t>.setData({</w:t>
      </w:r>
    </w:p>
    <w:p>
      <w:pPr>
        <w:pStyle w:val="38"/>
        <w:numPr>
          <w:ilvl w:val="0"/>
          <w:numId w:val="15"/>
        </w:numPr>
      </w:pPr>
      <w:r>
        <w:rPr>
          <w:shd w:val="clear" w:color="auto" w:fill="FFFFFF"/>
        </w:rPr>
        <w:t>      </w:t>
      </w:r>
      <w:r>
        <w:rPr>
          <w:color w:val="986801"/>
          <w:shd w:val="clear" w:color="auto" w:fill="FFFFFF"/>
        </w:rPr>
        <w:t>address</w:t>
      </w:r>
      <w:r>
        <w:rPr>
          <w:shd w:val="clear" w:color="auto" w:fill="FFFFFF"/>
        </w:rPr>
        <w:t>: e.detail.detail.value</w:t>
      </w:r>
    </w:p>
    <w:p>
      <w:pPr>
        <w:pStyle w:val="38"/>
        <w:numPr>
          <w:ilvl w:val="0"/>
          <w:numId w:val="15"/>
        </w:numPr>
      </w:pPr>
      <w:r>
        <w:rPr>
          <w:shd w:val="clear" w:color="auto" w:fill="F8F8F8"/>
        </w:rPr>
        <w:t>    })</w:t>
      </w:r>
    </w:p>
    <w:p>
      <w:pPr>
        <w:pStyle w:val="38"/>
        <w:numPr>
          <w:ilvl w:val="0"/>
          <w:numId w:val="15"/>
        </w:numPr>
      </w:pPr>
      <w:r>
        <w:rPr>
          <w:shd w:val="clear" w:color="auto" w:fill="FFFFFF"/>
        </w:rPr>
        <w:t>  },</w:t>
      </w:r>
    </w:p>
    <w:p>
      <w:pPr>
        <w:pStyle w:val="38"/>
        <w:numPr>
          <w:ilvl w:val="0"/>
          <w:numId w:val="15"/>
        </w:numPr>
      </w:pPr>
    </w:p>
    <w:p>
      <w:pPr>
        <w:pStyle w:val="38"/>
        <w:numPr>
          <w:ilvl w:val="0"/>
          <w:numId w:val="15"/>
        </w:numPr>
      </w:pPr>
      <w:r>
        <w:rPr>
          <w:shd w:val="clear" w:color="auto" w:fill="FFFFFF"/>
        </w:rPr>
        <w:t>  </w:t>
      </w:r>
      <w:r>
        <w:rPr>
          <w:color w:val="986801"/>
          <w:shd w:val="clear" w:color="auto" w:fill="FFFFFF"/>
        </w:rPr>
        <w:t>time</w:t>
      </w:r>
      <w:r>
        <w:rPr>
          <w:shd w:val="clear" w:color="auto" w:fill="FFFFFF"/>
        </w:rPr>
        <w:t>: </w:t>
      </w:r>
      <w:r>
        <w:rPr>
          <w:color w:val="A626A4"/>
          <w:shd w:val="clear" w:color="auto" w:fill="FFFFFF"/>
        </w:rPr>
        <w:t>function</w:t>
      </w:r>
      <w:r>
        <w:rPr>
          <w:shd w:val="clear" w:color="auto" w:fill="FFFFFF"/>
        </w:rPr>
        <w:t> (e) {</w:t>
      </w:r>
    </w:p>
    <w:p>
      <w:pPr>
        <w:pStyle w:val="38"/>
        <w:numPr>
          <w:ilvl w:val="0"/>
          <w:numId w:val="15"/>
        </w:numPr>
      </w:pPr>
      <w:r>
        <w:rPr>
          <w:shd w:val="clear" w:color="auto" w:fill="F8F8F8"/>
        </w:rPr>
        <w:t>    </w:t>
      </w:r>
      <w:r>
        <w:rPr>
          <w:color w:val="A626A4"/>
          <w:shd w:val="clear" w:color="auto" w:fill="F8F8F8"/>
        </w:rPr>
        <w:t>this</w:t>
      </w:r>
      <w:r>
        <w:rPr>
          <w:shd w:val="clear" w:color="auto" w:fill="F8F8F8"/>
        </w:rPr>
        <w:t>.setData({</w:t>
      </w:r>
    </w:p>
    <w:p>
      <w:pPr>
        <w:pStyle w:val="38"/>
        <w:numPr>
          <w:ilvl w:val="0"/>
          <w:numId w:val="15"/>
        </w:numPr>
      </w:pPr>
      <w:r>
        <w:rPr>
          <w:shd w:val="clear" w:color="auto" w:fill="FFFFFF"/>
        </w:rPr>
        <w:t>      </w:t>
      </w:r>
      <w:r>
        <w:rPr>
          <w:color w:val="986801"/>
          <w:shd w:val="clear" w:color="auto" w:fill="FFFFFF"/>
        </w:rPr>
        <w:t>time</w:t>
      </w:r>
      <w:r>
        <w:rPr>
          <w:shd w:val="clear" w:color="auto" w:fill="FFFFFF"/>
        </w:rPr>
        <w:t>: e.detail.detail.value</w:t>
      </w:r>
    </w:p>
    <w:p>
      <w:pPr>
        <w:pStyle w:val="38"/>
        <w:numPr>
          <w:ilvl w:val="0"/>
          <w:numId w:val="15"/>
        </w:numPr>
      </w:pPr>
      <w:r>
        <w:rPr>
          <w:shd w:val="clear" w:color="auto" w:fill="F8F8F8"/>
        </w:rPr>
        <w:t>    })</w:t>
      </w:r>
    </w:p>
    <w:p>
      <w:pPr>
        <w:pStyle w:val="38"/>
        <w:numPr>
          <w:ilvl w:val="0"/>
          <w:numId w:val="15"/>
        </w:numPr>
      </w:pPr>
      <w:r>
        <w:rPr>
          <w:shd w:val="clear" w:color="auto" w:fill="FFFFFF"/>
        </w:rPr>
        <w:t>  },</w:t>
      </w:r>
    </w:p>
    <w:p>
      <w:pPr>
        <w:pStyle w:val="38"/>
        <w:numPr>
          <w:ilvl w:val="0"/>
          <w:numId w:val="15"/>
        </w:numPr>
      </w:pPr>
      <w:r>
        <w:rPr>
          <w:shd w:val="clear" w:color="auto" w:fill="F8F8F8"/>
        </w:rPr>
        <w:t>  </w:t>
      </w:r>
      <w:r>
        <w:rPr>
          <w:color w:val="986801"/>
          <w:shd w:val="clear" w:color="auto" w:fill="F8F8F8"/>
        </w:rPr>
        <w:t>onLoad</w:t>
      </w:r>
      <w:r>
        <w:rPr>
          <w:shd w:val="clear" w:color="auto" w:fill="F8F8F8"/>
        </w:rPr>
        <w:t>: </w:t>
      </w:r>
      <w:r>
        <w:rPr>
          <w:color w:val="A626A4"/>
          <w:shd w:val="clear" w:color="auto" w:fill="F8F8F8"/>
        </w:rPr>
        <w:t>function</w:t>
      </w:r>
      <w:r>
        <w:rPr>
          <w:shd w:val="clear" w:color="auto" w:fill="F8F8F8"/>
        </w:rPr>
        <w:t> (options) {</w:t>
      </w:r>
    </w:p>
    <w:p>
      <w:pPr>
        <w:pStyle w:val="38"/>
        <w:numPr>
          <w:ilvl w:val="0"/>
          <w:numId w:val="15"/>
        </w:numPr>
      </w:pPr>
      <w:r>
        <w:rPr>
          <w:shd w:val="clear" w:color="auto" w:fill="FFFFFF"/>
        </w:rPr>
        <w:t>    </w:t>
      </w:r>
      <w:r>
        <w:rPr>
          <w:color w:val="A626A4"/>
          <w:shd w:val="clear" w:color="auto" w:fill="FFFFFF"/>
        </w:rPr>
        <w:t>this</w:t>
      </w:r>
      <w:r>
        <w:rPr>
          <w:shd w:val="clear" w:color="auto" w:fill="FFFFFF"/>
        </w:rPr>
        <w:t>.setData({</w:t>
      </w:r>
    </w:p>
    <w:p>
      <w:pPr>
        <w:pStyle w:val="38"/>
        <w:numPr>
          <w:ilvl w:val="0"/>
          <w:numId w:val="15"/>
        </w:numPr>
      </w:pPr>
      <w:r>
        <w:rPr>
          <w:shd w:val="clear" w:color="auto" w:fill="F8F8F8"/>
        </w:rPr>
        <w:t>      </w:t>
      </w:r>
      <w:r>
        <w:rPr>
          <w:color w:val="986801"/>
          <w:shd w:val="clear" w:color="auto" w:fill="F8F8F8"/>
        </w:rPr>
        <w:t>recyclerName</w:t>
      </w:r>
      <w:r>
        <w:rPr>
          <w:shd w:val="clear" w:color="auto" w:fill="F8F8F8"/>
        </w:rPr>
        <w:t>: options.name,</w:t>
      </w:r>
    </w:p>
    <w:p>
      <w:pPr>
        <w:pStyle w:val="38"/>
        <w:numPr>
          <w:ilvl w:val="0"/>
          <w:numId w:val="15"/>
        </w:numPr>
      </w:pPr>
      <w:r>
        <w:rPr>
          <w:shd w:val="clear" w:color="auto" w:fill="FFFFFF"/>
        </w:rPr>
        <w:t>      </w:t>
      </w:r>
      <w:r>
        <w:rPr>
          <w:color w:val="986801"/>
          <w:shd w:val="clear" w:color="auto" w:fill="FFFFFF"/>
        </w:rPr>
        <w:t>recyclerPhone</w:t>
      </w:r>
      <w:r>
        <w:rPr>
          <w:shd w:val="clear" w:color="auto" w:fill="FFFFFF"/>
        </w:rPr>
        <w:t>: options.phone,</w:t>
      </w:r>
    </w:p>
    <w:p>
      <w:pPr>
        <w:pStyle w:val="38"/>
        <w:numPr>
          <w:ilvl w:val="0"/>
          <w:numId w:val="15"/>
        </w:numPr>
      </w:pPr>
      <w:r>
        <w:rPr>
          <w:shd w:val="clear" w:color="auto" w:fill="F8F8F8"/>
        </w:rPr>
        <w:t>      </w:t>
      </w:r>
      <w:r>
        <w:rPr>
          <w:color w:val="986801"/>
          <w:shd w:val="clear" w:color="auto" w:fill="F8F8F8"/>
        </w:rPr>
        <w:t>recyclerPhoto</w:t>
      </w:r>
      <w:r>
        <w:rPr>
          <w:shd w:val="clear" w:color="auto" w:fill="F8F8F8"/>
        </w:rPr>
        <w:t>: options.photo,</w:t>
      </w:r>
    </w:p>
    <w:p>
      <w:pPr>
        <w:pStyle w:val="38"/>
        <w:numPr>
          <w:ilvl w:val="0"/>
          <w:numId w:val="15"/>
        </w:numPr>
      </w:pPr>
      <w:r>
        <w:rPr>
          <w:shd w:val="clear" w:color="auto" w:fill="FFFFFF"/>
        </w:rPr>
        <w:t>      </w:t>
      </w:r>
      <w:r>
        <w:rPr>
          <w:color w:val="986801"/>
          <w:shd w:val="clear" w:color="auto" w:fill="FFFFFF"/>
        </w:rPr>
        <w:t>name</w:t>
      </w:r>
      <w:r>
        <w:rPr>
          <w:shd w:val="clear" w:color="auto" w:fill="FFFFFF"/>
        </w:rPr>
        <w:t>: app.globalData.nickName,</w:t>
      </w:r>
    </w:p>
    <w:p>
      <w:pPr>
        <w:pStyle w:val="38"/>
        <w:numPr>
          <w:ilvl w:val="0"/>
          <w:numId w:val="15"/>
        </w:numPr>
      </w:pPr>
      <w:r>
        <w:rPr>
          <w:shd w:val="clear" w:color="auto" w:fill="F8F8F8"/>
        </w:rPr>
        <w:t>    })</w:t>
      </w:r>
    </w:p>
    <w:p>
      <w:pPr>
        <w:pStyle w:val="38"/>
        <w:numPr>
          <w:ilvl w:val="0"/>
          <w:numId w:val="15"/>
        </w:numPr>
      </w:pPr>
      <w:r>
        <w:rPr>
          <w:shd w:val="clear" w:color="auto" w:fill="FFFFFF"/>
        </w:rPr>
        <w:t>    </w:t>
      </w:r>
      <w:r>
        <w:rPr>
          <w:color w:val="C18401"/>
          <w:shd w:val="clear" w:color="auto" w:fill="FFFFFF"/>
        </w:rPr>
        <w:t>console</w:t>
      </w:r>
      <w:r>
        <w:rPr>
          <w:shd w:val="clear" w:color="auto" w:fill="FFFFFF"/>
        </w:rPr>
        <w:t>.log(</w:t>
      </w:r>
      <w:r>
        <w:rPr>
          <w:color w:val="A626A4"/>
          <w:shd w:val="clear" w:color="auto" w:fill="FFFFFF"/>
        </w:rPr>
        <w:t>this</w:t>
      </w:r>
      <w:r>
        <w:rPr>
          <w:shd w:val="clear" w:color="auto" w:fill="FFFFFF"/>
        </w:rPr>
        <w:t>.data);</w:t>
      </w:r>
    </w:p>
    <w:p>
      <w:pPr>
        <w:pStyle w:val="38"/>
        <w:numPr>
          <w:ilvl w:val="0"/>
          <w:numId w:val="15"/>
        </w:numPr>
      </w:pPr>
      <w:r>
        <w:rPr>
          <w:shd w:val="clear" w:color="auto" w:fill="F8F8F8"/>
        </w:rPr>
        <w:t>  },</w:t>
      </w:r>
    </w:p>
    <w:p>
      <w:pPr>
        <w:pStyle w:val="38"/>
        <w:numPr>
          <w:ilvl w:val="0"/>
          <w:numId w:val="15"/>
        </w:numPr>
      </w:pPr>
    </w:p>
    <w:p>
      <w:pPr>
        <w:pStyle w:val="38"/>
        <w:numPr>
          <w:ilvl w:val="0"/>
          <w:numId w:val="15"/>
        </w:numPr>
      </w:pPr>
      <w:r>
        <w:rPr>
          <w:shd w:val="clear" w:color="auto" w:fill="F8F8F8"/>
        </w:rPr>
        <w:t>  </w:t>
      </w:r>
      <w:r>
        <w:rPr>
          <w:color w:val="986801"/>
          <w:shd w:val="clear" w:color="auto" w:fill="F8F8F8"/>
        </w:rPr>
        <w:t>onReady</w:t>
      </w:r>
      <w:r>
        <w:rPr>
          <w:shd w:val="clear" w:color="auto" w:fill="F8F8F8"/>
        </w:rPr>
        <w:t>: </w:t>
      </w:r>
      <w:r>
        <w:rPr>
          <w:color w:val="A626A4"/>
          <w:shd w:val="clear" w:color="auto" w:fill="F8F8F8"/>
        </w:rPr>
        <w:t>function</w:t>
      </w:r>
      <w:r>
        <w:rPr>
          <w:shd w:val="clear" w:color="auto" w:fill="F8F8F8"/>
        </w:rPr>
        <w:t> () {</w:t>
      </w:r>
    </w:p>
    <w:p>
      <w:pPr>
        <w:pStyle w:val="38"/>
        <w:numPr>
          <w:ilvl w:val="0"/>
          <w:numId w:val="15"/>
        </w:numPr>
      </w:pPr>
    </w:p>
    <w:p>
      <w:pPr>
        <w:pStyle w:val="38"/>
        <w:numPr>
          <w:ilvl w:val="0"/>
          <w:numId w:val="15"/>
        </w:numPr>
      </w:pPr>
      <w:r>
        <w:rPr>
          <w:shd w:val="clear" w:color="auto" w:fill="F8F8F8"/>
        </w:rPr>
        <w:t>  },</w:t>
      </w:r>
    </w:p>
    <w:p>
      <w:pPr>
        <w:pStyle w:val="38"/>
        <w:numPr>
          <w:ilvl w:val="0"/>
          <w:numId w:val="15"/>
        </w:numPr>
      </w:pPr>
    </w:p>
    <w:p>
      <w:pPr>
        <w:pStyle w:val="38"/>
        <w:numPr>
          <w:ilvl w:val="0"/>
          <w:numId w:val="15"/>
        </w:numPr>
      </w:pPr>
      <w:r>
        <w:rPr>
          <w:shd w:val="clear" w:color="auto" w:fill="F8F8F8"/>
        </w:rPr>
        <w:t>  </w:t>
      </w:r>
      <w:r>
        <w:rPr>
          <w:color w:val="986801"/>
          <w:shd w:val="clear" w:color="auto" w:fill="F8F8F8"/>
        </w:rPr>
        <w:t>onShow</w:t>
      </w:r>
      <w:r>
        <w:rPr>
          <w:shd w:val="clear" w:color="auto" w:fill="F8F8F8"/>
        </w:rPr>
        <w:t>: </w:t>
      </w:r>
      <w:r>
        <w:rPr>
          <w:color w:val="A626A4"/>
          <w:shd w:val="clear" w:color="auto" w:fill="F8F8F8"/>
        </w:rPr>
        <w:t>function</w:t>
      </w:r>
      <w:r>
        <w:rPr>
          <w:shd w:val="clear" w:color="auto" w:fill="F8F8F8"/>
        </w:rPr>
        <w:t> () {</w:t>
      </w:r>
    </w:p>
    <w:p>
      <w:pPr>
        <w:pStyle w:val="38"/>
        <w:numPr>
          <w:ilvl w:val="0"/>
          <w:numId w:val="15"/>
        </w:numPr>
      </w:pPr>
    </w:p>
    <w:p>
      <w:pPr>
        <w:pStyle w:val="38"/>
        <w:numPr>
          <w:ilvl w:val="0"/>
          <w:numId w:val="15"/>
        </w:numPr>
      </w:pPr>
      <w:r>
        <w:rPr>
          <w:shd w:val="clear" w:color="auto" w:fill="F8F8F8"/>
        </w:rPr>
        <w:t>  },</w:t>
      </w:r>
    </w:p>
    <w:p>
      <w:pPr>
        <w:pStyle w:val="38"/>
        <w:numPr>
          <w:ilvl w:val="0"/>
          <w:numId w:val="15"/>
        </w:numPr>
      </w:pPr>
    </w:p>
    <w:p>
      <w:pPr>
        <w:pStyle w:val="38"/>
        <w:numPr>
          <w:ilvl w:val="0"/>
          <w:numId w:val="15"/>
        </w:numPr>
      </w:pPr>
      <w:r>
        <w:rPr>
          <w:shd w:val="clear" w:color="auto" w:fill="F8F8F8"/>
        </w:rPr>
        <w:t>  </w:t>
      </w:r>
      <w:r>
        <w:rPr>
          <w:color w:val="986801"/>
          <w:shd w:val="clear" w:color="auto" w:fill="F8F8F8"/>
        </w:rPr>
        <w:t>onHide</w:t>
      </w:r>
      <w:r>
        <w:rPr>
          <w:shd w:val="clear" w:color="auto" w:fill="F8F8F8"/>
        </w:rPr>
        <w:t>: </w:t>
      </w:r>
      <w:r>
        <w:rPr>
          <w:color w:val="A626A4"/>
          <w:shd w:val="clear" w:color="auto" w:fill="F8F8F8"/>
        </w:rPr>
        <w:t>function</w:t>
      </w:r>
      <w:r>
        <w:rPr>
          <w:shd w:val="clear" w:color="auto" w:fill="F8F8F8"/>
        </w:rPr>
        <w:t> () {</w:t>
      </w:r>
    </w:p>
    <w:p>
      <w:pPr>
        <w:pStyle w:val="38"/>
        <w:numPr>
          <w:ilvl w:val="0"/>
          <w:numId w:val="15"/>
        </w:numPr>
      </w:pPr>
    </w:p>
    <w:p>
      <w:pPr>
        <w:pStyle w:val="38"/>
        <w:numPr>
          <w:ilvl w:val="0"/>
          <w:numId w:val="15"/>
        </w:numPr>
      </w:pPr>
      <w:r>
        <w:rPr>
          <w:shd w:val="clear" w:color="auto" w:fill="F8F8F8"/>
        </w:rPr>
        <w:t>  },</w:t>
      </w:r>
    </w:p>
    <w:p>
      <w:pPr>
        <w:pStyle w:val="38"/>
        <w:numPr>
          <w:ilvl w:val="0"/>
          <w:numId w:val="15"/>
        </w:numPr>
      </w:pPr>
    </w:p>
    <w:p>
      <w:pPr>
        <w:pStyle w:val="38"/>
        <w:numPr>
          <w:ilvl w:val="0"/>
          <w:numId w:val="15"/>
        </w:numPr>
      </w:pPr>
      <w:r>
        <w:rPr>
          <w:shd w:val="clear" w:color="auto" w:fill="F8F8F8"/>
        </w:rPr>
        <w:t>  </w:t>
      </w:r>
      <w:r>
        <w:rPr>
          <w:color w:val="986801"/>
          <w:shd w:val="clear" w:color="auto" w:fill="F8F8F8"/>
        </w:rPr>
        <w:t>onUnload</w:t>
      </w:r>
      <w:r>
        <w:rPr>
          <w:shd w:val="clear" w:color="auto" w:fill="F8F8F8"/>
        </w:rPr>
        <w:t>: </w:t>
      </w:r>
      <w:r>
        <w:rPr>
          <w:color w:val="A626A4"/>
          <w:shd w:val="clear" w:color="auto" w:fill="F8F8F8"/>
        </w:rPr>
        <w:t>function</w:t>
      </w:r>
      <w:r>
        <w:rPr>
          <w:shd w:val="clear" w:color="auto" w:fill="F8F8F8"/>
        </w:rPr>
        <w:t> () {</w:t>
      </w:r>
    </w:p>
    <w:p>
      <w:pPr>
        <w:pStyle w:val="38"/>
        <w:numPr>
          <w:ilvl w:val="0"/>
          <w:numId w:val="15"/>
        </w:numPr>
      </w:pPr>
    </w:p>
    <w:p>
      <w:pPr>
        <w:pStyle w:val="38"/>
        <w:numPr>
          <w:ilvl w:val="0"/>
          <w:numId w:val="15"/>
        </w:numPr>
      </w:pPr>
      <w:r>
        <w:rPr>
          <w:shd w:val="clear" w:color="auto" w:fill="F8F8F8"/>
        </w:rPr>
        <w:t>  },</w:t>
      </w:r>
    </w:p>
    <w:p>
      <w:pPr>
        <w:pStyle w:val="38"/>
        <w:numPr>
          <w:ilvl w:val="0"/>
          <w:numId w:val="15"/>
        </w:numPr>
      </w:pPr>
    </w:p>
    <w:p>
      <w:pPr>
        <w:pStyle w:val="38"/>
        <w:numPr>
          <w:ilvl w:val="0"/>
          <w:numId w:val="15"/>
        </w:numPr>
        <w:rPr>
          <w:color w:val="5C5C5C"/>
        </w:rPr>
      </w:pPr>
      <w:r>
        <w:rPr>
          <w:color w:val="5C5C5C"/>
          <w:shd w:val="clear" w:color="auto" w:fill="F8F8F8"/>
        </w:rPr>
        <w:t>  </w:t>
      </w:r>
      <w:r>
        <w:rPr>
          <w:shd w:val="clear" w:color="auto" w:fill="F8F8F8"/>
        </w:rPr>
        <w:t>onPullDownRefresh</w:t>
      </w:r>
      <w:r>
        <w:rPr>
          <w:color w:val="5C5C5C"/>
          <w:shd w:val="clear" w:color="auto" w:fill="F8F8F8"/>
        </w:rPr>
        <w:t>: </w:t>
      </w:r>
      <w:r>
        <w:rPr>
          <w:color w:val="A626A4"/>
          <w:shd w:val="clear" w:color="auto" w:fill="F8F8F8"/>
        </w:rPr>
        <w:t>function</w:t>
      </w:r>
      <w:r>
        <w:rPr>
          <w:color w:val="5C5C5C"/>
          <w:shd w:val="clear" w:color="auto" w:fill="F8F8F8"/>
        </w:rPr>
        <w:t> () {</w:t>
      </w:r>
    </w:p>
    <w:p>
      <w:pPr>
        <w:pStyle w:val="38"/>
        <w:numPr>
          <w:ilvl w:val="0"/>
          <w:numId w:val="15"/>
        </w:numPr>
      </w:pPr>
    </w:p>
    <w:p>
      <w:pPr>
        <w:pStyle w:val="38"/>
        <w:numPr>
          <w:ilvl w:val="0"/>
          <w:numId w:val="15"/>
        </w:numPr>
      </w:pPr>
      <w:r>
        <w:rPr>
          <w:shd w:val="clear" w:color="auto" w:fill="F8F8F8"/>
        </w:rPr>
        <w:t>  },</w:t>
      </w:r>
    </w:p>
    <w:p>
      <w:pPr>
        <w:pStyle w:val="38"/>
        <w:numPr>
          <w:ilvl w:val="0"/>
          <w:numId w:val="15"/>
        </w:numPr>
      </w:pPr>
    </w:p>
    <w:p>
      <w:pPr>
        <w:pStyle w:val="38"/>
        <w:numPr>
          <w:ilvl w:val="0"/>
          <w:numId w:val="15"/>
        </w:numPr>
        <w:rPr>
          <w:color w:val="5C5C5C"/>
        </w:rPr>
      </w:pPr>
      <w:r>
        <w:rPr>
          <w:color w:val="5C5C5C"/>
          <w:shd w:val="clear" w:color="auto" w:fill="F8F8F8"/>
        </w:rPr>
        <w:t>  </w:t>
      </w:r>
      <w:r>
        <w:rPr>
          <w:shd w:val="clear" w:color="auto" w:fill="F8F8F8"/>
        </w:rPr>
        <w:t>onReachBottom</w:t>
      </w:r>
      <w:r>
        <w:rPr>
          <w:color w:val="5C5C5C"/>
          <w:shd w:val="clear" w:color="auto" w:fill="F8F8F8"/>
        </w:rPr>
        <w:t>: </w:t>
      </w:r>
      <w:r>
        <w:rPr>
          <w:color w:val="A626A4"/>
          <w:shd w:val="clear" w:color="auto" w:fill="F8F8F8"/>
        </w:rPr>
        <w:t>function</w:t>
      </w:r>
      <w:r>
        <w:rPr>
          <w:color w:val="5C5C5C"/>
          <w:shd w:val="clear" w:color="auto" w:fill="F8F8F8"/>
        </w:rPr>
        <w:t> () {</w:t>
      </w:r>
    </w:p>
    <w:p>
      <w:pPr>
        <w:pStyle w:val="38"/>
        <w:numPr>
          <w:ilvl w:val="0"/>
          <w:numId w:val="15"/>
        </w:numPr>
      </w:pPr>
    </w:p>
    <w:p>
      <w:pPr>
        <w:pStyle w:val="38"/>
        <w:numPr>
          <w:ilvl w:val="0"/>
          <w:numId w:val="15"/>
        </w:numPr>
      </w:pPr>
      <w:r>
        <w:rPr>
          <w:shd w:val="clear" w:color="auto" w:fill="F8F8F8"/>
        </w:rPr>
        <w:t>  },</w:t>
      </w:r>
    </w:p>
    <w:p>
      <w:pPr>
        <w:pStyle w:val="38"/>
        <w:numPr>
          <w:ilvl w:val="0"/>
          <w:numId w:val="15"/>
        </w:numPr>
      </w:pPr>
    </w:p>
    <w:p>
      <w:pPr>
        <w:pStyle w:val="38"/>
        <w:numPr>
          <w:ilvl w:val="0"/>
          <w:numId w:val="15"/>
        </w:numPr>
        <w:rPr>
          <w:color w:val="5C5C5C"/>
        </w:rPr>
      </w:pPr>
      <w:r>
        <w:rPr>
          <w:color w:val="5C5C5C"/>
          <w:shd w:val="clear" w:color="auto" w:fill="F8F8F8"/>
        </w:rPr>
        <w:t>  </w:t>
      </w:r>
      <w:r>
        <w:rPr>
          <w:shd w:val="clear" w:color="auto" w:fill="F8F8F8"/>
        </w:rPr>
        <w:t>onShareAppMessage</w:t>
      </w:r>
      <w:r>
        <w:rPr>
          <w:color w:val="5C5C5C"/>
          <w:shd w:val="clear" w:color="auto" w:fill="F8F8F8"/>
        </w:rPr>
        <w:t>: </w:t>
      </w:r>
      <w:r>
        <w:rPr>
          <w:color w:val="A626A4"/>
          <w:shd w:val="clear" w:color="auto" w:fill="F8F8F8"/>
        </w:rPr>
        <w:t>function</w:t>
      </w:r>
      <w:r>
        <w:rPr>
          <w:color w:val="5C5C5C"/>
          <w:shd w:val="clear" w:color="auto" w:fill="F8F8F8"/>
        </w:rPr>
        <w:t> () {</w:t>
      </w:r>
    </w:p>
    <w:p>
      <w:pPr>
        <w:pStyle w:val="38"/>
        <w:numPr>
          <w:ilvl w:val="0"/>
          <w:numId w:val="15"/>
        </w:numPr>
      </w:pPr>
    </w:p>
    <w:p>
      <w:pPr>
        <w:pStyle w:val="38"/>
        <w:numPr>
          <w:ilvl w:val="0"/>
          <w:numId w:val="15"/>
        </w:numPr>
      </w:pPr>
      <w:r>
        <w:rPr>
          <w:shd w:val="clear" w:color="auto" w:fill="F8F8F8"/>
        </w:rPr>
        <w:t>  },</w:t>
      </w:r>
    </w:p>
    <w:p>
      <w:pPr>
        <w:pStyle w:val="38"/>
        <w:numPr>
          <w:ilvl w:val="0"/>
          <w:numId w:val="15"/>
        </w:numPr>
        <w:rPr>
          <w:color w:val="5C5C5C"/>
        </w:rPr>
      </w:pPr>
      <w:r>
        <w:rPr>
          <w:color w:val="5C5C5C"/>
          <w:shd w:val="clear" w:color="auto" w:fill="FFFFFF"/>
        </w:rPr>
        <w:t>  </w:t>
      </w:r>
      <w:r>
        <w:rPr>
          <w:shd w:val="clear" w:color="auto" w:fill="FFFFFF"/>
        </w:rPr>
        <w:t>handleOrder</w:t>
      </w:r>
      <w:r>
        <w:rPr>
          <w:color w:val="5C5C5C"/>
          <w:shd w:val="clear" w:color="auto" w:fill="FFFFFF"/>
        </w:rPr>
        <w:t>: </w:t>
      </w:r>
      <w:r>
        <w:rPr>
          <w:color w:val="A626A4"/>
          <w:shd w:val="clear" w:color="auto" w:fill="FFFFFF"/>
        </w:rPr>
        <w:t>function</w:t>
      </w:r>
      <w:r>
        <w:rPr>
          <w:color w:val="5C5C5C"/>
          <w:shd w:val="clear" w:color="auto" w:fill="FFFFFF"/>
        </w:rPr>
        <w:t> () {</w:t>
      </w:r>
    </w:p>
    <w:p>
      <w:pPr>
        <w:pStyle w:val="38"/>
        <w:numPr>
          <w:ilvl w:val="0"/>
          <w:numId w:val="15"/>
        </w:numPr>
      </w:pPr>
      <w:r>
        <w:rPr>
          <w:shd w:val="clear" w:color="auto" w:fill="F8F8F8"/>
        </w:rPr>
        <w:t>    </w:t>
      </w:r>
      <w:r>
        <w:rPr>
          <w:color w:val="C18401"/>
          <w:shd w:val="clear" w:color="auto" w:fill="F8F8F8"/>
        </w:rPr>
        <w:t>console</w:t>
      </w:r>
      <w:r>
        <w:rPr>
          <w:shd w:val="clear" w:color="auto" w:fill="F8F8F8"/>
        </w:rPr>
        <w:t>.log(</w:t>
      </w:r>
      <w:r>
        <w:rPr>
          <w:color w:val="A626A4"/>
          <w:shd w:val="clear" w:color="auto" w:fill="F8F8F8"/>
        </w:rPr>
        <w:t>this</w:t>
      </w:r>
      <w:r>
        <w:rPr>
          <w:shd w:val="clear" w:color="auto" w:fill="F8F8F8"/>
        </w:rPr>
        <w:t>.data);</w:t>
      </w:r>
    </w:p>
    <w:p>
      <w:pPr>
        <w:pStyle w:val="38"/>
        <w:numPr>
          <w:ilvl w:val="0"/>
          <w:numId w:val="15"/>
        </w:numPr>
      </w:pPr>
      <w:r>
        <w:rPr>
          <w:shd w:val="clear" w:color="auto" w:fill="FFFFFF"/>
        </w:rPr>
        <w:t>    </w:t>
      </w:r>
      <w:r>
        <w:rPr>
          <w:color w:val="A626A4"/>
          <w:shd w:val="clear" w:color="auto" w:fill="FFFFFF"/>
        </w:rPr>
        <w:t>this</w:t>
      </w:r>
      <w:r>
        <w:rPr>
          <w:shd w:val="clear" w:color="auto" w:fill="FFFFFF"/>
        </w:rPr>
        <w:t>.order();</w:t>
      </w:r>
    </w:p>
    <w:p>
      <w:pPr>
        <w:pStyle w:val="38"/>
        <w:numPr>
          <w:ilvl w:val="0"/>
          <w:numId w:val="15"/>
        </w:numPr>
      </w:pPr>
      <w:r>
        <w:rPr>
          <w:shd w:val="clear" w:color="auto" w:fill="F8F8F8"/>
        </w:rPr>
        <w:t>  },</w:t>
      </w:r>
    </w:p>
    <w:p>
      <w:pPr>
        <w:pStyle w:val="38"/>
        <w:numPr>
          <w:ilvl w:val="0"/>
          <w:numId w:val="15"/>
        </w:numPr>
      </w:pPr>
    </w:p>
    <w:p>
      <w:pPr>
        <w:pStyle w:val="38"/>
        <w:numPr>
          <w:ilvl w:val="0"/>
          <w:numId w:val="15"/>
        </w:numPr>
        <w:rPr>
          <w:color w:val="5C5C5C"/>
        </w:rPr>
      </w:pPr>
      <w:r>
        <w:rPr>
          <w:color w:val="986801"/>
          <w:shd w:val="clear" w:color="auto" w:fill="F8F8F8"/>
        </w:rPr>
        <w:t>order</w:t>
      </w:r>
      <w:r>
        <w:rPr>
          <w:color w:val="5C5C5C"/>
          <w:shd w:val="clear" w:color="auto" w:fill="F8F8F8"/>
        </w:rPr>
        <w:t>:</w:t>
      </w:r>
      <w:r>
        <w:rPr>
          <w:shd w:val="clear" w:color="auto" w:fill="F8F8F8"/>
        </w:rPr>
        <w:t>function</w:t>
      </w:r>
      <w:r>
        <w:rPr>
          <w:color w:val="5C5C5C"/>
          <w:shd w:val="clear" w:color="auto" w:fill="F8F8F8"/>
        </w:rPr>
        <w:t>(){</w:t>
      </w:r>
    </w:p>
    <w:p>
      <w:pPr>
        <w:pStyle w:val="38"/>
        <w:numPr>
          <w:ilvl w:val="0"/>
          <w:numId w:val="15"/>
        </w:numPr>
      </w:pPr>
      <w:r>
        <w:rPr>
          <w:shd w:val="clear" w:color="auto" w:fill="FFFFFF"/>
        </w:rPr>
        <w:t>  </w:t>
      </w:r>
      <w:r>
        <w:rPr>
          <w:color w:val="A626A4"/>
          <w:shd w:val="clear" w:color="auto" w:fill="FFFFFF"/>
        </w:rPr>
        <w:t>var</w:t>
      </w:r>
      <w:r>
        <w:rPr>
          <w:shd w:val="clear" w:color="auto" w:fill="FFFFFF"/>
        </w:rPr>
        <w:t> that = </w:t>
      </w:r>
      <w:r>
        <w:rPr>
          <w:color w:val="A626A4"/>
          <w:shd w:val="clear" w:color="auto" w:fill="FFFFFF"/>
        </w:rPr>
        <w:t>this</w:t>
      </w:r>
      <w:r>
        <w:rPr>
          <w:shd w:val="clear" w:color="auto" w:fill="FFFFFF"/>
        </w:rPr>
        <w:t>;</w:t>
      </w:r>
    </w:p>
    <w:p>
      <w:pPr>
        <w:pStyle w:val="38"/>
        <w:numPr>
          <w:ilvl w:val="0"/>
          <w:numId w:val="15"/>
        </w:numPr>
      </w:pPr>
      <w:r>
        <w:rPr>
          <w:shd w:val="clear" w:color="auto" w:fill="F8F8F8"/>
        </w:rPr>
        <w:t>  wx.request({</w:t>
      </w:r>
    </w:p>
    <w:p>
      <w:pPr>
        <w:pStyle w:val="38"/>
        <w:numPr>
          <w:ilvl w:val="0"/>
          <w:numId w:val="15"/>
        </w:numPr>
      </w:pPr>
      <w:r>
        <w:rPr>
          <w:shd w:val="clear" w:color="auto" w:fill="FFFFFF"/>
        </w:rPr>
        <w:t>    </w:t>
      </w:r>
      <w:r>
        <w:rPr>
          <w:color w:val="986801"/>
          <w:shd w:val="clear" w:color="auto" w:fill="FFFFFF"/>
        </w:rPr>
        <w:t>url</w:t>
      </w:r>
      <w:r>
        <w:rPr>
          <w:shd w:val="clear" w:color="auto" w:fill="FFFFFF"/>
        </w:rPr>
        <w:t>: app.globalData.url+</w:t>
      </w:r>
      <w:r>
        <w:rPr>
          <w:color w:val="50A14F"/>
          <w:shd w:val="clear" w:color="auto" w:fill="FFFFFF"/>
        </w:rPr>
        <w:t>'handleorder'</w:t>
      </w:r>
      <w:r>
        <w:rPr>
          <w:shd w:val="clear" w:color="auto" w:fill="FFFFFF"/>
        </w:rPr>
        <w:t>,</w:t>
      </w:r>
    </w:p>
    <w:p>
      <w:pPr>
        <w:pStyle w:val="38"/>
        <w:numPr>
          <w:ilvl w:val="0"/>
          <w:numId w:val="15"/>
        </w:numPr>
      </w:pPr>
      <w:r>
        <w:rPr>
          <w:shd w:val="clear" w:color="auto" w:fill="F8F8F8"/>
        </w:rPr>
        <w:t>    </w:t>
      </w:r>
      <w:r>
        <w:rPr>
          <w:color w:val="986801"/>
          <w:shd w:val="clear" w:color="auto" w:fill="F8F8F8"/>
        </w:rPr>
        <w:t>data</w:t>
      </w:r>
      <w:r>
        <w:rPr>
          <w:shd w:val="clear" w:color="auto" w:fill="F8F8F8"/>
        </w:rPr>
        <w:t>: {</w:t>
      </w:r>
    </w:p>
    <w:p>
      <w:pPr>
        <w:pStyle w:val="38"/>
        <w:numPr>
          <w:ilvl w:val="0"/>
          <w:numId w:val="15"/>
        </w:numPr>
      </w:pPr>
      <w:r>
        <w:rPr>
          <w:shd w:val="clear" w:color="auto" w:fill="FFFFFF"/>
        </w:rPr>
        <w:t>      </w:t>
      </w:r>
      <w:r>
        <w:rPr>
          <w:color w:val="986801"/>
          <w:shd w:val="clear" w:color="auto" w:fill="FFFFFF"/>
        </w:rPr>
        <w:t>name</w:t>
      </w:r>
      <w:r>
        <w:rPr>
          <w:shd w:val="clear" w:color="auto" w:fill="FFFFFF"/>
        </w:rPr>
        <w:t>: that.data.name,</w:t>
      </w:r>
    </w:p>
    <w:p>
      <w:pPr>
        <w:pStyle w:val="38"/>
        <w:numPr>
          <w:ilvl w:val="0"/>
          <w:numId w:val="15"/>
        </w:numPr>
      </w:pPr>
      <w:r>
        <w:rPr>
          <w:shd w:val="clear" w:color="auto" w:fill="F8F8F8"/>
        </w:rPr>
        <w:t>      </w:t>
      </w:r>
      <w:r>
        <w:rPr>
          <w:color w:val="986801"/>
          <w:shd w:val="clear" w:color="auto" w:fill="F8F8F8"/>
        </w:rPr>
        <w:t>phone</w:t>
      </w:r>
      <w:r>
        <w:rPr>
          <w:shd w:val="clear" w:color="auto" w:fill="F8F8F8"/>
        </w:rPr>
        <w:t>:that.data.phone,</w:t>
      </w:r>
    </w:p>
    <w:p>
      <w:pPr>
        <w:pStyle w:val="38"/>
        <w:numPr>
          <w:ilvl w:val="0"/>
          <w:numId w:val="15"/>
        </w:numPr>
      </w:pPr>
      <w:r>
        <w:rPr>
          <w:shd w:val="clear" w:color="auto" w:fill="FFFFFF"/>
        </w:rPr>
        <w:t>      </w:t>
      </w:r>
      <w:r>
        <w:rPr>
          <w:color w:val="986801"/>
          <w:shd w:val="clear" w:color="auto" w:fill="FFFFFF"/>
        </w:rPr>
        <w:t>address</w:t>
      </w:r>
      <w:r>
        <w:rPr>
          <w:shd w:val="clear" w:color="auto" w:fill="FFFFFF"/>
        </w:rPr>
        <w:t>:that.data.address,</w:t>
      </w:r>
    </w:p>
    <w:p>
      <w:pPr>
        <w:pStyle w:val="38"/>
        <w:numPr>
          <w:ilvl w:val="0"/>
          <w:numId w:val="15"/>
        </w:numPr>
      </w:pPr>
      <w:r>
        <w:rPr>
          <w:shd w:val="clear" w:color="auto" w:fill="F8F8F8"/>
        </w:rPr>
        <w:t>      </w:t>
      </w:r>
      <w:r>
        <w:rPr>
          <w:color w:val="986801"/>
          <w:shd w:val="clear" w:color="auto" w:fill="F8F8F8"/>
        </w:rPr>
        <w:t>time</w:t>
      </w:r>
      <w:r>
        <w:rPr>
          <w:shd w:val="clear" w:color="auto" w:fill="F8F8F8"/>
        </w:rPr>
        <w:t>:that.data.time,</w:t>
      </w:r>
    </w:p>
    <w:p>
      <w:pPr>
        <w:pStyle w:val="38"/>
        <w:numPr>
          <w:ilvl w:val="0"/>
          <w:numId w:val="15"/>
        </w:numPr>
      </w:pPr>
      <w:r>
        <w:rPr>
          <w:shd w:val="clear" w:color="auto" w:fill="FFFFFF"/>
        </w:rPr>
        <w:t>      </w:t>
      </w:r>
      <w:r>
        <w:rPr>
          <w:color w:val="986801"/>
          <w:shd w:val="clear" w:color="auto" w:fill="FFFFFF"/>
        </w:rPr>
        <w:t>recyclerName</w:t>
      </w:r>
      <w:r>
        <w:rPr>
          <w:shd w:val="clear" w:color="auto" w:fill="FFFFFF"/>
        </w:rPr>
        <w:t>:that.data.recyclerName,</w:t>
      </w:r>
    </w:p>
    <w:p>
      <w:pPr>
        <w:pStyle w:val="38"/>
        <w:numPr>
          <w:ilvl w:val="0"/>
          <w:numId w:val="15"/>
        </w:numPr>
      </w:pPr>
      <w:r>
        <w:rPr>
          <w:shd w:val="clear" w:color="auto" w:fill="F8F8F8"/>
        </w:rPr>
        <w:t>      </w:t>
      </w:r>
      <w:r>
        <w:rPr>
          <w:color w:val="986801"/>
          <w:shd w:val="clear" w:color="auto" w:fill="F8F8F8"/>
        </w:rPr>
        <w:t>recyclerPhone</w:t>
      </w:r>
      <w:r>
        <w:rPr>
          <w:shd w:val="clear" w:color="auto" w:fill="F8F8F8"/>
        </w:rPr>
        <w:t>:that.data.recyclerPhone,</w:t>
      </w:r>
    </w:p>
    <w:p>
      <w:pPr>
        <w:pStyle w:val="38"/>
        <w:numPr>
          <w:ilvl w:val="0"/>
          <w:numId w:val="15"/>
        </w:numPr>
      </w:pPr>
      <w:r>
        <w:rPr>
          <w:shd w:val="clear" w:color="auto" w:fill="FFFFFF"/>
        </w:rPr>
        <w:t>      </w:t>
      </w:r>
      <w:r>
        <w:rPr>
          <w:color w:val="986801"/>
          <w:shd w:val="clear" w:color="auto" w:fill="FFFFFF"/>
        </w:rPr>
        <w:t>recyclerPhoto</w:t>
      </w:r>
      <w:r>
        <w:rPr>
          <w:shd w:val="clear" w:color="auto" w:fill="FFFFFF"/>
        </w:rPr>
        <w:t>:that.data.recyclerPhoto</w:t>
      </w:r>
    </w:p>
    <w:p>
      <w:pPr>
        <w:pStyle w:val="38"/>
        <w:numPr>
          <w:ilvl w:val="0"/>
          <w:numId w:val="15"/>
        </w:numPr>
      </w:pPr>
      <w:r>
        <w:rPr>
          <w:shd w:val="clear" w:color="auto" w:fill="F8F8F8"/>
        </w:rPr>
        <w:t>    },</w:t>
      </w:r>
    </w:p>
    <w:p>
      <w:pPr>
        <w:pStyle w:val="38"/>
        <w:numPr>
          <w:ilvl w:val="0"/>
          <w:numId w:val="15"/>
        </w:numPr>
      </w:pPr>
      <w:r>
        <w:rPr>
          <w:shd w:val="clear" w:color="auto" w:fill="FFFFFF"/>
        </w:rPr>
        <w:t>    </w:t>
      </w:r>
      <w:r>
        <w:rPr>
          <w:color w:val="986801"/>
          <w:shd w:val="clear" w:color="auto" w:fill="FFFFFF"/>
        </w:rPr>
        <w:t>header</w:t>
      </w:r>
      <w:r>
        <w:rPr>
          <w:shd w:val="clear" w:color="auto" w:fill="FFFFFF"/>
        </w:rPr>
        <w:t>: {</w:t>
      </w:r>
    </w:p>
    <w:p>
      <w:pPr>
        <w:pStyle w:val="38"/>
        <w:numPr>
          <w:ilvl w:val="0"/>
          <w:numId w:val="15"/>
        </w:numPr>
        <w:rPr>
          <w:color w:val="5C5C5C"/>
        </w:rPr>
      </w:pPr>
      <w:r>
        <w:rPr>
          <w:color w:val="5C5C5C"/>
          <w:shd w:val="clear" w:color="auto" w:fill="F8F8F8"/>
        </w:rPr>
        <w:t>      </w:t>
      </w:r>
      <w:r>
        <w:rPr>
          <w:shd w:val="clear" w:color="auto" w:fill="F8F8F8"/>
        </w:rPr>
        <w:t>"Content-Type"</w:t>
      </w:r>
      <w:r>
        <w:rPr>
          <w:color w:val="5C5C5C"/>
          <w:shd w:val="clear" w:color="auto" w:fill="F8F8F8"/>
        </w:rPr>
        <w:t>: </w:t>
      </w:r>
      <w:r>
        <w:rPr>
          <w:shd w:val="clear" w:color="auto" w:fill="F8F8F8"/>
        </w:rPr>
        <w:t>"applciation/json"</w:t>
      </w:r>
    </w:p>
    <w:p>
      <w:pPr>
        <w:pStyle w:val="38"/>
        <w:numPr>
          <w:ilvl w:val="0"/>
          <w:numId w:val="15"/>
        </w:numPr>
      </w:pPr>
      <w:r>
        <w:rPr>
          <w:shd w:val="clear" w:color="auto" w:fill="FFFFFF"/>
        </w:rPr>
        <w:t>    },</w:t>
      </w:r>
    </w:p>
    <w:p>
      <w:pPr>
        <w:pStyle w:val="38"/>
        <w:numPr>
          <w:ilvl w:val="0"/>
          <w:numId w:val="15"/>
        </w:numPr>
      </w:pPr>
      <w:r>
        <w:rPr>
          <w:shd w:val="clear" w:color="auto" w:fill="F8F8F8"/>
        </w:rPr>
        <w:t>    </w:t>
      </w:r>
      <w:r>
        <w:rPr>
          <w:color w:val="986801"/>
          <w:shd w:val="clear" w:color="auto" w:fill="F8F8F8"/>
        </w:rPr>
        <w:t>method</w:t>
      </w:r>
      <w:r>
        <w:rPr>
          <w:shd w:val="clear" w:color="auto" w:fill="F8F8F8"/>
        </w:rPr>
        <w:t>: </w:t>
      </w:r>
      <w:r>
        <w:rPr>
          <w:color w:val="50A14F"/>
          <w:shd w:val="clear" w:color="auto" w:fill="F8F8F8"/>
        </w:rPr>
        <w:t>"GET"</w:t>
      </w:r>
      <w:r>
        <w:rPr>
          <w:shd w:val="clear" w:color="auto" w:fill="F8F8F8"/>
        </w:rPr>
        <w:t>,</w:t>
      </w:r>
    </w:p>
    <w:p>
      <w:pPr>
        <w:pStyle w:val="38"/>
        <w:numPr>
          <w:ilvl w:val="0"/>
          <w:numId w:val="15"/>
        </w:numPr>
      </w:pPr>
      <w:r>
        <w:rPr>
          <w:shd w:val="clear" w:color="auto" w:fill="FFFFFF"/>
        </w:rPr>
        <w:t>    </w:t>
      </w:r>
      <w:r>
        <w:rPr>
          <w:color w:val="986801"/>
          <w:shd w:val="clear" w:color="auto" w:fill="FFFFFF"/>
        </w:rPr>
        <w:t>success</w:t>
      </w:r>
      <w:r>
        <w:rPr>
          <w:shd w:val="clear" w:color="auto" w:fill="FFFFFF"/>
        </w:rPr>
        <w:t>: </w:t>
      </w:r>
      <w:r>
        <w:rPr>
          <w:color w:val="A626A4"/>
          <w:shd w:val="clear" w:color="auto" w:fill="FFFFFF"/>
        </w:rPr>
        <w:t>function</w:t>
      </w:r>
      <w:r>
        <w:rPr>
          <w:shd w:val="clear" w:color="auto" w:fill="FFFFFF"/>
        </w:rPr>
        <w:t> (res) {</w:t>
      </w:r>
    </w:p>
    <w:p>
      <w:pPr>
        <w:pStyle w:val="38"/>
        <w:numPr>
          <w:ilvl w:val="0"/>
          <w:numId w:val="15"/>
        </w:numPr>
      </w:pPr>
      <w:r>
        <w:rPr>
          <w:shd w:val="clear" w:color="auto" w:fill="F8F8F8"/>
        </w:rPr>
        <w:t>      </w:t>
      </w:r>
      <w:r>
        <w:rPr>
          <w:color w:val="C18401"/>
          <w:shd w:val="clear" w:color="auto" w:fill="F8F8F8"/>
        </w:rPr>
        <w:t>console</w:t>
      </w:r>
      <w:r>
        <w:rPr>
          <w:shd w:val="clear" w:color="auto" w:fill="F8F8F8"/>
        </w:rPr>
        <w:t>.log(res.data);</w:t>
      </w:r>
    </w:p>
    <w:p>
      <w:pPr>
        <w:pStyle w:val="38"/>
        <w:numPr>
          <w:ilvl w:val="0"/>
          <w:numId w:val="15"/>
        </w:numPr>
      </w:pPr>
      <w:r>
        <w:rPr>
          <w:shd w:val="clear" w:color="auto" w:fill="FFFFFF"/>
        </w:rPr>
        <w:t>      </w:t>
      </w:r>
      <w:r>
        <w:rPr>
          <w:color w:val="A626A4"/>
          <w:shd w:val="clear" w:color="auto" w:fill="FFFFFF"/>
        </w:rPr>
        <w:t>if</w:t>
      </w:r>
      <w:r>
        <w:rPr>
          <w:shd w:val="clear" w:color="auto" w:fill="FFFFFF"/>
        </w:rPr>
        <w:t> (res.data == </w:t>
      </w:r>
      <w:r>
        <w:rPr>
          <w:color w:val="986801"/>
          <w:shd w:val="clear" w:color="auto" w:fill="FFFFFF"/>
        </w:rPr>
        <w:t>1</w:t>
      </w:r>
      <w:r>
        <w:rPr>
          <w:shd w:val="clear" w:color="auto" w:fill="FFFFFF"/>
        </w:rPr>
        <w:t>) {</w:t>
      </w:r>
    </w:p>
    <w:p>
      <w:pPr>
        <w:pStyle w:val="38"/>
        <w:numPr>
          <w:ilvl w:val="0"/>
          <w:numId w:val="15"/>
        </w:numPr>
      </w:pPr>
      <w:r>
        <w:rPr>
          <w:shd w:val="clear" w:color="auto" w:fill="F8F8F8"/>
        </w:rPr>
        <w:t>        $Toast({</w:t>
      </w:r>
    </w:p>
    <w:p>
      <w:pPr>
        <w:pStyle w:val="38"/>
        <w:numPr>
          <w:ilvl w:val="0"/>
          <w:numId w:val="15"/>
        </w:numPr>
      </w:pPr>
      <w:r>
        <w:rPr>
          <w:shd w:val="clear" w:color="auto" w:fill="FFFFFF"/>
        </w:rPr>
        <w:t>          </w:t>
      </w:r>
      <w:r>
        <w:rPr>
          <w:color w:val="986801"/>
          <w:shd w:val="clear" w:color="auto" w:fill="FFFFFF"/>
        </w:rPr>
        <w:t>content</w:t>
      </w:r>
      <w:r>
        <w:rPr>
          <w:shd w:val="clear" w:color="auto" w:fill="FFFFFF"/>
        </w:rPr>
        <w:t>: </w:t>
      </w:r>
      <w:r>
        <w:rPr>
          <w:color w:val="50A14F"/>
          <w:shd w:val="clear" w:color="auto" w:fill="FFFFFF"/>
        </w:rPr>
        <w:t>"success"</w:t>
      </w:r>
      <w:r>
        <w:rPr>
          <w:shd w:val="clear" w:color="auto" w:fill="FFFFFF"/>
        </w:rPr>
        <w:t>,</w:t>
      </w:r>
    </w:p>
    <w:p>
      <w:pPr>
        <w:pStyle w:val="38"/>
        <w:numPr>
          <w:ilvl w:val="0"/>
          <w:numId w:val="15"/>
        </w:numPr>
      </w:pPr>
      <w:r>
        <w:rPr>
          <w:shd w:val="clear" w:color="auto" w:fill="F8F8F8"/>
        </w:rPr>
        <w:t>        });</w:t>
      </w:r>
    </w:p>
    <w:p>
      <w:pPr>
        <w:pStyle w:val="38"/>
        <w:numPr>
          <w:ilvl w:val="0"/>
          <w:numId w:val="15"/>
        </w:numPr>
      </w:pPr>
      <w:r>
        <w:rPr>
          <w:shd w:val="clear" w:color="auto" w:fill="FFFFFF"/>
        </w:rPr>
        <w:t>        setTimeout(() =&gt; {</w:t>
      </w:r>
    </w:p>
    <w:p>
      <w:pPr>
        <w:pStyle w:val="38"/>
        <w:numPr>
          <w:ilvl w:val="0"/>
          <w:numId w:val="15"/>
        </w:numPr>
      </w:pPr>
      <w:r>
        <w:rPr>
          <w:shd w:val="clear" w:color="auto" w:fill="F8F8F8"/>
        </w:rPr>
        <w:t>          wx.navigateBack({</w:t>
      </w:r>
    </w:p>
    <w:p>
      <w:pPr>
        <w:pStyle w:val="38"/>
        <w:numPr>
          <w:ilvl w:val="0"/>
          <w:numId w:val="15"/>
        </w:numPr>
      </w:pPr>
      <w:r>
        <w:rPr>
          <w:shd w:val="clear" w:color="auto" w:fill="FFFFFF"/>
        </w:rPr>
        <w:t>            </w:t>
      </w:r>
      <w:r>
        <w:rPr>
          <w:color w:val="986801"/>
          <w:shd w:val="clear" w:color="auto" w:fill="FFFFFF"/>
        </w:rPr>
        <w:t>delta</w:t>
      </w:r>
      <w:r>
        <w:rPr>
          <w:shd w:val="clear" w:color="auto" w:fill="FFFFFF"/>
        </w:rPr>
        <w:t>: </w:t>
      </w:r>
      <w:r>
        <w:rPr>
          <w:color w:val="986801"/>
          <w:shd w:val="clear" w:color="auto" w:fill="FFFFFF"/>
        </w:rPr>
        <w:t>1</w:t>
      </w:r>
    </w:p>
    <w:p>
      <w:pPr>
        <w:pStyle w:val="38"/>
        <w:numPr>
          <w:ilvl w:val="0"/>
          <w:numId w:val="15"/>
        </w:numPr>
      </w:pPr>
      <w:r>
        <w:rPr>
          <w:shd w:val="clear" w:color="auto" w:fill="F8F8F8"/>
        </w:rPr>
        <w:t>          });</w:t>
      </w:r>
    </w:p>
    <w:p>
      <w:pPr>
        <w:pStyle w:val="38"/>
        <w:numPr>
          <w:ilvl w:val="0"/>
          <w:numId w:val="15"/>
        </w:numPr>
      </w:pPr>
      <w:r>
        <w:rPr>
          <w:shd w:val="clear" w:color="auto" w:fill="FFFFFF"/>
        </w:rPr>
        <w:t>        }, </w:t>
      </w:r>
      <w:r>
        <w:rPr>
          <w:color w:val="986801"/>
          <w:shd w:val="clear" w:color="auto" w:fill="FFFFFF"/>
        </w:rPr>
        <w:t>1000</w:t>
      </w:r>
      <w:r>
        <w:rPr>
          <w:shd w:val="clear" w:color="auto" w:fill="FFFFFF"/>
        </w:rPr>
        <w:t>);</w:t>
      </w:r>
    </w:p>
    <w:p>
      <w:pPr>
        <w:pStyle w:val="38"/>
        <w:numPr>
          <w:ilvl w:val="0"/>
          <w:numId w:val="15"/>
        </w:numPr>
      </w:pPr>
      <w:r>
        <w:rPr>
          <w:shd w:val="clear" w:color="auto" w:fill="F8F8F8"/>
        </w:rPr>
        <w:t>      } </w:t>
      </w:r>
      <w:r>
        <w:rPr>
          <w:color w:val="A626A4"/>
          <w:shd w:val="clear" w:color="auto" w:fill="F8F8F8"/>
        </w:rPr>
        <w:t>else</w:t>
      </w:r>
      <w:r>
        <w:rPr>
          <w:shd w:val="clear" w:color="auto" w:fill="F8F8F8"/>
        </w:rPr>
        <w:t> {</w:t>
      </w:r>
    </w:p>
    <w:p>
      <w:pPr>
        <w:pStyle w:val="38"/>
        <w:numPr>
          <w:ilvl w:val="0"/>
          <w:numId w:val="15"/>
        </w:numPr>
      </w:pPr>
      <w:r>
        <w:rPr>
          <w:shd w:val="clear" w:color="auto" w:fill="FFFFFF"/>
        </w:rPr>
        <w:t>        $Toast({</w:t>
      </w:r>
    </w:p>
    <w:p>
      <w:pPr>
        <w:pStyle w:val="38"/>
        <w:numPr>
          <w:ilvl w:val="0"/>
          <w:numId w:val="15"/>
        </w:numPr>
      </w:pPr>
      <w:r>
        <w:rPr>
          <w:shd w:val="clear" w:color="auto" w:fill="F8F8F8"/>
        </w:rPr>
        <w:t>          </w:t>
      </w:r>
      <w:r>
        <w:rPr>
          <w:color w:val="986801"/>
          <w:shd w:val="clear" w:color="auto" w:fill="F8F8F8"/>
        </w:rPr>
        <w:t>content</w:t>
      </w:r>
      <w:r>
        <w:rPr>
          <w:shd w:val="clear" w:color="auto" w:fill="F8F8F8"/>
        </w:rPr>
        <w:t>: </w:t>
      </w:r>
      <w:r>
        <w:rPr>
          <w:color w:val="50A14F"/>
          <w:shd w:val="clear" w:color="auto" w:fill="F8F8F8"/>
        </w:rPr>
        <w:t>"failed"</w:t>
      </w:r>
    </w:p>
    <w:p>
      <w:pPr>
        <w:pStyle w:val="38"/>
        <w:numPr>
          <w:ilvl w:val="0"/>
          <w:numId w:val="15"/>
        </w:numPr>
      </w:pPr>
      <w:r>
        <w:rPr>
          <w:shd w:val="clear" w:color="auto" w:fill="FFFFFF"/>
        </w:rPr>
        <w:t>        });</w:t>
      </w:r>
    </w:p>
    <w:p>
      <w:pPr>
        <w:pStyle w:val="38"/>
        <w:numPr>
          <w:ilvl w:val="0"/>
          <w:numId w:val="15"/>
        </w:numPr>
      </w:pPr>
      <w:r>
        <w:rPr>
          <w:shd w:val="clear" w:color="auto" w:fill="F8F8F8"/>
        </w:rPr>
        <w:t>      }</w:t>
      </w:r>
    </w:p>
    <w:p>
      <w:pPr>
        <w:pStyle w:val="38"/>
        <w:numPr>
          <w:ilvl w:val="0"/>
          <w:numId w:val="15"/>
        </w:numPr>
      </w:pPr>
      <w:r>
        <w:rPr>
          <w:shd w:val="clear" w:color="auto" w:fill="FFFFFF"/>
        </w:rPr>
        <w:t>    },</w:t>
      </w:r>
    </w:p>
    <w:p>
      <w:pPr>
        <w:pStyle w:val="38"/>
        <w:numPr>
          <w:ilvl w:val="0"/>
          <w:numId w:val="15"/>
        </w:numPr>
      </w:pPr>
      <w:r>
        <w:rPr>
          <w:shd w:val="clear" w:color="auto" w:fill="F8F8F8"/>
        </w:rPr>
        <w:t>    </w:t>
      </w:r>
      <w:r>
        <w:rPr>
          <w:color w:val="986801"/>
          <w:shd w:val="clear" w:color="auto" w:fill="F8F8F8"/>
        </w:rPr>
        <w:t>fail</w:t>
      </w:r>
      <w:r>
        <w:rPr>
          <w:shd w:val="clear" w:color="auto" w:fill="F8F8F8"/>
        </w:rPr>
        <w:t>: </w:t>
      </w:r>
      <w:r>
        <w:rPr>
          <w:color w:val="A626A4"/>
          <w:shd w:val="clear" w:color="auto" w:fill="F8F8F8"/>
        </w:rPr>
        <w:t>function</w:t>
      </w:r>
      <w:r>
        <w:rPr>
          <w:shd w:val="clear" w:color="auto" w:fill="F8F8F8"/>
        </w:rPr>
        <w:t> (err) { },</w:t>
      </w:r>
    </w:p>
    <w:p>
      <w:pPr>
        <w:pStyle w:val="38"/>
        <w:numPr>
          <w:ilvl w:val="0"/>
          <w:numId w:val="15"/>
        </w:numPr>
      </w:pPr>
      <w:r>
        <w:rPr>
          <w:shd w:val="clear" w:color="auto" w:fill="FFFFFF"/>
        </w:rPr>
        <w:t>    </w:t>
      </w:r>
      <w:r>
        <w:rPr>
          <w:color w:val="986801"/>
          <w:shd w:val="clear" w:color="auto" w:fill="FFFFFF"/>
        </w:rPr>
        <w:t>complete</w:t>
      </w:r>
      <w:r>
        <w:rPr>
          <w:shd w:val="clear" w:color="auto" w:fill="FFFFFF"/>
        </w:rPr>
        <w:t>: </w:t>
      </w:r>
      <w:r>
        <w:rPr>
          <w:color w:val="A626A4"/>
          <w:shd w:val="clear" w:color="auto" w:fill="FFFFFF"/>
        </w:rPr>
        <w:t>function</w:t>
      </w:r>
      <w:r>
        <w:rPr>
          <w:shd w:val="clear" w:color="auto" w:fill="FFFFFF"/>
        </w:rPr>
        <w:t> () { }</w:t>
      </w:r>
    </w:p>
    <w:p>
      <w:pPr>
        <w:pStyle w:val="38"/>
        <w:numPr>
          <w:ilvl w:val="0"/>
          <w:numId w:val="15"/>
        </w:numPr>
      </w:pPr>
      <w:r>
        <w:rPr>
          <w:shd w:val="clear" w:color="auto" w:fill="F8F8F8"/>
        </w:rPr>
        <w:t>  })</w:t>
      </w:r>
    </w:p>
    <w:p>
      <w:pPr>
        <w:pStyle w:val="38"/>
        <w:numPr>
          <w:ilvl w:val="0"/>
          <w:numId w:val="15"/>
        </w:numPr>
      </w:pPr>
      <w:r>
        <w:rPr>
          <w:shd w:val="clear" w:color="auto" w:fill="FFFFFF"/>
        </w:rPr>
        <w:t>},</w:t>
      </w:r>
    </w:p>
    <w:p>
      <w:pPr>
        <w:pStyle w:val="38"/>
        <w:numPr>
          <w:ilvl w:val="0"/>
          <w:numId w:val="15"/>
        </w:numPr>
      </w:pPr>
    </w:p>
    <w:p>
      <w:pPr>
        <w:pStyle w:val="38"/>
        <w:numPr>
          <w:ilvl w:val="0"/>
          <w:numId w:val="15"/>
        </w:numPr>
        <w:rPr>
          <w:color w:val="5C5C5C"/>
        </w:rPr>
      </w:pPr>
      <w:r>
        <w:rPr>
          <w:color w:val="5C5C5C"/>
          <w:shd w:val="clear" w:color="auto" w:fill="FFFFFF"/>
        </w:rPr>
        <w:t>  </w:t>
      </w:r>
      <w:r>
        <w:rPr>
          <w:shd w:val="clear" w:color="auto" w:fill="FFFFFF"/>
        </w:rPr>
        <w:t>handleCancle</w:t>
      </w:r>
      <w:r>
        <w:rPr>
          <w:color w:val="5C5C5C"/>
          <w:shd w:val="clear" w:color="auto" w:fill="FFFFFF"/>
        </w:rPr>
        <w:t>: </w:t>
      </w:r>
      <w:r>
        <w:rPr>
          <w:color w:val="A626A4"/>
          <w:shd w:val="clear" w:color="auto" w:fill="FFFFFF"/>
        </w:rPr>
        <w:t>function</w:t>
      </w:r>
      <w:r>
        <w:rPr>
          <w:color w:val="5C5C5C"/>
          <w:shd w:val="clear" w:color="auto" w:fill="FFFFFF"/>
        </w:rPr>
        <w:t> () {</w:t>
      </w:r>
    </w:p>
    <w:p>
      <w:pPr>
        <w:pStyle w:val="38"/>
        <w:numPr>
          <w:ilvl w:val="0"/>
          <w:numId w:val="15"/>
        </w:numPr>
      </w:pPr>
      <w:r>
        <w:rPr>
          <w:shd w:val="clear" w:color="auto" w:fill="F8F8F8"/>
        </w:rPr>
        <w:t>    wx.navigateBack({</w:t>
      </w:r>
    </w:p>
    <w:p>
      <w:pPr>
        <w:pStyle w:val="38"/>
        <w:numPr>
          <w:ilvl w:val="0"/>
          <w:numId w:val="15"/>
        </w:numPr>
      </w:pPr>
      <w:r>
        <w:rPr>
          <w:shd w:val="clear" w:color="auto" w:fill="FFFFFF"/>
        </w:rPr>
        <w:t>      </w:t>
      </w:r>
      <w:r>
        <w:rPr>
          <w:color w:val="986801"/>
          <w:shd w:val="clear" w:color="auto" w:fill="FFFFFF"/>
        </w:rPr>
        <w:t>delta</w:t>
      </w:r>
      <w:r>
        <w:rPr>
          <w:shd w:val="clear" w:color="auto" w:fill="FFFFFF"/>
        </w:rPr>
        <w:t>: </w:t>
      </w:r>
      <w:r>
        <w:rPr>
          <w:color w:val="986801"/>
          <w:shd w:val="clear" w:color="auto" w:fill="FFFFFF"/>
        </w:rPr>
        <w:t>1</w:t>
      </w:r>
    </w:p>
    <w:p>
      <w:pPr>
        <w:pStyle w:val="38"/>
        <w:numPr>
          <w:ilvl w:val="0"/>
          <w:numId w:val="15"/>
        </w:numPr>
      </w:pPr>
      <w:r>
        <w:rPr>
          <w:shd w:val="clear" w:color="auto" w:fill="F8F8F8"/>
        </w:rPr>
        <w:t>    });</w:t>
      </w:r>
    </w:p>
    <w:p>
      <w:pPr>
        <w:pStyle w:val="38"/>
        <w:numPr>
          <w:ilvl w:val="0"/>
          <w:numId w:val="15"/>
        </w:numPr>
      </w:pPr>
      <w:r>
        <w:rPr>
          <w:shd w:val="clear" w:color="auto" w:fill="FFFFFF"/>
        </w:rPr>
        <w:t>  }</w:t>
      </w:r>
    </w:p>
    <w:p>
      <w:pPr>
        <w:pStyle w:val="38"/>
        <w:numPr>
          <w:ilvl w:val="0"/>
          <w:numId w:val="15"/>
        </w:numPr>
      </w:pPr>
      <w:r>
        <w:rPr>
          <w:shd w:val="clear" w:color="auto" w:fill="F8F8F8"/>
        </w:rPr>
        <w:t>})</w:t>
      </w:r>
    </w:p>
    <w:p>
      <w:r>
        <w:rPr>
          <w:rFonts w:hint="eastAsia"/>
        </w:rPr>
        <w:t>The platform garbage collection function part of the code is as follows.</w:t>
      </w:r>
    </w:p>
    <w:p>
      <w:pPr>
        <w:pStyle w:val="38"/>
        <w:numPr>
          <w:ilvl w:val="0"/>
          <w:numId w:val="16"/>
        </w:numPr>
        <w:rPr>
          <w:color w:val="5C5C5C"/>
        </w:rPr>
      </w:pPr>
      <w:r>
        <w:rPr>
          <w:shd w:val="clear" w:color="auto" w:fill="F8F8F8"/>
        </w:rPr>
        <w:t>// pages/recycle/recycle.js</w:t>
      </w:r>
    </w:p>
    <w:p>
      <w:pPr>
        <w:pStyle w:val="38"/>
        <w:numPr>
          <w:ilvl w:val="0"/>
          <w:numId w:val="16"/>
        </w:numPr>
        <w:rPr>
          <w:color w:val="5C5C5C"/>
        </w:rPr>
      </w:pPr>
      <w:r>
        <w:rPr>
          <w:color w:val="A626A4"/>
          <w:shd w:val="clear" w:color="auto" w:fill="FFFFFF"/>
        </w:rPr>
        <w:t>const</w:t>
      </w:r>
      <w:r>
        <w:rPr>
          <w:color w:val="5C5C5C"/>
          <w:shd w:val="clear" w:color="auto" w:fill="FFFFFF"/>
        </w:rPr>
        <w:t> { $Message } = </w:t>
      </w:r>
      <w:r>
        <w:rPr>
          <w:color w:val="C18401"/>
          <w:shd w:val="clear" w:color="auto" w:fill="FFFFFF"/>
        </w:rPr>
        <w:t>require</w:t>
      </w:r>
      <w:r>
        <w:rPr>
          <w:color w:val="5C5C5C"/>
          <w:shd w:val="clear" w:color="auto" w:fill="FFFFFF"/>
        </w:rPr>
        <w:t>(</w:t>
      </w:r>
      <w:r>
        <w:rPr>
          <w:shd w:val="clear" w:color="auto" w:fill="FFFFFF"/>
        </w:rPr>
        <w:t>'../../assets/dist/base/index'</w:t>
      </w:r>
      <w:r>
        <w:rPr>
          <w:color w:val="5C5C5C"/>
          <w:shd w:val="clear" w:color="auto" w:fill="FFFFFF"/>
        </w:rPr>
        <w:t>);</w:t>
      </w:r>
    </w:p>
    <w:p>
      <w:pPr>
        <w:pStyle w:val="38"/>
        <w:numPr>
          <w:ilvl w:val="0"/>
          <w:numId w:val="16"/>
        </w:numPr>
      </w:pPr>
      <w:r>
        <w:rPr>
          <w:color w:val="A626A4"/>
          <w:shd w:val="clear" w:color="auto" w:fill="F8F8F8"/>
        </w:rPr>
        <w:t>const</w:t>
      </w:r>
      <w:r>
        <w:rPr>
          <w:shd w:val="clear" w:color="auto" w:fill="F8F8F8"/>
        </w:rPr>
        <w:t> app = getApp();</w:t>
      </w:r>
    </w:p>
    <w:p>
      <w:pPr>
        <w:pStyle w:val="38"/>
        <w:numPr>
          <w:ilvl w:val="0"/>
          <w:numId w:val="16"/>
        </w:numPr>
      </w:pPr>
      <w:r>
        <w:rPr>
          <w:shd w:val="clear" w:color="auto" w:fill="FFFFFF"/>
        </w:rPr>
        <w:t>Page({</w:t>
      </w:r>
    </w:p>
    <w:p>
      <w:pPr>
        <w:pStyle w:val="38"/>
        <w:numPr>
          <w:ilvl w:val="0"/>
          <w:numId w:val="16"/>
        </w:numPr>
      </w:pPr>
    </w:p>
    <w:p>
      <w:pPr>
        <w:pStyle w:val="38"/>
        <w:numPr>
          <w:ilvl w:val="0"/>
          <w:numId w:val="16"/>
        </w:numPr>
      </w:pPr>
      <w:r>
        <w:rPr>
          <w:shd w:val="clear" w:color="auto" w:fill="FFFFFF"/>
        </w:rPr>
        <w:t>  </w:t>
      </w:r>
      <w:r>
        <w:rPr>
          <w:color w:val="986801"/>
          <w:shd w:val="clear" w:color="auto" w:fill="FFFFFF"/>
        </w:rPr>
        <w:t>data</w:t>
      </w:r>
      <w:r>
        <w:rPr>
          <w:shd w:val="clear" w:color="auto" w:fill="FFFFFF"/>
        </w:rPr>
        <w:t>: {</w:t>
      </w:r>
    </w:p>
    <w:p>
      <w:pPr>
        <w:pStyle w:val="38"/>
        <w:numPr>
          <w:ilvl w:val="0"/>
          <w:numId w:val="16"/>
        </w:numPr>
        <w:rPr>
          <w:color w:val="5C5C5C"/>
        </w:rPr>
      </w:pPr>
      <w:r>
        <w:rPr>
          <w:color w:val="5C5C5C"/>
          <w:shd w:val="clear" w:color="auto" w:fill="F8F8F8"/>
        </w:rPr>
        <w:t>    </w:t>
      </w:r>
      <w:r>
        <w:rPr>
          <w:shd w:val="clear" w:color="auto" w:fill="F8F8F8"/>
        </w:rPr>
        <w:t>recyclers</w:t>
      </w:r>
      <w:r>
        <w:rPr>
          <w:color w:val="5C5C5C"/>
          <w:shd w:val="clear" w:color="auto" w:fill="F8F8F8"/>
        </w:rPr>
        <w:t>: [</w:t>
      </w:r>
    </w:p>
    <w:p>
      <w:pPr>
        <w:pStyle w:val="38"/>
        <w:numPr>
          <w:ilvl w:val="0"/>
          <w:numId w:val="16"/>
        </w:numPr>
      </w:pPr>
      <w:r>
        <w:rPr>
          <w:shd w:val="clear" w:color="auto" w:fill="FFFFFF"/>
        </w:rPr>
        <w:t>      {</w:t>
      </w:r>
    </w:p>
    <w:p>
      <w:pPr>
        <w:pStyle w:val="38"/>
        <w:numPr>
          <w:ilvl w:val="0"/>
          <w:numId w:val="16"/>
        </w:numPr>
      </w:pPr>
      <w:r>
        <w:rPr>
          <w:shd w:val="clear" w:color="auto" w:fill="F8F8F8"/>
        </w:rPr>
        <w:t>        </w:t>
      </w:r>
      <w:r>
        <w:rPr>
          <w:color w:val="986801"/>
          <w:shd w:val="clear" w:color="auto" w:fill="F8F8F8"/>
        </w:rPr>
        <w:t>name</w:t>
      </w:r>
      <w:r>
        <w:rPr>
          <w:shd w:val="clear" w:color="auto" w:fill="F8F8F8"/>
        </w:rPr>
        <w:t>: </w:t>
      </w:r>
      <w:r>
        <w:rPr>
          <w:color w:val="50A14F"/>
          <w:shd w:val="clear" w:color="auto" w:fill="F8F8F8"/>
        </w:rPr>
        <w:t>""</w:t>
      </w:r>
      <w:r>
        <w:rPr>
          <w:shd w:val="clear" w:color="auto" w:fill="F8F8F8"/>
        </w:rPr>
        <w:t>,</w:t>
      </w:r>
    </w:p>
    <w:p>
      <w:pPr>
        <w:pStyle w:val="38"/>
        <w:numPr>
          <w:ilvl w:val="0"/>
          <w:numId w:val="16"/>
        </w:numPr>
      </w:pPr>
      <w:r>
        <w:rPr>
          <w:shd w:val="clear" w:color="auto" w:fill="FFFFFF"/>
        </w:rPr>
        <w:t>        </w:t>
      </w:r>
      <w:r>
        <w:rPr>
          <w:color w:val="986801"/>
          <w:shd w:val="clear" w:color="auto" w:fill="FFFFFF"/>
        </w:rPr>
        <w:t>photo</w:t>
      </w:r>
      <w:r>
        <w:rPr>
          <w:shd w:val="clear" w:color="auto" w:fill="FFFFFF"/>
        </w:rPr>
        <w:t>: </w:t>
      </w:r>
      <w:r>
        <w:rPr>
          <w:color w:val="50A14F"/>
          <w:shd w:val="clear" w:color="auto" w:fill="FFFFFF"/>
        </w:rPr>
        <w:t>""</w:t>
      </w:r>
      <w:r>
        <w:rPr>
          <w:shd w:val="clear" w:color="auto" w:fill="FFFFFF"/>
        </w:rPr>
        <w:t>,</w:t>
      </w:r>
    </w:p>
    <w:p>
      <w:pPr>
        <w:pStyle w:val="38"/>
        <w:numPr>
          <w:ilvl w:val="0"/>
          <w:numId w:val="16"/>
        </w:numPr>
      </w:pPr>
      <w:r>
        <w:rPr>
          <w:shd w:val="clear" w:color="auto" w:fill="F8F8F8"/>
        </w:rPr>
        <w:t>        </w:t>
      </w:r>
      <w:r>
        <w:rPr>
          <w:color w:val="986801"/>
          <w:shd w:val="clear" w:color="auto" w:fill="F8F8F8"/>
        </w:rPr>
        <w:t>phone</w:t>
      </w:r>
      <w:r>
        <w:rPr>
          <w:shd w:val="clear" w:color="auto" w:fill="F8F8F8"/>
        </w:rPr>
        <w:t>:</w:t>
      </w:r>
      <w:r>
        <w:rPr>
          <w:color w:val="50A14F"/>
          <w:shd w:val="clear" w:color="auto" w:fill="F8F8F8"/>
        </w:rPr>
        <w:t>""</w:t>
      </w:r>
      <w:r>
        <w:rPr>
          <w:shd w:val="clear" w:color="auto" w:fill="F8F8F8"/>
        </w:rPr>
        <w:t>,</w:t>
      </w:r>
    </w:p>
    <w:p>
      <w:pPr>
        <w:pStyle w:val="38"/>
        <w:numPr>
          <w:ilvl w:val="0"/>
          <w:numId w:val="16"/>
        </w:numPr>
      </w:pPr>
      <w:r>
        <w:rPr>
          <w:shd w:val="clear" w:color="auto" w:fill="FFFFFF"/>
        </w:rPr>
        <w:t>        </w:t>
      </w:r>
      <w:r>
        <w:rPr>
          <w:color w:val="986801"/>
          <w:shd w:val="clear" w:color="auto" w:fill="FFFFFF"/>
        </w:rPr>
        <w:t>description</w:t>
      </w:r>
      <w:r>
        <w:rPr>
          <w:shd w:val="clear" w:color="auto" w:fill="FFFFFF"/>
        </w:rPr>
        <w:t>: </w:t>
      </w:r>
      <w:r>
        <w:rPr>
          <w:color w:val="50A14F"/>
          <w:shd w:val="clear" w:color="auto" w:fill="FFFFFF"/>
        </w:rPr>
        <w:t>""</w:t>
      </w:r>
    </w:p>
    <w:p>
      <w:pPr>
        <w:pStyle w:val="38"/>
        <w:numPr>
          <w:ilvl w:val="0"/>
          <w:numId w:val="16"/>
        </w:numPr>
      </w:pPr>
      <w:r>
        <w:rPr>
          <w:shd w:val="clear" w:color="auto" w:fill="F8F8F8"/>
        </w:rPr>
        <w:t>      }</w:t>
      </w:r>
    </w:p>
    <w:p>
      <w:pPr>
        <w:pStyle w:val="38"/>
        <w:numPr>
          <w:ilvl w:val="0"/>
          <w:numId w:val="16"/>
        </w:numPr>
      </w:pPr>
      <w:r>
        <w:rPr>
          <w:shd w:val="clear" w:color="auto" w:fill="FFFFFF"/>
        </w:rPr>
        <w:t>    ]</w:t>
      </w:r>
    </w:p>
    <w:p>
      <w:pPr>
        <w:pStyle w:val="38"/>
        <w:numPr>
          <w:ilvl w:val="0"/>
          <w:numId w:val="16"/>
        </w:numPr>
      </w:pPr>
      <w:r>
        <w:rPr>
          <w:shd w:val="clear" w:color="auto" w:fill="F8F8F8"/>
        </w:rPr>
        <w:t>  },</w:t>
      </w:r>
    </w:p>
    <w:p>
      <w:pPr>
        <w:pStyle w:val="38"/>
        <w:numPr>
          <w:ilvl w:val="0"/>
          <w:numId w:val="16"/>
        </w:numPr>
      </w:pPr>
    </w:p>
    <w:p>
      <w:pPr>
        <w:pStyle w:val="38"/>
        <w:numPr>
          <w:ilvl w:val="0"/>
          <w:numId w:val="16"/>
        </w:numPr>
      </w:pPr>
      <w:r>
        <w:rPr>
          <w:shd w:val="clear" w:color="auto" w:fill="F8F8F8"/>
        </w:rPr>
        <w:t>  </w:t>
      </w:r>
      <w:r>
        <w:rPr>
          <w:color w:val="986801"/>
          <w:shd w:val="clear" w:color="auto" w:fill="F8F8F8"/>
        </w:rPr>
        <w:t>onLoad</w:t>
      </w:r>
      <w:r>
        <w:rPr>
          <w:shd w:val="clear" w:color="auto" w:fill="F8F8F8"/>
        </w:rPr>
        <w:t>: </w:t>
      </w:r>
      <w:r>
        <w:rPr>
          <w:color w:val="A626A4"/>
          <w:shd w:val="clear" w:color="auto" w:fill="F8F8F8"/>
        </w:rPr>
        <w:t>function</w:t>
      </w:r>
      <w:r>
        <w:rPr>
          <w:shd w:val="clear" w:color="auto" w:fill="F8F8F8"/>
        </w:rPr>
        <w:t> (options) {</w:t>
      </w:r>
    </w:p>
    <w:p>
      <w:pPr>
        <w:pStyle w:val="38"/>
        <w:numPr>
          <w:ilvl w:val="0"/>
          <w:numId w:val="16"/>
        </w:numPr>
      </w:pPr>
      <w:r>
        <w:rPr>
          <w:shd w:val="clear" w:color="auto" w:fill="FFFFFF"/>
        </w:rPr>
        <w:t>    </w:t>
      </w:r>
      <w:r>
        <w:rPr>
          <w:color w:val="A626A4"/>
          <w:shd w:val="clear" w:color="auto" w:fill="FFFFFF"/>
        </w:rPr>
        <w:t>this</w:t>
      </w:r>
      <w:r>
        <w:rPr>
          <w:shd w:val="clear" w:color="auto" w:fill="FFFFFF"/>
        </w:rPr>
        <w:t>.getAllRecyclers();</w:t>
      </w:r>
    </w:p>
    <w:p>
      <w:pPr>
        <w:pStyle w:val="38"/>
        <w:numPr>
          <w:ilvl w:val="0"/>
          <w:numId w:val="16"/>
        </w:numPr>
      </w:pPr>
      <w:r>
        <w:rPr>
          <w:shd w:val="clear" w:color="auto" w:fill="F8F8F8"/>
        </w:rPr>
        <w:t>  },</w:t>
      </w:r>
    </w:p>
    <w:p>
      <w:pPr>
        <w:pStyle w:val="38"/>
        <w:numPr>
          <w:ilvl w:val="0"/>
          <w:numId w:val="16"/>
        </w:numPr>
      </w:pPr>
    </w:p>
    <w:p>
      <w:pPr>
        <w:pStyle w:val="38"/>
        <w:numPr>
          <w:ilvl w:val="0"/>
          <w:numId w:val="16"/>
        </w:numPr>
        <w:rPr>
          <w:color w:val="5C5C5C"/>
        </w:rPr>
      </w:pPr>
      <w:r>
        <w:rPr>
          <w:color w:val="5C5C5C"/>
          <w:shd w:val="clear" w:color="auto" w:fill="F8F8F8"/>
        </w:rPr>
        <w:t>  </w:t>
      </w:r>
      <w:r>
        <w:rPr>
          <w:shd w:val="clear" w:color="auto" w:fill="F8F8F8"/>
        </w:rPr>
        <w:t>getAllRecyclers</w:t>
      </w:r>
      <w:r>
        <w:rPr>
          <w:color w:val="5C5C5C"/>
          <w:shd w:val="clear" w:color="auto" w:fill="F8F8F8"/>
        </w:rPr>
        <w:t>:</w:t>
      </w:r>
      <w:r>
        <w:rPr>
          <w:color w:val="A626A4"/>
          <w:shd w:val="clear" w:color="auto" w:fill="F8F8F8"/>
        </w:rPr>
        <w:t>function</w:t>
      </w:r>
      <w:r>
        <w:rPr>
          <w:color w:val="5C5C5C"/>
          <w:shd w:val="clear" w:color="auto" w:fill="F8F8F8"/>
        </w:rPr>
        <w:t>(){</w:t>
      </w:r>
    </w:p>
    <w:p>
      <w:pPr>
        <w:pStyle w:val="38"/>
        <w:numPr>
          <w:ilvl w:val="0"/>
          <w:numId w:val="16"/>
        </w:numPr>
      </w:pPr>
      <w:r>
        <w:rPr>
          <w:shd w:val="clear" w:color="auto" w:fill="FFFFFF"/>
        </w:rPr>
        <w:t>    </w:t>
      </w:r>
      <w:r>
        <w:rPr>
          <w:color w:val="A626A4"/>
          <w:shd w:val="clear" w:color="auto" w:fill="FFFFFF"/>
        </w:rPr>
        <w:t>var</w:t>
      </w:r>
      <w:r>
        <w:rPr>
          <w:shd w:val="clear" w:color="auto" w:fill="FFFFFF"/>
        </w:rPr>
        <w:t> that = </w:t>
      </w:r>
      <w:r>
        <w:rPr>
          <w:color w:val="A626A4"/>
          <w:shd w:val="clear" w:color="auto" w:fill="FFFFFF"/>
        </w:rPr>
        <w:t>this</w:t>
      </w:r>
      <w:r>
        <w:rPr>
          <w:shd w:val="clear" w:color="auto" w:fill="FFFFFF"/>
        </w:rPr>
        <w:t>;</w:t>
      </w:r>
    </w:p>
    <w:p>
      <w:pPr>
        <w:pStyle w:val="38"/>
        <w:numPr>
          <w:ilvl w:val="0"/>
          <w:numId w:val="16"/>
        </w:numPr>
      </w:pPr>
      <w:r>
        <w:rPr>
          <w:shd w:val="clear" w:color="auto" w:fill="F8F8F8"/>
        </w:rPr>
        <w:t>    wx.request({</w:t>
      </w:r>
    </w:p>
    <w:p>
      <w:pPr>
        <w:pStyle w:val="38"/>
        <w:numPr>
          <w:ilvl w:val="0"/>
          <w:numId w:val="16"/>
        </w:numPr>
      </w:pPr>
      <w:r>
        <w:rPr>
          <w:shd w:val="clear" w:color="auto" w:fill="FFFFFF"/>
        </w:rPr>
        <w:t>      </w:t>
      </w:r>
      <w:r>
        <w:rPr>
          <w:color w:val="986801"/>
          <w:shd w:val="clear" w:color="auto" w:fill="FFFFFF"/>
        </w:rPr>
        <w:t>url</w:t>
      </w:r>
      <w:r>
        <w:rPr>
          <w:shd w:val="clear" w:color="auto" w:fill="FFFFFF"/>
        </w:rPr>
        <w:t>: app.globalData.url+</w:t>
      </w:r>
      <w:r>
        <w:rPr>
          <w:color w:val="50A14F"/>
          <w:shd w:val="clear" w:color="auto" w:fill="FFFFFF"/>
        </w:rPr>
        <w:t>'getAllRecyclers'</w:t>
      </w:r>
      <w:r>
        <w:rPr>
          <w:shd w:val="clear" w:color="auto" w:fill="FFFFFF"/>
        </w:rPr>
        <w:t>,</w:t>
      </w:r>
    </w:p>
    <w:p>
      <w:pPr>
        <w:pStyle w:val="38"/>
        <w:numPr>
          <w:ilvl w:val="0"/>
          <w:numId w:val="16"/>
        </w:numPr>
      </w:pPr>
      <w:r>
        <w:rPr>
          <w:shd w:val="clear" w:color="auto" w:fill="F8F8F8"/>
        </w:rPr>
        <w:t>      </w:t>
      </w:r>
      <w:r>
        <w:rPr>
          <w:color w:val="986801"/>
          <w:shd w:val="clear" w:color="auto" w:fill="F8F8F8"/>
        </w:rPr>
        <w:t>data</w:t>
      </w:r>
      <w:r>
        <w:rPr>
          <w:shd w:val="clear" w:color="auto" w:fill="F8F8F8"/>
        </w:rPr>
        <w:t>: {},</w:t>
      </w:r>
    </w:p>
    <w:p>
      <w:pPr>
        <w:pStyle w:val="38"/>
        <w:numPr>
          <w:ilvl w:val="0"/>
          <w:numId w:val="16"/>
        </w:numPr>
      </w:pPr>
      <w:r>
        <w:rPr>
          <w:shd w:val="clear" w:color="auto" w:fill="FFFFFF"/>
        </w:rPr>
        <w:t>      </w:t>
      </w:r>
      <w:r>
        <w:rPr>
          <w:color w:val="986801"/>
          <w:shd w:val="clear" w:color="auto" w:fill="FFFFFF"/>
        </w:rPr>
        <w:t>header</w:t>
      </w:r>
      <w:r>
        <w:rPr>
          <w:shd w:val="clear" w:color="auto" w:fill="FFFFFF"/>
        </w:rPr>
        <w:t>: {</w:t>
      </w:r>
    </w:p>
    <w:p>
      <w:pPr>
        <w:pStyle w:val="38"/>
        <w:numPr>
          <w:ilvl w:val="0"/>
          <w:numId w:val="16"/>
        </w:numPr>
        <w:rPr>
          <w:color w:val="5C5C5C"/>
        </w:rPr>
      </w:pPr>
      <w:r>
        <w:rPr>
          <w:color w:val="5C5C5C"/>
          <w:shd w:val="clear" w:color="auto" w:fill="F8F8F8"/>
        </w:rPr>
        <w:t>        </w:t>
      </w:r>
      <w:r>
        <w:rPr>
          <w:shd w:val="clear" w:color="auto" w:fill="F8F8F8"/>
        </w:rPr>
        <w:t>"Content-Type"</w:t>
      </w:r>
      <w:r>
        <w:rPr>
          <w:color w:val="5C5C5C"/>
          <w:shd w:val="clear" w:color="auto" w:fill="F8F8F8"/>
        </w:rPr>
        <w:t>: </w:t>
      </w:r>
      <w:r>
        <w:rPr>
          <w:shd w:val="clear" w:color="auto" w:fill="F8F8F8"/>
        </w:rPr>
        <w:t>"applciation/json"</w:t>
      </w:r>
    </w:p>
    <w:p>
      <w:pPr>
        <w:pStyle w:val="38"/>
        <w:numPr>
          <w:ilvl w:val="0"/>
          <w:numId w:val="16"/>
        </w:numPr>
      </w:pPr>
      <w:r>
        <w:rPr>
          <w:shd w:val="clear" w:color="auto" w:fill="FFFFFF"/>
        </w:rPr>
        <w:t>      },</w:t>
      </w:r>
    </w:p>
    <w:p>
      <w:pPr>
        <w:pStyle w:val="38"/>
        <w:numPr>
          <w:ilvl w:val="0"/>
          <w:numId w:val="16"/>
        </w:numPr>
      </w:pPr>
      <w:r>
        <w:rPr>
          <w:shd w:val="clear" w:color="auto" w:fill="F8F8F8"/>
        </w:rPr>
        <w:t>      </w:t>
      </w:r>
      <w:r>
        <w:rPr>
          <w:color w:val="986801"/>
          <w:shd w:val="clear" w:color="auto" w:fill="F8F8F8"/>
        </w:rPr>
        <w:t>method</w:t>
      </w:r>
      <w:r>
        <w:rPr>
          <w:shd w:val="clear" w:color="auto" w:fill="F8F8F8"/>
        </w:rPr>
        <w:t>: </w:t>
      </w:r>
      <w:r>
        <w:rPr>
          <w:color w:val="50A14F"/>
          <w:shd w:val="clear" w:color="auto" w:fill="F8F8F8"/>
        </w:rPr>
        <w:t>"GET"</w:t>
      </w:r>
      <w:r>
        <w:rPr>
          <w:shd w:val="clear" w:color="auto" w:fill="F8F8F8"/>
        </w:rPr>
        <w:t>,</w:t>
      </w:r>
    </w:p>
    <w:p>
      <w:pPr>
        <w:pStyle w:val="38"/>
        <w:numPr>
          <w:ilvl w:val="0"/>
          <w:numId w:val="16"/>
        </w:numPr>
      </w:pPr>
      <w:r>
        <w:rPr>
          <w:shd w:val="clear" w:color="auto" w:fill="FFFFFF"/>
        </w:rPr>
        <w:t>      </w:t>
      </w:r>
      <w:r>
        <w:rPr>
          <w:color w:val="986801"/>
          <w:shd w:val="clear" w:color="auto" w:fill="FFFFFF"/>
        </w:rPr>
        <w:t>success</w:t>
      </w:r>
      <w:r>
        <w:rPr>
          <w:shd w:val="clear" w:color="auto" w:fill="FFFFFF"/>
        </w:rPr>
        <w:t>: </w:t>
      </w:r>
      <w:r>
        <w:rPr>
          <w:color w:val="A626A4"/>
          <w:shd w:val="clear" w:color="auto" w:fill="FFFFFF"/>
        </w:rPr>
        <w:t>function</w:t>
      </w:r>
      <w:r>
        <w:rPr>
          <w:shd w:val="clear" w:color="auto" w:fill="FFFFFF"/>
        </w:rPr>
        <w:t> (res) {</w:t>
      </w:r>
    </w:p>
    <w:p>
      <w:pPr>
        <w:pStyle w:val="38"/>
        <w:numPr>
          <w:ilvl w:val="0"/>
          <w:numId w:val="16"/>
        </w:numPr>
      </w:pPr>
      <w:r>
        <w:rPr>
          <w:shd w:val="clear" w:color="auto" w:fill="F8F8F8"/>
        </w:rPr>
        <w:t>        </w:t>
      </w:r>
      <w:r>
        <w:rPr>
          <w:color w:val="C18401"/>
          <w:shd w:val="clear" w:color="auto" w:fill="F8F8F8"/>
        </w:rPr>
        <w:t>console</w:t>
      </w:r>
      <w:r>
        <w:rPr>
          <w:shd w:val="clear" w:color="auto" w:fill="F8F8F8"/>
        </w:rPr>
        <w:t>.log(res.data);</w:t>
      </w:r>
    </w:p>
    <w:p>
      <w:pPr>
        <w:pStyle w:val="38"/>
        <w:numPr>
          <w:ilvl w:val="0"/>
          <w:numId w:val="16"/>
        </w:numPr>
      </w:pPr>
      <w:r>
        <w:rPr>
          <w:shd w:val="clear" w:color="auto" w:fill="FFFFFF"/>
        </w:rPr>
        <w:t>        that.setData({</w:t>
      </w:r>
    </w:p>
    <w:p>
      <w:pPr>
        <w:pStyle w:val="38"/>
        <w:numPr>
          <w:ilvl w:val="0"/>
          <w:numId w:val="16"/>
        </w:numPr>
      </w:pPr>
      <w:r>
        <w:rPr>
          <w:shd w:val="clear" w:color="auto" w:fill="F8F8F8"/>
        </w:rPr>
        <w:t>          </w:t>
      </w:r>
      <w:r>
        <w:rPr>
          <w:color w:val="986801"/>
          <w:shd w:val="clear" w:color="auto" w:fill="F8F8F8"/>
        </w:rPr>
        <w:t>recyclers</w:t>
      </w:r>
      <w:r>
        <w:rPr>
          <w:shd w:val="clear" w:color="auto" w:fill="F8F8F8"/>
        </w:rPr>
        <w:t>: res.data</w:t>
      </w:r>
    </w:p>
    <w:p>
      <w:pPr>
        <w:pStyle w:val="38"/>
        <w:numPr>
          <w:ilvl w:val="0"/>
          <w:numId w:val="16"/>
        </w:numPr>
      </w:pPr>
      <w:r>
        <w:rPr>
          <w:shd w:val="clear" w:color="auto" w:fill="FFFFFF"/>
        </w:rPr>
        <w:t>        })</w:t>
      </w:r>
    </w:p>
    <w:p>
      <w:pPr>
        <w:pStyle w:val="38"/>
        <w:numPr>
          <w:ilvl w:val="0"/>
          <w:numId w:val="16"/>
        </w:numPr>
      </w:pPr>
      <w:r>
        <w:rPr>
          <w:shd w:val="clear" w:color="auto" w:fill="F8F8F8"/>
        </w:rPr>
        <w:t>      },</w:t>
      </w:r>
    </w:p>
    <w:p>
      <w:pPr>
        <w:pStyle w:val="38"/>
        <w:numPr>
          <w:ilvl w:val="0"/>
          <w:numId w:val="16"/>
        </w:numPr>
      </w:pPr>
      <w:r>
        <w:rPr>
          <w:shd w:val="clear" w:color="auto" w:fill="FFFFFF"/>
        </w:rPr>
        <w:t>      </w:t>
      </w:r>
      <w:r>
        <w:rPr>
          <w:color w:val="986801"/>
          <w:shd w:val="clear" w:color="auto" w:fill="FFFFFF"/>
        </w:rPr>
        <w:t>fail</w:t>
      </w:r>
      <w:r>
        <w:rPr>
          <w:shd w:val="clear" w:color="auto" w:fill="FFFFFF"/>
        </w:rPr>
        <w:t>: </w:t>
      </w:r>
      <w:r>
        <w:rPr>
          <w:color w:val="A626A4"/>
          <w:shd w:val="clear" w:color="auto" w:fill="FFFFFF"/>
        </w:rPr>
        <w:t>function</w:t>
      </w:r>
      <w:r>
        <w:rPr>
          <w:shd w:val="clear" w:color="auto" w:fill="FFFFFF"/>
        </w:rPr>
        <w:t> (err) { },</w:t>
      </w:r>
    </w:p>
    <w:p>
      <w:pPr>
        <w:pStyle w:val="38"/>
        <w:numPr>
          <w:ilvl w:val="0"/>
          <w:numId w:val="16"/>
        </w:numPr>
      </w:pPr>
      <w:r>
        <w:rPr>
          <w:shd w:val="clear" w:color="auto" w:fill="F8F8F8"/>
        </w:rPr>
        <w:t>      </w:t>
      </w:r>
      <w:r>
        <w:rPr>
          <w:color w:val="986801"/>
          <w:shd w:val="clear" w:color="auto" w:fill="F8F8F8"/>
        </w:rPr>
        <w:t>complete</w:t>
      </w:r>
      <w:r>
        <w:rPr>
          <w:shd w:val="clear" w:color="auto" w:fill="F8F8F8"/>
        </w:rPr>
        <w:t>: </w:t>
      </w:r>
      <w:r>
        <w:rPr>
          <w:color w:val="A626A4"/>
          <w:shd w:val="clear" w:color="auto" w:fill="F8F8F8"/>
        </w:rPr>
        <w:t>function</w:t>
      </w:r>
      <w:r>
        <w:rPr>
          <w:shd w:val="clear" w:color="auto" w:fill="F8F8F8"/>
        </w:rPr>
        <w:t> () { }</w:t>
      </w:r>
    </w:p>
    <w:p>
      <w:pPr>
        <w:pStyle w:val="38"/>
        <w:numPr>
          <w:ilvl w:val="0"/>
          <w:numId w:val="16"/>
        </w:numPr>
      </w:pPr>
      <w:r>
        <w:rPr>
          <w:shd w:val="clear" w:color="auto" w:fill="FFFFFF"/>
        </w:rPr>
        <w:t>    });</w:t>
      </w:r>
    </w:p>
    <w:p>
      <w:pPr>
        <w:pStyle w:val="38"/>
        <w:numPr>
          <w:ilvl w:val="0"/>
          <w:numId w:val="16"/>
        </w:numPr>
      </w:pPr>
      <w:r>
        <w:rPr>
          <w:shd w:val="clear" w:color="auto" w:fill="F8F8F8"/>
        </w:rPr>
        <w:t>  },</w:t>
      </w:r>
    </w:p>
    <w:p>
      <w:pPr>
        <w:pStyle w:val="38"/>
        <w:numPr>
          <w:ilvl w:val="0"/>
          <w:numId w:val="16"/>
        </w:numPr>
      </w:pPr>
    </w:p>
    <w:p>
      <w:pPr>
        <w:pStyle w:val="38"/>
        <w:numPr>
          <w:ilvl w:val="0"/>
          <w:numId w:val="16"/>
        </w:numPr>
      </w:pPr>
      <w:r>
        <w:rPr>
          <w:shd w:val="clear" w:color="auto" w:fill="F8F8F8"/>
        </w:rPr>
        <w:t>  </w:t>
      </w:r>
      <w:r>
        <w:rPr>
          <w:color w:val="986801"/>
          <w:shd w:val="clear" w:color="auto" w:fill="F8F8F8"/>
        </w:rPr>
        <w:t>onReady</w:t>
      </w:r>
      <w:r>
        <w:rPr>
          <w:shd w:val="clear" w:color="auto" w:fill="F8F8F8"/>
        </w:rPr>
        <w:t>: </w:t>
      </w:r>
      <w:r>
        <w:rPr>
          <w:color w:val="A626A4"/>
          <w:shd w:val="clear" w:color="auto" w:fill="F8F8F8"/>
        </w:rPr>
        <w:t>function</w:t>
      </w:r>
      <w:r>
        <w:rPr>
          <w:shd w:val="clear" w:color="auto" w:fill="F8F8F8"/>
        </w:rPr>
        <w:t> () {</w:t>
      </w:r>
    </w:p>
    <w:p>
      <w:pPr>
        <w:pStyle w:val="38"/>
        <w:numPr>
          <w:ilvl w:val="0"/>
          <w:numId w:val="16"/>
        </w:numPr>
      </w:pPr>
    </w:p>
    <w:p>
      <w:pPr>
        <w:pStyle w:val="38"/>
        <w:numPr>
          <w:ilvl w:val="0"/>
          <w:numId w:val="16"/>
        </w:numPr>
      </w:pPr>
      <w:r>
        <w:rPr>
          <w:shd w:val="clear" w:color="auto" w:fill="F8F8F8"/>
        </w:rPr>
        <w:t>  },</w:t>
      </w:r>
    </w:p>
    <w:p>
      <w:pPr>
        <w:pStyle w:val="38"/>
        <w:numPr>
          <w:ilvl w:val="0"/>
          <w:numId w:val="16"/>
        </w:numPr>
      </w:pPr>
    </w:p>
    <w:p>
      <w:pPr>
        <w:pStyle w:val="38"/>
        <w:numPr>
          <w:ilvl w:val="0"/>
          <w:numId w:val="16"/>
        </w:numPr>
      </w:pPr>
      <w:r>
        <w:rPr>
          <w:shd w:val="clear" w:color="auto" w:fill="F8F8F8"/>
        </w:rPr>
        <w:t>  </w:t>
      </w:r>
      <w:r>
        <w:rPr>
          <w:color w:val="986801"/>
          <w:shd w:val="clear" w:color="auto" w:fill="F8F8F8"/>
        </w:rPr>
        <w:t>onShow</w:t>
      </w:r>
      <w:r>
        <w:rPr>
          <w:shd w:val="clear" w:color="auto" w:fill="F8F8F8"/>
        </w:rPr>
        <w:t>: </w:t>
      </w:r>
      <w:r>
        <w:rPr>
          <w:color w:val="A626A4"/>
          <w:shd w:val="clear" w:color="auto" w:fill="F8F8F8"/>
        </w:rPr>
        <w:t>function</w:t>
      </w:r>
      <w:r>
        <w:rPr>
          <w:shd w:val="clear" w:color="auto" w:fill="F8F8F8"/>
        </w:rPr>
        <w:t> () {</w:t>
      </w:r>
    </w:p>
    <w:p>
      <w:pPr>
        <w:pStyle w:val="38"/>
        <w:numPr>
          <w:ilvl w:val="0"/>
          <w:numId w:val="16"/>
        </w:numPr>
      </w:pPr>
    </w:p>
    <w:p>
      <w:pPr>
        <w:pStyle w:val="38"/>
        <w:numPr>
          <w:ilvl w:val="0"/>
          <w:numId w:val="16"/>
        </w:numPr>
      </w:pPr>
      <w:r>
        <w:rPr>
          <w:shd w:val="clear" w:color="auto" w:fill="F8F8F8"/>
        </w:rPr>
        <w:t>  },</w:t>
      </w:r>
    </w:p>
    <w:p>
      <w:pPr>
        <w:pStyle w:val="38"/>
        <w:numPr>
          <w:ilvl w:val="0"/>
          <w:numId w:val="16"/>
        </w:numPr>
      </w:pPr>
    </w:p>
    <w:p>
      <w:pPr>
        <w:pStyle w:val="38"/>
        <w:numPr>
          <w:ilvl w:val="0"/>
          <w:numId w:val="16"/>
        </w:numPr>
      </w:pPr>
      <w:r>
        <w:rPr>
          <w:shd w:val="clear" w:color="auto" w:fill="F8F8F8"/>
        </w:rPr>
        <w:t>  </w:t>
      </w:r>
      <w:r>
        <w:rPr>
          <w:color w:val="986801"/>
          <w:shd w:val="clear" w:color="auto" w:fill="F8F8F8"/>
        </w:rPr>
        <w:t>onHide</w:t>
      </w:r>
      <w:r>
        <w:rPr>
          <w:shd w:val="clear" w:color="auto" w:fill="F8F8F8"/>
        </w:rPr>
        <w:t>: </w:t>
      </w:r>
      <w:r>
        <w:rPr>
          <w:color w:val="A626A4"/>
          <w:shd w:val="clear" w:color="auto" w:fill="F8F8F8"/>
        </w:rPr>
        <w:t>function</w:t>
      </w:r>
      <w:r>
        <w:rPr>
          <w:shd w:val="clear" w:color="auto" w:fill="F8F8F8"/>
        </w:rPr>
        <w:t> () {</w:t>
      </w:r>
    </w:p>
    <w:p>
      <w:pPr>
        <w:pStyle w:val="38"/>
        <w:numPr>
          <w:ilvl w:val="0"/>
          <w:numId w:val="16"/>
        </w:numPr>
      </w:pPr>
    </w:p>
    <w:p>
      <w:pPr>
        <w:pStyle w:val="38"/>
        <w:numPr>
          <w:ilvl w:val="0"/>
          <w:numId w:val="16"/>
        </w:numPr>
      </w:pPr>
      <w:r>
        <w:rPr>
          <w:shd w:val="clear" w:color="auto" w:fill="F8F8F8"/>
        </w:rPr>
        <w:t>  },</w:t>
      </w:r>
    </w:p>
    <w:p>
      <w:pPr>
        <w:pStyle w:val="38"/>
        <w:numPr>
          <w:ilvl w:val="0"/>
          <w:numId w:val="16"/>
        </w:numPr>
      </w:pPr>
    </w:p>
    <w:p>
      <w:pPr>
        <w:pStyle w:val="38"/>
        <w:numPr>
          <w:ilvl w:val="0"/>
          <w:numId w:val="16"/>
        </w:numPr>
      </w:pPr>
      <w:r>
        <w:rPr>
          <w:shd w:val="clear" w:color="auto" w:fill="F8F8F8"/>
        </w:rPr>
        <w:t>  </w:t>
      </w:r>
      <w:r>
        <w:rPr>
          <w:color w:val="986801"/>
          <w:shd w:val="clear" w:color="auto" w:fill="F8F8F8"/>
        </w:rPr>
        <w:t>onUnload</w:t>
      </w:r>
      <w:r>
        <w:rPr>
          <w:shd w:val="clear" w:color="auto" w:fill="F8F8F8"/>
        </w:rPr>
        <w:t>: </w:t>
      </w:r>
      <w:r>
        <w:rPr>
          <w:color w:val="A626A4"/>
          <w:shd w:val="clear" w:color="auto" w:fill="F8F8F8"/>
        </w:rPr>
        <w:t>function</w:t>
      </w:r>
      <w:r>
        <w:rPr>
          <w:shd w:val="clear" w:color="auto" w:fill="F8F8F8"/>
        </w:rPr>
        <w:t> () {</w:t>
      </w:r>
    </w:p>
    <w:p>
      <w:pPr>
        <w:pStyle w:val="38"/>
        <w:numPr>
          <w:ilvl w:val="0"/>
          <w:numId w:val="16"/>
        </w:numPr>
      </w:pPr>
    </w:p>
    <w:p>
      <w:pPr>
        <w:pStyle w:val="38"/>
        <w:numPr>
          <w:ilvl w:val="0"/>
          <w:numId w:val="16"/>
        </w:numPr>
      </w:pPr>
      <w:r>
        <w:rPr>
          <w:shd w:val="clear" w:color="auto" w:fill="F8F8F8"/>
        </w:rPr>
        <w:t>  },</w:t>
      </w:r>
    </w:p>
    <w:p>
      <w:pPr>
        <w:pStyle w:val="38"/>
        <w:numPr>
          <w:ilvl w:val="0"/>
          <w:numId w:val="16"/>
        </w:numPr>
      </w:pPr>
    </w:p>
    <w:p>
      <w:pPr>
        <w:pStyle w:val="38"/>
        <w:numPr>
          <w:ilvl w:val="0"/>
          <w:numId w:val="16"/>
        </w:numPr>
        <w:rPr>
          <w:color w:val="5C5C5C"/>
        </w:rPr>
      </w:pPr>
      <w:r>
        <w:rPr>
          <w:color w:val="5C5C5C"/>
          <w:shd w:val="clear" w:color="auto" w:fill="F8F8F8"/>
        </w:rPr>
        <w:t>  </w:t>
      </w:r>
      <w:r>
        <w:rPr>
          <w:shd w:val="clear" w:color="auto" w:fill="F8F8F8"/>
        </w:rPr>
        <w:t>onPullDownRefresh</w:t>
      </w:r>
      <w:r>
        <w:rPr>
          <w:color w:val="5C5C5C"/>
          <w:shd w:val="clear" w:color="auto" w:fill="F8F8F8"/>
        </w:rPr>
        <w:t>: </w:t>
      </w:r>
      <w:r>
        <w:rPr>
          <w:color w:val="A626A4"/>
          <w:shd w:val="clear" w:color="auto" w:fill="F8F8F8"/>
        </w:rPr>
        <w:t>function</w:t>
      </w:r>
      <w:r>
        <w:rPr>
          <w:color w:val="5C5C5C"/>
          <w:shd w:val="clear" w:color="auto" w:fill="F8F8F8"/>
        </w:rPr>
        <w:t> () {</w:t>
      </w:r>
    </w:p>
    <w:p>
      <w:pPr>
        <w:pStyle w:val="38"/>
        <w:numPr>
          <w:ilvl w:val="0"/>
          <w:numId w:val="16"/>
        </w:numPr>
      </w:pPr>
    </w:p>
    <w:p>
      <w:pPr>
        <w:pStyle w:val="38"/>
        <w:numPr>
          <w:ilvl w:val="0"/>
          <w:numId w:val="16"/>
        </w:numPr>
      </w:pPr>
      <w:r>
        <w:rPr>
          <w:shd w:val="clear" w:color="auto" w:fill="F8F8F8"/>
        </w:rPr>
        <w:t>  },</w:t>
      </w:r>
    </w:p>
    <w:p>
      <w:pPr>
        <w:pStyle w:val="38"/>
        <w:numPr>
          <w:ilvl w:val="0"/>
          <w:numId w:val="16"/>
        </w:numPr>
      </w:pPr>
    </w:p>
    <w:p>
      <w:pPr>
        <w:pStyle w:val="38"/>
        <w:numPr>
          <w:ilvl w:val="0"/>
          <w:numId w:val="16"/>
        </w:numPr>
        <w:rPr>
          <w:color w:val="5C5C5C"/>
        </w:rPr>
      </w:pPr>
      <w:r>
        <w:rPr>
          <w:color w:val="5C5C5C"/>
          <w:shd w:val="clear" w:color="auto" w:fill="F8F8F8"/>
        </w:rPr>
        <w:t>  </w:t>
      </w:r>
      <w:r>
        <w:rPr>
          <w:shd w:val="clear" w:color="auto" w:fill="F8F8F8"/>
        </w:rPr>
        <w:t>onReachBottom</w:t>
      </w:r>
      <w:r>
        <w:rPr>
          <w:color w:val="5C5C5C"/>
          <w:shd w:val="clear" w:color="auto" w:fill="F8F8F8"/>
        </w:rPr>
        <w:t>: </w:t>
      </w:r>
      <w:r>
        <w:rPr>
          <w:color w:val="A626A4"/>
          <w:shd w:val="clear" w:color="auto" w:fill="F8F8F8"/>
        </w:rPr>
        <w:t>function</w:t>
      </w:r>
      <w:r>
        <w:rPr>
          <w:color w:val="5C5C5C"/>
          <w:shd w:val="clear" w:color="auto" w:fill="F8F8F8"/>
        </w:rPr>
        <w:t> () {</w:t>
      </w:r>
    </w:p>
    <w:p>
      <w:pPr>
        <w:pStyle w:val="38"/>
        <w:numPr>
          <w:ilvl w:val="0"/>
          <w:numId w:val="16"/>
        </w:numPr>
      </w:pPr>
    </w:p>
    <w:p>
      <w:pPr>
        <w:pStyle w:val="38"/>
        <w:numPr>
          <w:ilvl w:val="0"/>
          <w:numId w:val="16"/>
        </w:numPr>
      </w:pPr>
      <w:r>
        <w:rPr>
          <w:shd w:val="clear" w:color="auto" w:fill="F8F8F8"/>
        </w:rPr>
        <w:t>  },</w:t>
      </w:r>
    </w:p>
    <w:p>
      <w:pPr>
        <w:pStyle w:val="38"/>
        <w:numPr>
          <w:ilvl w:val="0"/>
          <w:numId w:val="16"/>
        </w:numPr>
      </w:pPr>
    </w:p>
    <w:p>
      <w:pPr>
        <w:pStyle w:val="38"/>
        <w:numPr>
          <w:ilvl w:val="0"/>
          <w:numId w:val="16"/>
        </w:numPr>
        <w:rPr>
          <w:color w:val="5C5C5C"/>
        </w:rPr>
      </w:pPr>
      <w:r>
        <w:rPr>
          <w:color w:val="5C5C5C"/>
          <w:shd w:val="clear" w:color="auto" w:fill="F8F8F8"/>
        </w:rPr>
        <w:t>  </w:t>
      </w:r>
      <w:r>
        <w:rPr>
          <w:shd w:val="clear" w:color="auto" w:fill="F8F8F8"/>
        </w:rPr>
        <w:t>onShareAppMessage</w:t>
      </w:r>
      <w:r>
        <w:rPr>
          <w:color w:val="5C5C5C"/>
          <w:shd w:val="clear" w:color="auto" w:fill="F8F8F8"/>
        </w:rPr>
        <w:t>: </w:t>
      </w:r>
      <w:r>
        <w:rPr>
          <w:color w:val="A626A4"/>
          <w:shd w:val="clear" w:color="auto" w:fill="F8F8F8"/>
        </w:rPr>
        <w:t>function</w:t>
      </w:r>
      <w:r>
        <w:rPr>
          <w:color w:val="5C5C5C"/>
          <w:shd w:val="clear" w:color="auto" w:fill="F8F8F8"/>
        </w:rPr>
        <w:t> () {</w:t>
      </w:r>
    </w:p>
    <w:p>
      <w:pPr>
        <w:pStyle w:val="38"/>
        <w:numPr>
          <w:ilvl w:val="0"/>
          <w:numId w:val="16"/>
        </w:numPr>
      </w:pPr>
    </w:p>
    <w:p>
      <w:pPr>
        <w:pStyle w:val="38"/>
        <w:numPr>
          <w:ilvl w:val="0"/>
          <w:numId w:val="16"/>
        </w:numPr>
      </w:pPr>
      <w:r>
        <w:rPr>
          <w:shd w:val="clear" w:color="auto" w:fill="F8F8F8"/>
        </w:rPr>
        <w:t>  },</w:t>
      </w:r>
    </w:p>
    <w:p>
      <w:pPr>
        <w:pStyle w:val="38"/>
        <w:numPr>
          <w:ilvl w:val="0"/>
          <w:numId w:val="16"/>
        </w:numPr>
      </w:pPr>
    </w:p>
    <w:p>
      <w:pPr>
        <w:pStyle w:val="38"/>
        <w:numPr>
          <w:ilvl w:val="0"/>
          <w:numId w:val="16"/>
        </w:numPr>
      </w:pPr>
      <w:r>
        <w:rPr>
          <w:shd w:val="clear" w:color="auto" w:fill="F8F8F8"/>
        </w:rPr>
        <w:t>  </w:t>
      </w:r>
      <w:r>
        <w:rPr>
          <w:color w:val="986801"/>
          <w:shd w:val="clear" w:color="auto" w:fill="F8F8F8"/>
        </w:rPr>
        <w:t>handleOrder</w:t>
      </w:r>
      <w:r>
        <w:rPr>
          <w:shd w:val="clear" w:color="auto" w:fill="F8F8F8"/>
        </w:rPr>
        <w:t>:</w:t>
      </w:r>
      <w:r>
        <w:rPr>
          <w:color w:val="A626A4"/>
          <w:shd w:val="clear" w:color="auto" w:fill="F8F8F8"/>
        </w:rPr>
        <w:t>function</w:t>
      </w:r>
      <w:r>
        <w:rPr>
          <w:shd w:val="clear" w:color="auto" w:fill="F8F8F8"/>
        </w:rPr>
        <w:t>(event){</w:t>
      </w:r>
    </w:p>
    <w:p>
      <w:pPr>
        <w:pStyle w:val="38"/>
        <w:numPr>
          <w:ilvl w:val="0"/>
          <w:numId w:val="16"/>
        </w:numPr>
      </w:pPr>
      <w:r>
        <w:rPr>
          <w:shd w:val="clear" w:color="auto" w:fill="FFFFFF"/>
        </w:rPr>
        <w:t>    </w:t>
      </w:r>
      <w:r>
        <w:rPr>
          <w:color w:val="C18401"/>
          <w:shd w:val="clear" w:color="auto" w:fill="FFFFFF"/>
        </w:rPr>
        <w:t>console</w:t>
      </w:r>
      <w:r>
        <w:rPr>
          <w:shd w:val="clear" w:color="auto" w:fill="FFFFFF"/>
        </w:rPr>
        <w:t>.log(event);</w:t>
      </w:r>
    </w:p>
    <w:p>
      <w:pPr>
        <w:pStyle w:val="38"/>
        <w:numPr>
          <w:ilvl w:val="0"/>
          <w:numId w:val="16"/>
        </w:numPr>
      </w:pPr>
      <w:r>
        <w:rPr>
          <w:shd w:val="clear" w:color="auto" w:fill="F8F8F8"/>
        </w:rPr>
        <w:t>    wx.navigateTo({</w:t>
      </w:r>
    </w:p>
    <w:p>
      <w:pPr>
        <w:pStyle w:val="38"/>
        <w:numPr>
          <w:ilvl w:val="0"/>
          <w:numId w:val="16"/>
        </w:numPr>
      </w:pPr>
      <w:r>
        <w:rPr>
          <w:shd w:val="clear" w:color="auto" w:fill="FFFFFF"/>
        </w:rPr>
        <w:t>      </w:t>
      </w:r>
      <w:r>
        <w:rPr>
          <w:color w:val="986801"/>
          <w:shd w:val="clear" w:color="auto" w:fill="FFFFFF"/>
        </w:rPr>
        <w:t>url</w:t>
      </w:r>
      <w:r>
        <w:rPr>
          <w:shd w:val="clear" w:color="auto" w:fill="FFFFFF"/>
        </w:rPr>
        <w:t>: </w:t>
      </w:r>
      <w:r>
        <w:rPr>
          <w:color w:val="50A14F"/>
          <w:shd w:val="clear" w:color="auto" w:fill="FFFFFF"/>
        </w:rPr>
        <w:t>'/pages/order/order?name='</w:t>
      </w:r>
      <w:r>
        <w:rPr>
          <w:shd w:val="clear" w:color="auto" w:fill="FFFFFF"/>
        </w:rPr>
        <w:t> + event.currentTarget.dataset.name + </w:t>
      </w:r>
      <w:r>
        <w:rPr>
          <w:color w:val="50A14F"/>
          <w:shd w:val="clear" w:color="auto" w:fill="FFFFFF"/>
        </w:rPr>
        <w:t>'&amp;phone='</w:t>
      </w:r>
      <w:r>
        <w:rPr>
          <w:shd w:val="clear" w:color="auto" w:fill="FFFFFF"/>
        </w:rPr>
        <w:t> + event.currentTarget.dataset.phone + </w:t>
      </w:r>
      <w:r>
        <w:rPr>
          <w:color w:val="50A14F"/>
          <w:shd w:val="clear" w:color="auto" w:fill="FFFFFF"/>
        </w:rPr>
        <w:t>'&amp;photo='</w:t>
      </w:r>
      <w:r>
        <w:rPr>
          <w:shd w:val="clear" w:color="auto" w:fill="FFFFFF"/>
        </w:rPr>
        <w:t> + event.currentTarget.dataset.photo</w:t>
      </w:r>
    </w:p>
    <w:p>
      <w:pPr>
        <w:pStyle w:val="38"/>
        <w:numPr>
          <w:ilvl w:val="0"/>
          <w:numId w:val="16"/>
        </w:numPr>
      </w:pPr>
      <w:r>
        <w:rPr>
          <w:shd w:val="clear" w:color="auto" w:fill="F8F8F8"/>
        </w:rPr>
        <w:t>    })</w:t>
      </w:r>
    </w:p>
    <w:p>
      <w:pPr>
        <w:pStyle w:val="38"/>
        <w:numPr>
          <w:ilvl w:val="0"/>
          <w:numId w:val="16"/>
        </w:numPr>
      </w:pPr>
      <w:r>
        <w:rPr>
          <w:shd w:val="clear" w:color="auto" w:fill="FFFFFF"/>
        </w:rPr>
        <w:t>  }</w:t>
      </w:r>
    </w:p>
    <w:p>
      <w:pPr>
        <w:pStyle w:val="38"/>
        <w:numPr>
          <w:ilvl w:val="0"/>
          <w:numId w:val="16"/>
        </w:numPr>
      </w:pPr>
      <w:r>
        <w:rPr>
          <w:shd w:val="clear" w:color="auto" w:fill="F8F8F8"/>
        </w:rPr>
        <w:t>})</w:t>
      </w:r>
    </w:p>
    <w:p>
      <w:pPr>
        <w:widowControl/>
        <w:spacing w:line="240" w:lineRule="auto"/>
        <w:rPr>
          <w:rFonts w:cs="Calibri"/>
          <w:lang w:val="en-US"/>
        </w:rPr>
      </w:pPr>
      <w:r>
        <w:rPr>
          <w:rFonts w:cs="Calibri"/>
          <w:lang w:val="en-US"/>
        </w:rPr>
        <w:br w:type="page"/>
      </w:r>
    </w:p>
    <w:p>
      <w:pPr>
        <w:rPr>
          <w:rFonts w:cs="Calibri"/>
          <w:lang w:val="en-US"/>
        </w:rPr>
      </w:pPr>
    </w:p>
    <w:p>
      <w:pPr>
        <w:rPr>
          <w:rFonts w:cs="Calibri"/>
        </w:rPr>
      </w:pPr>
      <w:r>
        <w:rPr>
          <w:rFonts w:hint="eastAsia" w:cs="Calibri"/>
          <w:lang w:val="en-US"/>
        </w:rPr>
        <w:t>The questionnaire design is shown below.</w:t>
      </w:r>
    </w:p>
    <w:p>
      <w:pPr>
        <w:rPr>
          <w:rFonts w:cs="Calibri"/>
        </w:rPr>
      </w:pPr>
      <w:r>
        <w:rPr>
          <w:rFonts w:cs="Calibri"/>
        </w:rPr>
        <w:drawing>
          <wp:inline distT="0" distB="0" distL="114300" distR="114300">
            <wp:extent cx="2786380" cy="3748405"/>
            <wp:effectExtent l="0" t="0" r="0" b="4445"/>
            <wp:docPr id="26" name="图片 26" descr="68578d3b9520188f8cc8d7270aa13bf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8578d3b9520188f8cc8d7270aa13bf3_"/>
                    <pic:cNvPicPr>
                      <a:picLocks noChangeAspect="1"/>
                    </pic:cNvPicPr>
                  </pic:nvPicPr>
                  <pic:blipFill>
                    <a:blip r:embed="rId31"/>
                    <a:stretch>
                      <a:fillRect/>
                    </a:stretch>
                  </pic:blipFill>
                  <pic:spPr>
                    <a:xfrm>
                      <a:off x="0" y="0"/>
                      <a:ext cx="2800258" cy="3766731"/>
                    </a:xfrm>
                    <a:prstGeom prst="rect">
                      <a:avLst/>
                    </a:prstGeom>
                  </pic:spPr>
                </pic:pic>
              </a:graphicData>
            </a:graphic>
          </wp:inline>
        </w:drawing>
      </w:r>
      <w:r>
        <w:rPr>
          <w:rFonts w:cs="Calibri"/>
        </w:rPr>
        <w:drawing>
          <wp:inline distT="0" distB="0" distL="114300" distR="114300">
            <wp:extent cx="2499995" cy="3928110"/>
            <wp:effectExtent l="0" t="0" r="0" b="0"/>
            <wp:docPr id="28" name="图片 28" descr="9e75c886da7f188f02af7d919ad0d1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e75c886da7f188f02af7d919ad0d172_"/>
                    <pic:cNvPicPr>
                      <a:picLocks noChangeAspect="1"/>
                    </pic:cNvPicPr>
                  </pic:nvPicPr>
                  <pic:blipFill>
                    <a:blip r:embed="rId32"/>
                    <a:stretch>
                      <a:fillRect/>
                    </a:stretch>
                  </pic:blipFill>
                  <pic:spPr>
                    <a:xfrm>
                      <a:off x="0" y="0"/>
                      <a:ext cx="2515382" cy="3952451"/>
                    </a:xfrm>
                    <a:prstGeom prst="rect">
                      <a:avLst/>
                    </a:prstGeom>
                  </pic:spPr>
                </pic:pic>
              </a:graphicData>
            </a:graphic>
          </wp:inline>
        </w:drawing>
      </w:r>
    </w:p>
    <w:p>
      <w:pPr>
        <w:rPr>
          <w:rFonts w:cs="Calibri"/>
        </w:rPr>
      </w:pPr>
    </w:p>
    <w:p>
      <w:pPr>
        <w:rPr>
          <w:rFonts w:cs="Calibri"/>
        </w:rPr>
      </w:pPr>
      <w:r>
        <w:rPr>
          <w:rFonts w:cs="Calibri"/>
        </w:rPr>
        <w:drawing>
          <wp:inline distT="0" distB="0" distL="114300" distR="114300">
            <wp:extent cx="2653665" cy="3683635"/>
            <wp:effectExtent l="0" t="0" r="0" b="0"/>
            <wp:docPr id="29" name="图片 29" descr="bdfc62ab67e0f686c84f6d0ad2f3ca7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dfc62ab67e0f686c84f6d0ad2f3ca7d_"/>
                    <pic:cNvPicPr>
                      <a:picLocks noChangeAspect="1"/>
                    </pic:cNvPicPr>
                  </pic:nvPicPr>
                  <pic:blipFill>
                    <a:blip r:embed="rId33"/>
                    <a:stretch>
                      <a:fillRect/>
                    </a:stretch>
                  </pic:blipFill>
                  <pic:spPr>
                    <a:xfrm>
                      <a:off x="0" y="0"/>
                      <a:ext cx="2657748" cy="3689531"/>
                    </a:xfrm>
                    <a:prstGeom prst="rect">
                      <a:avLst/>
                    </a:prstGeom>
                  </pic:spPr>
                </pic:pic>
              </a:graphicData>
            </a:graphic>
          </wp:inline>
        </w:drawing>
      </w:r>
      <w:r>
        <w:rPr>
          <w:rFonts w:cs="Calibri"/>
        </w:rPr>
        <w:drawing>
          <wp:inline distT="0" distB="0" distL="114300" distR="114300">
            <wp:extent cx="2522855" cy="3509010"/>
            <wp:effectExtent l="0" t="0" r="0" b="0"/>
            <wp:docPr id="30" name="图片 30" descr="82fd5f69d5d366a5f6fdf880bc603cd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2fd5f69d5d366a5f6fdf880bc603cdb_"/>
                    <pic:cNvPicPr>
                      <a:picLocks noChangeAspect="1"/>
                    </pic:cNvPicPr>
                  </pic:nvPicPr>
                  <pic:blipFill>
                    <a:blip r:embed="rId34"/>
                    <a:stretch>
                      <a:fillRect/>
                    </a:stretch>
                  </pic:blipFill>
                  <pic:spPr>
                    <a:xfrm>
                      <a:off x="0" y="0"/>
                      <a:ext cx="2536793" cy="3528682"/>
                    </a:xfrm>
                    <a:prstGeom prst="rect">
                      <a:avLst/>
                    </a:prstGeom>
                  </pic:spPr>
                </pic:pic>
              </a:graphicData>
            </a:graphic>
          </wp:inline>
        </w:drawing>
      </w:r>
    </w:p>
    <w:p>
      <w:pPr>
        <w:rPr>
          <w:rFonts w:cs="Calibri"/>
        </w:rPr>
      </w:pPr>
    </w:p>
    <w:p>
      <w:pPr>
        <w:rPr>
          <w:rFonts w:cs="Calibri"/>
        </w:rPr>
      </w:pPr>
      <w:r>
        <w:rPr>
          <w:rFonts w:cs="Calibri"/>
        </w:rPr>
        <w:drawing>
          <wp:inline distT="0" distB="0" distL="114300" distR="114300">
            <wp:extent cx="2815590" cy="3846830"/>
            <wp:effectExtent l="0" t="0" r="1905" b="6985"/>
            <wp:docPr id="31" name="图片 31" descr="b792257076ee816927da0cf02f9f379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792257076ee816927da0cf02f9f379d_"/>
                    <pic:cNvPicPr>
                      <a:picLocks noChangeAspect="1"/>
                    </pic:cNvPicPr>
                  </pic:nvPicPr>
                  <pic:blipFill>
                    <a:blip r:embed="rId35"/>
                    <a:stretch>
                      <a:fillRect/>
                    </a:stretch>
                  </pic:blipFill>
                  <pic:spPr>
                    <a:xfrm>
                      <a:off x="0" y="0"/>
                      <a:ext cx="2815590" cy="3846830"/>
                    </a:xfrm>
                    <a:prstGeom prst="rect">
                      <a:avLst/>
                    </a:prstGeom>
                  </pic:spPr>
                </pic:pic>
              </a:graphicData>
            </a:graphic>
          </wp:inline>
        </w:drawing>
      </w:r>
      <w:r>
        <w:rPr>
          <w:rFonts w:cs="Calibri"/>
        </w:rPr>
        <w:br w:type="page"/>
      </w:r>
      <w:r>
        <w:t>Coursework Meeting Logbook</w:t>
      </w:r>
    </w:p>
    <w:tbl>
      <w:tblPr>
        <w:tblStyle w:val="21"/>
        <w:tblW w:w="90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448"/>
        <w:gridCol w:w="1537"/>
        <w:gridCol w:w="1470"/>
        <w:gridCol w:w="1530"/>
        <w:gridCol w:w="1493"/>
        <w:gridCol w:w="153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05" w:hRule="atLeast"/>
        </w:trPr>
        <w:tc>
          <w:tcPr>
            <w:tcW w:w="9015" w:type="dxa"/>
            <w:gridSpan w:val="6"/>
            <w:tcBorders>
              <w:top w:val="single" w:color="auto" w:sz="6" w:space="0"/>
              <w:left w:val="single" w:color="auto" w:sz="6" w:space="0"/>
              <w:bottom w:val="single" w:color="auto" w:sz="6" w:space="0"/>
              <w:right w:val="single" w:color="auto" w:sz="6" w:space="0"/>
            </w:tcBorders>
            <w:shd w:val="clear" w:color="auto" w:fill="auto"/>
          </w:tcPr>
          <w:p>
            <w:pPr>
              <w:rPr>
                <w:sz w:val="24"/>
                <w:szCs w:val="24"/>
                <w:lang w:eastAsia="en-GB"/>
              </w:rPr>
            </w:pPr>
            <w:r>
              <w:rPr>
                <w:lang w:eastAsia="en-GB"/>
              </w:rPr>
              <w:t>Members of the Team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lang w:eastAsia="en-GB"/>
              </w:rPr>
              <w:t>Role </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lang w:eastAsia="en-GB"/>
              </w:rPr>
              <w:t>Given Name </w:t>
            </w:r>
          </w:p>
        </w:tc>
        <w:tc>
          <w:tcPr>
            <w:tcW w:w="1470"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lang w:eastAsia="en-GB"/>
              </w:rPr>
              <w:t>Family name </w:t>
            </w:r>
          </w:p>
        </w:tc>
        <w:tc>
          <w:tcPr>
            <w:tcW w:w="1530"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lang w:eastAsia="en-GB"/>
              </w:rPr>
              <w:t>BUPT number </w:t>
            </w:r>
          </w:p>
        </w:tc>
        <w:tc>
          <w:tcPr>
            <w:tcW w:w="1493"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lang w:eastAsia="en-GB"/>
              </w:rPr>
              <w:t>QMUL number </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lang w:eastAsia="en-GB"/>
              </w:rPr>
              <w:t>Class Number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Leader </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rFonts w:hint="eastAsia"/>
              </w:rPr>
              <w:t>Ling</w:t>
            </w:r>
          </w:p>
        </w:tc>
        <w:tc>
          <w:tcPr>
            <w:tcW w:w="1470"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rFonts w:hint="eastAsia"/>
              </w:rPr>
              <w:t>Tang</w:t>
            </w:r>
          </w:p>
        </w:tc>
        <w:tc>
          <w:tcPr>
            <w:tcW w:w="1530"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rFonts w:hint="eastAsia"/>
              </w:rPr>
              <w:t>2022213457</w:t>
            </w:r>
          </w:p>
        </w:tc>
        <w:tc>
          <w:tcPr>
            <w:tcW w:w="1493"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rFonts w:hint="eastAsia"/>
              </w:rPr>
              <w:t>221169302</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rFonts w:hint="eastAsia"/>
              </w:rPr>
              <w:t>2022215115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rFonts w:hint="eastAsia"/>
              </w:rPr>
              <w:t>Member</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Zhimu</w:t>
            </w:r>
          </w:p>
        </w:tc>
        <w:tc>
          <w:tcPr>
            <w:tcW w:w="1470"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Zhou</w:t>
            </w:r>
          </w:p>
        </w:tc>
        <w:tc>
          <w:tcPr>
            <w:tcW w:w="1530"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2022213459</w:t>
            </w:r>
          </w:p>
        </w:tc>
        <w:tc>
          <w:tcPr>
            <w:tcW w:w="1493"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221169324</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2022215115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11" w:hRule="atLeast"/>
        </w:trPr>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Member</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Shuyi</w:t>
            </w:r>
          </w:p>
        </w:tc>
        <w:tc>
          <w:tcPr>
            <w:tcW w:w="1470"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Wei</w:t>
            </w:r>
          </w:p>
        </w:tc>
        <w:tc>
          <w:tcPr>
            <w:tcW w:w="1530" w:type="dxa"/>
            <w:tcBorders>
              <w:top w:val="single" w:color="auto" w:sz="6" w:space="0"/>
              <w:left w:val="single" w:color="auto" w:sz="6" w:space="0"/>
              <w:bottom w:val="single" w:color="auto" w:sz="6" w:space="0"/>
              <w:right w:val="single" w:color="auto" w:sz="6" w:space="0"/>
            </w:tcBorders>
            <w:shd w:val="clear" w:color="auto" w:fill="auto"/>
            <w:vAlign w:val="center"/>
          </w:tcPr>
          <w:p>
            <w:r>
              <w:t>2022213454</w:t>
            </w:r>
          </w:p>
        </w:tc>
        <w:tc>
          <w:tcPr>
            <w:tcW w:w="1493"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221169276</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pPr>
              <w:rPr>
                <w:rFonts w:eastAsia="Times New Roman"/>
                <w:lang w:eastAsia="en-GB"/>
              </w:rPr>
            </w:pPr>
            <w:r>
              <w:rPr>
                <w:rFonts w:hint="eastAsia"/>
              </w:rPr>
              <w:t>2022215115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6" w:hRule="atLeast"/>
        </w:trPr>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pPr>
              <w:rPr>
                <w:rFonts w:eastAsia="Times New Roman"/>
                <w:lang w:eastAsia="en-GB"/>
              </w:rPr>
            </w:pPr>
            <w:r>
              <w:rPr>
                <w:rFonts w:hint="eastAsia"/>
              </w:rPr>
              <w:t>Member</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Yuxuan</w:t>
            </w:r>
          </w:p>
        </w:tc>
        <w:tc>
          <w:tcPr>
            <w:tcW w:w="1470"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Zhong</w:t>
            </w:r>
          </w:p>
        </w:tc>
        <w:tc>
          <w:tcPr>
            <w:tcW w:w="1530"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2022213435</w:t>
            </w:r>
          </w:p>
        </w:tc>
        <w:tc>
          <w:tcPr>
            <w:tcW w:w="1493"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221169092</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pPr>
              <w:rPr>
                <w:rFonts w:eastAsia="Times New Roman"/>
                <w:lang w:eastAsia="en-GB"/>
              </w:rPr>
            </w:pPr>
            <w:r>
              <w:rPr>
                <w:rFonts w:hint="eastAsia"/>
              </w:rPr>
              <w:t>2022215115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6" w:hRule="atLeast"/>
        </w:trPr>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pPr>
              <w:rPr>
                <w:rFonts w:eastAsia="Times New Roman"/>
                <w:lang w:eastAsia="en-GB"/>
              </w:rPr>
            </w:pPr>
            <w:r>
              <w:rPr>
                <w:rFonts w:hint="eastAsia"/>
              </w:rPr>
              <w:t>Member</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Zecheng</w:t>
            </w:r>
          </w:p>
        </w:tc>
        <w:tc>
          <w:tcPr>
            <w:tcW w:w="1470" w:type="dxa"/>
            <w:tcBorders>
              <w:top w:val="single" w:color="auto" w:sz="6" w:space="0"/>
              <w:left w:val="single" w:color="auto" w:sz="6" w:space="0"/>
              <w:bottom w:val="single" w:color="auto" w:sz="6" w:space="0"/>
              <w:right w:val="single" w:color="auto" w:sz="6" w:space="0"/>
            </w:tcBorders>
            <w:shd w:val="clear" w:color="auto" w:fill="auto"/>
            <w:vAlign w:val="center"/>
          </w:tcPr>
          <w:p>
            <w:r>
              <w:rPr>
                <w:rFonts w:hint="eastAsia"/>
              </w:rPr>
              <w:t>Zuo</w:t>
            </w:r>
          </w:p>
        </w:tc>
        <w:tc>
          <w:tcPr>
            <w:tcW w:w="1530"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2022213434</w:t>
            </w:r>
          </w:p>
        </w:tc>
        <w:tc>
          <w:tcPr>
            <w:tcW w:w="1493" w:type="dxa"/>
            <w:tcBorders>
              <w:top w:val="single" w:color="auto" w:sz="6" w:space="0"/>
              <w:left w:val="single" w:color="auto" w:sz="6" w:space="0"/>
              <w:bottom w:val="single" w:color="auto" w:sz="6" w:space="0"/>
              <w:right w:val="single" w:color="auto" w:sz="6" w:space="0"/>
            </w:tcBorders>
            <w:shd w:val="clear" w:color="auto" w:fill="auto"/>
            <w:vAlign w:val="center"/>
          </w:tcPr>
          <w:p>
            <w:pPr>
              <w:rPr>
                <w:lang w:eastAsia="en-GB"/>
              </w:rPr>
            </w:pPr>
            <w:r>
              <w:rPr>
                <w:lang w:eastAsia="en-GB"/>
              </w:rPr>
              <w:t>221169081</w:t>
            </w:r>
          </w:p>
        </w:tc>
        <w:tc>
          <w:tcPr>
            <w:tcW w:w="1537" w:type="dxa"/>
            <w:tcBorders>
              <w:top w:val="single" w:color="auto" w:sz="6" w:space="0"/>
              <w:left w:val="single" w:color="auto" w:sz="6" w:space="0"/>
              <w:bottom w:val="single" w:color="auto" w:sz="6" w:space="0"/>
              <w:right w:val="single" w:color="auto" w:sz="6" w:space="0"/>
            </w:tcBorders>
            <w:shd w:val="clear" w:color="auto" w:fill="auto"/>
            <w:vAlign w:val="center"/>
          </w:tcPr>
          <w:p>
            <w:pPr>
              <w:rPr>
                <w:rFonts w:eastAsia="Times New Roman"/>
                <w:lang w:eastAsia="en-GB"/>
              </w:rPr>
            </w:pPr>
            <w:r>
              <w:rPr>
                <w:rFonts w:hint="eastAsia"/>
              </w:rPr>
              <w:t>2022215115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40" w:hRule="atLeast"/>
        </w:trPr>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pPr>
              <w:rPr>
                <w:sz w:val="24"/>
                <w:szCs w:val="24"/>
                <w:lang w:eastAsia="en-GB"/>
              </w:rPr>
            </w:pPr>
            <w:r>
              <w:rPr>
                <w:lang w:eastAsia="en-GB"/>
              </w:rPr>
              <w:t>Project Title </w:t>
            </w:r>
          </w:p>
        </w:tc>
        <w:tc>
          <w:tcPr>
            <w:tcW w:w="7567" w:type="dxa"/>
            <w:gridSpan w:val="5"/>
            <w:tcBorders>
              <w:top w:val="single" w:color="auto" w:sz="6" w:space="0"/>
              <w:left w:val="single" w:color="auto" w:sz="6" w:space="0"/>
              <w:bottom w:val="single" w:color="auto" w:sz="6" w:space="0"/>
              <w:right w:val="single" w:color="auto" w:sz="6" w:space="0"/>
            </w:tcBorders>
            <w:shd w:val="clear" w:color="auto" w:fill="auto"/>
            <w:vAlign w:val="center"/>
          </w:tcPr>
          <w:p>
            <w:pPr>
              <w:rPr>
                <w:rFonts w:eastAsia="Times New Roman" w:cs="Calibri"/>
                <w:sz w:val="24"/>
                <w:szCs w:val="24"/>
                <w:lang w:eastAsia="en-GB"/>
              </w:rPr>
            </w:pPr>
            <w:r>
              <w:t>Sort&amp;Earn</w:t>
            </w:r>
          </w:p>
        </w:tc>
      </w:tr>
    </w:tbl>
    <w:p/>
    <w:tbl>
      <w:tblPr>
        <w:tblStyle w:val="21"/>
        <w:tblW w:w="90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901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9015" w:type="dxa"/>
            <w:tcBorders>
              <w:top w:val="single" w:color="auto" w:sz="6" w:space="0"/>
              <w:left w:val="single" w:color="auto" w:sz="6" w:space="0"/>
              <w:bottom w:val="single" w:color="auto" w:sz="6" w:space="0"/>
              <w:right w:val="single" w:color="auto" w:sz="6" w:space="0"/>
            </w:tcBorders>
            <w:shd w:val="clear" w:color="auto" w:fill="auto"/>
          </w:tcPr>
          <w:p>
            <w:pPr>
              <w:rPr>
                <w:sz w:val="24"/>
                <w:szCs w:val="24"/>
                <w:lang w:eastAsia="en-GB"/>
              </w:rPr>
            </w:pPr>
            <w:r>
              <w:rPr>
                <w:b/>
                <w:bCs/>
                <w:lang w:eastAsia="en-GB"/>
              </w:rPr>
              <w:t>Date:</w:t>
            </w:r>
            <w:r>
              <w:rPr>
                <w:lang w:eastAsia="en-GB"/>
              </w:rPr>
              <w:t> </w:t>
            </w:r>
            <w:r>
              <w:rPr>
                <w:rFonts w:hint="eastAsia"/>
              </w:rPr>
              <w:t>26</w:t>
            </w:r>
            <w:r>
              <w:rPr>
                <w:lang w:eastAsia="en-GB"/>
              </w:rPr>
              <w:t>-</w:t>
            </w:r>
            <w:r>
              <w:rPr>
                <w:rFonts w:hint="eastAsia"/>
              </w:rPr>
              <w:t>03</w:t>
            </w:r>
            <w:r>
              <w:rPr>
                <w:lang w:eastAsia="en-GB"/>
              </w:rPr>
              <w:t>-</w:t>
            </w:r>
            <w:r>
              <w:rPr>
                <w:rFonts w:hint="eastAsia"/>
              </w:rPr>
              <w:t>2024</w:t>
            </w:r>
            <w:r>
              <w:rPr>
                <w:lang w:eastAsia="en-GB"/>
              </w:rPr>
              <w:t>  </w:t>
            </w:r>
          </w:p>
          <w:p>
            <w:pPr>
              <w:rPr>
                <w:sz w:val="24"/>
                <w:szCs w:val="24"/>
                <w:lang w:eastAsia="en-GB"/>
              </w:rPr>
            </w:pPr>
            <w:r>
              <w:rPr>
                <w:b/>
                <w:bCs/>
                <w:lang w:eastAsia="en-GB"/>
              </w:rPr>
              <w:t>Meeting type:</w:t>
            </w:r>
            <w:r>
              <w:rPr>
                <w:lang w:eastAsia="en-GB"/>
              </w:rPr>
              <w:t xml:space="preserve"> face-to-face meeting</w:t>
            </w:r>
          </w:p>
          <w:p>
            <w:r>
              <w:t>Topics Discussed:  </w:t>
            </w:r>
          </w:p>
          <w:p>
            <w:r>
              <w:t>1. Members share prepared product ideas with each other</w:t>
            </w:r>
          </w:p>
          <w:p>
            <w:r>
              <w:t>2. Brainstorm and discuss your proposed ideas</w:t>
            </w:r>
          </w:p>
          <w:p>
            <w:r>
              <w:t>3. Preliminary screening, decide the final product as garbage sorting and recycling APP</w:t>
            </w:r>
          </w:p>
          <w:p>
            <w:r>
              <w:rPr>
                <w:lang w:eastAsia="en-GB"/>
              </w:rPr>
              <w:t>Tasks to be achieved by next meeting:  </w:t>
            </w:r>
          </w:p>
          <w:p>
            <w:r>
              <w:t>1. Investigate relevant materials and share them at the next meeting</w:t>
            </w:r>
          </w:p>
          <w:p>
            <w:r>
              <w:t>2. Make specific division of labor, and divide the work after carefully reading the teaching requirements</w:t>
            </w:r>
          </w:p>
          <w:p>
            <w:r>
              <w:rPr>
                <w:lang w:eastAsia="en-GB"/>
              </w:rPr>
              <w:t>Next meeting (date/time):    </w:t>
            </w:r>
            <w:r>
              <w:rPr>
                <w:rFonts w:hint="eastAsia"/>
              </w:rPr>
              <w:t>02</w:t>
            </w:r>
            <w:r>
              <w:rPr>
                <w:lang w:eastAsia="en-GB"/>
              </w:rPr>
              <w:t>-</w:t>
            </w:r>
            <w:r>
              <w:rPr>
                <w:rFonts w:hint="eastAsia"/>
              </w:rPr>
              <w:t>04</w:t>
            </w:r>
            <w:r>
              <w:rPr>
                <w:lang w:eastAsia="en-GB"/>
              </w:rPr>
              <w:t>-</w:t>
            </w:r>
            <w:r>
              <w:rPr>
                <w:rFonts w:hint="eastAsia"/>
              </w:rPr>
              <w:t>2024</w:t>
            </w:r>
          </w:p>
          <w:p/>
          <w:p>
            <w:pPr>
              <w:rPr>
                <w:sz w:val="24"/>
                <w:szCs w:val="24"/>
                <w:lang w:eastAsia="en-GB"/>
              </w:rPr>
            </w:pPr>
            <w:r>
              <w:rPr>
                <w:b/>
                <w:bCs/>
                <w:lang w:eastAsia="en-GB"/>
              </w:rPr>
              <w:t>Date:</w:t>
            </w:r>
            <w:r>
              <w:rPr>
                <w:lang w:eastAsia="en-GB"/>
              </w:rPr>
              <w:t> </w:t>
            </w:r>
            <w:r>
              <w:rPr>
                <w:rFonts w:hint="eastAsia"/>
              </w:rPr>
              <w:t>02</w:t>
            </w:r>
            <w:r>
              <w:rPr>
                <w:lang w:eastAsia="en-GB"/>
              </w:rPr>
              <w:t>-</w:t>
            </w:r>
            <w:r>
              <w:rPr>
                <w:rFonts w:hint="eastAsia"/>
              </w:rPr>
              <w:t>04</w:t>
            </w:r>
            <w:r>
              <w:rPr>
                <w:lang w:eastAsia="en-GB"/>
              </w:rPr>
              <w:t>-</w:t>
            </w:r>
            <w:r>
              <w:rPr>
                <w:rFonts w:hint="eastAsia"/>
              </w:rPr>
              <w:t>2024</w:t>
            </w:r>
            <w:r>
              <w:rPr>
                <w:lang w:eastAsia="en-GB"/>
              </w:rPr>
              <w:t>  </w:t>
            </w:r>
          </w:p>
          <w:p>
            <w:pPr>
              <w:rPr>
                <w:sz w:val="24"/>
                <w:szCs w:val="24"/>
                <w:lang w:eastAsia="en-GB"/>
              </w:rPr>
            </w:pPr>
            <w:r>
              <w:rPr>
                <w:b/>
                <w:bCs/>
                <w:lang w:eastAsia="en-GB"/>
              </w:rPr>
              <w:t>Meeting type:</w:t>
            </w:r>
            <w:r>
              <w:rPr>
                <w:lang w:eastAsia="en-GB"/>
              </w:rPr>
              <w:t xml:space="preserve"> online meeting </w:t>
            </w:r>
          </w:p>
          <w:p>
            <w:r>
              <w:rPr>
                <w:lang w:eastAsia="en-GB"/>
              </w:rPr>
              <w:t>Topics Discussed:  </w:t>
            </w:r>
          </w:p>
          <w:p>
            <w:r>
              <w:t>1. Members share the work progress of the week and synchronize information</w:t>
            </w:r>
          </w:p>
          <w:p>
            <w:r>
              <w:t>2. Share the harvest of research</w:t>
            </w:r>
          </w:p>
          <w:p>
            <w:r>
              <w:t>3. Discuss submission requirements and split the product documentation work</w:t>
            </w:r>
          </w:p>
          <w:p>
            <w:r>
              <w:rPr>
                <w:lang w:eastAsia="en-GB"/>
              </w:rPr>
              <w:t>Tasks to be achieved by next meeting:  </w:t>
            </w:r>
          </w:p>
          <w:p>
            <w:pPr>
              <w:rPr>
                <w:b/>
                <w:bCs/>
              </w:rPr>
            </w:pPr>
            <w:r>
              <w:t>1. Conduct market research to see if the idea is feasible</w:t>
            </w:r>
          </w:p>
          <w:p>
            <w:r>
              <w:t>2. Discuss the progress of this week's work, raise specific difficulties encountered in the meeting, and discuss and solve them in a timely manner</w:t>
            </w:r>
          </w:p>
          <w:p>
            <w:r>
              <w:rPr>
                <w:lang w:eastAsia="en-GB"/>
              </w:rPr>
              <w:t>Next meeting (date/time):   </w:t>
            </w:r>
            <w:r>
              <w:rPr>
                <w:rFonts w:hint="eastAsia"/>
              </w:rPr>
              <w:t>08</w:t>
            </w:r>
            <w:r>
              <w:rPr>
                <w:lang w:eastAsia="en-GB"/>
              </w:rPr>
              <w:t>-</w:t>
            </w:r>
            <w:r>
              <w:rPr>
                <w:rFonts w:hint="eastAsia"/>
              </w:rPr>
              <w:t>04</w:t>
            </w:r>
            <w:r>
              <w:rPr>
                <w:lang w:eastAsia="en-GB"/>
              </w:rPr>
              <w:t>-</w:t>
            </w:r>
            <w:r>
              <w:rPr>
                <w:rFonts w:hint="eastAsia"/>
              </w:rPr>
              <w:t>2024</w:t>
            </w:r>
          </w:p>
          <w:p/>
          <w:p>
            <w:pPr>
              <w:rPr>
                <w:sz w:val="24"/>
                <w:szCs w:val="24"/>
                <w:lang w:eastAsia="en-GB"/>
              </w:rPr>
            </w:pPr>
            <w:r>
              <w:rPr>
                <w:b/>
                <w:bCs/>
                <w:lang w:eastAsia="en-GB"/>
              </w:rPr>
              <w:t>Date:</w:t>
            </w:r>
            <w:r>
              <w:rPr>
                <w:lang w:eastAsia="en-GB"/>
              </w:rPr>
              <w:t> </w:t>
            </w:r>
            <w:r>
              <w:rPr>
                <w:rFonts w:hint="eastAsia"/>
              </w:rPr>
              <w:t>08</w:t>
            </w:r>
            <w:r>
              <w:rPr>
                <w:lang w:eastAsia="en-GB"/>
              </w:rPr>
              <w:t>-</w:t>
            </w:r>
            <w:r>
              <w:rPr>
                <w:rFonts w:hint="eastAsia"/>
              </w:rPr>
              <w:t>04</w:t>
            </w:r>
            <w:r>
              <w:rPr>
                <w:lang w:eastAsia="en-GB"/>
              </w:rPr>
              <w:t>-</w:t>
            </w:r>
            <w:r>
              <w:rPr>
                <w:rFonts w:hint="eastAsia"/>
              </w:rPr>
              <w:t>2024</w:t>
            </w:r>
            <w:r>
              <w:rPr>
                <w:lang w:eastAsia="en-GB"/>
              </w:rPr>
              <w:t>  </w:t>
            </w:r>
          </w:p>
          <w:p>
            <w:pPr>
              <w:rPr>
                <w:sz w:val="24"/>
                <w:szCs w:val="24"/>
                <w:lang w:eastAsia="en-GB"/>
              </w:rPr>
            </w:pPr>
            <w:r>
              <w:rPr>
                <w:b/>
                <w:bCs/>
                <w:lang w:eastAsia="en-GB"/>
              </w:rPr>
              <w:t>Meeting type:</w:t>
            </w:r>
            <w:r>
              <w:rPr>
                <w:lang w:eastAsia="en-GB"/>
              </w:rPr>
              <w:t xml:space="preserve"> face-to-face meeting</w:t>
            </w:r>
          </w:p>
          <w:p>
            <w:r>
              <w:rPr>
                <w:lang w:eastAsia="en-GB"/>
              </w:rPr>
              <w:t>Topics Discussed:  </w:t>
            </w:r>
          </w:p>
          <w:p>
            <w:pPr>
              <w:rPr>
                <w:lang w:eastAsia="en-GB"/>
              </w:rPr>
            </w:pPr>
            <w:r>
              <w:rPr>
                <w:lang w:eastAsia="en-GB"/>
              </w:rPr>
              <w:t>1. Synchronize the work progress of this week, share their work progress and specific difficulties</w:t>
            </w:r>
          </w:p>
          <w:p>
            <w:r>
              <w:rPr>
                <w:lang w:eastAsia="en-GB"/>
              </w:rPr>
              <w:t>2. Optimize and modify the user survey questionnaire initially produced</w:t>
            </w:r>
          </w:p>
          <w:p>
            <w:r>
              <w:rPr>
                <w:lang w:eastAsia="en-GB"/>
              </w:rPr>
              <w:t>Tasks to be achieved by next meeting:  </w:t>
            </w:r>
          </w:p>
          <w:p>
            <w:r>
              <w:rPr>
                <w:lang w:eastAsia="en-GB"/>
              </w:rPr>
              <w:t>1.Collect the results of our questionnaire about identifying</w:t>
            </w:r>
          </w:p>
          <w:p>
            <w:r>
              <w:rPr>
                <w:lang w:eastAsia="en-GB"/>
              </w:rPr>
              <w:t>2. analyze the data of the user questionnaire. A brainstorm about what functions our product should meet and start to analyze the customer needs.</w:t>
            </w:r>
          </w:p>
          <w:p>
            <w:r>
              <w:rPr>
                <w:lang w:eastAsia="en-GB"/>
              </w:rPr>
              <w:t>3. Prepare the design of APP product prototype drawing, and provide the general framework and scheme</w:t>
            </w:r>
          </w:p>
          <w:p>
            <w:r>
              <w:rPr>
                <w:lang w:eastAsia="en-GB"/>
              </w:rPr>
              <w:t>Next meeting (date/time):   </w:t>
            </w:r>
            <w:r>
              <w:rPr>
                <w:rFonts w:hint="eastAsia"/>
              </w:rPr>
              <w:t>15</w:t>
            </w:r>
            <w:r>
              <w:rPr>
                <w:lang w:eastAsia="en-GB"/>
              </w:rPr>
              <w:t>-</w:t>
            </w:r>
            <w:r>
              <w:rPr>
                <w:rFonts w:hint="eastAsia"/>
              </w:rPr>
              <w:t>04</w:t>
            </w:r>
            <w:r>
              <w:rPr>
                <w:lang w:eastAsia="en-GB"/>
              </w:rPr>
              <w:t>-</w:t>
            </w:r>
            <w:r>
              <w:rPr>
                <w:rFonts w:hint="eastAsia"/>
              </w:rPr>
              <w:t>2024</w:t>
            </w:r>
            <w:r>
              <w:rPr>
                <w:lang w:eastAsia="en-GB"/>
              </w:rPr>
              <w:t> </w:t>
            </w:r>
          </w:p>
          <w:p/>
          <w:p>
            <w:pPr>
              <w:rPr>
                <w:sz w:val="24"/>
                <w:szCs w:val="24"/>
                <w:lang w:eastAsia="en-GB"/>
              </w:rPr>
            </w:pPr>
            <w:r>
              <w:rPr>
                <w:b/>
                <w:bCs/>
                <w:lang w:eastAsia="en-GB"/>
              </w:rPr>
              <w:t>Date:</w:t>
            </w:r>
            <w:r>
              <w:rPr>
                <w:lang w:eastAsia="en-GB"/>
              </w:rPr>
              <w:t> </w:t>
            </w:r>
            <w:r>
              <w:rPr>
                <w:rFonts w:hint="eastAsia"/>
              </w:rPr>
              <w:t>15</w:t>
            </w:r>
            <w:r>
              <w:rPr>
                <w:lang w:eastAsia="en-GB"/>
              </w:rPr>
              <w:t>-</w:t>
            </w:r>
            <w:r>
              <w:rPr>
                <w:rFonts w:hint="eastAsia"/>
              </w:rPr>
              <w:t>04</w:t>
            </w:r>
            <w:r>
              <w:rPr>
                <w:lang w:eastAsia="en-GB"/>
              </w:rPr>
              <w:t>-</w:t>
            </w:r>
            <w:r>
              <w:rPr>
                <w:rFonts w:hint="eastAsia"/>
              </w:rPr>
              <w:t>2024</w:t>
            </w:r>
            <w:r>
              <w:rPr>
                <w:lang w:eastAsia="en-GB"/>
              </w:rPr>
              <w:t>  </w:t>
            </w:r>
          </w:p>
          <w:p>
            <w:pPr>
              <w:rPr>
                <w:sz w:val="24"/>
                <w:szCs w:val="24"/>
                <w:lang w:eastAsia="en-GB"/>
              </w:rPr>
            </w:pPr>
            <w:r>
              <w:rPr>
                <w:b/>
                <w:bCs/>
                <w:lang w:eastAsia="en-GB"/>
              </w:rPr>
              <w:t>Meeting type:</w:t>
            </w:r>
            <w:r>
              <w:rPr>
                <w:lang w:eastAsia="en-GB"/>
              </w:rPr>
              <w:t xml:space="preserve"> </w:t>
            </w:r>
            <w:r>
              <w:rPr>
                <w:rFonts w:hint="eastAsia"/>
              </w:rPr>
              <w:t>online meeting</w:t>
            </w:r>
            <w:r>
              <w:rPr>
                <w:lang w:eastAsia="en-GB"/>
              </w:rPr>
              <w:t> </w:t>
            </w:r>
          </w:p>
          <w:p>
            <w:r>
              <w:rPr>
                <w:lang w:eastAsia="en-GB"/>
              </w:rPr>
              <w:t>Topics Discussed:  </w:t>
            </w:r>
          </w:p>
          <w:p>
            <w:pPr>
              <w:rPr>
                <w:lang w:eastAsia="en-GB"/>
              </w:rPr>
            </w:pPr>
            <w:r>
              <w:rPr>
                <w:rFonts w:hint="eastAsia"/>
              </w:rPr>
              <w:t>1.</w:t>
            </w:r>
            <w:r>
              <w:rPr>
                <w:lang w:eastAsia="en-GB"/>
              </w:rPr>
              <w:t>Collect the results of our questionnaire about identifying</w:t>
            </w:r>
          </w:p>
          <w:p>
            <w:pPr>
              <w:rPr>
                <w:lang w:eastAsia="en-GB"/>
              </w:rPr>
            </w:pPr>
            <w:r>
              <w:rPr>
                <w:rFonts w:hint="eastAsia"/>
              </w:rPr>
              <w:t>2.</w:t>
            </w:r>
            <w:r>
              <w:rPr>
                <w:lang w:eastAsia="en-GB"/>
              </w:rPr>
              <w:t>Conduct data analysis of user questionnaires. A brainstorm about what functions our product should meet and start to analyze the customer needs.</w:t>
            </w:r>
          </w:p>
          <w:p>
            <w:pPr>
              <w:rPr>
                <w:b/>
                <w:bCs/>
                <w:sz w:val="24"/>
                <w:szCs w:val="24"/>
              </w:rPr>
            </w:pPr>
            <w:r>
              <w:rPr>
                <w:rFonts w:hint="eastAsia"/>
              </w:rPr>
              <w:t>3.</w:t>
            </w:r>
            <w:r>
              <w:rPr>
                <w:lang w:eastAsia="en-GB"/>
              </w:rPr>
              <w:t>Prepare the design of APP product prototype drawing, give the general framework and scheme</w:t>
            </w:r>
          </w:p>
          <w:p>
            <w:r>
              <w:rPr>
                <w:lang w:eastAsia="en-GB"/>
              </w:rPr>
              <w:t>Tasks to be achieved by next meeting:  </w:t>
            </w:r>
          </w:p>
          <w:p>
            <w:pPr>
              <w:rPr>
                <w:lang w:eastAsia="en-GB"/>
              </w:rPr>
            </w:pPr>
            <w:r>
              <w:rPr>
                <w:rFonts w:hint="eastAsia"/>
              </w:rPr>
              <w:t>1.C</w:t>
            </w:r>
            <w:r>
              <w:rPr>
                <w:lang w:eastAsia="en-GB"/>
              </w:rPr>
              <w:t>omplete the concept generation by steps.</w:t>
            </w:r>
          </w:p>
          <w:p>
            <w:pPr>
              <w:rPr>
                <w:rFonts w:cs="Calibri"/>
                <w:sz w:val="24"/>
                <w:szCs w:val="24"/>
              </w:rPr>
            </w:pPr>
            <w:r>
              <w:rPr>
                <w:rFonts w:hint="eastAsia" w:cs="Calibri"/>
              </w:rPr>
              <w:t>2.</w:t>
            </w:r>
            <w:r>
              <w:rPr>
                <w:rFonts w:eastAsia="Times New Roman" w:cs="Calibri"/>
                <w:lang w:eastAsia="en-GB"/>
              </w:rPr>
              <w:t xml:space="preserve">Concept generation steps of our product, </w:t>
            </w:r>
            <w:r>
              <w:t>Search internally to find solutions about critical sub-problems about our product.</w:t>
            </w:r>
          </w:p>
          <w:p>
            <w:r>
              <w:rPr>
                <w:lang w:eastAsia="en-GB"/>
              </w:rPr>
              <w:t>Next meeting (date/time):   </w:t>
            </w:r>
            <w:r>
              <w:rPr>
                <w:rFonts w:hint="eastAsia"/>
              </w:rPr>
              <w:t>21</w:t>
            </w:r>
            <w:r>
              <w:rPr>
                <w:lang w:eastAsia="en-GB"/>
              </w:rPr>
              <w:t>-</w:t>
            </w:r>
            <w:r>
              <w:rPr>
                <w:rFonts w:hint="eastAsia"/>
              </w:rPr>
              <w:t>04</w:t>
            </w:r>
            <w:r>
              <w:rPr>
                <w:lang w:eastAsia="en-GB"/>
              </w:rPr>
              <w:t>-</w:t>
            </w:r>
            <w:r>
              <w:rPr>
                <w:rFonts w:hint="eastAsia"/>
              </w:rPr>
              <w:t>2024</w:t>
            </w:r>
            <w:r>
              <w:rPr>
                <w:lang w:eastAsia="en-GB"/>
              </w:rPr>
              <w:t> </w:t>
            </w:r>
          </w:p>
          <w:p/>
          <w:p>
            <w:pPr>
              <w:rPr>
                <w:sz w:val="24"/>
                <w:szCs w:val="24"/>
                <w:lang w:eastAsia="en-GB"/>
              </w:rPr>
            </w:pPr>
            <w:r>
              <w:rPr>
                <w:b/>
                <w:bCs/>
                <w:lang w:eastAsia="en-GB"/>
              </w:rPr>
              <w:t>Date:</w:t>
            </w:r>
            <w:r>
              <w:rPr>
                <w:lang w:eastAsia="en-GB"/>
              </w:rPr>
              <w:t> </w:t>
            </w:r>
            <w:r>
              <w:rPr>
                <w:rFonts w:hint="eastAsia"/>
              </w:rPr>
              <w:t>21</w:t>
            </w:r>
            <w:r>
              <w:rPr>
                <w:lang w:eastAsia="en-GB"/>
              </w:rPr>
              <w:t>-</w:t>
            </w:r>
            <w:r>
              <w:rPr>
                <w:rFonts w:hint="eastAsia"/>
              </w:rPr>
              <w:t>04</w:t>
            </w:r>
            <w:r>
              <w:rPr>
                <w:lang w:eastAsia="en-GB"/>
              </w:rPr>
              <w:t>-</w:t>
            </w:r>
            <w:r>
              <w:rPr>
                <w:rFonts w:hint="eastAsia"/>
              </w:rPr>
              <w:t>2024</w:t>
            </w:r>
            <w:r>
              <w:rPr>
                <w:lang w:eastAsia="en-GB"/>
              </w:rPr>
              <w:t>  </w:t>
            </w:r>
          </w:p>
          <w:p>
            <w:r>
              <w:rPr>
                <w:b/>
                <w:bCs/>
                <w:lang w:eastAsia="en-GB"/>
              </w:rPr>
              <w:t>Meeting type:</w:t>
            </w:r>
            <w:r>
              <w:rPr>
                <w:lang w:eastAsia="en-GB"/>
              </w:rPr>
              <w:t xml:space="preserve"> face-to-face meeting</w:t>
            </w:r>
          </w:p>
          <w:p>
            <w:r>
              <w:rPr>
                <w:lang w:eastAsia="en-GB"/>
              </w:rPr>
              <w:t>Topics Discussed:  </w:t>
            </w:r>
          </w:p>
          <w:p>
            <w:r>
              <w:rPr>
                <w:rFonts w:hint="eastAsia"/>
              </w:rPr>
              <w:t>1.D</w:t>
            </w:r>
            <w:r>
              <w:t>iscussed the ideas to complete the testing and conclusion and divided testing into seven steps and conclusion into three parts. Everyone got a clear task.</w:t>
            </w:r>
          </w:p>
          <w:p/>
          <w:p>
            <w:r>
              <w:rPr>
                <w:lang w:eastAsia="en-GB"/>
              </w:rPr>
              <w:t>Tasks to be achieved by next meeting:  </w:t>
            </w:r>
          </w:p>
          <w:p>
            <w:r>
              <w:t>1. Summarize and integrate the work of each member, discuss and modify it</w:t>
            </w:r>
          </w:p>
          <w:p>
            <w:r>
              <w:t>2. Conduct final inspection of the final delivery, correct minor errors, and improve the deficiencies</w:t>
            </w:r>
          </w:p>
          <w:p>
            <w:r>
              <w:rPr>
                <w:lang w:eastAsia="en-GB"/>
              </w:rPr>
              <w:t>Next meeting (date/time):  </w:t>
            </w:r>
            <w:r>
              <w:rPr>
                <w:rFonts w:hint="eastAsia"/>
              </w:rPr>
              <w:t>28</w:t>
            </w:r>
            <w:r>
              <w:rPr>
                <w:lang w:eastAsia="en-GB"/>
              </w:rPr>
              <w:t>-</w:t>
            </w:r>
            <w:r>
              <w:rPr>
                <w:rFonts w:hint="eastAsia"/>
              </w:rPr>
              <w:t>04</w:t>
            </w:r>
            <w:r>
              <w:rPr>
                <w:lang w:eastAsia="en-GB"/>
              </w:rPr>
              <w:t>-</w:t>
            </w:r>
            <w:r>
              <w:rPr>
                <w:rFonts w:hint="eastAsia"/>
              </w:rPr>
              <w:t>2024</w:t>
            </w:r>
            <w:r>
              <w:rPr>
                <w:lang w:eastAsia="en-GB"/>
              </w:rPr>
              <w:t>  </w:t>
            </w:r>
          </w:p>
          <w:p/>
          <w:p>
            <w:pPr>
              <w:rPr>
                <w:sz w:val="24"/>
                <w:szCs w:val="24"/>
                <w:lang w:eastAsia="en-GB"/>
              </w:rPr>
            </w:pPr>
            <w:r>
              <w:rPr>
                <w:b/>
                <w:bCs/>
                <w:lang w:eastAsia="en-GB"/>
              </w:rPr>
              <w:t>Date:</w:t>
            </w:r>
            <w:r>
              <w:rPr>
                <w:lang w:eastAsia="en-GB"/>
              </w:rPr>
              <w:t> </w:t>
            </w:r>
            <w:r>
              <w:rPr>
                <w:rFonts w:hint="eastAsia"/>
              </w:rPr>
              <w:t>28</w:t>
            </w:r>
            <w:r>
              <w:rPr>
                <w:lang w:eastAsia="en-GB"/>
              </w:rPr>
              <w:t>-</w:t>
            </w:r>
            <w:r>
              <w:rPr>
                <w:rFonts w:hint="eastAsia"/>
              </w:rPr>
              <w:t>04</w:t>
            </w:r>
            <w:r>
              <w:rPr>
                <w:lang w:eastAsia="en-GB"/>
              </w:rPr>
              <w:t>-</w:t>
            </w:r>
            <w:r>
              <w:rPr>
                <w:rFonts w:hint="eastAsia"/>
              </w:rPr>
              <w:t>2024</w:t>
            </w:r>
            <w:r>
              <w:rPr>
                <w:lang w:eastAsia="en-GB"/>
              </w:rPr>
              <w:t>  </w:t>
            </w:r>
          </w:p>
          <w:p>
            <w:pPr>
              <w:rPr>
                <w:sz w:val="24"/>
                <w:szCs w:val="24"/>
              </w:rPr>
            </w:pPr>
            <w:r>
              <w:rPr>
                <w:b/>
                <w:bCs/>
                <w:lang w:eastAsia="en-GB"/>
              </w:rPr>
              <w:t>Meeting type:</w:t>
            </w:r>
            <w:r>
              <w:rPr>
                <w:lang w:eastAsia="en-GB"/>
              </w:rPr>
              <w:t xml:space="preserve"> face-to-face meeting</w:t>
            </w:r>
          </w:p>
          <w:p>
            <w:r>
              <w:rPr>
                <w:lang w:eastAsia="en-GB"/>
              </w:rPr>
              <w:t>Topics Discussed:  </w:t>
            </w:r>
          </w:p>
          <w:p>
            <w:r>
              <w:t>1. Each member shall review and verify the report</w:t>
            </w:r>
            <w:r>
              <w:rPr>
                <w:rFonts w:hint="eastAsia"/>
              </w:rPr>
              <w:t>, prepare to submit</w:t>
            </w:r>
          </w:p>
          <w:p>
            <w:r>
              <w:t>2. After confirming that there is no problem, supplement the job description of the first division of labor according to the actual work content</w:t>
            </w:r>
          </w:p>
          <w:p>
            <w:r>
              <w:t>3. The minutes taker will place the minutes in the Coursework Meeting Logbook</w:t>
            </w:r>
          </w:p>
          <w:p>
            <w:r>
              <w:rPr>
                <w:rFonts w:eastAsia="Times New Roman"/>
                <w:lang w:eastAsia="en-GB"/>
              </w:rPr>
              <w:t>Tasks to be achieved</w:t>
            </w:r>
            <w:r>
              <w:rPr>
                <w:rFonts w:hint="eastAsia"/>
              </w:rPr>
              <w:t xml:space="preserve"> by next meeting: NONE</w:t>
            </w:r>
          </w:p>
          <w:p>
            <w:pPr>
              <w:rPr>
                <w:sz w:val="24"/>
                <w:szCs w:val="24"/>
              </w:rPr>
            </w:pPr>
            <w:r>
              <w:rPr>
                <w:lang w:eastAsia="en-GB"/>
              </w:rPr>
              <w:t>Next meeting (date/time):   </w:t>
            </w:r>
            <w:r>
              <w:rPr>
                <w:rFonts w:hint="eastAsia"/>
              </w:rPr>
              <w:t>NONE</w:t>
            </w:r>
          </w:p>
        </w:tc>
      </w:tr>
    </w:tbl>
    <w:p>
      <w:pPr>
        <w:pStyle w:val="31"/>
      </w:pPr>
    </w:p>
    <w:sectPr>
      <w:footerReference r:id="rId7" w:type="first"/>
      <w:headerReference r:id="rId5" w:type="default"/>
      <w:footerReference r:id="rId6" w:type="default"/>
      <w:pgSz w:w="11906" w:h="16838"/>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 xml:space="preserve">Page </w:t>
    </w:r>
    <w:r>
      <w:fldChar w:fldCharType="begin"/>
    </w:r>
    <w:r>
      <w:instrText xml:space="preserve"> PAGE </w:instrText>
    </w:r>
    <w:r>
      <w:fldChar w:fldCharType="separate"/>
    </w:r>
    <w:r>
      <w:t>3</w:t>
    </w:r>
    <w:r>
      <w:fldChar w:fldCharType="end"/>
    </w:r>
    <w:r>
      <w:t xml:space="preserve"> of </w:t>
    </w:r>
    <w:r>
      <w:fldChar w:fldCharType="begin"/>
    </w:r>
    <w:r>
      <w:instrText xml:space="preserve"> NUMPAGES  </w:instrText>
    </w:r>
    <w:r>
      <w:fldChar w:fldCharType="separate"/>
    </w:r>
    <w:r>
      <w:t>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Group: &lt;</w:t>
    </w:r>
    <w:r>
      <w:rPr>
        <w:rFonts w:hint="eastAsia"/>
        <w:lang w:val="en-US"/>
      </w:rPr>
      <w:t>33</w:t>
    </w:r>
    <w:r>
      <w:t>&gt;</w:t>
    </w:r>
    <w:r>
      <w:tab/>
    </w:r>
    <w:r>
      <w:t>&lt;</w:t>
    </w:r>
    <w:r>
      <w:rPr>
        <w:rFonts w:hint="eastAsia"/>
        <w:lang w:val="en-US"/>
      </w:rPr>
      <w:t>Sort&amp;Earn-A Platform App for Garbage Sorting and Recycling</w:t>
    </w:r>
    <w: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857039"/>
    <w:multiLevelType w:val="multilevel"/>
    <w:tmpl w:val="BA8570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C1F1BDA"/>
    <w:multiLevelType w:val="singleLevel"/>
    <w:tmpl w:val="DC1F1BDA"/>
    <w:lvl w:ilvl="0" w:tentative="0">
      <w:start w:val="1"/>
      <w:numFmt w:val="lowerLetter"/>
      <w:suff w:val="space"/>
      <w:lvlText w:val="%1)"/>
      <w:lvlJc w:val="left"/>
    </w:lvl>
  </w:abstractNum>
  <w:abstractNum w:abstractNumId="2">
    <w:nsid w:val="EA53CC93"/>
    <w:multiLevelType w:val="multilevel"/>
    <w:tmpl w:val="EA53CC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C95E4CA"/>
    <w:multiLevelType w:val="multilevel"/>
    <w:tmpl w:val="EC95E4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70F9BC1"/>
    <w:multiLevelType w:val="singleLevel"/>
    <w:tmpl w:val="F70F9BC1"/>
    <w:lvl w:ilvl="0" w:tentative="0">
      <w:start w:val="1"/>
      <w:numFmt w:val="decimal"/>
      <w:suff w:val="space"/>
      <w:lvlText w:val="%1."/>
      <w:lvlJc w:val="left"/>
    </w:lvl>
  </w:abstractNum>
  <w:abstractNum w:abstractNumId="5">
    <w:nsid w:val="FC9A5A75"/>
    <w:multiLevelType w:val="singleLevel"/>
    <w:tmpl w:val="FC9A5A75"/>
    <w:lvl w:ilvl="0" w:tentative="0">
      <w:start w:val="1"/>
      <w:numFmt w:val="decimal"/>
      <w:suff w:val="space"/>
      <w:lvlText w:val="%1."/>
      <w:lvlJc w:val="left"/>
    </w:lvl>
  </w:abstractNum>
  <w:abstractNum w:abstractNumId="6">
    <w:nsid w:val="040D1A01"/>
    <w:multiLevelType w:val="multilevel"/>
    <w:tmpl w:val="040D1A0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109140C0"/>
    <w:multiLevelType w:val="multilevel"/>
    <w:tmpl w:val="109140C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10CD2AF9"/>
    <w:multiLevelType w:val="multilevel"/>
    <w:tmpl w:val="10CD2AF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23546D9F"/>
    <w:multiLevelType w:val="singleLevel"/>
    <w:tmpl w:val="23546D9F"/>
    <w:lvl w:ilvl="0" w:tentative="0">
      <w:start w:val="1"/>
      <w:numFmt w:val="bullet"/>
      <w:lvlText w:val=""/>
      <w:lvlJc w:val="left"/>
      <w:pPr>
        <w:ind w:left="420" w:hanging="420"/>
      </w:pPr>
      <w:rPr>
        <w:rFonts w:hint="default" w:ascii="Wingdings" w:hAnsi="Wingdings"/>
      </w:rPr>
    </w:lvl>
  </w:abstractNum>
  <w:abstractNum w:abstractNumId="10">
    <w:nsid w:val="25BD7D7D"/>
    <w:multiLevelType w:val="multilevel"/>
    <w:tmpl w:val="25BD7D7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43E730A"/>
    <w:multiLevelType w:val="multilevel"/>
    <w:tmpl w:val="343E730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A824D2D"/>
    <w:multiLevelType w:val="singleLevel"/>
    <w:tmpl w:val="3A824D2D"/>
    <w:lvl w:ilvl="0" w:tentative="0">
      <w:start w:val="1"/>
      <w:numFmt w:val="bullet"/>
      <w:lvlText w:val=""/>
      <w:lvlJc w:val="left"/>
      <w:pPr>
        <w:ind w:left="420" w:hanging="420"/>
      </w:pPr>
      <w:rPr>
        <w:rFonts w:hint="default" w:ascii="Wingdings" w:hAnsi="Wingdings"/>
      </w:rPr>
    </w:lvl>
  </w:abstractNum>
  <w:abstractNum w:abstractNumId="13">
    <w:nsid w:val="48DC67AC"/>
    <w:multiLevelType w:val="multilevel"/>
    <w:tmpl w:val="48DC67AC"/>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4">
    <w:nsid w:val="654F6556"/>
    <w:multiLevelType w:val="multilevel"/>
    <w:tmpl w:val="654F65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69B3DA40"/>
    <w:multiLevelType w:val="singleLevel"/>
    <w:tmpl w:val="69B3DA40"/>
    <w:lvl w:ilvl="0" w:tentative="0">
      <w:start w:val="1"/>
      <w:numFmt w:val="decimal"/>
      <w:lvlText w:val="%1."/>
      <w:lvlJc w:val="left"/>
      <w:pPr>
        <w:ind w:left="425" w:hanging="425"/>
      </w:pPr>
      <w:rPr>
        <w:rFonts w:hint="default"/>
      </w:rPr>
    </w:lvl>
  </w:abstractNum>
  <w:num w:numId="1">
    <w:abstractNumId w:val="13"/>
  </w:num>
  <w:num w:numId="2">
    <w:abstractNumId w:val="14"/>
  </w:num>
  <w:num w:numId="3">
    <w:abstractNumId w:val="7"/>
  </w:num>
  <w:num w:numId="4">
    <w:abstractNumId w:val="8"/>
  </w:num>
  <w:num w:numId="5">
    <w:abstractNumId w:val="10"/>
  </w:num>
  <w:num w:numId="6">
    <w:abstractNumId w:val="6"/>
  </w:num>
  <w:num w:numId="7">
    <w:abstractNumId w:val="15"/>
  </w:num>
  <w:num w:numId="8">
    <w:abstractNumId w:val="4"/>
  </w:num>
  <w:num w:numId="9">
    <w:abstractNumId w:val="1"/>
  </w:num>
  <w:num w:numId="10">
    <w:abstractNumId w:val="5"/>
  </w:num>
  <w:num w:numId="11">
    <w:abstractNumId w:val="12"/>
  </w:num>
  <w:num w:numId="12">
    <w:abstractNumId w:val="9"/>
  </w:num>
  <w:num w:numId="13">
    <w:abstractNumId w:val="11"/>
  </w:num>
  <w:num w:numId="14">
    <w:abstractNumId w:val="0"/>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3MjU1ZTliMWRlMzlmNDNkYjY5MTE1NzM0Yjk5ZWIifQ=="/>
  </w:docVars>
  <w:rsids>
    <w:rsidRoot w:val="00172A27"/>
    <w:rsid w:val="000030EC"/>
    <w:rsid w:val="00010E92"/>
    <w:rsid w:val="000127D8"/>
    <w:rsid w:val="00030219"/>
    <w:rsid w:val="00063C19"/>
    <w:rsid w:val="000C3A7D"/>
    <w:rsid w:val="000E67A3"/>
    <w:rsid w:val="000E7F12"/>
    <w:rsid w:val="000F60D4"/>
    <w:rsid w:val="00102844"/>
    <w:rsid w:val="00121BF7"/>
    <w:rsid w:val="00122037"/>
    <w:rsid w:val="00163D0C"/>
    <w:rsid w:val="0016484C"/>
    <w:rsid w:val="00170B3E"/>
    <w:rsid w:val="00172A27"/>
    <w:rsid w:val="00175115"/>
    <w:rsid w:val="00185F7A"/>
    <w:rsid w:val="00190E28"/>
    <w:rsid w:val="001A5DE0"/>
    <w:rsid w:val="001C1A26"/>
    <w:rsid w:val="001F33A3"/>
    <w:rsid w:val="001F58D6"/>
    <w:rsid w:val="00207724"/>
    <w:rsid w:val="002079F5"/>
    <w:rsid w:val="002171F7"/>
    <w:rsid w:val="00243163"/>
    <w:rsid w:val="0024539C"/>
    <w:rsid w:val="00245E1B"/>
    <w:rsid w:val="0025650E"/>
    <w:rsid w:val="00277C56"/>
    <w:rsid w:val="002B2723"/>
    <w:rsid w:val="002C1E0B"/>
    <w:rsid w:val="002E0039"/>
    <w:rsid w:val="003036BD"/>
    <w:rsid w:val="0031051D"/>
    <w:rsid w:val="0031473A"/>
    <w:rsid w:val="00341DA6"/>
    <w:rsid w:val="00371256"/>
    <w:rsid w:val="00372708"/>
    <w:rsid w:val="003A028D"/>
    <w:rsid w:val="003C26D2"/>
    <w:rsid w:val="003C55F0"/>
    <w:rsid w:val="0041356A"/>
    <w:rsid w:val="00457759"/>
    <w:rsid w:val="00462476"/>
    <w:rsid w:val="004A684B"/>
    <w:rsid w:val="004B0035"/>
    <w:rsid w:val="004C720D"/>
    <w:rsid w:val="004D3A8F"/>
    <w:rsid w:val="004E239E"/>
    <w:rsid w:val="004E640F"/>
    <w:rsid w:val="004F2E67"/>
    <w:rsid w:val="004F5DC5"/>
    <w:rsid w:val="00500B7D"/>
    <w:rsid w:val="005171CC"/>
    <w:rsid w:val="005259FD"/>
    <w:rsid w:val="005327CE"/>
    <w:rsid w:val="0055583B"/>
    <w:rsid w:val="00562725"/>
    <w:rsid w:val="00571FDD"/>
    <w:rsid w:val="00575A16"/>
    <w:rsid w:val="00581897"/>
    <w:rsid w:val="00585E9A"/>
    <w:rsid w:val="00591FE6"/>
    <w:rsid w:val="005939B0"/>
    <w:rsid w:val="005A4CCC"/>
    <w:rsid w:val="005B0D2B"/>
    <w:rsid w:val="005C0908"/>
    <w:rsid w:val="005C2DA0"/>
    <w:rsid w:val="005C5BA3"/>
    <w:rsid w:val="005D35D4"/>
    <w:rsid w:val="006011F1"/>
    <w:rsid w:val="0061173A"/>
    <w:rsid w:val="00613D70"/>
    <w:rsid w:val="0063541A"/>
    <w:rsid w:val="00647B89"/>
    <w:rsid w:val="00666EC5"/>
    <w:rsid w:val="00672B7E"/>
    <w:rsid w:val="00675812"/>
    <w:rsid w:val="006769DB"/>
    <w:rsid w:val="006820D5"/>
    <w:rsid w:val="00695F52"/>
    <w:rsid w:val="006D0248"/>
    <w:rsid w:val="006D31E0"/>
    <w:rsid w:val="006D3748"/>
    <w:rsid w:val="00706A3A"/>
    <w:rsid w:val="007362DA"/>
    <w:rsid w:val="00744EBB"/>
    <w:rsid w:val="007662DA"/>
    <w:rsid w:val="007716AD"/>
    <w:rsid w:val="007A6235"/>
    <w:rsid w:val="007B7861"/>
    <w:rsid w:val="007C48B4"/>
    <w:rsid w:val="007D4AB4"/>
    <w:rsid w:val="007D60C1"/>
    <w:rsid w:val="007E117C"/>
    <w:rsid w:val="007F3F53"/>
    <w:rsid w:val="008000DD"/>
    <w:rsid w:val="00802B3D"/>
    <w:rsid w:val="00847760"/>
    <w:rsid w:val="00857FBA"/>
    <w:rsid w:val="008728CD"/>
    <w:rsid w:val="008755B6"/>
    <w:rsid w:val="008A0C8D"/>
    <w:rsid w:val="008C7D13"/>
    <w:rsid w:val="008D4932"/>
    <w:rsid w:val="00910765"/>
    <w:rsid w:val="009173DC"/>
    <w:rsid w:val="0093597B"/>
    <w:rsid w:val="0094306E"/>
    <w:rsid w:val="009447D9"/>
    <w:rsid w:val="00962892"/>
    <w:rsid w:val="009656CE"/>
    <w:rsid w:val="009730DD"/>
    <w:rsid w:val="00975B6F"/>
    <w:rsid w:val="009852F6"/>
    <w:rsid w:val="009A54A7"/>
    <w:rsid w:val="009B691C"/>
    <w:rsid w:val="00A36D2F"/>
    <w:rsid w:val="00A50757"/>
    <w:rsid w:val="00A6700D"/>
    <w:rsid w:val="00AA5A5C"/>
    <w:rsid w:val="00AB6577"/>
    <w:rsid w:val="00AC2AEF"/>
    <w:rsid w:val="00AD746E"/>
    <w:rsid w:val="00AF0F83"/>
    <w:rsid w:val="00AF6A67"/>
    <w:rsid w:val="00B12EEF"/>
    <w:rsid w:val="00B1541C"/>
    <w:rsid w:val="00B26B34"/>
    <w:rsid w:val="00B30219"/>
    <w:rsid w:val="00B30B96"/>
    <w:rsid w:val="00B429D4"/>
    <w:rsid w:val="00B707A8"/>
    <w:rsid w:val="00B8776B"/>
    <w:rsid w:val="00B91776"/>
    <w:rsid w:val="00B943BF"/>
    <w:rsid w:val="00BB78C9"/>
    <w:rsid w:val="00BC0609"/>
    <w:rsid w:val="00BD0007"/>
    <w:rsid w:val="00BE2D5C"/>
    <w:rsid w:val="00BE3F69"/>
    <w:rsid w:val="00C314D0"/>
    <w:rsid w:val="00C74C59"/>
    <w:rsid w:val="00C75010"/>
    <w:rsid w:val="00C7704C"/>
    <w:rsid w:val="00C97392"/>
    <w:rsid w:val="00CB2D94"/>
    <w:rsid w:val="00CB4B4F"/>
    <w:rsid w:val="00CB5DB1"/>
    <w:rsid w:val="00CC00BD"/>
    <w:rsid w:val="00D06EC2"/>
    <w:rsid w:val="00D22127"/>
    <w:rsid w:val="00D377B4"/>
    <w:rsid w:val="00D428AA"/>
    <w:rsid w:val="00D43358"/>
    <w:rsid w:val="00D6744F"/>
    <w:rsid w:val="00D91126"/>
    <w:rsid w:val="00DA0053"/>
    <w:rsid w:val="00DC5EC4"/>
    <w:rsid w:val="00DD3E90"/>
    <w:rsid w:val="00DD4A8C"/>
    <w:rsid w:val="00DD6372"/>
    <w:rsid w:val="00DE6792"/>
    <w:rsid w:val="00E10F16"/>
    <w:rsid w:val="00E15371"/>
    <w:rsid w:val="00E22124"/>
    <w:rsid w:val="00E4388F"/>
    <w:rsid w:val="00E5085B"/>
    <w:rsid w:val="00E62DF0"/>
    <w:rsid w:val="00E65A4A"/>
    <w:rsid w:val="00E67C6E"/>
    <w:rsid w:val="00E876F9"/>
    <w:rsid w:val="00EB42A3"/>
    <w:rsid w:val="00EB6898"/>
    <w:rsid w:val="00ED4859"/>
    <w:rsid w:val="00F15554"/>
    <w:rsid w:val="00F30B02"/>
    <w:rsid w:val="00F31CA8"/>
    <w:rsid w:val="00F32E4F"/>
    <w:rsid w:val="00F3465E"/>
    <w:rsid w:val="00F83E40"/>
    <w:rsid w:val="00FA205C"/>
    <w:rsid w:val="00FB0F86"/>
    <w:rsid w:val="00FC6353"/>
    <w:rsid w:val="00FC64CF"/>
    <w:rsid w:val="09307D2D"/>
    <w:rsid w:val="0D863B7D"/>
    <w:rsid w:val="217414EF"/>
    <w:rsid w:val="238A183A"/>
    <w:rsid w:val="38070D87"/>
    <w:rsid w:val="3E4313B6"/>
    <w:rsid w:val="4073674A"/>
    <w:rsid w:val="41763944"/>
    <w:rsid w:val="605C1520"/>
    <w:rsid w:val="6138236F"/>
    <w:rsid w:val="6B30570E"/>
    <w:rsid w:val="71122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276" w:lineRule="auto"/>
    </w:pPr>
    <w:rPr>
      <w:rFonts w:ascii="Calibri" w:hAnsi="Calibri" w:cs="Times New Roman" w:eastAsiaTheme="minorEastAsia"/>
      <w:sz w:val="22"/>
      <w:szCs w:val="22"/>
      <w:lang w:val="en-GB" w:eastAsia="zh-CN" w:bidi="ar-SA"/>
    </w:rPr>
  </w:style>
  <w:style w:type="paragraph" w:styleId="2">
    <w:name w:val="heading 1"/>
    <w:basedOn w:val="1"/>
    <w:next w:val="1"/>
    <w:link w:val="33"/>
    <w:qFormat/>
    <w:uiPriority w:val="9"/>
    <w:pPr>
      <w:keepNext/>
      <w:keepLines/>
      <w:spacing w:before="480"/>
      <w:outlineLvl w:val="0"/>
    </w:pPr>
    <w:rPr>
      <w:rFonts w:ascii="Cambria" w:hAnsi="Cambria" w:eastAsia="Times New Roman"/>
      <w:b/>
      <w:bCs/>
      <w:color w:val="365F91"/>
      <w:sz w:val="28"/>
      <w:szCs w:val="28"/>
    </w:rPr>
  </w:style>
  <w:style w:type="paragraph" w:styleId="3">
    <w:name w:val="heading 2"/>
    <w:basedOn w:val="1"/>
    <w:next w:val="1"/>
    <w:link w:val="35"/>
    <w:autoRedefine/>
    <w:unhideWhenUsed/>
    <w:qFormat/>
    <w:uiPriority w:val="9"/>
    <w:pPr>
      <w:keepNext/>
      <w:keepLines/>
      <w:spacing w:before="200"/>
      <w:outlineLvl w:val="1"/>
    </w:pPr>
    <w:rPr>
      <w:rFonts w:ascii="Cambria" w:hAnsi="Cambria" w:eastAsia="Times New Roman"/>
      <w:b/>
      <w:bCs/>
      <w:color w:val="4F81BD"/>
      <w:sz w:val="26"/>
      <w:szCs w:val="26"/>
    </w:rPr>
  </w:style>
  <w:style w:type="paragraph" w:styleId="4">
    <w:name w:val="heading 3"/>
    <w:basedOn w:val="1"/>
    <w:next w:val="1"/>
    <w:semiHidden/>
    <w:unhideWhenUsed/>
    <w:qFormat/>
    <w:uiPriority w:val="9"/>
    <w:pPr>
      <w:spacing w:beforeAutospacing="1" w:afterAutospacing="1"/>
      <w:outlineLvl w:val="2"/>
    </w:pPr>
    <w:rPr>
      <w:rFonts w:hint="eastAsia" w:ascii="宋体" w:hAnsi="宋体" w:eastAsia="宋体"/>
      <w:b/>
      <w:bCs/>
      <w:sz w:val="27"/>
      <w:szCs w:val="27"/>
      <w:lang w:val="en-US"/>
    </w:rPr>
  </w:style>
  <w:style w:type="paragraph" w:styleId="5">
    <w:name w:val="heading 4"/>
    <w:basedOn w:val="1"/>
    <w:next w:val="1"/>
    <w:semiHidden/>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9"/>
    <w:pPr>
      <w:keepNext/>
      <w:keepLines/>
      <w:spacing w:before="280" w:after="290" w:line="372" w:lineRule="auto"/>
      <w:outlineLvl w:val="4"/>
    </w:pPr>
    <w:rPr>
      <w:b/>
      <w:sz w:val="28"/>
    </w:rPr>
  </w:style>
  <w:style w:type="paragraph" w:styleId="7">
    <w:name w:val="heading 6"/>
    <w:basedOn w:val="1"/>
    <w:next w:val="1"/>
    <w:semiHidden/>
    <w:unhideWhenUsed/>
    <w:qFormat/>
    <w:uiPriority w:val="9"/>
    <w:pPr>
      <w:keepNext/>
      <w:keepLines/>
      <w:spacing w:before="240" w:after="64" w:line="317" w:lineRule="auto"/>
      <w:outlineLvl w:val="5"/>
    </w:pPr>
    <w:rPr>
      <w:rFonts w:ascii="Arial" w:hAnsi="Arial" w:eastAsia="黑体"/>
      <w:b/>
      <w:sz w:val="24"/>
    </w:rPr>
  </w:style>
  <w:style w:type="paragraph" w:styleId="8">
    <w:name w:val="heading 7"/>
    <w:basedOn w:val="1"/>
    <w:next w:val="1"/>
    <w:autoRedefine/>
    <w:semiHidden/>
    <w:unhideWhenUsed/>
    <w:qFormat/>
    <w:uiPriority w:val="9"/>
    <w:pPr>
      <w:keepNext/>
      <w:keepLines/>
      <w:spacing w:before="240" w:after="64" w:line="317" w:lineRule="auto"/>
      <w:outlineLvl w:val="6"/>
    </w:pPr>
    <w:rPr>
      <w:b/>
      <w:sz w:val="24"/>
    </w:rPr>
  </w:style>
  <w:style w:type="paragraph" w:styleId="9">
    <w:name w:val="heading 8"/>
    <w:basedOn w:val="1"/>
    <w:next w:val="1"/>
    <w:autoRedefine/>
    <w:semiHidden/>
    <w:unhideWhenUsed/>
    <w:qFormat/>
    <w:uiPriority w:val="9"/>
    <w:pPr>
      <w:keepNext/>
      <w:keepLines/>
      <w:spacing w:before="240" w:after="64" w:line="317" w:lineRule="auto"/>
      <w:outlineLvl w:val="7"/>
    </w:pPr>
    <w:rPr>
      <w:rFonts w:ascii="Arial" w:hAnsi="Arial" w:eastAsia="黑体"/>
      <w:sz w:val="24"/>
    </w:rPr>
  </w:style>
  <w:style w:type="paragraph" w:styleId="10">
    <w:name w:val="heading 9"/>
    <w:basedOn w:val="1"/>
    <w:next w:val="1"/>
    <w:autoRedefine/>
    <w:semiHidden/>
    <w:unhideWhenUsed/>
    <w:qFormat/>
    <w:uiPriority w:val="9"/>
    <w:pPr>
      <w:keepNext/>
      <w:keepLines/>
      <w:spacing w:before="240" w:after="64" w:line="317" w:lineRule="auto"/>
      <w:outlineLvl w:val="8"/>
    </w:pPr>
    <w:rPr>
      <w:rFonts w:ascii="Arial" w:hAnsi="Arial" w:eastAsia="黑体"/>
      <w:sz w:val="21"/>
    </w:rPr>
  </w:style>
  <w:style w:type="character" w:default="1" w:styleId="23">
    <w:name w:val="Default Paragraph Font"/>
    <w:autoRedefine/>
    <w:semiHidden/>
    <w:unhideWhenUsed/>
    <w:qFormat/>
    <w:uiPriority w:val="1"/>
  </w:style>
  <w:style w:type="table" w:default="1" w:styleId="21">
    <w:name w:val="Normal Table"/>
    <w:autoRedefine/>
    <w:semiHidden/>
    <w:unhideWhenUsed/>
    <w:qFormat/>
    <w:uiPriority w:val="99"/>
    <w:tblPr>
      <w:tblCellMar>
        <w:top w:w="0" w:type="dxa"/>
        <w:left w:w="108" w:type="dxa"/>
        <w:bottom w:w="0" w:type="dxa"/>
        <w:right w:w="108" w:type="dxa"/>
      </w:tblCellMar>
    </w:tblPr>
  </w:style>
  <w:style w:type="paragraph" w:styleId="11">
    <w:name w:val="caption"/>
    <w:basedOn w:val="1"/>
    <w:next w:val="1"/>
    <w:autoRedefine/>
    <w:qFormat/>
    <w:uiPriority w:val="35"/>
    <w:rPr>
      <w:rFonts w:ascii="等线 Light" w:hAnsi="等线 Light" w:eastAsia="黑体"/>
      <w:sz w:val="20"/>
      <w:szCs w:val="20"/>
    </w:rPr>
  </w:style>
  <w:style w:type="paragraph" w:styleId="12">
    <w:name w:val="annotation text"/>
    <w:basedOn w:val="1"/>
    <w:link w:val="36"/>
    <w:autoRedefine/>
    <w:semiHidden/>
    <w:unhideWhenUsed/>
    <w:qFormat/>
    <w:uiPriority w:val="99"/>
    <w:pPr>
      <w:spacing w:line="240" w:lineRule="auto"/>
    </w:pPr>
    <w:rPr>
      <w:sz w:val="20"/>
      <w:szCs w:val="20"/>
    </w:rPr>
  </w:style>
  <w:style w:type="paragraph" w:styleId="13">
    <w:name w:val="toc 3"/>
    <w:basedOn w:val="1"/>
    <w:next w:val="1"/>
    <w:autoRedefine/>
    <w:semiHidden/>
    <w:unhideWhenUsed/>
    <w:qFormat/>
    <w:uiPriority w:val="39"/>
    <w:pPr>
      <w:ind w:left="840" w:leftChars="400"/>
    </w:pPr>
  </w:style>
  <w:style w:type="paragraph" w:styleId="14">
    <w:name w:val="Balloon Text"/>
    <w:basedOn w:val="1"/>
    <w:link w:val="28"/>
    <w:autoRedefine/>
    <w:semiHidden/>
    <w:unhideWhenUsed/>
    <w:qFormat/>
    <w:uiPriority w:val="99"/>
    <w:pPr>
      <w:spacing w:line="240" w:lineRule="auto"/>
    </w:pPr>
    <w:rPr>
      <w:rFonts w:ascii="Tahoma" w:hAnsi="Tahoma" w:cs="Tahoma"/>
      <w:sz w:val="16"/>
      <w:szCs w:val="16"/>
    </w:rPr>
  </w:style>
  <w:style w:type="paragraph" w:styleId="15">
    <w:name w:val="footer"/>
    <w:basedOn w:val="1"/>
    <w:link w:val="30"/>
    <w:autoRedefine/>
    <w:unhideWhenUsed/>
    <w:qFormat/>
    <w:uiPriority w:val="99"/>
    <w:pPr>
      <w:tabs>
        <w:tab w:val="center" w:pos="4513"/>
        <w:tab w:val="right" w:pos="9026"/>
      </w:tabs>
      <w:spacing w:line="240" w:lineRule="auto"/>
    </w:pPr>
  </w:style>
  <w:style w:type="paragraph" w:styleId="16">
    <w:name w:val="header"/>
    <w:basedOn w:val="1"/>
    <w:link w:val="29"/>
    <w:autoRedefine/>
    <w:unhideWhenUsed/>
    <w:qFormat/>
    <w:uiPriority w:val="99"/>
    <w:pPr>
      <w:tabs>
        <w:tab w:val="center" w:pos="7938"/>
        <w:tab w:val="right" w:pos="9026"/>
      </w:tabs>
      <w:spacing w:line="240" w:lineRule="auto"/>
    </w:pPr>
  </w:style>
  <w:style w:type="paragraph" w:styleId="17">
    <w:name w:val="toc 1"/>
    <w:basedOn w:val="1"/>
    <w:next w:val="1"/>
    <w:autoRedefine/>
    <w:unhideWhenUsed/>
    <w:qFormat/>
    <w:uiPriority w:val="39"/>
    <w:pPr>
      <w:spacing w:after="100"/>
    </w:pPr>
  </w:style>
  <w:style w:type="paragraph" w:styleId="18">
    <w:name w:val="toc 2"/>
    <w:basedOn w:val="1"/>
    <w:next w:val="1"/>
    <w:autoRedefine/>
    <w:unhideWhenUsed/>
    <w:qFormat/>
    <w:uiPriority w:val="39"/>
    <w:pPr>
      <w:spacing w:after="100"/>
      <w:ind w:left="220"/>
    </w:pPr>
  </w:style>
  <w:style w:type="paragraph" w:styleId="19">
    <w:name w:val="Normal (Web)"/>
    <w:basedOn w:val="1"/>
    <w:autoRedefine/>
    <w:unhideWhenUsed/>
    <w:qFormat/>
    <w:uiPriority w:val="99"/>
    <w:pPr>
      <w:spacing w:before="100" w:beforeAutospacing="1" w:after="100" w:afterAutospacing="1" w:line="240" w:lineRule="auto"/>
    </w:pPr>
    <w:rPr>
      <w:rFonts w:ascii="宋体" w:hAnsi="宋体" w:eastAsia="宋体" w:cs="宋体"/>
      <w:sz w:val="24"/>
      <w:szCs w:val="24"/>
      <w:lang w:val="en-US"/>
    </w:rPr>
  </w:style>
  <w:style w:type="paragraph" w:styleId="20">
    <w:name w:val="annotation subject"/>
    <w:basedOn w:val="12"/>
    <w:next w:val="12"/>
    <w:link w:val="37"/>
    <w:autoRedefine/>
    <w:semiHidden/>
    <w:unhideWhenUsed/>
    <w:qFormat/>
    <w:uiPriority w:val="99"/>
    <w:rPr>
      <w:b/>
      <w:bCs/>
    </w:rPr>
  </w:style>
  <w:style w:type="table" w:styleId="22">
    <w:name w:val="Table Grid"/>
    <w:basedOn w:val="21"/>
    <w:autoRedefine/>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4">
    <w:name w:val="Strong"/>
    <w:basedOn w:val="23"/>
    <w:autoRedefine/>
    <w:qFormat/>
    <w:uiPriority w:val="22"/>
    <w:rPr>
      <w:b/>
      <w:bCs/>
    </w:rPr>
  </w:style>
  <w:style w:type="character" w:styleId="25">
    <w:name w:val="Hyperlink"/>
    <w:autoRedefine/>
    <w:unhideWhenUsed/>
    <w:qFormat/>
    <w:uiPriority w:val="99"/>
    <w:rPr>
      <w:color w:val="0000FF"/>
      <w:u w:val="single"/>
    </w:rPr>
  </w:style>
  <w:style w:type="character" w:styleId="26">
    <w:name w:val="annotation reference"/>
    <w:autoRedefine/>
    <w:semiHidden/>
    <w:unhideWhenUsed/>
    <w:qFormat/>
    <w:uiPriority w:val="99"/>
    <w:rPr>
      <w:sz w:val="16"/>
      <w:szCs w:val="16"/>
    </w:rPr>
  </w:style>
  <w:style w:type="character" w:styleId="27">
    <w:name w:val="Placeholder Text"/>
    <w:autoRedefine/>
    <w:semiHidden/>
    <w:qFormat/>
    <w:uiPriority w:val="99"/>
    <w:rPr>
      <w:color w:val="808080"/>
    </w:rPr>
  </w:style>
  <w:style w:type="character" w:customStyle="1" w:styleId="28">
    <w:name w:val="批注框文本 字符"/>
    <w:link w:val="14"/>
    <w:autoRedefine/>
    <w:semiHidden/>
    <w:qFormat/>
    <w:uiPriority w:val="99"/>
    <w:rPr>
      <w:rFonts w:ascii="Tahoma" w:hAnsi="Tahoma" w:cs="Tahoma"/>
      <w:sz w:val="16"/>
      <w:szCs w:val="16"/>
    </w:rPr>
  </w:style>
  <w:style w:type="character" w:customStyle="1" w:styleId="29">
    <w:name w:val="页眉 字符"/>
    <w:basedOn w:val="23"/>
    <w:link w:val="16"/>
    <w:autoRedefine/>
    <w:qFormat/>
    <w:uiPriority w:val="99"/>
    <w:rPr>
      <w:rFonts w:ascii="Calibri" w:hAnsi="Calibri" w:eastAsiaTheme="minorEastAsia"/>
      <w:sz w:val="22"/>
      <w:szCs w:val="22"/>
      <w:lang w:val="en-GB"/>
    </w:rPr>
  </w:style>
  <w:style w:type="character" w:customStyle="1" w:styleId="30">
    <w:name w:val="页脚 字符"/>
    <w:basedOn w:val="23"/>
    <w:link w:val="15"/>
    <w:autoRedefine/>
    <w:qFormat/>
    <w:uiPriority w:val="99"/>
  </w:style>
  <w:style w:type="paragraph" w:styleId="31">
    <w:name w:val="No Spacing"/>
    <w:link w:val="32"/>
    <w:autoRedefine/>
    <w:qFormat/>
    <w:uiPriority w:val="1"/>
    <w:rPr>
      <w:rFonts w:ascii="Calibri" w:hAnsi="Calibri" w:eastAsia="Calibri" w:cs="Times New Roman"/>
      <w:sz w:val="22"/>
      <w:szCs w:val="22"/>
      <w:lang w:val="en-GB" w:eastAsia="en-US" w:bidi="ar-SA"/>
    </w:rPr>
  </w:style>
  <w:style w:type="character" w:customStyle="1" w:styleId="32">
    <w:name w:val="无间隔 字符"/>
    <w:link w:val="31"/>
    <w:autoRedefine/>
    <w:qFormat/>
    <w:uiPriority w:val="1"/>
    <w:rPr>
      <w:sz w:val="22"/>
      <w:szCs w:val="22"/>
      <w:lang w:val="en-GB" w:eastAsia="en-US" w:bidi="ar-SA"/>
    </w:rPr>
  </w:style>
  <w:style w:type="character" w:customStyle="1" w:styleId="33">
    <w:name w:val="标题 1 字符"/>
    <w:link w:val="2"/>
    <w:autoRedefine/>
    <w:qFormat/>
    <w:uiPriority w:val="9"/>
    <w:rPr>
      <w:rFonts w:ascii="Cambria" w:hAnsi="Cambria" w:eastAsia="Times New Roman" w:cs="Times New Roman"/>
      <w:b/>
      <w:bCs/>
      <w:color w:val="365F91"/>
      <w:sz w:val="28"/>
      <w:szCs w:val="28"/>
    </w:rPr>
  </w:style>
  <w:style w:type="paragraph" w:customStyle="1" w:styleId="34">
    <w:name w:val="_Style 22"/>
    <w:basedOn w:val="2"/>
    <w:next w:val="1"/>
    <w:autoRedefine/>
    <w:unhideWhenUsed/>
    <w:qFormat/>
    <w:uiPriority w:val="39"/>
    <w:pPr>
      <w:outlineLvl w:val="9"/>
    </w:pPr>
    <w:rPr>
      <w:lang w:val="en-US"/>
    </w:rPr>
  </w:style>
  <w:style w:type="character" w:customStyle="1" w:styleId="35">
    <w:name w:val="标题 2 字符"/>
    <w:link w:val="3"/>
    <w:autoRedefine/>
    <w:qFormat/>
    <w:uiPriority w:val="9"/>
    <w:rPr>
      <w:rFonts w:ascii="Cambria" w:hAnsi="Cambria" w:eastAsia="Times New Roman" w:cs="Times New Roman"/>
      <w:b/>
      <w:bCs/>
      <w:color w:val="4F81BD"/>
      <w:sz w:val="26"/>
      <w:szCs w:val="26"/>
    </w:rPr>
  </w:style>
  <w:style w:type="character" w:customStyle="1" w:styleId="36">
    <w:name w:val="批注文字 字符"/>
    <w:link w:val="12"/>
    <w:autoRedefine/>
    <w:semiHidden/>
    <w:qFormat/>
    <w:uiPriority w:val="99"/>
    <w:rPr>
      <w:sz w:val="20"/>
      <w:szCs w:val="20"/>
    </w:rPr>
  </w:style>
  <w:style w:type="character" w:customStyle="1" w:styleId="37">
    <w:name w:val="批注主题 字符"/>
    <w:link w:val="20"/>
    <w:autoRedefine/>
    <w:semiHidden/>
    <w:qFormat/>
    <w:uiPriority w:val="99"/>
    <w:rPr>
      <w:b/>
      <w:bCs/>
      <w:sz w:val="20"/>
      <w:szCs w:val="20"/>
    </w:rPr>
  </w:style>
  <w:style w:type="paragraph" w:styleId="38">
    <w:name w:val="List Paragraph"/>
    <w:basedOn w:val="1"/>
    <w:autoRedefine/>
    <w:qFormat/>
    <w:uiPriority w:val="34"/>
    <w:pPr>
      <w:spacing w:before="200"/>
      <w:ind w:left="720"/>
      <w:contextualSpacing/>
    </w:pPr>
    <w:rPr>
      <w:rFonts w:eastAsia="宋体"/>
      <w:sz w:val="20"/>
      <w:szCs w:val="20"/>
      <w:lang w:val="en-US" w:bidi="en-US"/>
    </w:rPr>
  </w:style>
  <w:style w:type="character" w:customStyle="1" w:styleId="39">
    <w:name w:val="hgkelc"/>
    <w:basedOn w:val="23"/>
    <w:autoRedefine/>
    <w:qFormat/>
    <w:uiPriority w:val="0"/>
  </w:style>
  <w:style w:type="table" w:customStyle="1" w:styleId="40">
    <w:name w:val="网格表 4 - 着色 11"/>
    <w:basedOn w:val="21"/>
    <w:autoRedefine/>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41">
    <w:name w:val="清单表 3 - 着色 11"/>
    <w:basedOn w:val="21"/>
    <w:autoRedefine/>
    <w:qFormat/>
    <w:uiPriority w:val="48"/>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14:textFill>
          <w14:solidFill>
            <w14:schemeClr w14:val="bg1"/>
          </w14:solidFill>
        </w14:textFill>
      </w:rPr>
      <w:tcPr>
        <w:shd w:val="clear" w:color="auto" w:fill="4F81BD" w:themeFill="accent1"/>
      </w:tcPr>
    </w:tblStylePr>
    <w:tblStylePr w:type="lastRow">
      <w:rPr>
        <w:b/>
        <w:bCs/>
      </w:rPr>
      <w:tcPr>
        <w:tcBorders>
          <w:top w:val="double" w:color="4F81BD"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F81BD" w:themeColor="accent1" w:sz="4" w:space="0"/>
          <w:right w:val="single" w:color="4F81BD" w:themeColor="accent1" w:sz="4" w:space="0"/>
        </w:tcBorders>
      </w:tcPr>
    </w:tblStylePr>
    <w:tblStylePr w:type="band1Horz">
      <w:tcPr>
        <w:tcBorders>
          <w:top w:val="single" w:color="4F81BD" w:themeColor="accent1" w:sz="4" w:space="0"/>
          <w:bottom w:val="single" w:color="4F81BD"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F81BD" w:themeColor="accent1" w:sz="4" w:space="0"/>
          <w:left w:val="nil"/>
        </w:tcBorders>
      </w:tcPr>
    </w:tblStylePr>
    <w:tblStylePr w:type="swCell">
      <w:tcPr>
        <w:tcBorders>
          <w:top w:val="double" w:color="4F81BD" w:themeColor="accent1" w:sz="4" w:space="0"/>
          <w:right w:val="nil"/>
        </w:tcBorders>
      </w:tcPr>
    </w:tblStylePr>
  </w:style>
  <w:style w:type="table" w:customStyle="1" w:styleId="42">
    <w:name w:val="清单表 4 - 着色 11"/>
    <w:basedOn w:val="21"/>
    <w:autoRedefine/>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cPr>
        <w:tcBorders>
          <w:top w:val="double" w:color="95B3D7" w:themeColor="accent1" w:themeTint="99"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43">
    <w:name w:val="网格表 1 浅色 - 着色 11"/>
    <w:basedOn w:val="21"/>
    <w:autoRedefine/>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44">
    <w:name w:val="清单表 2 - 着色 11"/>
    <w:basedOn w:val="21"/>
    <w:autoRedefine/>
    <w:qFormat/>
    <w:uiPriority w:val="47"/>
    <w:tblPr>
      <w:tblBorders>
        <w:top w:val="single" w:color="95B3D7" w:themeColor="accent1" w:themeTint="99" w:sz="4" w:space="0"/>
        <w:bottom w:val="single" w:color="95B3D7" w:themeColor="accent1" w:themeTint="99" w:sz="4" w:space="0"/>
        <w:insideH w:val="single" w:color="95B3D7"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wmf"/><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A7EF72-3C9B-4FB3-A123-5320136CA882}">
  <ds:schemaRefs/>
</ds:datastoreItem>
</file>

<file path=docProps/app.xml><?xml version="1.0" encoding="utf-8"?>
<Properties xmlns="http://schemas.openxmlformats.org/officeDocument/2006/extended-properties" xmlns:vt="http://schemas.openxmlformats.org/officeDocument/2006/docPropsVTypes">
  <Template>Normal.dotm</Template>
  <Company>QMUL</Company>
  <Pages>39</Pages>
  <Words>8018</Words>
  <Characters>45707</Characters>
  <Lines>380</Lines>
  <Paragraphs>107</Paragraphs>
  <TotalTime>55</TotalTime>
  <ScaleCrop>false</ScaleCrop>
  <LinksUpToDate>false</LinksUpToDate>
  <CharactersWithSpaces>53618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2024-04-29T06:53:00Z</dcterms:created>
  <dc:creator>Dr Nickos Paltalidis</dc:creator>
  <cp:lastModifiedBy>WPS_1671686147</cp:lastModifiedBy>
  <dcterms:modified xsi:type="dcterms:W3CDTF">2024-04-29T07:57:55Z</dcterms:modified>
  <dc:subject>ELE402</dc:subject>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4558CDA494B44CF0AFEE1F73984C9696_13</vt:lpwstr>
  </property>
</Properties>
</file>