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4BC1E" w14:textId="2468D232" w:rsidR="00A111B9" w:rsidRDefault="00057285" w:rsidP="00FE1F0E">
      <w:pPr>
        <w:jc w:val="center"/>
        <w:rPr>
          <w:b/>
          <w:bCs/>
        </w:rPr>
      </w:pPr>
      <w:r>
        <w:rPr>
          <w:rFonts w:hint="eastAsia"/>
          <w:b/>
          <w:bCs/>
        </w:rPr>
        <w:t>MEMORANDUM</w:t>
      </w:r>
    </w:p>
    <w:p w14:paraId="0E503C87" w14:textId="09427969" w:rsidR="00987DC0" w:rsidRDefault="00987DC0" w:rsidP="00987DC0">
      <w:pPr>
        <w:jc w:val="left"/>
      </w:pPr>
      <w:r>
        <w:rPr>
          <w:rFonts w:hint="eastAsia"/>
        </w:rPr>
        <w:t xml:space="preserve">DATE:    </w:t>
      </w:r>
      <w:r w:rsidR="00F669B4">
        <w:rPr>
          <w:rFonts w:hint="eastAsia"/>
        </w:rPr>
        <w:t>M</w:t>
      </w:r>
      <w:r>
        <w:t>arch 9, 2024</w:t>
      </w:r>
    </w:p>
    <w:p w14:paraId="7067771E" w14:textId="1018CFEE" w:rsidR="00F669B4" w:rsidRPr="00F669B4" w:rsidRDefault="00F669B4" w:rsidP="00F669B4">
      <w:pPr>
        <w:jc w:val="left"/>
        <w:rPr>
          <w:rFonts w:hint="eastAsia"/>
        </w:rPr>
      </w:pPr>
      <w:r w:rsidRPr="00F669B4">
        <w:rPr>
          <w:rFonts w:hint="eastAsia"/>
        </w:rPr>
        <w:t>TO:</w:t>
      </w:r>
      <w:r w:rsidRPr="00F669B4">
        <w:rPr>
          <w:rFonts w:hint="eastAsia"/>
        </w:rPr>
        <w:tab/>
      </w:r>
      <w:r w:rsidR="006B648F" w:rsidRPr="00F669B4">
        <w:tab/>
      </w:r>
      <w:r w:rsidR="006B648F">
        <w:t xml:space="preserve"> </w:t>
      </w:r>
      <w:r w:rsidR="00771A22">
        <w:rPr>
          <w:rFonts w:hint="eastAsia"/>
        </w:rPr>
        <w:t>Model International Conference Committee</w:t>
      </w:r>
    </w:p>
    <w:p w14:paraId="4C51AA24" w14:textId="48C04F15" w:rsidR="00F669B4" w:rsidRPr="00F669B4" w:rsidRDefault="00F669B4" w:rsidP="00F669B4">
      <w:pPr>
        <w:jc w:val="left"/>
        <w:rPr>
          <w:rFonts w:hint="eastAsia"/>
        </w:rPr>
      </w:pPr>
      <w:r w:rsidRPr="00F669B4">
        <w:rPr>
          <w:rFonts w:hint="eastAsia"/>
        </w:rPr>
        <w:t>FROM:</w:t>
      </w:r>
      <w:r w:rsidR="006B648F" w:rsidRPr="00F669B4">
        <w:tab/>
      </w:r>
      <w:r w:rsidR="006B648F">
        <w:t xml:space="preserve"> Zecheng</w:t>
      </w:r>
      <w:r w:rsidR="007D349F">
        <w:rPr>
          <w:rFonts w:hint="eastAsia"/>
        </w:rPr>
        <w:t xml:space="preserve"> Zuo</w:t>
      </w:r>
      <w:r w:rsidR="002C4E22">
        <w:rPr>
          <w:rFonts w:hint="eastAsia"/>
        </w:rPr>
        <w:t xml:space="preserve">, </w:t>
      </w:r>
      <w:r w:rsidR="009B13C9">
        <w:rPr>
          <w:rFonts w:hint="eastAsia"/>
        </w:rPr>
        <w:t>International School , Beijing University of Posts and Telecommunications</w:t>
      </w:r>
    </w:p>
    <w:p w14:paraId="73F904D0" w14:textId="75A60274" w:rsidR="00F669B4" w:rsidRPr="00F669B4" w:rsidRDefault="00F669B4" w:rsidP="00F669B4">
      <w:pPr>
        <w:jc w:val="left"/>
      </w:pPr>
      <w:r w:rsidRPr="00F669B4">
        <w:rPr>
          <w:rFonts w:hint="eastAsia"/>
        </w:rPr>
        <w:t xml:space="preserve">SUBJECT: </w:t>
      </w:r>
      <w:r w:rsidR="006B648F">
        <w:rPr>
          <w:rFonts w:hint="eastAsia"/>
        </w:rPr>
        <w:t xml:space="preserve"> </w:t>
      </w:r>
      <w:r w:rsidR="00057285">
        <w:rPr>
          <w:rFonts w:hint="eastAsia"/>
        </w:rPr>
        <w:t xml:space="preserve">Research Proposal </w:t>
      </w:r>
      <w:r w:rsidR="002C4E22">
        <w:rPr>
          <w:rFonts w:hint="eastAsia"/>
        </w:rPr>
        <w:t xml:space="preserve">of </w:t>
      </w:r>
      <w:r w:rsidR="002C4E22" w:rsidRPr="002C4E22">
        <w:t>Submarine multi</w:t>
      </w:r>
      <w:r w:rsidR="00A3294E">
        <w:rPr>
          <w:rFonts w:hint="eastAsia"/>
        </w:rPr>
        <w:t>-</w:t>
      </w:r>
      <w:r w:rsidR="002C4E22" w:rsidRPr="002C4E22">
        <w:t>beam survey line</w:t>
      </w:r>
    </w:p>
    <w:p w14:paraId="38D7BC23" w14:textId="77777777" w:rsidR="00DA28A8" w:rsidRDefault="00DA28A8" w:rsidP="00987DC0">
      <w:pPr>
        <w:jc w:val="left"/>
      </w:pPr>
    </w:p>
    <w:p w14:paraId="47B91832" w14:textId="1CF9981C" w:rsidR="00DA28A8" w:rsidRPr="00435478" w:rsidRDefault="00DA28A8" w:rsidP="00987DC0">
      <w:pPr>
        <w:jc w:val="left"/>
        <w:rPr>
          <w:b/>
          <w:bCs/>
        </w:rPr>
      </w:pPr>
      <w:r w:rsidRPr="00435478">
        <w:rPr>
          <w:rFonts w:hint="eastAsia"/>
          <w:b/>
          <w:bCs/>
        </w:rPr>
        <w:t>STATEMENT OF RESEARCH QUESTION</w:t>
      </w:r>
    </w:p>
    <w:p w14:paraId="5F465D2C" w14:textId="3AF34E52" w:rsidR="00DA28A8" w:rsidRDefault="00DA28A8" w:rsidP="00987DC0">
      <w:pPr>
        <w:jc w:val="left"/>
        <w:rPr>
          <w:rFonts w:ascii="Segoe UI" w:hAnsi="Segoe UI" w:cs="Segoe UI"/>
          <w:color w:val="0D0D0D"/>
          <w:shd w:val="clear" w:color="auto" w:fill="FFFFFF"/>
        </w:rPr>
      </w:pPr>
      <w:r>
        <w:tab/>
      </w:r>
      <w:r w:rsidR="006953C1">
        <w:rPr>
          <w:rFonts w:ascii="Segoe UI" w:hAnsi="Segoe UI" w:cs="Segoe UI" w:hint="eastAsia"/>
          <w:color w:val="0D0D0D"/>
          <w:shd w:val="clear" w:color="auto" w:fill="FFFFFF"/>
        </w:rPr>
        <w:t>My</w:t>
      </w:r>
      <w:r w:rsidR="006953C1">
        <w:rPr>
          <w:rFonts w:ascii="Segoe UI" w:hAnsi="Segoe UI" w:cs="Segoe UI"/>
          <w:color w:val="0D0D0D"/>
          <w:shd w:val="clear" w:color="auto" w:fill="FFFFFF"/>
        </w:rPr>
        <w:t xml:space="preserve"> research aims to address the optimization of multibeam echo sounding (MBES) survey line planning to enhance the efficiency and accuracy of underwater terrain mapping. The primary research question focuses on how geometric modeling and optimization algorithms can be integrated to address critical issues in MBES technology such as terrain representation, swath width, overlap rates, and data omission rates.</w:t>
      </w:r>
    </w:p>
    <w:p w14:paraId="0569457B" w14:textId="77777777" w:rsidR="006953C1" w:rsidRDefault="006953C1" w:rsidP="00987DC0">
      <w:pPr>
        <w:jc w:val="left"/>
      </w:pPr>
    </w:p>
    <w:p w14:paraId="014A3FB2" w14:textId="633CE0EC" w:rsidR="00057408" w:rsidRPr="00435478" w:rsidRDefault="00057408" w:rsidP="00987DC0">
      <w:pPr>
        <w:jc w:val="left"/>
        <w:rPr>
          <w:b/>
          <w:bCs/>
        </w:rPr>
      </w:pPr>
      <w:r w:rsidRPr="00435478">
        <w:rPr>
          <w:rFonts w:hint="eastAsia"/>
          <w:b/>
          <w:bCs/>
        </w:rPr>
        <w:t>BACKGROUND OF THE PROBLEM</w:t>
      </w:r>
    </w:p>
    <w:p w14:paraId="02A1AAAF" w14:textId="7F891CCD" w:rsidR="00057408" w:rsidRDefault="00057408" w:rsidP="00987DC0">
      <w:pPr>
        <w:jc w:val="left"/>
        <w:rPr>
          <w:rFonts w:ascii="Segoe UI" w:hAnsi="Segoe UI" w:cs="Segoe UI"/>
          <w:color w:val="0D0D0D"/>
          <w:shd w:val="clear" w:color="auto" w:fill="FFFFFF"/>
        </w:rPr>
      </w:pPr>
      <w:r>
        <w:tab/>
      </w:r>
      <w:r>
        <w:rPr>
          <w:rFonts w:ascii="Segoe UI" w:hAnsi="Segoe UI" w:cs="Segoe UI"/>
          <w:color w:val="0D0D0D"/>
          <w:shd w:val="clear" w:color="auto" w:fill="FFFFFF"/>
        </w:rPr>
        <w:t xml:space="preserve">The project is significant due to the essential role of accurate bathymetric data in underwater exploration and monitoring. Traditional single-beam sounding techniques are limited by linear data collection paths, leading to gaps between survey lines. Recent advancements in MBES offer a solution by covering wider areas per sweep. However, the efficiency and accuracy of MBES are influenced by survey line design, making </w:t>
      </w:r>
      <w:r>
        <w:rPr>
          <w:rFonts w:ascii="Segoe UI" w:hAnsi="Segoe UI" w:cs="Segoe UI" w:hint="eastAsia"/>
          <w:color w:val="0D0D0D"/>
          <w:shd w:val="clear" w:color="auto" w:fill="FFFFFF"/>
        </w:rPr>
        <w:t>o</w:t>
      </w:r>
      <w:r>
        <w:rPr>
          <w:rFonts w:ascii="Segoe UI" w:hAnsi="Segoe UI" w:cs="Segoe UI"/>
          <w:color w:val="0D0D0D"/>
          <w:shd w:val="clear" w:color="auto" w:fill="FFFFFF"/>
        </w:rPr>
        <w:t>ptimization a critical challenge to address for improving seabed mapping practices.</w:t>
      </w:r>
    </w:p>
    <w:p w14:paraId="01894F20" w14:textId="77777777" w:rsidR="00057408" w:rsidRPr="00057408" w:rsidRDefault="00057408" w:rsidP="00987DC0">
      <w:pPr>
        <w:jc w:val="left"/>
      </w:pPr>
    </w:p>
    <w:p w14:paraId="2B9A1AC3" w14:textId="7BB87FA9" w:rsidR="00550A18" w:rsidRPr="00435478" w:rsidRDefault="00550A18" w:rsidP="00550A18">
      <w:pPr>
        <w:rPr>
          <w:b/>
          <w:bCs/>
        </w:rPr>
      </w:pPr>
      <w:r w:rsidRPr="00435478">
        <w:rPr>
          <w:rFonts w:hint="eastAsia"/>
          <w:b/>
          <w:bCs/>
        </w:rPr>
        <w:t>PROJECT GOAL AND OBJECTIVES</w:t>
      </w:r>
    </w:p>
    <w:p w14:paraId="1D5EA74F" w14:textId="77777777" w:rsidR="00550A18" w:rsidRPr="00550A18" w:rsidRDefault="00550A18" w:rsidP="00550A18">
      <w:pPr>
        <w:rPr>
          <w:rFonts w:ascii="Segoe UI" w:hAnsi="Segoe UI" w:cs="Segoe UI"/>
          <w:color w:val="0D0D0D"/>
          <w:shd w:val="clear" w:color="auto" w:fill="FFFFFF"/>
        </w:rPr>
      </w:pPr>
      <w:r w:rsidRPr="00550A18">
        <w:rPr>
          <w:rFonts w:ascii="Segoe UI" w:hAnsi="Segoe UI" w:cs="Segoe UI"/>
          <w:color w:val="0D0D0D"/>
          <w:shd w:val="clear" w:color="auto" w:fill="FFFFFF"/>
        </w:rPr>
        <w:tab/>
        <w:t>The goal of this project is to develop an optimized design of survey lines for MBES that improves mapping efficiency and accuracy. The objectives include:</w:t>
      </w:r>
    </w:p>
    <w:p w14:paraId="53454642" w14:textId="77777777" w:rsidR="00550A18" w:rsidRPr="00550A18" w:rsidRDefault="00550A18" w:rsidP="00550A18">
      <w:pPr>
        <w:ind w:firstLine="420"/>
        <w:rPr>
          <w:rFonts w:ascii="Segoe UI" w:hAnsi="Segoe UI" w:cs="Segoe UI"/>
          <w:color w:val="0D0D0D"/>
          <w:shd w:val="clear" w:color="auto" w:fill="FFFFFF"/>
        </w:rPr>
      </w:pPr>
      <w:r w:rsidRPr="00550A18">
        <w:rPr>
          <w:rFonts w:ascii="Segoe UI" w:hAnsi="Segoe UI" w:cs="Segoe UI"/>
          <w:color w:val="0D0D0D"/>
          <w:shd w:val="clear" w:color="auto" w:fill="FFFFFF"/>
        </w:rPr>
        <w:t>To describe the relationship between swath width, depth of water, and overlap rates of adjacent survey lines using trigonometric and planar geometric analysis.</w:t>
      </w:r>
    </w:p>
    <w:p w14:paraId="23A53389" w14:textId="77777777" w:rsidR="00550A18" w:rsidRPr="00550A18" w:rsidRDefault="00550A18" w:rsidP="00550A18">
      <w:pPr>
        <w:ind w:firstLine="420"/>
        <w:rPr>
          <w:rFonts w:ascii="Segoe UI" w:hAnsi="Segoe UI" w:cs="Segoe UI"/>
          <w:color w:val="0D0D0D"/>
          <w:shd w:val="clear" w:color="auto" w:fill="FFFFFF"/>
        </w:rPr>
      </w:pPr>
      <w:r w:rsidRPr="00550A18">
        <w:rPr>
          <w:rFonts w:ascii="Segoe UI" w:hAnsi="Segoe UI" w:cs="Segoe UI"/>
          <w:color w:val="0D0D0D"/>
          <w:shd w:val="clear" w:color="auto" w:fill="FFFFFF"/>
        </w:rPr>
        <w:t>To construct models that account for varying depths and terrain slopes in rectangular marine areas.</w:t>
      </w:r>
    </w:p>
    <w:p w14:paraId="13B6D548" w14:textId="77777777" w:rsidR="00550A18" w:rsidRPr="00550A18" w:rsidRDefault="00550A18" w:rsidP="00550A18">
      <w:pPr>
        <w:ind w:firstLine="420"/>
        <w:rPr>
          <w:rFonts w:ascii="Segoe UI" w:hAnsi="Segoe UI" w:cs="Segoe UI"/>
          <w:color w:val="0D0D0D"/>
          <w:shd w:val="clear" w:color="auto" w:fill="FFFFFF"/>
        </w:rPr>
      </w:pPr>
      <w:r w:rsidRPr="00550A18">
        <w:rPr>
          <w:rFonts w:ascii="Segoe UI" w:hAnsi="Segoe UI" w:cs="Segoe UI"/>
          <w:color w:val="0D0D0D"/>
          <w:shd w:val="clear" w:color="auto" w:fill="FFFFFF"/>
        </w:rPr>
        <w:t>To determine the shortest set of survey lines that ensures a specified overlap rate between adjacent swathes and complete coverage of the targeted area.</w:t>
      </w:r>
    </w:p>
    <w:p w14:paraId="6820DBB5" w14:textId="77777777" w:rsidR="00550A18" w:rsidRPr="00550A18" w:rsidRDefault="00550A18" w:rsidP="00550A18">
      <w:pPr>
        <w:ind w:firstLine="420"/>
        <w:rPr>
          <w:rFonts w:ascii="Segoe UI" w:hAnsi="Segoe UI" w:cs="Segoe UI"/>
          <w:color w:val="0D0D0D"/>
          <w:shd w:val="clear" w:color="auto" w:fill="FFFFFF"/>
        </w:rPr>
      </w:pPr>
      <w:r w:rsidRPr="00550A18">
        <w:rPr>
          <w:rFonts w:ascii="Segoe UI" w:hAnsi="Segoe UI" w:cs="Segoe UI"/>
          <w:color w:val="0D0D0D"/>
          <w:shd w:val="clear" w:color="auto" w:fill="FFFFFF"/>
        </w:rPr>
        <w:t>To optimize survey line layouts based on single-beam depth data to fully cover the target area while minimizing total survey length and avoiding excessive overlap.</w:t>
      </w:r>
    </w:p>
    <w:p w14:paraId="066D4FE1" w14:textId="77777777" w:rsidR="00CC72BD" w:rsidRPr="00CC72BD" w:rsidRDefault="00CC72BD" w:rsidP="00CC72BD"/>
    <w:p w14:paraId="3AB5A7AD" w14:textId="77777777" w:rsidR="00CC72BD" w:rsidRPr="00435478" w:rsidRDefault="00CC72BD" w:rsidP="00D211B9">
      <w:pPr>
        <w:rPr>
          <w:b/>
          <w:bCs/>
        </w:rPr>
      </w:pPr>
      <w:r w:rsidRPr="00435478">
        <w:rPr>
          <w:rFonts w:hint="eastAsia"/>
          <w:b/>
          <w:bCs/>
        </w:rPr>
        <w:t>WORK PLANNED</w:t>
      </w:r>
    </w:p>
    <w:p w14:paraId="1836321C" w14:textId="1CF826A3" w:rsidR="00D211B9" w:rsidRPr="00563EE1" w:rsidRDefault="00D211B9" w:rsidP="00333442">
      <w:pPr>
        <w:ind w:firstLineChars="200" w:firstLine="420"/>
        <w:rPr>
          <w:rFonts w:ascii="Segoe UI" w:hAnsi="Segoe UI" w:cs="Segoe UI"/>
          <w:color w:val="0D0D0D"/>
          <w:shd w:val="clear" w:color="auto" w:fill="FFFFFF"/>
        </w:rPr>
      </w:pPr>
      <w:r w:rsidRPr="00563EE1">
        <w:rPr>
          <w:rFonts w:ascii="Segoe UI" w:hAnsi="Segoe UI" w:cs="Segoe UI"/>
          <w:color w:val="0D0D0D"/>
          <w:shd w:val="clear" w:color="auto" w:fill="FFFFFF"/>
        </w:rPr>
        <w:t xml:space="preserve">The project is planned over a </w:t>
      </w:r>
      <w:r w:rsidR="002B29EF" w:rsidRPr="00563EE1">
        <w:rPr>
          <w:rFonts w:ascii="Segoe UI" w:hAnsi="Segoe UI" w:cs="Segoe UI" w:hint="eastAsia"/>
          <w:color w:val="0D0D0D"/>
          <w:shd w:val="clear" w:color="auto" w:fill="FFFFFF"/>
        </w:rPr>
        <w:t>2</w:t>
      </w:r>
      <w:r w:rsidRPr="00563EE1">
        <w:rPr>
          <w:rFonts w:ascii="Segoe UI" w:hAnsi="Segoe UI" w:cs="Segoe UI"/>
          <w:color w:val="0D0D0D"/>
          <w:shd w:val="clear" w:color="auto" w:fill="FFFFFF"/>
        </w:rPr>
        <w:t>-month period, segmented into phases:</w:t>
      </w:r>
    </w:p>
    <w:p w14:paraId="722D1C9C" w14:textId="0256A278" w:rsidR="00D211B9" w:rsidRPr="00563EE1" w:rsidRDefault="002B29EF" w:rsidP="00333442">
      <w:pPr>
        <w:ind w:firstLineChars="200" w:firstLine="420"/>
        <w:rPr>
          <w:rFonts w:ascii="Segoe UI" w:hAnsi="Segoe UI" w:cs="Segoe UI" w:hint="eastAsia"/>
          <w:color w:val="0D0D0D"/>
          <w:shd w:val="clear" w:color="auto" w:fill="FFFFFF"/>
        </w:rPr>
      </w:pPr>
      <w:r w:rsidRPr="00563EE1">
        <w:rPr>
          <w:rFonts w:ascii="Segoe UI" w:hAnsi="Segoe UI" w:cs="Segoe UI" w:hint="eastAsia"/>
          <w:color w:val="0D0D0D"/>
          <w:shd w:val="clear" w:color="auto" w:fill="FFFFFF"/>
        </w:rPr>
        <w:t>Phase</w:t>
      </w:r>
      <w:r w:rsidR="00D211B9" w:rsidRPr="00563EE1">
        <w:rPr>
          <w:rFonts w:ascii="Segoe UI" w:hAnsi="Segoe UI" w:cs="Segoe UI"/>
          <w:color w:val="0D0D0D"/>
          <w:shd w:val="clear" w:color="auto" w:fill="FFFFFF"/>
        </w:rPr>
        <w:t xml:space="preserve"> 1: Literature review and model development</w:t>
      </w:r>
      <w:r w:rsidR="008368FA" w:rsidRPr="00563EE1">
        <w:rPr>
          <w:rFonts w:ascii="Segoe UI" w:hAnsi="Segoe UI" w:cs="Segoe UI" w:hint="eastAsia"/>
          <w:color w:val="0D0D0D"/>
          <w:shd w:val="clear" w:color="auto" w:fill="FFFFFF"/>
        </w:rPr>
        <w:t>.</w:t>
      </w:r>
      <w:r w:rsidR="008C3B87" w:rsidRPr="00563EE1">
        <w:rPr>
          <w:rFonts w:ascii="Segoe UI" w:hAnsi="Segoe UI" w:cs="Segoe UI" w:hint="eastAsia"/>
          <w:color w:val="0D0D0D"/>
          <w:shd w:val="clear" w:color="auto" w:fill="FFFFFF"/>
        </w:rPr>
        <w:t xml:space="preserve"> 1 week</w:t>
      </w:r>
    </w:p>
    <w:p w14:paraId="47AF6E9A" w14:textId="09CE4C59" w:rsidR="00D211B9" w:rsidRPr="00563EE1" w:rsidRDefault="002B29EF" w:rsidP="00333442">
      <w:pPr>
        <w:ind w:firstLineChars="200" w:firstLine="420"/>
        <w:rPr>
          <w:rFonts w:ascii="Segoe UI" w:hAnsi="Segoe UI" w:cs="Segoe UI" w:hint="eastAsia"/>
          <w:color w:val="0D0D0D"/>
          <w:shd w:val="clear" w:color="auto" w:fill="FFFFFF"/>
        </w:rPr>
      </w:pPr>
      <w:r w:rsidRPr="00563EE1">
        <w:rPr>
          <w:rFonts w:ascii="Segoe UI" w:hAnsi="Segoe UI" w:cs="Segoe UI" w:hint="eastAsia"/>
          <w:color w:val="0D0D0D"/>
          <w:shd w:val="clear" w:color="auto" w:fill="FFFFFF"/>
        </w:rPr>
        <w:t>Phase</w:t>
      </w:r>
      <w:r w:rsidR="00D211B9" w:rsidRPr="00563EE1">
        <w:rPr>
          <w:rFonts w:ascii="Segoe UI" w:hAnsi="Segoe UI" w:cs="Segoe UI"/>
          <w:color w:val="0D0D0D"/>
          <w:shd w:val="clear" w:color="auto" w:fill="FFFFFF"/>
        </w:rPr>
        <w:t xml:space="preserve"> </w:t>
      </w:r>
      <w:r w:rsidR="002E7BC8" w:rsidRPr="00563EE1">
        <w:rPr>
          <w:rFonts w:ascii="Segoe UI" w:hAnsi="Segoe UI" w:cs="Segoe UI" w:hint="eastAsia"/>
          <w:color w:val="0D0D0D"/>
          <w:shd w:val="clear" w:color="auto" w:fill="FFFFFF"/>
        </w:rPr>
        <w:t>2</w:t>
      </w:r>
      <w:r w:rsidR="00D211B9" w:rsidRPr="00563EE1">
        <w:rPr>
          <w:rFonts w:ascii="Segoe UI" w:hAnsi="Segoe UI" w:cs="Segoe UI"/>
          <w:color w:val="0D0D0D"/>
          <w:shd w:val="clear" w:color="auto" w:fill="FFFFFF"/>
        </w:rPr>
        <w:t>: Model development for the remaining problems and initial testing.</w:t>
      </w:r>
      <w:r w:rsidR="008C3B87" w:rsidRPr="00563EE1">
        <w:rPr>
          <w:rFonts w:ascii="Segoe UI" w:hAnsi="Segoe UI" w:cs="Segoe UI" w:hint="eastAsia"/>
          <w:color w:val="0D0D0D"/>
          <w:shd w:val="clear" w:color="auto" w:fill="FFFFFF"/>
        </w:rPr>
        <w:t xml:space="preserve"> 1 week</w:t>
      </w:r>
    </w:p>
    <w:p w14:paraId="3032F35F" w14:textId="150A3F7C" w:rsidR="00D211B9" w:rsidRPr="00563EE1" w:rsidRDefault="002B29EF" w:rsidP="00333442">
      <w:pPr>
        <w:ind w:firstLineChars="200" w:firstLine="420"/>
        <w:rPr>
          <w:rFonts w:ascii="Segoe UI" w:hAnsi="Segoe UI" w:cs="Segoe UI" w:hint="eastAsia"/>
          <w:color w:val="0D0D0D"/>
          <w:shd w:val="clear" w:color="auto" w:fill="FFFFFF"/>
        </w:rPr>
      </w:pPr>
      <w:r w:rsidRPr="00563EE1">
        <w:rPr>
          <w:rFonts w:ascii="Segoe UI" w:hAnsi="Segoe UI" w:cs="Segoe UI" w:hint="eastAsia"/>
          <w:color w:val="0D0D0D"/>
          <w:shd w:val="clear" w:color="auto" w:fill="FFFFFF"/>
        </w:rPr>
        <w:t>Phase</w:t>
      </w:r>
      <w:r w:rsidR="00D211B9" w:rsidRPr="00563EE1">
        <w:rPr>
          <w:rFonts w:ascii="Segoe UI" w:hAnsi="Segoe UI" w:cs="Segoe UI"/>
          <w:color w:val="0D0D0D"/>
          <w:shd w:val="clear" w:color="auto" w:fill="FFFFFF"/>
        </w:rPr>
        <w:t xml:space="preserve"> </w:t>
      </w:r>
      <w:r w:rsidR="002E7BC8" w:rsidRPr="00563EE1">
        <w:rPr>
          <w:rFonts w:ascii="Segoe UI" w:hAnsi="Segoe UI" w:cs="Segoe UI" w:hint="eastAsia"/>
          <w:color w:val="0D0D0D"/>
          <w:shd w:val="clear" w:color="auto" w:fill="FFFFFF"/>
        </w:rPr>
        <w:t>3</w:t>
      </w:r>
      <w:r w:rsidR="00D211B9" w:rsidRPr="00563EE1">
        <w:rPr>
          <w:rFonts w:ascii="Segoe UI" w:hAnsi="Segoe UI" w:cs="Segoe UI"/>
          <w:color w:val="0D0D0D"/>
          <w:shd w:val="clear" w:color="auto" w:fill="FFFFFF"/>
        </w:rPr>
        <w:t>: Optimization algorithm application and model refinement.</w:t>
      </w:r>
      <w:r w:rsidR="008C3B87" w:rsidRPr="00563EE1">
        <w:rPr>
          <w:rFonts w:ascii="Segoe UI" w:hAnsi="Segoe UI" w:cs="Segoe UI" w:hint="eastAsia"/>
          <w:color w:val="0D0D0D"/>
          <w:shd w:val="clear" w:color="auto" w:fill="FFFFFF"/>
        </w:rPr>
        <w:t xml:space="preserve"> 2 weeks</w:t>
      </w:r>
    </w:p>
    <w:p w14:paraId="2DAF4CCB" w14:textId="6FDB61C9" w:rsidR="00D211B9" w:rsidRPr="00563EE1" w:rsidRDefault="002B29EF" w:rsidP="00333442">
      <w:pPr>
        <w:ind w:firstLineChars="200" w:firstLine="420"/>
        <w:rPr>
          <w:rFonts w:ascii="Segoe UI" w:hAnsi="Segoe UI" w:cs="Segoe UI" w:hint="eastAsia"/>
          <w:color w:val="0D0D0D"/>
          <w:shd w:val="clear" w:color="auto" w:fill="FFFFFF"/>
        </w:rPr>
      </w:pPr>
      <w:r w:rsidRPr="00563EE1">
        <w:rPr>
          <w:rFonts w:ascii="Segoe UI" w:hAnsi="Segoe UI" w:cs="Segoe UI" w:hint="eastAsia"/>
          <w:color w:val="0D0D0D"/>
          <w:shd w:val="clear" w:color="auto" w:fill="FFFFFF"/>
        </w:rPr>
        <w:t>Phase</w:t>
      </w:r>
      <w:r w:rsidR="00D211B9" w:rsidRPr="00563EE1">
        <w:rPr>
          <w:rFonts w:ascii="Segoe UI" w:hAnsi="Segoe UI" w:cs="Segoe UI"/>
          <w:color w:val="0D0D0D"/>
          <w:shd w:val="clear" w:color="auto" w:fill="FFFFFF"/>
        </w:rPr>
        <w:t xml:space="preserve"> </w:t>
      </w:r>
      <w:r w:rsidR="002E7BC8" w:rsidRPr="00563EE1">
        <w:rPr>
          <w:rFonts w:ascii="Segoe UI" w:hAnsi="Segoe UI" w:cs="Segoe UI" w:hint="eastAsia"/>
          <w:color w:val="0D0D0D"/>
          <w:shd w:val="clear" w:color="auto" w:fill="FFFFFF"/>
        </w:rPr>
        <w:t>4</w:t>
      </w:r>
      <w:r w:rsidR="00D211B9" w:rsidRPr="00563EE1">
        <w:rPr>
          <w:rFonts w:ascii="Segoe UI" w:hAnsi="Segoe UI" w:cs="Segoe UI"/>
          <w:color w:val="0D0D0D"/>
          <w:shd w:val="clear" w:color="auto" w:fill="FFFFFF"/>
        </w:rPr>
        <w:t>: Final testing, analysis of results, and dissemination preparation.</w:t>
      </w:r>
      <w:r w:rsidR="008C3B87" w:rsidRPr="00563EE1">
        <w:rPr>
          <w:rFonts w:ascii="Segoe UI" w:hAnsi="Segoe UI" w:cs="Segoe UI" w:hint="eastAsia"/>
          <w:color w:val="0D0D0D"/>
          <w:shd w:val="clear" w:color="auto" w:fill="FFFFFF"/>
        </w:rPr>
        <w:t xml:space="preserve"> 1 week</w:t>
      </w:r>
    </w:p>
    <w:p w14:paraId="7F0CEDC3" w14:textId="77777777" w:rsidR="00CC72BD" w:rsidRPr="00CC72BD" w:rsidRDefault="00CC72BD" w:rsidP="00CC72BD">
      <w:pPr>
        <w:jc w:val="left"/>
      </w:pPr>
    </w:p>
    <w:p w14:paraId="57492112" w14:textId="64119D64" w:rsidR="00CC72BD" w:rsidRPr="00435478" w:rsidRDefault="008368FA" w:rsidP="00987DC0">
      <w:pPr>
        <w:jc w:val="left"/>
        <w:rPr>
          <w:b/>
          <w:bCs/>
        </w:rPr>
      </w:pPr>
      <w:r w:rsidRPr="00435478">
        <w:rPr>
          <w:rFonts w:hint="eastAsia"/>
          <w:b/>
          <w:bCs/>
        </w:rPr>
        <w:t>ANTICIPATED RESULTS</w:t>
      </w:r>
    </w:p>
    <w:p w14:paraId="4D8435D2" w14:textId="53550BB4" w:rsidR="008368FA" w:rsidRDefault="008368FA" w:rsidP="00563EE1">
      <w:pPr>
        <w:ind w:firstLineChars="200" w:firstLine="420"/>
        <w:jc w:val="left"/>
        <w:rPr>
          <w:rFonts w:ascii="Segoe UI" w:hAnsi="Segoe UI" w:cs="Segoe UI"/>
          <w:color w:val="0D0D0D"/>
          <w:shd w:val="clear" w:color="auto" w:fill="FFFFFF"/>
        </w:rPr>
      </w:pPr>
      <w:r>
        <w:rPr>
          <w:rFonts w:ascii="Segoe UI" w:hAnsi="Segoe UI" w:cs="Segoe UI"/>
          <w:color w:val="0D0D0D"/>
          <w:shd w:val="clear" w:color="auto" w:fill="FFFFFF"/>
        </w:rPr>
        <w:t xml:space="preserve">Expected outcomes include a set of optimized models for MBES survey line planning, contributing to the advancement of underwater mapping technologies. The results will be </w:t>
      </w:r>
      <w:r>
        <w:rPr>
          <w:rFonts w:ascii="Segoe UI" w:hAnsi="Segoe UI" w:cs="Segoe UI"/>
          <w:color w:val="0D0D0D"/>
          <w:shd w:val="clear" w:color="auto" w:fill="FFFFFF"/>
        </w:rPr>
        <w:lastRenderedPageBreak/>
        <w:t>disseminated through academic publications, presentations at conferences specializing in marine surveying and geomatics, and integration into practical guidelines for conducting MBES surveys.</w:t>
      </w:r>
    </w:p>
    <w:p w14:paraId="56BF9008" w14:textId="77777777" w:rsidR="00567192" w:rsidRDefault="00567192" w:rsidP="00567192">
      <w:pPr>
        <w:jc w:val="left"/>
        <w:rPr>
          <w:rFonts w:ascii="Segoe UI" w:hAnsi="Segoe UI" w:cs="Segoe UI"/>
          <w:color w:val="0D0D0D"/>
          <w:shd w:val="clear" w:color="auto" w:fill="FFFFFF"/>
        </w:rPr>
      </w:pPr>
    </w:p>
    <w:p w14:paraId="68567F36" w14:textId="72F9AFE3" w:rsidR="00567192" w:rsidRPr="00435478" w:rsidRDefault="00567192" w:rsidP="00567192">
      <w:pPr>
        <w:jc w:val="left"/>
        <w:rPr>
          <w:rFonts w:hint="eastAsia"/>
          <w:b/>
          <w:bCs/>
        </w:rPr>
      </w:pPr>
      <w:r>
        <w:rPr>
          <w:rFonts w:hint="eastAsia"/>
          <w:b/>
          <w:bCs/>
        </w:rPr>
        <w:t>Conclusion</w:t>
      </w:r>
    </w:p>
    <w:p w14:paraId="68846E1D" w14:textId="77777777" w:rsidR="00621BE1" w:rsidRDefault="00567192" w:rsidP="00567192">
      <w:pPr>
        <w:jc w:val="left"/>
        <w:rPr>
          <w:rFonts w:ascii="Segoe UI" w:hAnsi="Segoe UI" w:cs="Segoe UI"/>
          <w:color w:val="0D0D0D"/>
          <w:shd w:val="clear" w:color="auto" w:fill="FFFFFF"/>
        </w:rPr>
      </w:pPr>
      <w:r>
        <w:rPr>
          <w:rFonts w:ascii="Segoe UI" w:hAnsi="Segoe UI" w:cs="Segoe UI"/>
          <w:color w:val="0D0D0D"/>
          <w:shd w:val="clear" w:color="auto" w:fill="FFFFFF"/>
        </w:rPr>
        <w:tab/>
      </w:r>
      <w:r w:rsidR="00621BE1">
        <w:rPr>
          <w:rFonts w:ascii="Segoe UI" w:hAnsi="Segoe UI" w:cs="Segoe UI"/>
          <w:color w:val="0D0D0D"/>
          <w:shd w:val="clear" w:color="auto" w:fill="FFFFFF"/>
        </w:rPr>
        <w:t xml:space="preserve">In conclusion, this research proposal sets forth a comprehensive plan to enhance the efficiency and accuracy of underwater terrain mapping through the optimization of multibeam echo sounding (MBES) survey line planning. By integrating geometric modeling and optimization algorithms, this project aims to address the limitations of current seabed mapping practices, thereby improving the collection and analysis of bathymetric data. </w:t>
      </w:r>
    </w:p>
    <w:p w14:paraId="7FC3B18C" w14:textId="0B83BAF0" w:rsidR="00567192" w:rsidRPr="00563EE1" w:rsidRDefault="00621BE1" w:rsidP="00621BE1">
      <w:pPr>
        <w:ind w:firstLine="420"/>
        <w:jc w:val="left"/>
        <w:rPr>
          <w:rFonts w:ascii="Segoe UI" w:hAnsi="Segoe UI" w:cs="Segoe UI" w:hint="eastAsia"/>
          <w:color w:val="0D0D0D"/>
          <w:shd w:val="clear" w:color="auto" w:fill="FFFFFF"/>
        </w:rPr>
      </w:pPr>
      <w:r>
        <w:rPr>
          <w:rFonts w:ascii="Segoe UI" w:hAnsi="Segoe UI" w:cs="Segoe UI"/>
          <w:color w:val="0D0D0D"/>
          <w:shd w:val="clear" w:color="auto" w:fill="FFFFFF"/>
        </w:rPr>
        <w:t xml:space="preserve">The anticipated results promise to make a significant contribution to the field of marine surveying and geomatics, offering practical solutions for the challenges faced in underwater exploration and monitoring. Through the successful completion of this project, </w:t>
      </w:r>
      <w:r>
        <w:rPr>
          <w:rFonts w:ascii="Segoe UI" w:hAnsi="Segoe UI" w:cs="Segoe UI" w:hint="eastAsia"/>
          <w:color w:val="0D0D0D"/>
          <w:shd w:val="clear" w:color="auto" w:fill="FFFFFF"/>
        </w:rPr>
        <w:t>I</w:t>
      </w:r>
      <w:r>
        <w:rPr>
          <w:rFonts w:ascii="Segoe UI" w:hAnsi="Segoe UI" w:cs="Segoe UI"/>
          <w:color w:val="0D0D0D"/>
          <w:shd w:val="clear" w:color="auto" w:fill="FFFFFF"/>
        </w:rPr>
        <w:t xml:space="preserve"> expect to set new standards for MBES survey line design, ultimately leading to more precise and efficient underwater mapping techniques.</w:t>
      </w:r>
    </w:p>
    <w:sectPr w:rsidR="00567192" w:rsidRPr="00563E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0857B6"/>
    <w:multiLevelType w:val="singleLevel"/>
    <w:tmpl w:val="C80857B6"/>
    <w:lvl w:ilvl="0">
      <w:start w:val="1"/>
      <w:numFmt w:val="decimal"/>
      <w:suff w:val="space"/>
      <w:lvlText w:val="%1."/>
      <w:lvlJc w:val="left"/>
    </w:lvl>
  </w:abstractNum>
  <w:abstractNum w:abstractNumId="1" w15:restartNumberingAfterBreak="0">
    <w:nsid w:val="0C670C2E"/>
    <w:multiLevelType w:val="multilevel"/>
    <w:tmpl w:val="BF14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C82403"/>
    <w:multiLevelType w:val="multilevel"/>
    <w:tmpl w:val="8AF4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8862385">
    <w:abstractNumId w:val="0"/>
  </w:num>
  <w:num w:numId="2" w16cid:durableId="406617686">
    <w:abstractNumId w:val="2"/>
  </w:num>
  <w:num w:numId="3" w16cid:durableId="471292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0E"/>
    <w:rsid w:val="00057285"/>
    <w:rsid w:val="00057408"/>
    <w:rsid w:val="002B29EF"/>
    <w:rsid w:val="002C4E22"/>
    <w:rsid w:val="002E7BC8"/>
    <w:rsid w:val="00333442"/>
    <w:rsid w:val="003473BA"/>
    <w:rsid w:val="00435478"/>
    <w:rsid w:val="00550A18"/>
    <w:rsid w:val="00563EE1"/>
    <w:rsid w:val="00567192"/>
    <w:rsid w:val="00621BE1"/>
    <w:rsid w:val="006953C1"/>
    <w:rsid w:val="006B648F"/>
    <w:rsid w:val="00771A22"/>
    <w:rsid w:val="007D349F"/>
    <w:rsid w:val="007D5945"/>
    <w:rsid w:val="008368FA"/>
    <w:rsid w:val="0085139B"/>
    <w:rsid w:val="008C3B87"/>
    <w:rsid w:val="00976ADA"/>
    <w:rsid w:val="00987DC0"/>
    <w:rsid w:val="009A52E1"/>
    <w:rsid w:val="009B13C9"/>
    <w:rsid w:val="00A111B9"/>
    <w:rsid w:val="00A3294E"/>
    <w:rsid w:val="00CB0932"/>
    <w:rsid w:val="00CC72BD"/>
    <w:rsid w:val="00D211B9"/>
    <w:rsid w:val="00DA28A8"/>
    <w:rsid w:val="00EA0ADF"/>
    <w:rsid w:val="00F669B4"/>
    <w:rsid w:val="00FE1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6BE"/>
  <w15:chartTrackingRefBased/>
  <w15:docId w15:val="{D751C6C2-B438-48F0-BAB9-F168B1AA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50A1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50A18"/>
    <w:rPr>
      <w:rFonts w:ascii="宋体" w:eastAsia="宋体" w:hAnsi="宋体" w:cs="宋体"/>
      <w:b/>
      <w:bCs/>
      <w:kern w:val="0"/>
      <w:sz w:val="27"/>
      <w:szCs w:val="27"/>
    </w:rPr>
  </w:style>
  <w:style w:type="paragraph" w:styleId="a3">
    <w:name w:val="Normal (Web)"/>
    <w:basedOn w:val="a"/>
    <w:uiPriority w:val="99"/>
    <w:semiHidden/>
    <w:unhideWhenUsed/>
    <w:rsid w:val="00550A1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1331">
      <w:bodyDiv w:val="1"/>
      <w:marLeft w:val="0"/>
      <w:marRight w:val="0"/>
      <w:marTop w:val="0"/>
      <w:marBottom w:val="0"/>
      <w:divBdr>
        <w:top w:val="none" w:sz="0" w:space="0" w:color="auto"/>
        <w:left w:val="none" w:sz="0" w:space="0" w:color="auto"/>
        <w:bottom w:val="none" w:sz="0" w:space="0" w:color="auto"/>
        <w:right w:val="none" w:sz="0" w:space="0" w:color="auto"/>
      </w:divBdr>
    </w:div>
    <w:div w:id="1202549618">
      <w:bodyDiv w:val="1"/>
      <w:marLeft w:val="0"/>
      <w:marRight w:val="0"/>
      <w:marTop w:val="0"/>
      <w:marBottom w:val="0"/>
      <w:divBdr>
        <w:top w:val="none" w:sz="0" w:space="0" w:color="auto"/>
        <w:left w:val="none" w:sz="0" w:space="0" w:color="auto"/>
        <w:bottom w:val="none" w:sz="0" w:space="0" w:color="auto"/>
        <w:right w:val="none" w:sz="0" w:space="0" w:color="auto"/>
      </w:divBdr>
    </w:div>
    <w:div w:id="1552575151">
      <w:bodyDiv w:val="1"/>
      <w:marLeft w:val="0"/>
      <w:marRight w:val="0"/>
      <w:marTop w:val="0"/>
      <w:marBottom w:val="0"/>
      <w:divBdr>
        <w:top w:val="none" w:sz="0" w:space="0" w:color="auto"/>
        <w:left w:val="none" w:sz="0" w:space="0" w:color="auto"/>
        <w:bottom w:val="none" w:sz="0" w:space="0" w:color="auto"/>
        <w:right w:val="none" w:sz="0" w:space="0" w:color="auto"/>
      </w:divBdr>
    </w:div>
    <w:div w:id="1647737917">
      <w:bodyDiv w:val="1"/>
      <w:marLeft w:val="0"/>
      <w:marRight w:val="0"/>
      <w:marTop w:val="0"/>
      <w:marBottom w:val="0"/>
      <w:divBdr>
        <w:top w:val="none" w:sz="0" w:space="0" w:color="auto"/>
        <w:left w:val="none" w:sz="0" w:space="0" w:color="auto"/>
        <w:bottom w:val="none" w:sz="0" w:space="0" w:color="auto"/>
        <w:right w:val="none" w:sz="0" w:space="0" w:color="auto"/>
      </w:divBdr>
    </w:div>
    <w:div w:id="175420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泽成 左</dc:creator>
  <cp:keywords/>
  <dc:description/>
  <cp:lastModifiedBy>泽成 左</cp:lastModifiedBy>
  <cp:revision>13</cp:revision>
  <dcterms:created xsi:type="dcterms:W3CDTF">2024-03-11T11:30:00Z</dcterms:created>
  <dcterms:modified xsi:type="dcterms:W3CDTF">2024-03-11T11:58:00Z</dcterms:modified>
</cp:coreProperties>
</file>