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jc w:val="center"/>
        <w:rPr>
          <w:rFonts w:hint="eastAsia" w:eastAsia="Arial Unicode MS"/>
          <w:lang w:val="en-US" w:eastAsia="zh-CN"/>
        </w:rPr>
      </w:pPr>
      <w:r>
        <w:rPr>
          <w:rFonts w:hint="eastAsia"/>
          <w:lang w:val="en-US" w:eastAsia="zh-CN"/>
        </w:rPr>
        <w:t>Report for Social Research Program</w:t>
      </w:r>
      <w:bookmarkStart w:id="0" w:name="_GoBack"/>
      <w:bookmarkEnd w:id="0"/>
    </w:p>
    <w:p>
      <w:pPr>
        <w:pStyle w:val="5"/>
        <w:rPr>
          <w:sz w:val="24"/>
          <w:szCs w:val="24"/>
        </w:rPr>
      </w:pPr>
      <w:r>
        <w:rPr>
          <w:rFonts w:ascii="Helvetica" w:hAnsi="Arial Unicode MS" w:eastAsia="Arial Unicode MS" w:cs="Arial Unicode MS"/>
          <w:sz w:val="24"/>
          <w:szCs w:val="24"/>
        </w:rPr>
        <w:t>DATE:            June 7,2015</w:t>
      </w:r>
    </w:p>
    <w:p>
      <w:pPr>
        <w:pStyle w:val="5"/>
        <w:rPr>
          <w:sz w:val="24"/>
          <w:szCs w:val="24"/>
        </w:rPr>
      </w:pPr>
      <w:r>
        <w:rPr>
          <w:rFonts w:ascii="Helvetica" w:hAnsi="Arial Unicode MS" w:eastAsia="Arial Unicode MS" w:cs="Arial Unicode MS"/>
          <w:sz w:val="24"/>
          <w:szCs w:val="24"/>
        </w:rPr>
        <w:t>TO:                Marry Sue, Dean of Institute of Social Studies</w:t>
      </w:r>
    </w:p>
    <w:p>
      <w:pPr>
        <w:pStyle w:val="5"/>
        <w:rPr>
          <w:sz w:val="24"/>
          <w:szCs w:val="24"/>
        </w:rPr>
      </w:pPr>
      <w:r>
        <w:rPr>
          <w:rFonts w:ascii="Helvetica" w:hAnsi="Arial Unicode MS" w:eastAsia="Arial Unicode MS" w:cs="Arial Unicode MS"/>
          <w:sz w:val="24"/>
          <w:szCs w:val="24"/>
        </w:rPr>
        <w:t>FROM:          Duan Jitong, Student of International School</w:t>
      </w:r>
    </w:p>
    <w:p>
      <w:pPr>
        <w:pStyle w:val="5"/>
        <w:rPr>
          <w:sz w:val="24"/>
          <w:szCs w:val="24"/>
        </w:rPr>
      </w:pPr>
      <w:r>
        <w:rPr>
          <w:rFonts w:ascii="Helvetica" w:hAnsi="Arial Unicode MS" w:eastAsia="Arial Unicode MS" w:cs="Arial Unicode MS"/>
          <w:sz w:val="24"/>
          <w:szCs w:val="24"/>
        </w:rPr>
        <w:t xml:space="preserve">SUBJECT:     Progress Report on Researching Influence about Price Increasing of Beijing Metro to    </w:t>
      </w:r>
    </w:p>
    <w:p>
      <w:pPr>
        <w:pStyle w:val="5"/>
        <w:rPr>
          <w:sz w:val="24"/>
          <w:szCs w:val="24"/>
        </w:rPr>
      </w:pPr>
      <w:r>
        <w:rPr>
          <w:rFonts w:ascii="Helvetica" w:hAnsi="Arial Unicode MS" w:eastAsia="Arial Unicode MS" w:cs="Arial Unicode MS"/>
          <w:sz w:val="24"/>
          <w:szCs w:val="24"/>
        </w:rPr>
        <w:t xml:space="preserve">                      Undergraduates and Staffs in Beijing Project</w:t>
      </w:r>
    </w:p>
    <w:p>
      <w:pPr>
        <w:pStyle w:val="5"/>
        <w:rPr>
          <w:sz w:val="24"/>
          <w:szCs w:val="24"/>
        </w:rPr>
      </w:pPr>
    </w:p>
    <w:p>
      <w:pPr>
        <w:pStyle w:val="5"/>
        <w:rPr>
          <w:sz w:val="24"/>
          <w:szCs w:val="24"/>
        </w:rPr>
      </w:pPr>
      <w:r>
        <w:rPr>
          <w:rFonts w:ascii="Helvetica" w:hAnsi="Arial Unicode MS" w:eastAsia="Arial Unicode MS" w:cs="Arial Unicode MS"/>
          <w:sz w:val="24"/>
          <w:szCs w:val="24"/>
        </w:rPr>
        <w:t>INTRODUCTORY SUMMARY</w:t>
      </w:r>
    </w:p>
    <w:p>
      <w:pPr>
        <w:pStyle w:val="5"/>
        <w:rPr>
          <w:sz w:val="24"/>
          <w:szCs w:val="24"/>
        </w:rPr>
      </w:pPr>
      <w:r>
        <w:rPr>
          <w:rFonts w:ascii="Helvetica" w:hAnsi="Arial Unicode MS" w:eastAsia="Arial Unicode MS" w:cs="Arial Unicode MS"/>
          <w:sz w:val="24"/>
          <w:szCs w:val="24"/>
        </w:rPr>
        <w:t xml:space="preserve">       On last month, dear professor, you asked that I study influences to people around us caused by price increasing of Beijing Metro, also experience the new subway lines to prove the two main purposes to increasing the price is achieved, which is to increasing comfort level by reducing unnecessary passengers, and to reducing the operating costs. We agreed that the project would take about four or five weeks and involve three phases:</w:t>
      </w:r>
    </w:p>
    <w:p>
      <w:pPr>
        <w:pStyle w:val="5"/>
        <w:rPr>
          <w:sz w:val="24"/>
          <w:szCs w:val="24"/>
        </w:rPr>
      </w:pPr>
      <w:r>
        <w:rPr>
          <w:rFonts w:ascii="Helvetica" w:hAnsi="Arial Unicode MS" w:eastAsia="Arial Unicode MS" w:cs="Arial Unicode MS"/>
          <w:sz w:val="24"/>
          <w:szCs w:val="24"/>
        </w:rPr>
        <w:t xml:space="preserve">      </w:t>
      </w:r>
    </w:p>
    <w:p>
      <w:pPr>
        <w:pStyle w:val="5"/>
        <w:rPr>
          <w:sz w:val="24"/>
          <w:szCs w:val="24"/>
        </w:rPr>
      </w:pPr>
      <w:r>
        <w:rPr>
          <w:rFonts w:ascii="Helvetica" w:hAnsi="Arial Unicode MS" w:eastAsia="Arial Unicode MS" w:cs="Arial Unicode MS"/>
          <w:sz w:val="24"/>
          <w:szCs w:val="24"/>
        </w:rPr>
        <w:t xml:space="preserve">       Phase 1: Make online inquiries to collecting general attitude toward this price increase.</w:t>
      </w:r>
    </w:p>
    <w:p>
      <w:pPr>
        <w:pStyle w:val="5"/>
        <w:rPr>
          <w:sz w:val="24"/>
          <w:szCs w:val="24"/>
        </w:rPr>
      </w:pPr>
      <w:r>
        <w:rPr>
          <w:rFonts w:ascii="Helvetica" w:hAnsi="Arial Unicode MS" w:eastAsia="Arial Unicode MS" w:cs="Arial Unicode MS"/>
          <w:sz w:val="24"/>
          <w:szCs w:val="24"/>
        </w:rPr>
        <w:t xml:space="preserve">       Phase 2: Do practice survey to experience the new lines after markup.</w:t>
      </w:r>
    </w:p>
    <w:p>
      <w:pPr>
        <w:pStyle w:val="5"/>
        <w:rPr>
          <w:sz w:val="24"/>
          <w:szCs w:val="24"/>
        </w:rPr>
      </w:pPr>
      <w:r>
        <w:rPr>
          <w:rFonts w:ascii="Helvetica" w:hAnsi="Arial Unicode MS" w:eastAsia="Arial Unicode MS" w:cs="Arial Unicode MS"/>
          <w:sz w:val="24"/>
          <w:szCs w:val="24"/>
        </w:rPr>
        <w:t xml:space="preserve">       Phase 3: Analysis results and reach the conclusion.</w:t>
      </w:r>
    </w:p>
    <w:p>
      <w:pPr>
        <w:pStyle w:val="5"/>
        <w:rPr>
          <w:sz w:val="24"/>
          <w:szCs w:val="24"/>
        </w:rPr>
      </w:pPr>
    </w:p>
    <w:p>
      <w:pPr>
        <w:pStyle w:val="5"/>
        <w:rPr>
          <w:sz w:val="24"/>
          <w:szCs w:val="24"/>
        </w:rPr>
      </w:pPr>
      <w:r>
        <w:rPr>
          <w:rFonts w:ascii="Helvetica" w:hAnsi="Arial Unicode MS" w:eastAsia="Arial Unicode MS" w:cs="Arial Unicode MS"/>
          <w:sz w:val="24"/>
          <w:szCs w:val="24"/>
        </w:rPr>
        <w:t xml:space="preserve">       I have now completed Phase 1 and part of Phase 2. My observation thus far is that the project will reveal a specific group of people</w:t>
      </w:r>
      <w:r>
        <w:rPr>
          <w:rFonts w:hint="default" w:ascii="Arial Unicode MS" w:hAnsi="Helvetica" w:eastAsia="Arial Unicode MS" w:cs="Arial Unicode MS"/>
          <w:sz w:val="24"/>
          <w:szCs w:val="24"/>
        </w:rPr>
        <w:t>’</w:t>
      </w:r>
      <w:r>
        <w:rPr>
          <w:rFonts w:ascii="Helvetica" w:hAnsi="Arial Unicode MS" w:eastAsia="Arial Unicode MS" w:cs="Arial Unicode MS"/>
          <w:sz w:val="24"/>
          <w:szCs w:val="24"/>
        </w:rPr>
        <w:t>s attitude toward this social event. Then in the third week, I will go to some subway station, and experience the new lines in flesh.</w:t>
      </w:r>
    </w:p>
    <w:p>
      <w:pPr>
        <w:pStyle w:val="5"/>
        <w:rPr>
          <w:sz w:val="24"/>
          <w:szCs w:val="24"/>
        </w:rPr>
      </w:pPr>
    </w:p>
    <w:p>
      <w:pPr>
        <w:pStyle w:val="5"/>
        <w:rPr>
          <w:sz w:val="24"/>
          <w:szCs w:val="24"/>
        </w:rPr>
      </w:pPr>
      <w:r>
        <w:rPr>
          <w:rFonts w:ascii="Helvetica" w:hAnsi="Arial Unicode MS" w:eastAsia="Arial Unicode MS" w:cs="Arial Unicode MS"/>
          <w:sz w:val="24"/>
          <w:szCs w:val="24"/>
        </w:rPr>
        <w:t>Online Interviews</w:t>
      </w:r>
    </w:p>
    <w:p>
      <w:pPr>
        <w:pStyle w:val="5"/>
        <w:rPr>
          <w:sz w:val="24"/>
          <w:szCs w:val="24"/>
        </w:rPr>
      </w:pPr>
      <w:r>
        <w:rPr>
          <w:rFonts w:ascii="Helvetica" w:hAnsi="Arial Unicode MS" w:eastAsia="Arial Unicode MS" w:cs="Arial Unicode MS"/>
          <w:sz w:val="24"/>
          <w:szCs w:val="24"/>
        </w:rPr>
        <w:t xml:space="preserve">      I have sent around 70 inquiries on line, interviewed 40 sophomore student and 30 other grades students, also 20 staffs. The inquiries focuses on the touring habits and the trip cost to the general undergraduates and other not-own-car staffs. Plus, their general feelings about new line experiences has been asked in the questionnaire. </w:t>
      </w:r>
    </w:p>
    <w:p>
      <w:pPr>
        <w:pStyle w:val="5"/>
        <w:rPr>
          <w:sz w:val="24"/>
          <w:szCs w:val="24"/>
        </w:rPr>
      </w:pPr>
      <w:r>
        <w:rPr>
          <w:rFonts w:ascii="Helvetica" w:hAnsi="Arial Unicode MS" w:eastAsia="Arial Unicode MS" w:cs="Arial Unicode MS"/>
          <w:sz w:val="24"/>
          <w:szCs w:val="24"/>
        </w:rPr>
        <w:t xml:space="preserve">     Through general analysis and deleting those unavailable inquiries, I have known that staffs feel a little bit high of this price increase, while students who live on alimony feel not a big deal about this price increase. Interesting, the students feel the trip cost a bit high when they realizing the cost of single trip to downtown, but still have almost no influence on them.  </w:t>
      </w:r>
    </w:p>
    <w:p>
      <w:pPr>
        <w:pStyle w:val="5"/>
        <w:rPr>
          <w:sz w:val="24"/>
          <w:szCs w:val="24"/>
        </w:rPr>
      </w:pPr>
    </w:p>
    <w:p>
      <w:pPr>
        <w:pStyle w:val="5"/>
        <w:rPr>
          <w:sz w:val="24"/>
          <w:szCs w:val="24"/>
        </w:rPr>
      </w:pPr>
      <w:r>
        <w:rPr>
          <w:rFonts w:ascii="Helvetica" w:hAnsi="Arial Unicode MS" w:eastAsia="Arial Unicode MS" w:cs="Arial Unicode MS"/>
          <w:sz w:val="24"/>
          <w:szCs w:val="24"/>
        </w:rPr>
        <w:t xml:space="preserve">Practice survey </w:t>
      </w:r>
    </w:p>
    <w:p>
      <w:pPr>
        <w:pStyle w:val="5"/>
        <w:rPr>
          <w:sz w:val="24"/>
          <w:szCs w:val="24"/>
        </w:rPr>
      </w:pPr>
      <w:r>
        <w:rPr>
          <w:rFonts w:ascii="Helvetica" w:hAnsi="Arial Unicode MS" w:eastAsia="Arial Unicode MS" w:cs="Arial Unicode MS"/>
          <w:sz w:val="24"/>
          <w:szCs w:val="24"/>
        </w:rPr>
        <w:t xml:space="preserve">     After completing the online interviews noted, I began the survey phase of the project. Last week, I finished my first personal experience to the Wan Shou Street Station, recorded the price menu for new line one and take the new line subway later. The deadline for returning it to me is June 1st.</w:t>
      </w:r>
    </w:p>
    <w:p>
      <w:pPr>
        <w:pStyle w:val="5"/>
        <w:rPr>
          <w:sz w:val="24"/>
          <w:szCs w:val="24"/>
        </w:rPr>
      </w:pPr>
    </w:p>
    <w:p>
      <w:pPr>
        <w:pStyle w:val="5"/>
        <w:rPr>
          <w:sz w:val="24"/>
          <w:szCs w:val="24"/>
        </w:rPr>
      </w:pPr>
      <w:r>
        <w:rPr>
          <w:rFonts w:ascii="Helvetica" w:hAnsi="Arial Unicode MS" w:eastAsia="Arial Unicode MS" w:cs="Arial Unicode MS"/>
          <w:sz w:val="24"/>
          <w:szCs w:val="24"/>
        </w:rPr>
        <w:t>WORK PLANNED</w:t>
      </w:r>
    </w:p>
    <w:p>
      <w:pPr>
        <w:pStyle w:val="5"/>
        <w:rPr>
          <w:sz w:val="24"/>
          <w:szCs w:val="24"/>
        </w:rPr>
      </w:pPr>
      <w:r>
        <w:rPr>
          <w:rFonts w:ascii="Helvetica" w:hAnsi="Arial Unicode MS" w:eastAsia="Arial Unicode MS" w:cs="Arial Unicode MS"/>
          <w:sz w:val="24"/>
          <w:szCs w:val="24"/>
        </w:rPr>
        <w:t xml:space="preserve">     With online interviews finished and the survey running, I foresee the following schedule for completing the project.</w:t>
      </w:r>
    </w:p>
    <w:p>
      <w:pPr>
        <w:pStyle w:val="5"/>
        <w:rPr>
          <w:sz w:val="24"/>
          <w:szCs w:val="24"/>
        </w:rPr>
      </w:pPr>
      <w:r>
        <w:rPr>
          <w:rFonts w:ascii="Helvetica" w:hAnsi="Arial Unicode MS" w:eastAsia="Arial Unicode MS" w:cs="Arial Unicode MS"/>
          <w:sz w:val="24"/>
          <w:szCs w:val="24"/>
        </w:rPr>
        <w:t xml:space="preserve">     June 1:     Survey returned</w:t>
      </w:r>
    </w:p>
    <w:p>
      <w:pPr>
        <w:pStyle w:val="5"/>
        <w:rPr>
          <w:sz w:val="24"/>
          <w:szCs w:val="24"/>
        </w:rPr>
      </w:pPr>
      <w:r>
        <w:rPr>
          <w:rFonts w:ascii="Helvetica" w:hAnsi="Arial Unicode MS" w:eastAsia="Arial Unicode MS" w:cs="Arial Unicode MS"/>
          <w:sz w:val="24"/>
          <w:szCs w:val="24"/>
        </w:rPr>
        <w:t xml:space="preserve">     June 3:     Surveys evaluated</w:t>
      </w:r>
    </w:p>
    <w:p>
      <w:pPr>
        <w:pStyle w:val="5"/>
        <w:rPr>
          <w:sz w:val="24"/>
          <w:szCs w:val="24"/>
        </w:rPr>
      </w:pPr>
      <w:r>
        <w:rPr>
          <w:rFonts w:ascii="Helvetica" w:hAnsi="Arial Unicode MS" w:eastAsia="Arial Unicode MS" w:cs="Arial Unicode MS"/>
          <w:sz w:val="24"/>
          <w:szCs w:val="24"/>
        </w:rPr>
        <w:t xml:space="preserve">     June 5:     Finish whole project and return the analysis and results.</w:t>
      </w:r>
    </w:p>
    <w:p>
      <w:pPr>
        <w:pStyle w:val="5"/>
        <w:rPr>
          <w:sz w:val="24"/>
          <w:szCs w:val="24"/>
        </w:rPr>
      </w:pPr>
    </w:p>
    <w:p>
      <w:pPr>
        <w:pStyle w:val="5"/>
        <w:rPr>
          <w:sz w:val="24"/>
          <w:szCs w:val="24"/>
        </w:rPr>
      </w:pPr>
      <w:r>
        <w:rPr>
          <w:rFonts w:ascii="Helvetica" w:hAnsi="Arial Unicode MS" w:eastAsia="Arial Unicode MS" w:cs="Arial Unicode MS"/>
          <w:sz w:val="24"/>
          <w:szCs w:val="24"/>
        </w:rPr>
        <w:t>CONCLUSION</w:t>
      </w:r>
    </w:p>
    <w:p>
      <w:pPr>
        <w:pStyle w:val="5"/>
        <w:rPr>
          <w:sz w:val="24"/>
          <w:szCs w:val="24"/>
        </w:rPr>
      </w:pPr>
      <w:r>
        <w:rPr>
          <w:rFonts w:ascii="Helvetica" w:hAnsi="Arial Unicode MS" w:eastAsia="Arial Unicode MS" w:cs="Arial Unicode MS"/>
          <w:sz w:val="24"/>
          <w:szCs w:val="24"/>
        </w:rPr>
        <w:t xml:space="preserve">    My interviews with people feelings gave me a good feel for what people feel about their life. Though they appeared to be unhappy about this price increase, they got their own voice and all sorts of ways to inflect their feelings and opinions. I am so happy that we are living in a open and active time. </w:t>
      </w:r>
    </w:p>
    <w:p>
      <w:pPr>
        <w:pStyle w:val="5"/>
        <w:rPr>
          <w:sz w:val="24"/>
          <w:szCs w:val="24"/>
        </w:rPr>
      </w:pPr>
      <w:r>
        <w:rPr>
          <w:rFonts w:ascii="Helvetica" w:hAnsi="Arial Unicode MS" w:eastAsia="Arial Unicode MS" w:cs="Arial Unicode MS"/>
          <w:sz w:val="24"/>
          <w:szCs w:val="24"/>
        </w:rPr>
        <w:t xml:space="preserve">    As for the results of this project, it shows that people not get accustomed to new price yet. And people seems not feel so comfortable when traveling by subway. In another word, the subway still get crowded. In my final report, I will analyze students tour habit and why they have almost no influence about that, and comparing this with the staff groups.</w:t>
      </w:r>
    </w:p>
    <w:p>
      <w:pPr>
        <w:pStyle w:val="5"/>
        <w:rPr>
          <w:sz w:val="24"/>
          <w:szCs w:val="24"/>
        </w:rPr>
      </w:pPr>
      <w:r>
        <w:rPr>
          <w:rFonts w:ascii="Helvetica" w:hAnsi="Arial Unicode MS" w:eastAsia="Arial Unicode MS" w:cs="Arial Unicode MS"/>
          <w:sz w:val="24"/>
          <w:szCs w:val="24"/>
        </w:rPr>
        <w:t xml:space="preserve">   </w:t>
      </w:r>
    </w:p>
    <w:p>
      <w:pPr>
        <w:pStyle w:val="5"/>
        <w:rPr>
          <w:sz w:val="24"/>
          <w:szCs w:val="24"/>
        </w:rPr>
      </w:pPr>
      <w:r>
        <w:rPr>
          <w:rFonts w:ascii="Helvetica" w:hAnsi="Arial Unicode MS" w:eastAsia="Arial Unicode MS" w:cs="Arial Unicode MS"/>
          <w:sz w:val="24"/>
          <w:szCs w:val="24"/>
        </w:rPr>
        <w:t xml:space="preserve">   I would be glad to hear any suggestions you may have about my work on the rest of the project. For example, please mail me if you have any particular questions you want asked during the survey.</w:t>
      </w:r>
    </w:p>
    <w:p>
      <w:pPr>
        <w:pStyle w:val="5"/>
        <w:rPr>
          <w:sz w:val="24"/>
          <w:szCs w:val="24"/>
        </w:rPr>
      </w:pPr>
      <w:r>
        <w:rPr>
          <w:rFonts w:ascii="Helvetica" w:hAnsi="Arial Unicode MS" w:eastAsia="Arial Unicode MS" w:cs="Arial Unicode MS"/>
          <w:sz w:val="24"/>
          <w:szCs w:val="24"/>
        </w:rPr>
        <w:t xml:space="preserve">       </w:t>
      </w:r>
    </w:p>
    <w:sectPr>
      <w:headerReference r:id="rId4" w:type="default"/>
      <w:footerReference r:id="rId5"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altName w:val="宋体"/>
    <w:panose1 w:val="00000000000000000000"/>
    <w:charset w:val="86"/>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bookFoldPrinting w:val="1"/>
  <w:bookFoldPrintingSheets w:val="0"/>
  <w:displayHorizontalDrawingGridEvery w:val="1"/>
  <w:displayVerticalDrawingGridEvery w:val="1"/>
  <w:characterSpacingControl w:val="compressPunctuation"/>
  <w:noLineBreaksAfter w:lang="zh-CN" w:val="‘“(〔[{〈《「『【⦅〘〖«〝︵︷︹︻︽︿﹁﹃﹇﹙﹛﹝｢"/>
  <w:noLineBreaksBefore w:lang="zh-CN" w:val="’”)〕]}〉"/>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6CDB68C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numPr>
        <w:numId w:val="0"/>
      </w:numPr>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lang w:val="en-US" w:eastAsia="en-US" w:bidi="ar-SA"/>
    </w:rPr>
  </w:style>
  <w:style w:type="character" w:default="1" w:styleId="2">
    <w:name w:val="Default Paragraph Font"/>
    <w:uiPriority w:val="0"/>
  </w:style>
  <w:style w:type="table" w:default="1" w:styleId="4">
    <w:name w:val="Normal Table"/>
    <w:unhideWhenUsed/>
    <w:uiPriority w:val="99"/>
    <w:tblPr>
      <w:tblLayout w:type="fixed"/>
      <w:tblCellMar>
        <w:top w:w="0" w:type="dxa"/>
        <w:left w:w="108" w:type="dxa"/>
        <w:bottom w:w="0" w:type="dxa"/>
        <w:right w:w="108" w:type="dxa"/>
      </w:tblCellMar>
    </w:tblPr>
    <w:tcPr>
      <w:textDirection w:val="lrTb"/>
    </w:tcPr>
  </w:style>
  <w:style w:type="character" w:styleId="3">
    <w:name w:val="Hyperlink"/>
    <w:uiPriority w:val="0"/>
    <w:rPr>
      <w:u w:val="single"/>
    </w:rPr>
  </w:style>
  <w:style w:type="paragraph" w:customStyle="1" w:styleId="5">
    <w:name w:val="正文1"/>
    <w:uiPriority w:val="0"/>
    <w:pPr>
      <w:widowControl/>
      <w:shd w:val="clear" w:color="auto" w:fill="auto"/>
      <w:spacing w:before="0" w:after="0" w:line="240" w:lineRule="auto"/>
      <w:ind w:left="0" w:right="0" w:firstLine="0"/>
      <w:jc w:val="left"/>
      <w:outlineLvl w:val="9"/>
    </w:pPr>
    <w:rPr>
      <w:rFonts w:ascii="Helvetica" w:hAnsi="Arial Unicode MS" w:eastAsia="Arial Unicode MS" w:cs="Arial Unicode MS"/>
      <w:color w:val="000000"/>
      <w:spacing w:val="0"/>
      <w:w w:val="100"/>
      <w:kern w:val="0"/>
      <w:position w:val="0"/>
      <w:sz w:val="22"/>
      <w:szCs w:val="22"/>
      <w:u w:val="none" w:color="auto"/>
      <w:lang w:val="en-US"/>
    </w:rPr>
  </w:style>
  <w:style w:type="table" w:customStyle="1" w:styleId="6">
    <w:name w:val="Table Normal"/>
    <w:uiPriority w:val="0"/>
    <w:tblPr>
      <w:tblStyle w:val="4"/>
      <w:tblLayout w:type="fixed"/>
    </w:tblPr>
    <w:tcPr>
      <w:textDirection w:val="lrTb"/>
    </w:tcPr>
    <w:tblStylePr w:type="firstRow">
      <w:tblPr>
        <w:tblStyle w:val="4"/>
        <w:tblLayout w:type="fixed"/>
      </w:tblPr>
      <w:tcPr>
        <w:textDirection w:val="lrTb"/>
      </w:tcPr>
    </w:tblStylePr>
    <w:tblStylePr w:type="lastRow">
      <w:tblPr>
        <w:tblStyle w:val="4"/>
        <w:tblLayout w:type="fixed"/>
      </w:tblPr>
      <w:tcPr>
        <w:textDirection w:val="lrTb"/>
      </w:tcPr>
    </w:tblStylePr>
    <w:tblStylePr w:type="firstCol">
      <w:tblPr>
        <w:tblStyle w:val="4"/>
        <w:tblLayout w:type="fixed"/>
      </w:tblPr>
      <w:tcPr>
        <w:textDirection w:val="lrTb"/>
      </w:tcPr>
    </w:tblStylePr>
    <w:tblStylePr w:type="lastCol">
      <w:tblPr>
        <w:tblStyle w:val="4"/>
        <w:tblLayout w:type="fixed"/>
      </w:tblPr>
      <w:tcPr>
        <w:textDirection w:val="lrTb"/>
      </w:tcPr>
    </w:tblStylePr>
    <w:tblStylePr w:type="band1Vert">
      <w:tblPr>
        <w:tblStyle w:val="4"/>
        <w:tblLayout w:type="fixed"/>
      </w:tblPr>
      <w:tcPr>
        <w:textDirection w:val="lrTb"/>
      </w:tcPr>
    </w:tblStylePr>
    <w:tblStylePr w:type="band2Vert">
      <w:tblPr>
        <w:tblStyle w:val="4"/>
        <w:tblLayout w:type="fixed"/>
      </w:tblPr>
      <w:tcPr>
        <w:textDirection w:val="lrTb"/>
      </w:tcPr>
    </w:tblStylePr>
    <w:tblStylePr w:type="band1Horz">
      <w:tblPr>
        <w:tblStyle w:val="4"/>
        <w:tblLayout w:type="fixed"/>
      </w:tblPr>
      <w:tcPr>
        <w:textDirection w:val="lrTb"/>
      </w:tcPr>
    </w:tblStylePr>
    <w:tblStylePr w:type="band2Horz">
      <w:tblPr>
        <w:tblStyle w:val="4"/>
        <w:tblLayout w:type="fixed"/>
      </w:tblPr>
      <w:tcPr>
        <w:textDirection w:val="lrTb"/>
      </w:tcPr>
    </w:tblStylePr>
    <w:tblStylePr w:type="neCell">
      <w:tblPr>
        <w:tblStyle w:val="4"/>
        <w:tblLayout w:type="fixed"/>
      </w:tblPr>
      <w:tcPr>
        <w:textDirection w:val="lrTb"/>
      </w:tcPr>
    </w:tblStylePr>
    <w:tblStylePr w:type="nwCell">
      <w:tblPr>
        <w:tblStyle w:val="4"/>
        <w:tblLayout w:type="fixed"/>
      </w:tblPr>
      <w:tcPr>
        <w:textDirection w:val="lrTb"/>
      </w:tcPr>
    </w:tblStylePr>
    <w:tblStylePr w:type="seCell">
      <w:tblPr>
        <w:tblStyle w:val="4"/>
        <w:tblLayout w:type="fixed"/>
      </w:tblPr>
      <w:tcPr>
        <w:textDirection w:val="lrTb"/>
      </w:tcPr>
    </w:tblStylePr>
    <w:tblStylePr w:type="swCell">
      <w:tblPr>
        <w:tblStyle w:val="4"/>
        <w:tblLayout w:type="fixed"/>
      </w:tblPr>
      <w:tcPr>
        <w:textDirection w:val="lrTb"/>
      </w:tcPr>
    </w:tblStyle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2015-06-07T16:11:33Z</dcterms:created>
  <cp:lastModifiedBy>apple</cp:lastModifiedBy>
  <dcterms:modified xsi:type="dcterms:W3CDTF">2015-06-07T16:12:56Z</dcterms:modified>
  <dc:title>Report for Social Research Program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