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D5309">
        <w:rPr>
          <w:i/>
          <w:lang w:val="fr-BE"/>
        </w:rPr>
        <w:t>Peut-</w:t>
      </w:r>
      <w:r w:rsidR="00B80DF7" w:rsidRPr="00BA006D">
        <w:rPr>
          <w:i/>
          <w:lang w:val="fr-BE"/>
        </w:rPr>
        <w:t>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Grilledutableau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774248" w:rsidRDefault="00774248">
      <w:pPr>
        <w:rPr>
          <w:lang w:val="fr-BE"/>
        </w:rPr>
      </w:pP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</w:t>
      </w:r>
      <w:r w:rsidRPr="00774248">
        <w:rPr>
          <w:b/>
          <w:sz w:val="32"/>
          <w:lang w:val="fr-BE"/>
        </w:rPr>
        <w:t>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FD1E00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FD1E00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FD1E00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on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 w:rsidR="00D22149" w:rsidRPr="00D71AA6">
        <w:rPr>
          <w:b/>
          <w:sz w:val="32"/>
          <w:u w:val="single"/>
          <w:lang w:val="fr-BE"/>
        </w:rPr>
        <w:t>e conformité</w:t>
      </w:r>
      <w:r w:rsidR="00D22149" w:rsidRPr="00D22149">
        <w:rPr>
          <w:b/>
          <w:sz w:val="32"/>
          <w:lang w:val="fr-BE"/>
        </w:rPr>
        <w:t>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 xml:space="preserve">Comme n &gt; 30 on fait notre test en </w:t>
      </w:r>
      <w:r w:rsidR="00506CF4">
        <w:rPr>
          <w:lang w:val="fr-BE"/>
        </w:rPr>
        <w:t>utilisant</w:t>
      </w:r>
      <w:r>
        <w:rPr>
          <w:lang w:val="fr-BE"/>
        </w:rPr>
        <w:t xml:space="preserve">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 w:rsidR="00A8542E">
        <w:rPr>
          <w:lang w:val="fr-BE"/>
        </w:rPr>
        <w:t> :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Comme 1,114 &lt; 1,96 on ne se situe pas dans la zone de rejet. </w:t>
      </w:r>
      <w:r w:rsidR="00776765">
        <w:rPr>
          <w:rFonts w:eastAsiaTheme="minorEastAsia"/>
          <w:lang w:val="fr-BE"/>
        </w:rPr>
        <w:t xml:space="preserve">L’hypothèse </w:t>
      </w:r>
      <w:r>
        <w:rPr>
          <w:rFonts w:eastAsiaTheme="minorEastAsia"/>
          <w:lang w:val="fr-BE"/>
        </w:rPr>
        <w:t xml:space="preserve">H0 est donc </w:t>
      </w:r>
      <w:r w:rsidR="00506CF4">
        <w:rPr>
          <w:rFonts w:eastAsiaTheme="minorEastAsia"/>
          <w:lang w:val="fr-BE"/>
        </w:rPr>
        <w:t>accepté</w:t>
      </w:r>
      <w:r w:rsidR="00776765">
        <w:rPr>
          <w:rFonts w:eastAsiaTheme="minorEastAsia"/>
          <w:lang w:val="fr-BE"/>
        </w:rPr>
        <w:t>e</w:t>
      </w:r>
      <w:r>
        <w:rPr>
          <w:rFonts w:eastAsiaTheme="minorEastAsia"/>
          <w:lang w:val="fr-BE"/>
        </w:rPr>
        <w:t>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F45643" w:rsidRPr="009F35AC" w:rsidRDefault="00F45643" w:rsidP="00805ECF">
      <w:pPr>
        <w:jc w:val="center"/>
        <w:rPr>
          <w:rFonts w:eastAsiaTheme="minorEastAsia"/>
          <w:b/>
          <w:sz w:val="40"/>
          <w:u w:val="single"/>
          <w:lang w:val="fr-BE"/>
        </w:rPr>
      </w:pPr>
      <w:r>
        <w:rPr>
          <w:rFonts w:eastAsiaTheme="minorEastAsia"/>
          <w:lang w:val="fr-BE"/>
        </w:rPr>
        <w:br w:type="page"/>
      </w:r>
      <w:r w:rsidRPr="009F35AC">
        <w:rPr>
          <w:rFonts w:eastAsiaTheme="minorEastAsia"/>
          <w:b/>
          <w:sz w:val="40"/>
          <w:u w:val="single"/>
          <w:lang w:val="fr-BE"/>
        </w:rPr>
        <w:lastRenderedPageBreak/>
        <w:t>Test d’homogénéité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jc w:val="center"/>
        <w:rPr>
          <w:rFonts w:ascii="Times New Roman" w:hAnsi="Times New Roman" w:cs="Times New Roman"/>
          <w:i/>
          <w:sz w:val="24"/>
          <w:szCs w:val="24"/>
          <w:lang w:val="fr-BE"/>
        </w:rPr>
      </w:pPr>
      <w:r w:rsidRPr="00F32A24">
        <w:rPr>
          <w:rFonts w:eastAsiaTheme="minorEastAsia"/>
          <w:i/>
          <w:lang w:val="fr-BE"/>
        </w:rPr>
        <w:t>« </w:t>
      </w:r>
      <w:r w:rsidR="00BD5309">
        <w:rPr>
          <w:rFonts w:ascii="Times New Roman" w:hAnsi="Times New Roman" w:cs="Times New Roman"/>
          <w:i/>
          <w:sz w:val="24"/>
          <w:szCs w:val="24"/>
          <w:lang w:val="fr-BE"/>
        </w:rPr>
        <w:t>L</w:t>
      </w:r>
      <w:r w:rsidRPr="00F32A24">
        <w:rPr>
          <w:rFonts w:ascii="Times New Roman" w:hAnsi="Times New Roman" w:cs="Times New Roman"/>
          <w:i/>
          <w:sz w:val="24"/>
          <w:szCs w:val="24"/>
          <w:lang w:val="fr-BE"/>
        </w:rPr>
        <w:t>a hauteur des pieds est-elle similaire pour les parcelles Nord et Sud ? »</w:t>
      </w:r>
    </w:p>
    <w:p w:rsidR="003E6DEC" w:rsidRPr="003E6DEC" w:rsidRDefault="003E6DEC" w:rsidP="003E6DEC">
      <w:pPr>
        <w:rPr>
          <w:rFonts w:eastAsiaTheme="minorEastAsia"/>
          <w:lang w:val="fr-BE"/>
        </w:rPr>
      </w:pPr>
    </w:p>
    <w:p w:rsidR="00F45643" w:rsidRPr="00C64050" w:rsidRDefault="00F45643" w:rsidP="00F45643">
      <w:pPr>
        <w:rPr>
          <w:rFonts w:eastAsiaTheme="minorEastAsia"/>
          <w:b/>
          <w:lang w:val="fr-BE"/>
        </w:rPr>
      </w:pPr>
      <w:r w:rsidRPr="00C64050">
        <w:rPr>
          <w:rFonts w:eastAsiaTheme="minorEastAsia"/>
          <w:b/>
          <w:lang w:val="fr-BE"/>
        </w:rPr>
        <w:t xml:space="preserve">Données : 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</w:t>
      </w:r>
      <w:r w:rsidR="002349F8">
        <w:rPr>
          <w:rFonts w:eastAsiaTheme="minorEastAsia"/>
          <w:lang w:val="fr-BE"/>
        </w:rPr>
        <w:t xml:space="preserve"> = 14 (petit échantillon -&gt; loi</w:t>
      </w:r>
      <w:r>
        <w:rPr>
          <w:rFonts w:eastAsiaTheme="minorEastAsia"/>
          <w:lang w:val="fr-BE"/>
        </w:rPr>
        <w:t xml:space="preserve"> de </w:t>
      </w:r>
      <w:proofErr w:type="spellStart"/>
      <w:r>
        <w:rPr>
          <w:rFonts w:eastAsiaTheme="minorEastAsia"/>
          <w:lang w:val="fr-BE"/>
        </w:rPr>
        <w:t>Student</w:t>
      </w:r>
      <w:proofErr w:type="spellEnd"/>
      <w:r>
        <w:rPr>
          <w:rFonts w:eastAsiaTheme="minorEastAsia"/>
          <w:lang w:val="fr-BE"/>
        </w:rPr>
        <w:t xml:space="preserve"> en bilatéral)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Nombre de degré de liberté = n1 + n2 – 2 = 14 + 14 - 2 = 26</w:t>
      </w:r>
    </w:p>
    <w:tbl>
      <w:tblPr>
        <w:tblStyle w:val="Grilledutableau"/>
        <w:tblW w:w="0" w:type="auto"/>
        <w:tblInd w:w="2695" w:type="dxa"/>
        <w:tblLook w:val="04A0"/>
      </w:tblPr>
      <w:tblGrid>
        <w:gridCol w:w="1980"/>
        <w:gridCol w:w="2250"/>
      </w:tblGrid>
      <w:tr w:rsidR="00F45643" w:rsidTr="00281E54">
        <w:tc>
          <w:tcPr>
            <w:tcW w:w="198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Nord</w:t>
            </w:r>
          </w:p>
        </w:tc>
        <w:tc>
          <w:tcPr>
            <w:tcW w:w="225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Sud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</w:tr>
    </w:tbl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Nord (m1) = 206,71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Sud (m2) = 220,85</w:t>
      </w:r>
    </w:p>
    <w:p w:rsidR="00661C33" w:rsidRDefault="00661C33" w:rsidP="00F45643">
      <w:pPr>
        <w:rPr>
          <w:rFonts w:eastAsiaTheme="minorEastAsia"/>
          <w:lang w:val="fr-BE"/>
        </w:rPr>
      </w:pPr>
    </w:p>
    <w:p w:rsidR="0035035F" w:rsidRDefault="0035035F" w:rsidP="0035035F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>
        <w:rPr>
          <w:b/>
          <w:sz w:val="32"/>
          <w:u w:val="single"/>
          <w:lang w:val="fr-BE"/>
        </w:rPr>
        <w:t>’homogénéité</w:t>
      </w:r>
      <w:r w:rsidRPr="00D22149">
        <w:rPr>
          <w:b/>
          <w:sz w:val="32"/>
          <w:lang w:val="fr-BE"/>
        </w:rPr>
        <w:t> :</w:t>
      </w:r>
    </w:p>
    <w:p w:rsidR="003E6DEC" w:rsidRPr="003E6DEC" w:rsidRDefault="003E6DEC" w:rsidP="00F4564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Hypothèse :</w:t>
      </w:r>
    </w:p>
    <w:p w:rsidR="00F45643" w:rsidRDefault="00F45643" w:rsidP="00F45643">
      <w:pPr>
        <w:ind w:left="72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H0 : m1 = m2</w:t>
      </w:r>
      <w:r>
        <w:rPr>
          <w:rFonts w:eastAsiaTheme="minorEastAsia"/>
          <w:lang w:val="fr-BE"/>
        </w:rPr>
        <w:br/>
        <w:t xml:space="preserve">H1 : m1 </w:t>
      </w:r>
      <m:oMath>
        <m:r>
          <w:rPr>
            <w:rFonts w:ascii="Cambria Math" w:eastAsiaTheme="minorEastAsia" w:hAnsi="Cambria Math"/>
            <w:lang w:val="fr-BE"/>
          </w:rPr>
          <m:t>≠</m:t>
        </m:r>
      </m:oMath>
      <w:r>
        <w:rPr>
          <w:rFonts w:eastAsiaTheme="minorEastAsia"/>
          <w:lang w:val="fr-BE"/>
        </w:rPr>
        <w:t xml:space="preserve"> m2</w:t>
      </w:r>
    </w:p>
    <w:p w:rsidR="00F45643" w:rsidRDefault="00F45643" w:rsidP="008C4075">
      <w:pPr>
        <w:ind w:left="709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Seuil de signification 0,05</w:t>
      </w:r>
    </w:p>
    <w:p w:rsidR="00661C33" w:rsidRDefault="00661C33" w:rsidP="00661C33">
      <w:pPr>
        <w:rPr>
          <w:rFonts w:eastAsiaTheme="minorEastAsia"/>
          <w:lang w:val="fr-BE"/>
        </w:rPr>
      </w:pPr>
    </w:p>
    <w:p w:rsidR="003E6DEC" w:rsidRDefault="003E6DEC" w:rsidP="00661C3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lastRenderedPageBreak/>
        <w:t>Estimation de la variance pour les deux ensembles :</w:t>
      </w:r>
    </w:p>
    <w:p w:rsidR="00F45643" w:rsidRDefault="00FD1E00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nord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199-206,71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205-206,71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201-206,71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=767,4</m:t>
          </m:r>
          <m:r>
            <w:rPr>
              <w:rFonts w:ascii="Cambria Math" w:eastAsiaTheme="minorEastAsia" w:hAnsi="Cambria Math"/>
              <w:lang w:val="fr-BE"/>
            </w:rPr>
            <m:t>5</m:t>
          </m:r>
        </m:oMath>
      </m:oMathPara>
    </w:p>
    <w:p w:rsidR="00F45643" w:rsidRPr="00B154BA" w:rsidRDefault="00FD1E00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sud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215-220,85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242-220,85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209-220,85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=668,74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3E6DEC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Ecart réduit :</w:t>
      </w:r>
    </w:p>
    <w:p w:rsidR="00F45643" w:rsidRPr="009A32C0" w:rsidRDefault="0035035F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t</m:t>
          </m:r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m1-m2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nord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sud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206,71-220,85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767,45+668,74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-1,2925</m:t>
          </m:r>
          <m:r>
            <w:rPr>
              <w:rFonts w:ascii="Cambria Math" w:eastAsiaTheme="minorEastAsia" w:hAnsi="Cambria Math"/>
              <w:lang w:val="fr-BE"/>
            </w:rPr>
            <m:t xml:space="preserve"> 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C13854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Dans la table de la loi de </w:t>
      </w:r>
      <w:proofErr w:type="spellStart"/>
      <w:r>
        <w:rPr>
          <w:rFonts w:eastAsiaTheme="minorEastAsia"/>
          <w:lang w:val="fr-BE"/>
        </w:rPr>
        <w:t>Student</w:t>
      </w:r>
      <w:proofErr w:type="spellEnd"/>
      <w:r>
        <w:rPr>
          <w:rFonts w:eastAsiaTheme="minorEastAsia"/>
          <w:lang w:val="fr-BE"/>
        </w:rPr>
        <w:t>, l</w:t>
      </w:r>
      <w:r w:rsidR="00F45643">
        <w:rPr>
          <w:rFonts w:eastAsiaTheme="minorEastAsia"/>
          <w:lang w:val="fr-BE"/>
        </w:rPr>
        <w:t xml:space="preserve">a valeur critique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0,025;26</m:t>
            </m:r>
          </m:sub>
        </m:sSub>
      </m:oMath>
      <w:r w:rsidR="00F45643">
        <w:rPr>
          <w:rFonts w:eastAsiaTheme="minorEastAsia"/>
          <w:lang w:val="fr-BE"/>
        </w:rPr>
        <w:t xml:space="preserve"> est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 :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-2,055 &lt; -1,2925 &lt;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On ne se trouve pas dans la zone de rejet. La différence des moyen</w:t>
      </w:r>
      <w:r w:rsidR="00190EEE">
        <w:rPr>
          <w:rFonts w:eastAsiaTheme="minorEastAsia"/>
          <w:lang w:val="fr-BE"/>
        </w:rPr>
        <w:t>nes n’est pas significative on accepte</w:t>
      </w:r>
      <w:r>
        <w:rPr>
          <w:rFonts w:eastAsiaTheme="minorEastAsia"/>
          <w:lang w:val="fr-BE"/>
        </w:rPr>
        <w:t xml:space="preserve"> dont l’hypothèse H0.</w:t>
      </w:r>
    </w:p>
    <w:p w:rsidR="00323977" w:rsidRDefault="00805ECF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886F53" w:rsidRDefault="00323977" w:rsidP="00323977">
      <w:pPr>
        <w:jc w:val="center"/>
        <w:rPr>
          <w:rFonts w:eastAsiaTheme="minorEastAsia"/>
          <w:b/>
          <w:sz w:val="40"/>
          <w:u w:val="single"/>
          <w:lang w:val="fr-BE"/>
        </w:rPr>
      </w:pPr>
      <w:r w:rsidRPr="00886F53">
        <w:rPr>
          <w:rFonts w:eastAsiaTheme="minorEastAsia"/>
          <w:b/>
          <w:sz w:val="40"/>
          <w:u w:val="single"/>
          <w:lang w:val="fr-BE"/>
        </w:rPr>
        <w:lastRenderedPageBreak/>
        <w:t>Corrélation</w:t>
      </w:r>
    </w:p>
    <w:p w:rsidR="00886F53" w:rsidRDefault="00886F53" w:rsidP="00980337">
      <w:pPr>
        <w:jc w:val="center"/>
        <w:rPr>
          <w:rFonts w:eastAsiaTheme="minorEastAsia"/>
          <w:lang w:val="fr-BE"/>
        </w:rPr>
      </w:pPr>
    </w:p>
    <w:p w:rsidR="00542ABE" w:rsidRPr="00BD5309" w:rsidRDefault="00721DCC" w:rsidP="00980337">
      <w:pPr>
        <w:jc w:val="center"/>
        <w:rPr>
          <w:rFonts w:eastAsiaTheme="minorEastAsia"/>
          <w:i/>
          <w:lang w:val="fr-BE"/>
        </w:rPr>
      </w:pPr>
      <w:r w:rsidRPr="00BD5309">
        <w:rPr>
          <w:rFonts w:eastAsiaTheme="minorEastAsia"/>
          <w:i/>
          <w:lang w:val="fr-BE"/>
        </w:rPr>
        <w:t>« La hauteur dépend-elle de la masse dans la parcelle est ? »</w:t>
      </w:r>
    </w:p>
    <w:p w:rsidR="00B62135" w:rsidRPr="00F83CC4" w:rsidRDefault="00B62135" w:rsidP="00B62135">
      <w:pPr>
        <w:rPr>
          <w:rFonts w:eastAsiaTheme="minorEastAsia"/>
          <w:sz w:val="10"/>
          <w:szCs w:val="10"/>
          <w:lang w:val="fr-BE"/>
        </w:rPr>
      </w:pPr>
    </w:p>
    <w:p w:rsidR="00211DBC" w:rsidRPr="00BB3728" w:rsidRDefault="00211DBC" w:rsidP="00211DBC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Grilledutableau"/>
        <w:tblW w:w="0" w:type="auto"/>
        <w:tblInd w:w="-5" w:type="dxa"/>
        <w:tblLook w:val="04A0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</w:t>
            </w:r>
            <w:r w:rsidRPr="00497401">
              <w:rPr>
                <w:b/>
                <w:sz w:val="20"/>
                <w:vertAlign w:val="subscript"/>
                <w:lang w:val="fr-BE"/>
              </w:rPr>
              <w:t>i</w:t>
            </w:r>
            <w:r w:rsidRPr="009A73BF">
              <w:rPr>
                <w:b/>
                <w:sz w:val="20"/>
                <w:lang w:val="fr-BE"/>
              </w:rPr>
              <w:t xml:space="preserve"> (masse)</w:t>
            </w:r>
          </w:p>
        </w:tc>
        <w:tc>
          <w:tcPr>
            <w:tcW w:w="1449" w:type="dxa"/>
          </w:tcPr>
          <w:p w:rsidR="001B5951" w:rsidRPr="009A73BF" w:rsidRDefault="001E293E" w:rsidP="00EE1B1B">
            <w:pPr>
              <w:jc w:val="center"/>
              <w:rPr>
                <w:b/>
                <w:sz w:val="20"/>
                <w:lang w:val="fr-BE"/>
              </w:rPr>
            </w:pPr>
            <w:r>
              <w:rPr>
                <w:b/>
                <w:sz w:val="20"/>
                <w:lang w:val="fr-BE"/>
              </w:rPr>
              <w:t>y</w:t>
            </w:r>
            <w:r w:rsidR="001B5951" w:rsidRPr="00497401">
              <w:rPr>
                <w:b/>
                <w:sz w:val="20"/>
                <w:vertAlign w:val="subscript"/>
                <w:lang w:val="fr-BE"/>
              </w:rPr>
              <w:t>i</w:t>
            </w:r>
            <w:r>
              <w:rPr>
                <w:b/>
                <w:sz w:val="20"/>
                <w:lang w:val="fr-BE"/>
              </w:rPr>
              <w:t xml:space="preserve"> (h</w:t>
            </w:r>
            <w:r w:rsidR="001B5951" w:rsidRPr="009A73BF">
              <w:rPr>
                <w:b/>
                <w:sz w:val="20"/>
                <w:lang w:val="fr-BE"/>
              </w:rPr>
              <w:t>auteur)</w:t>
            </w:r>
          </w:p>
        </w:tc>
        <w:tc>
          <w:tcPr>
            <w:tcW w:w="1504" w:type="dxa"/>
          </w:tcPr>
          <w:p w:rsidR="001B5951" w:rsidRPr="00A43E02" w:rsidRDefault="00FD1E00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FD1E00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FD1E00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FD1E00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FD1E00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 w:rsidRPr="00823A87"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EE1B1B" w:rsidRPr="00497401" w:rsidRDefault="00A94128" w:rsidP="00E51966">
      <w:pPr>
        <w:rPr>
          <w:sz w:val="32"/>
          <w:szCs w:val="32"/>
          <w:lang w:val="fr-BE"/>
        </w:rPr>
      </w:pPr>
      <w:proofErr w:type="gramStart"/>
      <w:r w:rsidRPr="00497401">
        <w:rPr>
          <w:b/>
          <w:sz w:val="32"/>
          <w:szCs w:val="32"/>
          <w:u w:val="single"/>
          <w:lang w:val="fr-BE"/>
        </w:rPr>
        <w:lastRenderedPageBreak/>
        <w:t>Formules</w:t>
      </w:r>
      <w:proofErr w:type="gramEnd"/>
      <w:r w:rsidRPr="00497401">
        <w:rPr>
          <w:sz w:val="32"/>
          <w:szCs w:val="32"/>
          <w:lang w:val="fr-BE"/>
        </w:rPr>
        <w:t xml:space="preserve"> : </w:t>
      </w:r>
    </w:p>
    <w:p w:rsidR="006037D6" w:rsidRPr="00497401" w:rsidRDefault="00CB3863" w:rsidP="00793432">
      <w:pPr>
        <w:ind w:firstLine="720"/>
        <w:rPr>
          <w:b/>
          <w:lang w:val="fr-BE"/>
        </w:rPr>
      </w:pPr>
      <w:r w:rsidRPr="00497401">
        <w:rPr>
          <w:b/>
          <w:lang w:val="fr-BE"/>
        </w:rPr>
        <w:t xml:space="preserve">Ecart type </w:t>
      </w:r>
      <w:r w:rsidR="006037D6" w:rsidRPr="00497401">
        <w:rPr>
          <w:b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4841A5" w:rsidRDefault="00FD1E00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4740C9">
        <w:rPr>
          <w:rFonts w:ascii="Cambria Math" w:eastAsiaTheme="minorEastAsia" w:hAnsi="Cambria Math"/>
          <w:sz w:val="32"/>
          <w:lang w:val="fr-BE"/>
        </w:rPr>
        <w:br/>
      </w:r>
      <w:r w:rsidR="004740C9">
        <w:rPr>
          <w:rFonts w:ascii="Cambria Math" w:eastAsiaTheme="minorEastAsia" w:hAnsi="Cambria Math"/>
          <w:sz w:val="32"/>
          <w:lang w:val="fr-BE"/>
        </w:rPr>
        <w:br/>
      </w:r>
    </w:p>
    <w:p w:rsidR="008B34A6" w:rsidRPr="00497401" w:rsidRDefault="006B6A1D" w:rsidP="00195D34">
      <w:pPr>
        <w:ind w:left="720"/>
        <w:rPr>
          <w:b/>
          <w:lang w:val="fr-BE"/>
        </w:rPr>
      </w:pPr>
      <w:r w:rsidRPr="00497401">
        <w:rPr>
          <w:b/>
          <w:lang w:val="fr-BE"/>
        </w:rPr>
        <w:t>Formule du coefficient de corrélation</w:t>
      </w:r>
      <w:r w:rsidR="00D45C15" w:rsidRPr="00497401">
        <w:rPr>
          <w:b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Pr="00497401" w:rsidRDefault="00B91354" w:rsidP="00B91354">
      <w:pPr>
        <w:rPr>
          <w:rFonts w:eastAsiaTheme="minorEastAsia"/>
          <w:b/>
          <w:sz w:val="32"/>
          <w:szCs w:val="32"/>
          <w:u w:val="single"/>
          <w:lang w:val="fr-BE"/>
        </w:rPr>
      </w:pPr>
      <w:r w:rsidRPr="00497401">
        <w:rPr>
          <w:rFonts w:eastAsiaTheme="minorEastAsia"/>
          <w:b/>
          <w:sz w:val="32"/>
          <w:szCs w:val="32"/>
          <w:u w:val="single"/>
          <w:lang w:val="fr-BE"/>
        </w:rPr>
        <w:t>Valeur de r pour la parcelle Est</w:t>
      </w:r>
      <w:r w:rsidRPr="00497401">
        <w:rPr>
          <w:rFonts w:eastAsiaTheme="minorEastAsia"/>
          <w:b/>
          <w:sz w:val="32"/>
          <w:szCs w:val="32"/>
          <w:lang w:val="fr-BE"/>
        </w:rPr>
        <w:t> :</w:t>
      </w:r>
    </w:p>
    <w:p w:rsidR="0029548A" w:rsidRPr="00797AD0" w:rsidRDefault="00DB7FCA" w:rsidP="00B91354">
      <w:pPr>
        <w:rPr>
          <w:rFonts w:eastAsiaTheme="minorEastAsia"/>
          <w:lang w:val="fr-B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fr-BE"/>
            </w:rPr>
            <m:t>r</m:t>
          </m:r>
          <m:r>
            <w:rPr>
              <w:rFonts w:ascii="Cambria Math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fr-BE"/>
            </w:rPr>
            <m:t>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A02E42" w:rsidRDefault="00E974E9" w:rsidP="00B91354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Le coefficient </w:t>
      </w:r>
      <w:r w:rsidR="00A02E42">
        <w:rPr>
          <w:rFonts w:eastAsiaTheme="minorEastAsia"/>
          <w:lang w:val="fr-BE"/>
        </w:rPr>
        <w:t xml:space="preserve">r </w:t>
      </w:r>
      <w:r>
        <w:rPr>
          <w:rFonts w:eastAsiaTheme="minorEastAsia"/>
          <w:lang w:val="fr-BE"/>
        </w:rPr>
        <w:t xml:space="preserve">étant très proche de 1, la corrélation est </w:t>
      </w:r>
      <w:r w:rsidR="00A02E42">
        <w:rPr>
          <w:rFonts w:eastAsiaTheme="minorEastAsia"/>
          <w:lang w:val="fr-BE"/>
        </w:rPr>
        <w:t>forte.</w:t>
      </w:r>
      <w:bookmarkStart w:id="0" w:name="_GoBack"/>
      <w:bookmarkEnd w:id="0"/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</w:p>
    <w:sectPr w:rsidR="00797AD0" w:rsidRPr="0004702C" w:rsidSect="004740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3B" w:rsidRDefault="009B123B" w:rsidP="00CE3C8A">
      <w:pPr>
        <w:spacing w:after="0" w:line="240" w:lineRule="auto"/>
      </w:pPr>
      <w:r>
        <w:separator/>
      </w:r>
    </w:p>
  </w:endnote>
  <w:endnote w:type="continuationSeparator" w:id="0">
    <w:p w:rsidR="009B123B" w:rsidRDefault="009B123B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7643802"/>
      <w:docPartObj>
        <w:docPartGallery w:val="Page Numbers (Bottom of Page)"/>
        <w:docPartUnique/>
      </w:docPartObj>
    </w:sdtPr>
    <w:sdtContent>
      <w:p w:rsidR="00211DBC" w:rsidRDefault="00FD1E00">
        <w:pPr>
          <w:pStyle w:val="Pieddepage"/>
        </w:pPr>
        <w:r w:rsidRPr="00FD1E00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211DBC" w:rsidRDefault="00FD1E00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211DBC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3E6DEC" w:rsidRPr="003E6DEC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3B" w:rsidRDefault="009B123B" w:rsidP="00CE3C8A">
      <w:pPr>
        <w:spacing w:after="0" w:line="240" w:lineRule="auto"/>
      </w:pPr>
      <w:r>
        <w:separator/>
      </w:r>
    </w:p>
  </w:footnote>
  <w:footnote w:type="continuationSeparator" w:id="0">
    <w:p w:rsidR="009B123B" w:rsidRDefault="009B123B" w:rsidP="00C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BC" w:rsidRPr="00CE3C8A" w:rsidRDefault="00211DBC">
    <w:pPr>
      <w:pStyle w:val="En-tte"/>
      <w:rPr>
        <w:lang w:val="fr-BE"/>
      </w:rPr>
    </w:pPr>
    <w:r w:rsidRPr="00CE3C8A">
      <w:rPr>
        <w:lang w:val="fr-BE"/>
      </w:rPr>
      <w:t>FINK Jérôme</w:t>
    </w:r>
  </w:p>
  <w:p w:rsidR="00211DBC" w:rsidRPr="00CE3C8A" w:rsidRDefault="00211DBC">
    <w:pPr>
      <w:pStyle w:val="En-tte"/>
      <w:rPr>
        <w:lang w:val="fr-BE"/>
      </w:rPr>
    </w:pPr>
    <w:r w:rsidRPr="00CE3C8A">
      <w:rPr>
        <w:lang w:val="fr-BE"/>
      </w:rPr>
      <w:t>SEEL Océane</w:t>
    </w:r>
    <w:r>
      <w:ptab w:relativeTo="margin" w:alignment="center" w:leader="none"/>
    </w:r>
    <w:r w:rsidRPr="00CE3C8A">
      <w:rPr>
        <w:lang w:val="fr-BE"/>
      </w:rPr>
      <w:t>Laboratoire d’e-commerce</w:t>
    </w:r>
    <w:r>
      <w:ptab w:relativeTo="margin" w:alignment="right" w:leader="none"/>
    </w:r>
    <w:r w:rsidRPr="00F45643">
      <w:rPr>
        <w:lang w:val="fr-BE"/>
      </w:rPr>
      <w:t>2015-2016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4B8F"/>
    <w:rsid w:val="00010E78"/>
    <w:rsid w:val="00015108"/>
    <w:rsid w:val="00025A9B"/>
    <w:rsid w:val="00031DF9"/>
    <w:rsid w:val="00043CE2"/>
    <w:rsid w:val="000443EB"/>
    <w:rsid w:val="000460E0"/>
    <w:rsid w:val="0004702C"/>
    <w:rsid w:val="00097CBB"/>
    <w:rsid w:val="000B4951"/>
    <w:rsid w:val="000E00F4"/>
    <w:rsid w:val="000E3A32"/>
    <w:rsid w:val="000E64D3"/>
    <w:rsid w:val="000F0A0C"/>
    <w:rsid w:val="00102268"/>
    <w:rsid w:val="00110F15"/>
    <w:rsid w:val="001329F4"/>
    <w:rsid w:val="00164543"/>
    <w:rsid w:val="00190A25"/>
    <w:rsid w:val="00190EEE"/>
    <w:rsid w:val="00195D34"/>
    <w:rsid w:val="001B5951"/>
    <w:rsid w:val="001E293E"/>
    <w:rsid w:val="001E3CD5"/>
    <w:rsid w:val="001F6298"/>
    <w:rsid w:val="00211DBC"/>
    <w:rsid w:val="00217DE6"/>
    <w:rsid w:val="00224F48"/>
    <w:rsid w:val="002349F8"/>
    <w:rsid w:val="00236098"/>
    <w:rsid w:val="0024186F"/>
    <w:rsid w:val="002420D9"/>
    <w:rsid w:val="0024217A"/>
    <w:rsid w:val="00244C2F"/>
    <w:rsid w:val="00247BAA"/>
    <w:rsid w:val="002704E4"/>
    <w:rsid w:val="00272BA3"/>
    <w:rsid w:val="00286AF4"/>
    <w:rsid w:val="00291180"/>
    <w:rsid w:val="00292E64"/>
    <w:rsid w:val="0029548A"/>
    <w:rsid w:val="00296585"/>
    <w:rsid w:val="002B0528"/>
    <w:rsid w:val="002E55E3"/>
    <w:rsid w:val="002F4F21"/>
    <w:rsid w:val="00323977"/>
    <w:rsid w:val="00327F2F"/>
    <w:rsid w:val="0035035F"/>
    <w:rsid w:val="003701D4"/>
    <w:rsid w:val="00381A3A"/>
    <w:rsid w:val="00382555"/>
    <w:rsid w:val="003B4DC8"/>
    <w:rsid w:val="003D59AF"/>
    <w:rsid w:val="003E4185"/>
    <w:rsid w:val="003E6DEC"/>
    <w:rsid w:val="003F6F31"/>
    <w:rsid w:val="00413DD7"/>
    <w:rsid w:val="00421EC5"/>
    <w:rsid w:val="00422A88"/>
    <w:rsid w:val="00436E45"/>
    <w:rsid w:val="0044783F"/>
    <w:rsid w:val="00473F4F"/>
    <w:rsid w:val="004740C9"/>
    <w:rsid w:val="00476738"/>
    <w:rsid w:val="004841A5"/>
    <w:rsid w:val="004908E7"/>
    <w:rsid w:val="00497401"/>
    <w:rsid w:val="00497B9E"/>
    <w:rsid w:val="004A3D17"/>
    <w:rsid w:val="004A41A9"/>
    <w:rsid w:val="004C3EB0"/>
    <w:rsid w:val="004C679C"/>
    <w:rsid w:val="00506CF4"/>
    <w:rsid w:val="00511455"/>
    <w:rsid w:val="00516B90"/>
    <w:rsid w:val="00542ABE"/>
    <w:rsid w:val="00582A5F"/>
    <w:rsid w:val="005B35B4"/>
    <w:rsid w:val="005C1C78"/>
    <w:rsid w:val="005C6641"/>
    <w:rsid w:val="005E386A"/>
    <w:rsid w:val="005E6E41"/>
    <w:rsid w:val="006037D6"/>
    <w:rsid w:val="00604AD8"/>
    <w:rsid w:val="00604C72"/>
    <w:rsid w:val="00604D21"/>
    <w:rsid w:val="00604FCB"/>
    <w:rsid w:val="00626FE3"/>
    <w:rsid w:val="0063684C"/>
    <w:rsid w:val="006551E0"/>
    <w:rsid w:val="00661C33"/>
    <w:rsid w:val="00673FBC"/>
    <w:rsid w:val="00695D74"/>
    <w:rsid w:val="00697703"/>
    <w:rsid w:val="006A4C4D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1046B"/>
    <w:rsid w:val="00721DCC"/>
    <w:rsid w:val="00725320"/>
    <w:rsid w:val="0073225D"/>
    <w:rsid w:val="00746ED5"/>
    <w:rsid w:val="00774248"/>
    <w:rsid w:val="00775A03"/>
    <w:rsid w:val="00776765"/>
    <w:rsid w:val="00777E55"/>
    <w:rsid w:val="00793432"/>
    <w:rsid w:val="00797AD0"/>
    <w:rsid w:val="007C10C6"/>
    <w:rsid w:val="007F3B2C"/>
    <w:rsid w:val="00801FCA"/>
    <w:rsid w:val="00802DF5"/>
    <w:rsid w:val="00805ECF"/>
    <w:rsid w:val="00807DF8"/>
    <w:rsid w:val="008111D0"/>
    <w:rsid w:val="0081355D"/>
    <w:rsid w:val="00822DD8"/>
    <w:rsid w:val="0082304D"/>
    <w:rsid w:val="00823A87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4075"/>
    <w:rsid w:val="008C7DEC"/>
    <w:rsid w:val="008E1231"/>
    <w:rsid w:val="00904BE5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123B"/>
    <w:rsid w:val="009B39C0"/>
    <w:rsid w:val="009D6C2F"/>
    <w:rsid w:val="00A02E42"/>
    <w:rsid w:val="00A43E02"/>
    <w:rsid w:val="00A8542E"/>
    <w:rsid w:val="00A94128"/>
    <w:rsid w:val="00AB79A2"/>
    <w:rsid w:val="00AC50C0"/>
    <w:rsid w:val="00AD076E"/>
    <w:rsid w:val="00AD1258"/>
    <w:rsid w:val="00AD7A8C"/>
    <w:rsid w:val="00AF18AC"/>
    <w:rsid w:val="00AF2683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BD5309"/>
    <w:rsid w:val="00C13854"/>
    <w:rsid w:val="00C37AF0"/>
    <w:rsid w:val="00C6368A"/>
    <w:rsid w:val="00C72C4D"/>
    <w:rsid w:val="00CA2BD6"/>
    <w:rsid w:val="00CB033C"/>
    <w:rsid w:val="00CB0C60"/>
    <w:rsid w:val="00CB3863"/>
    <w:rsid w:val="00CC392A"/>
    <w:rsid w:val="00CC41A0"/>
    <w:rsid w:val="00CD4AE1"/>
    <w:rsid w:val="00CE009C"/>
    <w:rsid w:val="00CE0FB3"/>
    <w:rsid w:val="00CE3C8A"/>
    <w:rsid w:val="00CE6B15"/>
    <w:rsid w:val="00D22149"/>
    <w:rsid w:val="00D267BC"/>
    <w:rsid w:val="00D4528F"/>
    <w:rsid w:val="00D45C15"/>
    <w:rsid w:val="00D71AA6"/>
    <w:rsid w:val="00D73C21"/>
    <w:rsid w:val="00D76B78"/>
    <w:rsid w:val="00D9382A"/>
    <w:rsid w:val="00DB7FC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3089"/>
    <w:rsid w:val="00E351F3"/>
    <w:rsid w:val="00E51966"/>
    <w:rsid w:val="00E54846"/>
    <w:rsid w:val="00E61066"/>
    <w:rsid w:val="00E67D62"/>
    <w:rsid w:val="00E76FFC"/>
    <w:rsid w:val="00E974E9"/>
    <w:rsid w:val="00EC4A8C"/>
    <w:rsid w:val="00EE1B1B"/>
    <w:rsid w:val="00F14611"/>
    <w:rsid w:val="00F20B4A"/>
    <w:rsid w:val="00F231B2"/>
    <w:rsid w:val="00F45643"/>
    <w:rsid w:val="00F54FBB"/>
    <w:rsid w:val="00F577BC"/>
    <w:rsid w:val="00F64650"/>
    <w:rsid w:val="00F70E10"/>
    <w:rsid w:val="00F77FB8"/>
    <w:rsid w:val="00F83CC4"/>
    <w:rsid w:val="00F90430"/>
    <w:rsid w:val="00FA13AD"/>
    <w:rsid w:val="00FA5D30"/>
    <w:rsid w:val="00FD1E00"/>
    <w:rsid w:val="00FD59E5"/>
    <w:rsid w:val="00FD5C68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13D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3C8A"/>
  </w:style>
  <w:style w:type="paragraph" w:styleId="Pieddepage">
    <w:name w:val="footer"/>
    <w:basedOn w:val="Normal"/>
    <w:link w:val="PieddepageC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3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785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Océane</cp:lastModifiedBy>
  <cp:revision>69</cp:revision>
  <dcterms:created xsi:type="dcterms:W3CDTF">2015-12-03T14:23:00Z</dcterms:created>
  <dcterms:modified xsi:type="dcterms:W3CDTF">2015-12-05T16:04:00Z</dcterms:modified>
</cp:coreProperties>
</file>