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31BD2" w14:textId="1AEB7EBB" w:rsidR="00614ABD" w:rsidRDefault="00614ABD">
      <w:r>
        <w:t>Jeff Hildebrandt</w:t>
      </w:r>
    </w:p>
    <w:p w14:paraId="576990DE" w14:textId="1FEAD5BA" w:rsidR="00614ABD" w:rsidRDefault="00614ABD">
      <w:r>
        <w:t>PA4 Report</w:t>
      </w:r>
    </w:p>
    <w:p w14:paraId="0F160F40" w14:textId="05353437" w:rsidR="00614ABD" w:rsidRPr="00907686" w:rsidRDefault="00614ABD">
      <w:pPr>
        <w:rPr>
          <w:b/>
          <w:u w:val="single"/>
        </w:rPr>
      </w:pPr>
      <w:r w:rsidRPr="00907686">
        <w:rPr>
          <w:b/>
          <w:u w:val="single"/>
        </w:rPr>
        <w:t>1:</w:t>
      </w:r>
    </w:p>
    <w:p w14:paraId="6520C63E" w14:textId="448035B9" w:rsidR="00297704" w:rsidRPr="00CE39CF" w:rsidRDefault="00297704">
      <w:r>
        <w:t>N/A</w:t>
      </w:r>
    </w:p>
    <w:p w14:paraId="48A93895" w14:textId="4DA33B64" w:rsidR="00614ABD" w:rsidRPr="00907686" w:rsidRDefault="00CE39CF" w:rsidP="00614ABD">
      <w:pPr>
        <w:rPr>
          <w:b/>
          <w:u w:val="single"/>
        </w:rPr>
      </w:pPr>
      <w:r w:rsidRPr="00907686">
        <w:rPr>
          <w:b/>
          <w:u w:val="single"/>
        </w:rPr>
        <w:t>2:</w:t>
      </w:r>
    </w:p>
    <w:p w14:paraId="0A2A4339" w14:textId="3FBB082B" w:rsidR="00297704" w:rsidRDefault="00297704" w:rsidP="00614ABD">
      <w:r w:rsidRPr="00297704">
        <w:t>Test accuracy: 0.9908</w:t>
      </w:r>
    </w:p>
    <w:p w14:paraId="2BD1B7D2" w14:textId="475E80F4" w:rsidR="00CE39CF" w:rsidRPr="00907686" w:rsidRDefault="00CE39CF" w:rsidP="00614ABD">
      <w:pPr>
        <w:rPr>
          <w:b/>
          <w:u w:val="single"/>
        </w:rPr>
      </w:pPr>
      <w:r w:rsidRPr="00907686">
        <w:rPr>
          <w:b/>
          <w:u w:val="single"/>
        </w:rPr>
        <w:t>3:</w:t>
      </w:r>
    </w:p>
    <w:tbl>
      <w:tblPr>
        <w:tblStyle w:val="TableGrid"/>
        <w:tblW w:w="0" w:type="auto"/>
        <w:tblLook w:val="04A0" w:firstRow="1" w:lastRow="0" w:firstColumn="1" w:lastColumn="0" w:noHBand="0" w:noVBand="1"/>
      </w:tblPr>
      <w:tblGrid>
        <w:gridCol w:w="1870"/>
        <w:gridCol w:w="1870"/>
        <w:gridCol w:w="1870"/>
        <w:gridCol w:w="1870"/>
        <w:gridCol w:w="1870"/>
      </w:tblGrid>
      <w:tr w:rsidR="004001DE" w14:paraId="51DC5A63" w14:textId="77777777" w:rsidTr="004001DE">
        <w:tc>
          <w:tcPr>
            <w:tcW w:w="1870" w:type="dxa"/>
          </w:tcPr>
          <w:p w14:paraId="00DD4991" w14:textId="154217D9" w:rsidR="004001DE" w:rsidRPr="004001DE" w:rsidRDefault="004001DE" w:rsidP="004001DE">
            <w:pPr>
              <w:jc w:val="center"/>
              <w:rPr>
                <w:b/>
              </w:rPr>
            </w:pPr>
            <w:r>
              <w:rPr>
                <w:b/>
              </w:rPr>
              <w:t>Layer</w:t>
            </w:r>
          </w:p>
        </w:tc>
        <w:tc>
          <w:tcPr>
            <w:tcW w:w="1870" w:type="dxa"/>
          </w:tcPr>
          <w:p w14:paraId="445BF9F8" w14:textId="5BE4C904" w:rsidR="004001DE" w:rsidRPr="004001DE" w:rsidRDefault="004001DE" w:rsidP="004001DE">
            <w:pPr>
              <w:jc w:val="center"/>
              <w:rPr>
                <w:b/>
              </w:rPr>
            </w:pPr>
            <w:r>
              <w:rPr>
                <w:b/>
              </w:rPr>
              <w:t>Num</w:t>
            </w:r>
            <w:r w:rsidR="00DF60D5">
              <w:rPr>
                <w:b/>
              </w:rPr>
              <w:t>ber</w:t>
            </w:r>
            <w:r>
              <w:rPr>
                <w:b/>
              </w:rPr>
              <w:t xml:space="preserve"> of Filters</w:t>
            </w:r>
            <w:r w:rsidR="00DF60D5">
              <w:rPr>
                <w:b/>
              </w:rPr>
              <w:t>/nodes</w:t>
            </w:r>
          </w:p>
        </w:tc>
        <w:tc>
          <w:tcPr>
            <w:tcW w:w="1870" w:type="dxa"/>
          </w:tcPr>
          <w:p w14:paraId="17918513" w14:textId="12BC27DE" w:rsidR="004001DE" w:rsidRPr="004001DE" w:rsidRDefault="004001DE" w:rsidP="004001DE">
            <w:pPr>
              <w:jc w:val="center"/>
              <w:rPr>
                <w:b/>
              </w:rPr>
            </w:pPr>
            <w:r>
              <w:rPr>
                <w:b/>
              </w:rPr>
              <w:t>Filter Dimensions</w:t>
            </w:r>
          </w:p>
        </w:tc>
        <w:tc>
          <w:tcPr>
            <w:tcW w:w="1870" w:type="dxa"/>
          </w:tcPr>
          <w:p w14:paraId="44AAF102" w14:textId="4E1B0653" w:rsidR="004001DE" w:rsidRPr="004001DE" w:rsidRDefault="004001DE" w:rsidP="004001DE">
            <w:pPr>
              <w:jc w:val="center"/>
              <w:rPr>
                <w:b/>
              </w:rPr>
            </w:pPr>
            <w:r>
              <w:rPr>
                <w:b/>
              </w:rPr>
              <w:t>Num</w:t>
            </w:r>
            <w:r w:rsidR="00DF60D5">
              <w:rPr>
                <w:b/>
              </w:rPr>
              <w:t>ber</w:t>
            </w:r>
            <w:r>
              <w:rPr>
                <w:b/>
              </w:rPr>
              <w:t xml:space="preserve"> of Param</w:t>
            </w:r>
            <w:r w:rsidR="00DF60D5">
              <w:rPr>
                <w:b/>
              </w:rPr>
              <w:t>eter</w:t>
            </w:r>
            <w:r>
              <w:rPr>
                <w:b/>
              </w:rPr>
              <w:t>s</w:t>
            </w:r>
          </w:p>
        </w:tc>
        <w:tc>
          <w:tcPr>
            <w:tcW w:w="1870" w:type="dxa"/>
          </w:tcPr>
          <w:p w14:paraId="6CECC206" w14:textId="7D98C47B" w:rsidR="004001DE" w:rsidRPr="004001DE" w:rsidRDefault="004001DE" w:rsidP="004001DE">
            <w:pPr>
              <w:jc w:val="center"/>
              <w:rPr>
                <w:b/>
              </w:rPr>
            </w:pPr>
            <w:r>
              <w:rPr>
                <w:b/>
              </w:rPr>
              <w:t>Activation Func</w:t>
            </w:r>
            <w:r w:rsidR="00DF60D5">
              <w:rPr>
                <w:b/>
              </w:rPr>
              <w:t>tion</w:t>
            </w:r>
          </w:p>
        </w:tc>
      </w:tr>
      <w:tr w:rsidR="004001DE" w14:paraId="769E5E5C" w14:textId="77777777" w:rsidTr="004001DE">
        <w:tc>
          <w:tcPr>
            <w:tcW w:w="1870" w:type="dxa"/>
          </w:tcPr>
          <w:p w14:paraId="7BF3E99E" w14:textId="5A6CAA41" w:rsidR="004001DE" w:rsidRDefault="004001DE" w:rsidP="004001DE">
            <w:pPr>
              <w:jc w:val="center"/>
            </w:pPr>
            <w:r>
              <w:t>Conv</w:t>
            </w:r>
          </w:p>
        </w:tc>
        <w:tc>
          <w:tcPr>
            <w:tcW w:w="1870" w:type="dxa"/>
          </w:tcPr>
          <w:p w14:paraId="5756590B" w14:textId="46CEB92A" w:rsidR="004001DE" w:rsidRDefault="000F56EF" w:rsidP="004001DE">
            <w:pPr>
              <w:jc w:val="center"/>
            </w:pPr>
            <w:r>
              <w:t>32</w:t>
            </w:r>
            <w:r w:rsidR="00DF60D5">
              <w:t xml:space="preserve"> filters</w:t>
            </w:r>
          </w:p>
        </w:tc>
        <w:tc>
          <w:tcPr>
            <w:tcW w:w="1870" w:type="dxa"/>
          </w:tcPr>
          <w:p w14:paraId="26A2E492" w14:textId="1A85F098" w:rsidR="004001DE" w:rsidRDefault="000F56EF" w:rsidP="004001DE">
            <w:pPr>
              <w:jc w:val="center"/>
            </w:pPr>
            <w:r>
              <w:t>3x3</w:t>
            </w:r>
          </w:p>
        </w:tc>
        <w:tc>
          <w:tcPr>
            <w:tcW w:w="1870" w:type="dxa"/>
          </w:tcPr>
          <w:p w14:paraId="52278C41" w14:textId="21058F9C" w:rsidR="004001DE" w:rsidRDefault="00DF60D5" w:rsidP="004001DE">
            <w:pPr>
              <w:jc w:val="center"/>
            </w:pPr>
            <w:r>
              <w:t>320</w:t>
            </w:r>
          </w:p>
        </w:tc>
        <w:tc>
          <w:tcPr>
            <w:tcW w:w="1870" w:type="dxa"/>
          </w:tcPr>
          <w:p w14:paraId="523C83F0" w14:textId="417AA3CC" w:rsidR="004001DE" w:rsidRDefault="00432233" w:rsidP="004001DE">
            <w:pPr>
              <w:jc w:val="center"/>
            </w:pPr>
            <w:proofErr w:type="spellStart"/>
            <w:r>
              <w:t>Relu</w:t>
            </w:r>
            <w:proofErr w:type="spellEnd"/>
          </w:p>
        </w:tc>
      </w:tr>
      <w:tr w:rsidR="000F56EF" w14:paraId="25096DDC" w14:textId="77777777" w:rsidTr="004001DE">
        <w:tc>
          <w:tcPr>
            <w:tcW w:w="1870" w:type="dxa"/>
          </w:tcPr>
          <w:p w14:paraId="3B9F1DA7" w14:textId="497329E0" w:rsidR="000F56EF" w:rsidRDefault="000F56EF" w:rsidP="000F56EF">
            <w:pPr>
              <w:jc w:val="center"/>
            </w:pPr>
            <w:r>
              <w:t>Conv</w:t>
            </w:r>
          </w:p>
        </w:tc>
        <w:tc>
          <w:tcPr>
            <w:tcW w:w="1870" w:type="dxa"/>
          </w:tcPr>
          <w:p w14:paraId="624154D3" w14:textId="6131B914" w:rsidR="000F56EF" w:rsidRDefault="000F56EF" w:rsidP="000F56EF">
            <w:pPr>
              <w:jc w:val="center"/>
            </w:pPr>
            <w:r>
              <w:t>64</w:t>
            </w:r>
            <w:r w:rsidR="00DF60D5">
              <w:t xml:space="preserve"> filters</w:t>
            </w:r>
          </w:p>
        </w:tc>
        <w:tc>
          <w:tcPr>
            <w:tcW w:w="1870" w:type="dxa"/>
          </w:tcPr>
          <w:p w14:paraId="7F601597" w14:textId="5D2FE561" w:rsidR="000F56EF" w:rsidRDefault="000F56EF" w:rsidP="000F56EF">
            <w:pPr>
              <w:jc w:val="center"/>
            </w:pPr>
            <w:r>
              <w:t>3x3</w:t>
            </w:r>
          </w:p>
        </w:tc>
        <w:tc>
          <w:tcPr>
            <w:tcW w:w="1870" w:type="dxa"/>
          </w:tcPr>
          <w:p w14:paraId="24293420" w14:textId="3EDC90D1" w:rsidR="000F56EF" w:rsidRDefault="00201929" w:rsidP="000F56EF">
            <w:pPr>
              <w:jc w:val="center"/>
            </w:pPr>
            <w:r>
              <w:t>18,496</w:t>
            </w:r>
          </w:p>
        </w:tc>
        <w:tc>
          <w:tcPr>
            <w:tcW w:w="1870" w:type="dxa"/>
          </w:tcPr>
          <w:p w14:paraId="5BC16340" w14:textId="621A4ECA" w:rsidR="000F56EF" w:rsidRDefault="000F56EF" w:rsidP="000F56EF">
            <w:pPr>
              <w:jc w:val="center"/>
            </w:pPr>
            <w:proofErr w:type="spellStart"/>
            <w:r>
              <w:t>Relu</w:t>
            </w:r>
            <w:proofErr w:type="spellEnd"/>
          </w:p>
        </w:tc>
      </w:tr>
      <w:tr w:rsidR="000F56EF" w14:paraId="169FE487" w14:textId="77777777" w:rsidTr="004001DE">
        <w:tc>
          <w:tcPr>
            <w:tcW w:w="1870" w:type="dxa"/>
          </w:tcPr>
          <w:p w14:paraId="3496D6E6" w14:textId="536145EB" w:rsidR="000F56EF" w:rsidRDefault="000F56EF" w:rsidP="000F56EF">
            <w:pPr>
              <w:jc w:val="center"/>
            </w:pPr>
            <w:r>
              <w:t>Max pooling</w:t>
            </w:r>
          </w:p>
        </w:tc>
        <w:tc>
          <w:tcPr>
            <w:tcW w:w="1870" w:type="dxa"/>
          </w:tcPr>
          <w:p w14:paraId="19BF098D" w14:textId="600ECEB7" w:rsidR="000F56EF" w:rsidRDefault="00B05832" w:rsidP="000F56EF">
            <w:pPr>
              <w:jc w:val="center"/>
            </w:pPr>
            <w:r>
              <w:t>64 filters</w:t>
            </w:r>
          </w:p>
        </w:tc>
        <w:tc>
          <w:tcPr>
            <w:tcW w:w="1870" w:type="dxa"/>
          </w:tcPr>
          <w:p w14:paraId="50DE3173" w14:textId="67053D50" w:rsidR="000F56EF" w:rsidRDefault="005E3C3B" w:rsidP="000F56EF">
            <w:pPr>
              <w:jc w:val="center"/>
            </w:pPr>
            <w:r>
              <w:t>2x2</w:t>
            </w:r>
          </w:p>
        </w:tc>
        <w:tc>
          <w:tcPr>
            <w:tcW w:w="1870" w:type="dxa"/>
          </w:tcPr>
          <w:p w14:paraId="771BF0B3" w14:textId="3D1D3565" w:rsidR="000F56EF" w:rsidRDefault="000F56EF" w:rsidP="000F56EF">
            <w:pPr>
              <w:jc w:val="center"/>
            </w:pPr>
            <w:r>
              <w:t>0</w:t>
            </w:r>
          </w:p>
        </w:tc>
        <w:tc>
          <w:tcPr>
            <w:tcW w:w="1870" w:type="dxa"/>
          </w:tcPr>
          <w:p w14:paraId="05EE00C3" w14:textId="6293E05B" w:rsidR="000F56EF" w:rsidRDefault="000F56EF" w:rsidP="000F56EF">
            <w:pPr>
              <w:jc w:val="center"/>
            </w:pPr>
            <w:r>
              <w:t>N/A</w:t>
            </w:r>
          </w:p>
        </w:tc>
      </w:tr>
      <w:tr w:rsidR="000219A9" w14:paraId="3937A20E" w14:textId="77777777" w:rsidTr="004001DE">
        <w:tc>
          <w:tcPr>
            <w:tcW w:w="1870" w:type="dxa"/>
          </w:tcPr>
          <w:p w14:paraId="2A8FCEA8" w14:textId="08739C5C" w:rsidR="000219A9" w:rsidRDefault="000219A9" w:rsidP="000F56EF">
            <w:pPr>
              <w:jc w:val="center"/>
            </w:pPr>
            <w:r>
              <w:t>Flatten</w:t>
            </w:r>
          </w:p>
        </w:tc>
        <w:tc>
          <w:tcPr>
            <w:tcW w:w="1870" w:type="dxa"/>
          </w:tcPr>
          <w:p w14:paraId="69F7CCAF" w14:textId="29A7AB28" w:rsidR="000219A9" w:rsidRDefault="000219A9" w:rsidP="000F56EF">
            <w:pPr>
              <w:jc w:val="center"/>
            </w:pPr>
            <w:r>
              <w:t>9216</w:t>
            </w:r>
          </w:p>
        </w:tc>
        <w:tc>
          <w:tcPr>
            <w:tcW w:w="1870" w:type="dxa"/>
          </w:tcPr>
          <w:p w14:paraId="6274449E" w14:textId="0AB97B00" w:rsidR="000219A9" w:rsidRDefault="000219A9" w:rsidP="000F56EF">
            <w:pPr>
              <w:jc w:val="center"/>
            </w:pPr>
            <w:r>
              <w:t>N/A</w:t>
            </w:r>
            <w:bookmarkStart w:id="0" w:name="_GoBack"/>
            <w:bookmarkEnd w:id="0"/>
          </w:p>
        </w:tc>
        <w:tc>
          <w:tcPr>
            <w:tcW w:w="1870" w:type="dxa"/>
          </w:tcPr>
          <w:p w14:paraId="21794295" w14:textId="3078CFE6" w:rsidR="000219A9" w:rsidRDefault="000219A9" w:rsidP="000F56EF">
            <w:pPr>
              <w:jc w:val="center"/>
            </w:pPr>
            <w:r>
              <w:t>0</w:t>
            </w:r>
          </w:p>
        </w:tc>
        <w:tc>
          <w:tcPr>
            <w:tcW w:w="1870" w:type="dxa"/>
          </w:tcPr>
          <w:p w14:paraId="43FC1828" w14:textId="5F5FAE4F" w:rsidR="000219A9" w:rsidRDefault="000219A9" w:rsidP="000F56EF">
            <w:pPr>
              <w:jc w:val="center"/>
            </w:pPr>
            <w:r>
              <w:t>N/A</w:t>
            </w:r>
          </w:p>
        </w:tc>
      </w:tr>
      <w:tr w:rsidR="000F56EF" w14:paraId="380E6154" w14:textId="77777777" w:rsidTr="004001DE">
        <w:tc>
          <w:tcPr>
            <w:tcW w:w="1870" w:type="dxa"/>
          </w:tcPr>
          <w:p w14:paraId="1465FA0A" w14:textId="23F00849" w:rsidR="000F56EF" w:rsidRDefault="000F56EF" w:rsidP="000F56EF">
            <w:pPr>
              <w:jc w:val="center"/>
            </w:pPr>
            <w:r>
              <w:t>Fully Connected</w:t>
            </w:r>
          </w:p>
        </w:tc>
        <w:tc>
          <w:tcPr>
            <w:tcW w:w="1870" w:type="dxa"/>
          </w:tcPr>
          <w:p w14:paraId="27360988" w14:textId="67461660" w:rsidR="000F56EF" w:rsidRDefault="000219A9" w:rsidP="000F56EF">
            <w:pPr>
              <w:jc w:val="center"/>
            </w:pPr>
            <w:r>
              <w:t>128 nodes</w:t>
            </w:r>
          </w:p>
        </w:tc>
        <w:tc>
          <w:tcPr>
            <w:tcW w:w="1870" w:type="dxa"/>
          </w:tcPr>
          <w:p w14:paraId="5F186D36" w14:textId="79DA9C6C" w:rsidR="000F56EF" w:rsidRDefault="000219A9" w:rsidP="000F56EF">
            <w:pPr>
              <w:jc w:val="center"/>
            </w:pPr>
            <w:r>
              <w:t>N/A</w:t>
            </w:r>
          </w:p>
        </w:tc>
        <w:tc>
          <w:tcPr>
            <w:tcW w:w="1870" w:type="dxa"/>
          </w:tcPr>
          <w:p w14:paraId="4722A368" w14:textId="1B76D0F4" w:rsidR="000F56EF" w:rsidRDefault="000219A9" w:rsidP="000F56EF">
            <w:pPr>
              <w:jc w:val="center"/>
            </w:pPr>
            <w:r w:rsidRPr="000219A9">
              <w:t>1</w:t>
            </w:r>
            <w:r>
              <w:t>,</w:t>
            </w:r>
            <w:r w:rsidRPr="000219A9">
              <w:t>179</w:t>
            </w:r>
            <w:r>
              <w:t>,</w:t>
            </w:r>
            <w:r w:rsidRPr="000219A9">
              <w:t>776</w:t>
            </w:r>
          </w:p>
        </w:tc>
        <w:tc>
          <w:tcPr>
            <w:tcW w:w="1870" w:type="dxa"/>
          </w:tcPr>
          <w:p w14:paraId="16E3B11D" w14:textId="0FBB8EAE" w:rsidR="000F56EF" w:rsidRDefault="000F56EF" w:rsidP="000F56EF">
            <w:pPr>
              <w:jc w:val="center"/>
            </w:pPr>
            <w:proofErr w:type="spellStart"/>
            <w:r>
              <w:t>Relu</w:t>
            </w:r>
            <w:proofErr w:type="spellEnd"/>
          </w:p>
        </w:tc>
      </w:tr>
      <w:tr w:rsidR="000F56EF" w14:paraId="4E1A7AC2" w14:textId="77777777" w:rsidTr="004001DE">
        <w:tc>
          <w:tcPr>
            <w:tcW w:w="1870" w:type="dxa"/>
          </w:tcPr>
          <w:p w14:paraId="1AB8AB69" w14:textId="499EC675" w:rsidR="000F56EF" w:rsidRDefault="000F56EF" w:rsidP="000F56EF">
            <w:pPr>
              <w:jc w:val="center"/>
            </w:pPr>
            <w:r>
              <w:t>Fully Connected</w:t>
            </w:r>
          </w:p>
        </w:tc>
        <w:tc>
          <w:tcPr>
            <w:tcW w:w="1870" w:type="dxa"/>
          </w:tcPr>
          <w:p w14:paraId="39949118" w14:textId="547F3BF7" w:rsidR="000F56EF" w:rsidRDefault="000219A9" w:rsidP="000F56EF">
            <w:pPr>
              <w:jc w:val="center"/>
            </w:pPr>
            <w:r>
              <w:t>10 nodes</w:t>
            </w:r>
          </w:p>
        </w:tc>
        <w:tc>
          <w:tcPr>
            <w:tcW w:w="1870" w:type="dxa"/>
          </w:tcPr>
          <w:p w14:paraId="138F172B" w14:textId="57FD391F" w:rsidR="000F56EF" w:rsidRDefault="000219A9" w:rsidP="000F56EF">
            <w:pPr>
              <w:jc w:val="center"/>
            </w:pPr>
            <w:r>
              <w:t>N/A</w:t>
            </w:r>
          </w:p>
        </w:tc>
        <w:tc>
          <w:tcPr>
            <w:tcW w:w="1870" w:type="dxa"/>
          </w:tcPr>
          <w:p w14:paraId="7378911A" w14:textId="383AF04A" w:rsidR="000F56EF" w:rsidRDefault="000219A9" w:rsidP="000F56EF">
            <w:pPr>
              <w:jc w:val="center"/>
            </w:pPr>
            <w:r w:rsidRPr="000219A9">
              <w:t>1</w:t>
            </w:r>
            <w:r>
              <w:t>,</w:t>
            </w:r>
            <w:r w:rsidRPr="000219A9">
              <w:t>290</w:t>
            </w:r>
          </w:p>
        </w:tc>
        <w:tc>
          <w:tcPr>
            <w:tcW w:w="1870" w:type="dxa"/>
          </w:tcPr>
          <w:p w14:paraId="73639365" w14:textId="5E946A94" w:rsidR="000F56EF" w:rsidRDefault="000F56EF" w:rsidP="000F56EF">
            <w:pPr>
              <w:jc w:val="center"/>
            </w:pPr>
            <w:proofErr w:type="spellStart"/>
            <w:r>
              <w:t>Softmax</w:t>
            </w:r>
            <w:proofErr w:type="spellEnd"/>
          </w:p>
        </w:tc>
      </w:tr>
    </w:tbl>
    <w:p w14:paraId="0F85E264" w14:textId="021ED391" w:rsidR="005361D1" w:rsidRDefault="005361D1" w:rsidP="00614ABD"/>
    <w:p w14:paraId="73A704AA" w14:textId="77777777" w:rsidR="005361D1" w:rsidRDefault="005361D1">
      <w:r>
        <w:br w:type="page"/>
      </w:r>
    </w:p>
    <w:p w14:paraId="15872047" w14:textId="6CF968C8" w:rsidR="002C1A07" w:rsidRPr="00907686" w:rsidRDefault="002C1A07" w:rsidP="00614ABD">
      <w:pPr>
        <w:rPr>
          <w:b/>
          <w:u w:val="single"/>
        </w:rPr>
      </w:pPr>
      <w:r w:rsidRPr="00907686">
        <w:rPr>
          <w:b/>
          <w:u w:val="single"/>
        </w:rPr>
        <w:lastRenderedPageBreak/>
        <w:t>4:</w:t>
      </w:r>
    </w:p>
    <w:p w14:paraId="37359EFE" w14:textId="3F20E737" w:rsidR="002C1A07" w:rsidRDefault="00907686" w:rsidP="00614ABD">
      <w:r>
        <w:t xml:space="preserve">The </w:t>
      </w:r>
      <w:r w:rsidRPr="00907686">
        <w:rPr>
          <w:color w:val="4472C4" w:themeColor="accent1"/>
        </w:rPr>
        <w:t xml:space="preserve">blue </w:t>
      </w:r>
      <w:r>
        <w:t>line represents 12 epochs</w:t>
      </w:r>
    </w:p>
    <w:p w14:paraId="6C52FCD3" w14:textId="3EFF418A" w:rsidR="00907686" w:rsidRDefault="00907686" w:rsidP="00614ABD">
      <w:r>
        <w:t xml:space="preserve">The </w:t>
      </w:r>
      <w:r w:rsidRPr="00907686">
        <w:rPr>
          <w:color w:val="FF0000"/>
        </w:rPr>
        <w:t xml:space="preserve">red </w:t>
      </w:r>
      <w:r>
        <w:t>line represents 30 epochs</w:t>
      </w:r>
    </w:p>
    <w:p w14:paraId="42092DEB" w14:textId="23AEA059" w:rsidR="00907686" w:rsidRDefault="00D928CA" w:rsidP="00614ABD">
      <w:r>
        <w:rPr>
          <w:noProof/>
        </w:rPr>
        <w:drawing>
          <wp:anchor distT="0" distB="0" distL="114300" distR="114300" simplePos="0" relativeHeight="251658240" behindDoc="0" locked="0" layoutInCell="1" allowOverlap="1" wp14:anchorId="748F05A6" wp14:editId="69891EAE">
            <wp:simplePos x="0" y="0"/>
            <wp:positionH relativeFrom="margin">
              <wp:align>left</wp:align>
            </wp:positionH>
            <wp:positionV relativeFrom="paragraph">
              <wp:posOffset>226060</wp:posOffset>
            </wp:positionV>
            <wp:extent cx="2847975" cy="4533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65493" cy="4561784"/>
                    </a:xfrm>
                    <a:prstGeom prst="rect">
                      <a:avLst/>
                    </a:prstGeom>
                  </pic:spPr>
                </pic:pic>
              </a:graphicData>
            </a:graphic>
            <wp14:sizeRelH relativeFrom="margin">
              <wp14:pctWidth>0</wp14:pctWidth>
            </wp14:sizeRelH>
            <wp14:sizeRelV relativeFrom="margin">
              <wp14:pctHeight>0</wp14:pctHeight>
            </wp14:sizeRelV>
          </wp:anchor>
        </w:drawing>
      </w:r>
      <w:r w:rsidR="00907686">
        <w:t>For training:</w:t>
      </w:r>
      <w:r>
        <w:t xml:space="preserve"> </w:t>
      </w:r>
      <w:r>
        <w:tab/>
      </w:r>
      <w:r>
        <w:tab/>
      </w:r>
      <w:r>
        <w:tab/>
      </w:r>
      <w:r>
        <w:tab/>
        <w:t xml:space="preserve">     </w:t>
      </w:r>
      <w:r>
        <w:t>For test:</w:t>
      </w:r>
    </w:p>
    <w:p w14:paraId="55B367D2" w14:textId="696AE74B" w:rsidR="00EB053C" w:rsidRDefault="00907686" w:rsidP="00614ABD">
      <w:r>
        <w:rPr>
          <w:noProof/>
        </w:rPr>
        <w:drawing>
          <wp:inline distT="0" distB="0" distL="0" distR="0" wp14:anchorId="30A5C0CB" wp14:editId="060358E7">
            <wp:extent cx="2743107" cy="4362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8703" cy="4546286"/>
                    </a:xfrm>
                    <a:prstGeom prst="rect">
                      <a:avLst/>
                    </a:prstGeom>
                  </pic:spPr>
                </pic:pic>
              </a:graphicData>
            </a:graphic>
          </wp:inline>
        </w:drawing>
      </w:r>
    </w:p>
    <w:p w14:paraId="45380AA0" w14:textId="11FC88ED" w:rsidR="005361D1" w:rsidRDefault="005361D1">
      <w:r>
        <w:br w:type="page"/>
      </w:r>
    </w:p>
    <w:p w14:paraId="3352C53A" w14:textId="2295561E" w:rsidR="00907686" w:rsidRPr="00907686" w:rsidRDefault="00907686" w:rsidP="00614ABD">
      <w:pPr>
        <w:rPr>
          <w:b/>
          <w:u w:val="single"/>
        </w:rPr>
      </w:pPr>
      <w:r w:rsidRPr="00907686">
        <w:rPr>
          <w:b/>
          <w:u w:val="single"/>
        </w:rPr>
        <w:lastRenderedPageBreak/>
        <w:t>5:</w:t>
      </w:r>
    </w:p>
    <w:p w14:paraId="56157E89" w14:textId="105C151A" w:rsidR="00907686" w:rsidRDefault="00D928CA" w:rsidP="00614ABD">
      <w:r>
        <w:t xml:space="preserve">The </w:t>
      </w:r>
      <w:r w:rsidRPr="00D928CA">
        <w:rPr>
          <w:color w:val="FF0000"/>
        </w:rPr>
        <w:t xml:space="preserve">red </w:t>
      </w:r>
      <w:r>
        <w:t>line represents having test data the model has not seen before</w:t>
      </w:r>
    </w:p>
    <w:p w14:paraId="37A22F0F" w14:textId="18E52D55" w:rsidR="00D928CA" w:rsidRDefault="00D928CA" w:rsidP="00614ABD">
      <w:r>
        <w:t xml:space="preserve">The </w:t>
      </w:r>
      <w:r w:rsidRPr="00D928CA">
        <w:rPr>
          <w:color w:val="00B0F0"/>
        </w:rPr>
        <w:t xml:space="preserve">light blue </w:t>
      </w:r>
      <w:r>
        <w:t>line represents having the same test data as training data</w:t>
      </w:r>
    </w:p>
    <w:p w14:paraId="2B08D532" w14:textId="78924B53" w:rsidR="00D928CA" w:rsidRDefault="00D928CA" w:rsidP="00614ABD">
      <w:r>
        <w:rPr>
          <w:noProof/>
        </w:rPr>
        <w:drawing>
          <wp:anchor distT="0" distB="0" distL="114300" distR="114300" simplePos="0" relativeHeight="251659264" behindDoc="0" locked="0" layoutInCell="1" allowOverlap="1" wp14:anchorId="76A04DA6" wp14:editId="0A925910">
            <wp:simplePos x="0" y="0"/>
            <wp:positionH relativeFrom="margin">
              <wp:align>left</wp:align>
            </wp:positionH>
            <wp:positionV relativeFrom="paragraph">
              <wp:posOffset>286385</wp:posOffset>
            </wp:positionV>
            <wp:extent cx="2800350" cy="4543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00350" cy="4543425"/>
                    </a:xfrm>
                    <a:prstGeom prst="rect">
                      <a:avLst/>
                    </a:prstGeom>
                  </pic:spPr>
                </pic:pic>
              </a:graphicData>
            </a:graphic>
            <wp14:sizeRelH relativeFrom="margin">
              <wp14:pctWidth>0</wp14:pctWidth>
            </wp14:sizeRelH>
            <wp14:sizeRelV relativeFrom="margin">
              <wp14:pctHeight>0</wp14:pctHeight>
            </wp14:sizeRelV>
          </wp:anchor>
        </w:drawing>
      </w:r>
      <w:r>
        <w:t xml:space="preserve">For </w:t>
      </w:r>
      <w:r w:rsidR="00592707">
        <w:t>t</w:t>
      </w:r>
      <w:r>
        <w:t xml:space="preserve">raining:                                                                       For </w:t>
      </w:r>
      <w:r w:rsidR="00592707">
        <w:t>t</w:t>
      </w:r>
      <w:r>
        <w:t>est:</w:t>
      </w:r>
    </w:p>
    <w:p w14:paraId="7A350785" w14:textId="369C689A" w:rsidR="00D928CA" w:rsidRDefault="00D928CA" w:rsidP="00614ABD">
      <w:r>
        <w:rPr>
          <w:noProof/>
        </w:rPr>
        <w:drawing>
          <wp:inline distT="0" distB="0" distL="0" distR="0" wp14:anchorId="5848FF25" wp14:editId="4D9F0607">
            <wp:extent cx="2829757" cy="43719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295" cy="4394436"/>
                    </a:xfrm>
                    <a:prstGeom prst="rect">
                      <a:avLst/>
                    </a:prstGeom>
                  </pic:spPr>
                </pic:pic>
              </a:graphicData>
            </a:graphic>
          </wp:inline>
        </w:drawing>
      </w:r>
    </w:p>
    <w:p w14:paraId="2965B629" w14:textId="63A22A9E" w:rsidR="00D928CA" w:rsidRDefault="00D928CA" w:rsidP="00614ABD"/>
    <w:p w14:paraId="51814692" w14:textId="77777777" w:rsidR="00533DB0" w:rsidRDefault="00533DB0" w:rsidP="00614ABD">
      <w:pPr>
        <w:rPr>
          <w:b/>
          <w:u w:val="single"/>
        </w:rPr>
      </w:pPr>
    </w:p>
    <w:p w14:paraId="47037801" w14:textId="77777777" w:rsidR="00533DB0" w:rsidRDefault="00533DB0" w:rsidP="00614ABD">
      <w:pPr>
        <w:rPr>
          <w:b/>
          <w:u w:val="single"/>
        </w:rPr>
      </w:pPr>
    </w:p>
    <w:p w14:paraId="38CDD5A8" w14:textId="77777777" w:rsidR="00533DB0" w:rsidRDefault="00533DB0" w:rsidP="00614ABD">
      <w:pPr>
        <w:rPr>
          <w:b/>
          <w:u w:val="single"/>
        </w:rPr>
      </w:pPr>
    </w:p>
    <w:p w14:paraId="13D194F3" w14:textId="77777777" w:rsidR="00533DB0" w:rsidRDefault="00533DB0" w:rsidP="00614ABD">
      <w:pPr>
        <w:rPr>
          <w:b/>
          <w:u w:val="single"/>
        </w:rPr>
      </w:pPr>
    </w:p>
    <w:p w14:paraId="7F7ED3FC" w14:textId="77777777" w:rsidR="00533DB0" w:rsidRDefault="00533DB0" w:rsidP="00614ABD">
      <w:pPr>
        <w:rPr>
          <w:b/>
          <w:u w:val="single"/>
        </w:rPr>
      </w:pPr>
    </w:p>
    <w:p w14:paraId="2D886947" w14:textId="77777777" w:rsidR="00533DB0" w:rsidRDefault="00533DB0" w:rsidP="00614ABD">
      <w:pPr>
        <w:rPr>
          <w:b/>
          <w:u w:val="single"/>
        </w:rPr>
      </w:pPr>
    </w:p>
    <w:p w14:paraId="37B08281" w14:textId="77777777" w:rsidR="00533DB0" w:rsidRDefault="00533DB0" w:rsidP="00614ABD">
      <w:pPr>
        <w:rPr>
          <w:b/>
          <w:u w:val="single"/>
        </w:rPr>
      </w:pPr>
    </w:p>
    <w:p w14:paraId="36F31D9B" w14:textId="27C397C1" w:rsidR="00533DB0" w:rsidRDefault="00EB053C" w:rsidP="00614ABD">
      <w:pPr>
        <w:rPr>
          <w:b/>
          <w:u w:val="single"/>
        </w:rPr>
      </w:pPr>
      <w:r>
        <w:rPr>
          <w:b/>
          <w:u w:val="single"/>
        </w:rPr>
        <w:br w:type="page"/>
      </w:r>
    </w:p>
    <w:p w14:paraId="5F49D9B8" w14:textId="098B62A3" w:rsidR="00D928CA" w:rsidRPr="00B04BE1" w:rsidRDefault="00B04BE1" w:rsidP="00614ABD">
      <w:pPr>
        <w:rPr>
          <w:b/>
          <w:u w:val="single"/>
        </w:rPr>
      </w:pPr>
      <w:r w:rsidRPr="00B04BE1">
        <w:rPr>
          <w:b/>
          <w:u w:val="single"/>
        </w:rPr>
        <w:lastRenderedPageBreak/>
        <w:t>6:</w:t>
      </w:r>
    </w:p>
    <w:p w14:paraId="6648474F" w14:textId="5998573A" w:rsidR="00B04BE1" w:rsidRDefault="00533DB0" w:rsidP="00614ABD">
      <w:r>
        <w:t>LeNet5</w:t>
      </w:r>
    </w:p>
    <w:p w14:paraId="44572157" w14:textId="54944F70" w:rsidR="00FD31BC" w:rsidRDefault="00FD31BC" w:rsidP="00614ABD">
      <w:r>
        <w:t>For training:</w:t>
      </w:r>
      <w:r>
        <w:tab/>
      </w:r>
      <w:r>
        <w:tab/>
      </w:r>
      <w:r>
        <w:tab/>
      </w:r>
      <w:r>
        <w:tab/>
      </w:r>
      <w:r>
        <w:tab/>
        <w:t xml:space="preserve">         For </w:t>
      </w:r>
      <w:r w:rsidR="00592707">
        <w:t>t</w:t>
      </w:r>
      <w:r>
        <w:t>est:</w:t>
      </w:r>
    </w:p>
    <w:p w14:paraId="21B7AEB8" w14:textId="16F6ABDA" w:rsidR="00533DB0" w:rsidRDefault="00FD31BC" w:rsidP="00614ABD">
      <w:r>
        <w:rPr>
          <w:noProof/>
        </w:rPr>
        <w:drawing>
          <wp:anchor distT="0" distB="0" distL="114300" distR="114300" simplePos="0" relativeHeight="251660288" behindDoc="0" locked="0" layoutInCell="1" allowOverlap="1" wp14:anchorId="3F7B3A54" wp14:editId="2B9DA38E">
            <wp:simplePos x="0" y="0"/>
            <wp:positionH relativeFrom="margin">
              <wp:align>left</wp:align>
            </wp:positionH>
            <wp:positionV relativeFrom="paragraph">
              <wp:posOffset>9525</wp:posOffset>
            </wp:positionV>
            <wp:extent cx="2917825" cy="449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7825" cy="4495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7DAB49E" wp14:editId="7A86363E">
            <wp:extent cx="2618946"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3202" cy="4462812"/>
                    </a:xfrm>
                    <a:prstGeom prst="rect">
                      <a:avLst/>
                    </a:prstGeom>
                  </pic:spPr>
                </pic:pic>
              </a:graphicData>
            </a:graphic>
          </wp:inline>
        </w:drawing>
      </w:r>
    </w:p>
    <w:p w14:paraId="102B83AB" w14:textId="7066F6CF" w:rsidR="005A20CA" w:rsidRDefault="005A20CA" w:rsidP="00614ABD"/>
    <w:p w14:paraId="5B7E322A" w14:textId="77777777" w:rsidR="00AD6A9D" w:rsidRDefault="00AD6A9D" w:rsidP="00614ABD"/>
    <w:p w14:paraId="1B92D4F1" w14:textId="77777777" w:rsidR="00AD6A9D" w:rsidRDefault="00AD6A9D" w:rsidP="00614ABD"/>
    <w:p w14:paraId="7431B87D" w14:textId="77777777" w:rsidR="00AD6A9D" w:rsidRDefault="00AD6A9D" w:rsidP="00614ABD"/>
    <w:p w14:paraId="5FE4E718" w14:textId="77777777" w:rsidR="00AD6A9D" w:rsidRDefault="00AD6A9D" w:rsidP="00614ABD"/>
    <w:p w14:paraId="080BF1EC" w14:textId="77777777" w:rsidR="00AD6A9D" w:rsidRDefault="00AD6A9D" w:rsidP="00614ABD"/>
    <w:p w14:paraId="0CC92D0A" w14:textId="77777777" w:rsidR="00AD6A9D" w:rsidRDefault="00AD6A9D" w:rsidP="00614ABD"/>
    <w:p w14:paraId="2C387405" w14:textId="77777777" w:rsidR="00AD6A9D" w:rsidRDefault="00AD6A9D" w:rsidP="00614ABD"/>
    <w:p w14:paraId="4DA6A563" w14:textId="0D23A9B9" w:rsidR="00AD6A9D" w:rsidRDefault="00EB053C" w:rsidP="00614ABD">
      <w:r>
        <w:br w:type="page"/>
      </w:r>
    </w:p>
    <w:p w14:paraId="39174C2D" w14:textId="1E43B7FF" w:rsidR="005A20CA" w:rsidRPr="00AD6A9D" w:rsidRDefault="005A20CA" w:rsidP="00614ABD">
      <w:pPr>
        <w:rPr>
          <w:b/>
          <w:u w:val="single"/>
        </w:rPr>
      </w:pPr>
      <w:r w:rsidRPr="00AD6A9D">
        <w:rPr>
          <w:b/>
          <w:u w:val="single"/>
        </w:rPr>
        <w:lastRenderedPageBreak/>
        <w:t>7:</w:t>
      </w:r>
    </w:p>
    <w:p w14:paraId="7A9DE9B8" w14:textId="27B002AA" w:rsidR="00AD6A9D" w:rsidRDefault="00AD6A9D" w:rsidP="00AD6A9D">
      <w:r>
        <w:t>The</w:t>
      </w:r>
      <w:r>
        <w:t xml:space="preserve"> </w:t>
      </w:r>
      <w:r w:rsidRPr="00AD6A9D">
        <w:rPr>
          <w:color w:val="767171" w:themeColor="background2" w:themeShade="80"/>
        </w:rPr>
        <w:t>gray</w:t>
      </w:r>
      <w:r w:rsidRPr="00AD6A9D">
        <w:rPr>
          <w:color w:val="767171" w:themeColor="background2" w:themeShade="80"/>
        </w:rPr>
        <w:t xml:space="preserve"> </w:t>
      </w:r>
      <w:r>
        <w:t xml:space="preserve">line represents </w:t>
      </w:r>
      <w:r>
        <w:t>the LeNet5 model</w:t>
      </w:r>
    </w:p>
    <w:p w14:paraId="2662FBEA" w14:textId="76FF8C80" w:rsidR="00AD6A9D" w:rsidRDefault="00AD6A9D" w:rsidP="00AD6A9D">
      <w:r>
        <w:t xml:space="preserve">The </w:t>
      </w:r>
      <w:r w:rsidRPr="00AD6A9D">
        <w:rPr>
          <w:color w:val="C45911" w:themeColor="accent2" w:themeShade="BF"/>
        </w:rPr>
        <w:t xml:space="preserve">orange </w:t>
      </w:r>
      <w:r>
        <w:t xml:space="preserve">line represents the simple </w:t>
      </w:r>
      <w:proofErr w:type="spellStart"/>
      <w:r>
        <w:t>ConvNet</w:t>
      </w:r>
      <w:proofErr w:type="spellEnd"/>
      <w:r>
        <w:t xml:space="preserve"> model</w:t>
      </w:r>
    </w:p>
    <w:p w14:paraId="44BDF81F" w14:textId="0B23C617" w:rsidR="00AD6A9D" w:rsidRPr="00AD6A9D" w:rsidRDefault="00AD6A9D" w:rsidP="00AD6A9D">
      <w:pPr>
        <w:rPr>
          <w:b/>
        </w:rPr>
      </w:pPr>
      <w:r>
        <w:t xml:space="preserve">LeNet5 had an average training time of </w:t>
      </w:r>
      <w:r w:rsidRPr="00AD6A9D">
        <w:rPr>
          <w:b/>
        </w:rPr>
        <w:t>3.22s per epoch</w:t>
      </w:r>
    </w:p>
    <w:p w14:paraId="76730F08" w14:textId="222007C3" w:rsidR="00AD6A9D" w:rsidRDefault="00AD6A9D" w:rsidP="00AD6A9D">
      <w:r>
        <w:t xml:space="preserve">Simple </w:t>
      </w:r>
      <w:proofErr w:type="spellStart"/>
      <w:r>
        <w:t>ConvNet</w:t>
      </w:r>
      <w:proofErr w:type="spellEnd"/>
      <w:r>
        <w:t xml:space="preserve"> had an average training time of </w:t>
      </w:r>
      <w:r w:rsidRPr="00AD6A9D">
        <w:rPr>
          <w:b/>
        </w:rPr>
        <w:t>7.24s per epoch</w:t>
      </w:r>
    </w:p>
    <w:p w14:paraId="300F1B8E" w14:textId="759F71A0" w:rsidR="00AD6A9D" w:rsidRDefault="00AD6A9D" w:rsidP="00AD6A9D">
      <w:r>
        <w:rPr>
          <w:noProof/>
        </w:rPr>
        <w:drawing>
          <wp:anchor distT="0" distB="0" distL="114300" distR="114300" simplePos="0" relativeHeight="251661312" behindDoc="1" locked="0" layoutInCell="1" allowOverlap="1" wp14:anchorId="0BB77736" wp14:editId="7CCDB634">
            <wp:simplePos x="0" y="0"/>
            <wp:positionH relativeFrom="margin">
              <wp:align>left</wp:align>
            </wp:positionH>
            <wp:positionV relativeFrom="paragraph">
              <wp:posOffset>286385</wp:posOffset>
            </wp:positionV>
            <wp:extent cx="2747010" cy="4591050"/>
            <wp:effectExtent l="0" t="0" r="0" b="0"/>
            <wp:wrapTight wrapText="bothSides">
              <wp:wrapPolygon edited="0">
                <wp:start x="0" y="0"/>
                <wp:lineTo x="0" y="21510"/>
                <wp:lineTo x="21420" y="21510"/>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7010" cy="4591050"/>
                    </a:xfrm>
                    <a:prstGeom prst="rect">
                      <a:avLst/>
                    </a:prstGeom>
                  </pic:spPr>
                </pic:pic>
              </a:graphicData>
            </a:graphic>
            <wp14:sizeRelH relativeFrom="margin">
              <wp14:pctWidth>0</wp14:pctWidth>
            </wp14:sizeRelH>
            <wp14:sizeRelV relativeFrom="margin">
              <wp14:pctHeight>0</wp14:pctHeight>
            </wp14:sizeRelV>
          </wp:anchor>
        </w:drawing>
      </w:r>
      <w:r>
        <w:t>For training:</w:t>
      </w:r>
      <w:r w:rsidR="00592707">
        <w:t xml:space="preserve">                                                                   For test:</w:t>
      </w:r>
    </w:p>
    <w:p w14:paraId="239B3750" w14:textId="271D20F8" w:rsidR="00AD6A9D" w:rsidRDefault="00AD6A9D" w:rsidP="00AD6A9D"/>
    <w:p w14:paraId="6A526A99" w14:textId="393AB977" w:rsidR="005A20CA" w:rsidRDefault="00AD6A9D" w:rsidP="00614ABD">
      <w:r>
        <w:rPr>
          <w:noProof/>
        </w:rPr>
        <w:drawing>
          <wp:inline distT="0" distB="0" distL="0" distR="0" wp14:anchorId="403F5CC8" wp14:editId="2BF13182">
            <wp:extent cx="2476500" cy="4161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8902" cy="4182740"/>
                    </a:xfrm>
                    <a:prstGeom prst="rect">
                      <a:avLst/>
                    </a:prstGeom>
                  </pic:spPr>
                </pic:pic>
              </a:graphicData>
            </a:graphic>
          </wp:inline>
        </w:drawing>
      </w:r>
    </w:p>
    <w:p w14:paraId="1CE9D469" w14:textId="27FAEB46" w:rsidR="00AD6A9D" w:rsidRDefault="00AD6A9D" w:rsidP="00614ABD"/>
    <w:p w14:paraId="6020B239" w14:textId="0725C6E9" w:rsidR="00AD6A9D" w:rsidRDefault="00AD6A9D" w:rsidP="00614ABD">
      <w:r>
        <w:t xml:space="preserve">The data shows the deeper model (LeNet5) performed worse than the simple </w:t>
      </w:r>
      <w:proofErr w:type="spellStart"/>
      <w:r>
        <w:t>ConvNet</w:t>
      </w:r>
      <w:proofErr w:type="spellEnd"/>
      <w:r>
        <w:t xml:space="preserve"> model in terms of accuracy.</w:t>
      </w:r>
    </w:p>
    <w:p w14:paraId="4F4C8321" w14:textId="454F6274" w:rsidR="004F54A5" w:rsidRDefault="004F54A5" w:rsidP="00614ABD"/>
    <w:p w14:paraId="1180D156" w14:textId="15EB97E0" w:rsidR="004F54A5" w:rsidRDefault="004F54A5" w:rsidP="00614ABD"/>
    <w:p w14:paraId="0A2E38BB" w14:textId="2A4314EF" w:rsidR="004F54A5" w:rsidRDefault="004F54A5" w:rsidP="00614ABD"/>
    <w:p w14:paraId="3DD20976" w14:textId="3DC1C278" w:rsidR="004F54A5" w:rsidRDefault="00EB053C" w:rsidP="00614ABD">
      <w:r>
        <w:br w:type="page"/>
      </w:r>
    </w:p>
    <w:p w14:paraId="6FA4542E" w14:textId="1AE71281" w:rsidR="004F54A5" w:rsidRPr="003D5839" w:rsidRDefault="004F54A5" w:rsidP="00614ABD">
      <w:pPr>
        <w:rPr>
          <w:b/>
          <w:u w:val="single"/>
        </w:rPr>
      </w:pPr>
      <w:r w:rsidRPr="003D5839">
        <w:rPr>
          <w:b/>
          <w:u w:val="single"/>
        </w:rPr>
        <w:lastRenderedPageBreak/>
        <w:t>8:</w:t>
      </w:r>
    </w:p>
    <w:p w14:paraId="60125306" w14:textId="7C17D403" w:rsidR="003D5839" w:rsidRDefault="003D5839" w:rsidP="003D5839">
      <w:r>
        <w:t xml:space="preserve">The </w:t>
      </w:r>
      <w:r w:rsidRPr="00AD6A9D">
        <w:rPr>
          <w:color w:val="767171" w:themeColor="background2" w:themeShade="80"/>
        </w:rPr>
        <w:t xml:space="preserve">gray </w:t>
      </w:r>
      <w:r>
        <w:t>line represents the LeNet5 model</w:t>
      </w:r>
      <w:r>
        <w:t xml:space="preserve"> with the </w:t>
      </w:r>
      <w:proofErr w:type="spellStart"/>
      <w:r>
        <w:t>Adadelta</w:t>
      </w:r>
      <w:proofErr w:type="spellEnd"/>
      <w:r>
        <w:t xml:space="preserve"> optimizer over the </w:t>
      </w:r>
      <w:r w:rsidR="005100E6">
        <w:t>Fashion</w:t>
      </w:r>
      <w:r>
        <w:t xml:space="preserve"> MNIST dataset</w:t>
      </w:r>
    </w:p>
    <w:p w14:paraId="2DBD9530" w14:textId="1D0D4F09" w:rsidR="004F54A5" w:rsidRDefault="003D5839" w:rsidP="00614ABD">
      <w:r>
        <w:t xml:space="preserve">The </w:t>
      </w:r>
      <w:r w:rsidRPr="003D5839">
        <w:rPr>
          <w:color w:val="4472C4" w:themeColor="accent1"/>
        </w:rPr>
        <w:t xml:space="preserve">blue </w:t>
      </w:r>
      <w:r>
        <w:t xml:space="preserve">line represents the LeNet5 model with the SGD optimizer </w:t>
      </w:r>
      <w:r>
        <w:t xml:space="preserve">over the </w:t>
      </w:r>
      <w:r w:rsidR="005100E6">
        <w:t>Fashion</w:t>
      </w:r>
      <w:r>
        <w:t xml:space="preserve"> MNIST dataset</w:t>
      </w:r>
    </w:p>
    <w:p w14:paraId="6ECF10A6" w14:textId="21745365" w:rsidR="003D5839" w:rsidRDefault="003D5839" w:rsidP="00614ABD">
      <w:r>
        <w:rPr>
          <w:noProof/>
        </w:rPr>
        <w:drawing>
          <wp:anchor distT="0" distB="0" distL="114300" distR="114300" simplePos="0" relativeHeight="251662336" behindDoc="1" locked="0" layoutInCell="1" allowOverlap="1" wp14:anchorId="69F990FE" wp14:editId="08064B92">
            <wp:simplePos x="0" y="0"/>
            <wp:positionH relativeFrom="margin">
              <wp:align>left</wp:align>
            </wp:positionH>
            <wp:positionV relativeFrom="paragraph">
              <wp:posOffset>286385</wp:posOffset>
            </wp:positionV>
            <wp:extent cx="2770505" cy="4552950"/>
            <wp:effectExtent l="0" t="0" r="0" b="0"/>
            <wp:wrapTight wrapText="bothSides">
              <wp:wrapPolygon edited="0">
                <wp:start x="0" y="0"/>
                <wp:lineTo x="0" y="21510"/>
                <wp:lineTo x="21387" y="21510"/>
                <wp:lineTo x="2138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0505" cy="4552950"/>
                    </a:xfrm>
                    <a:prstGeom prst="rect">
                      <a:avLst/>
                    </a:prstGeom>
                  </pic:spPr>
                </pic:pic>
              </a:graphicData>
            </a:graphic>
            <wp14:sizeRelH relativeFrom="margin">
              <wp14:pctWidth>0</wp14:pctWidth>
            </wp14:sizeRelH>
            <wp14:sizeRelV relativeFrom="margin">
              <wp14:pctHeight>0</wp14:pctHeight>
            </wp14:sizeRelV>
          </wp:anchor>
        </w:drawing>
      </w:r>
      <w:r>
        <w:t>For training:                                                                     For test:</w:t>
      </w:r>
    </w:p>
    <w:p w14:paraId="4A6C90C9" w14:textId="6CC3D806" w:rsidR="003D5839" w:rsidRDefault="003D5839" w:rsidP="00614ABD">
      <w:pPr>
        <w:rPr>
          <w:noProof/>
        </w:rPr>
      </w:pPr>
      <w:r>
        <w:rPr>
          <w:noProof/>
        </w:rPr>
        <w:drawing>
          <wp:inline distT="0" distB="0" distL="0" distR="0" wp14:anchorId="15EE77D0" wp14:editId="240B2C67">
            <wp:extent cx="2723142" cy="45434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626" cy="4555911"/>
                    </a:xfrm>
                    <a:prstGeom prst="rect">
                      <a:avLst/>
                    </a:prstGeom>
                  </pic:spPr>
                </pic:pic>
              </a:graphicData>
            </a:graphic>
          </wp:inline>
        </w:drawing>
      </w:r>
      <w:r>
        <w:rPr>
          <w:noProof/>
        </w:rPr>
        <w:t xml:space="preserve"> </w:t>
      </w:r>
    </w:p>
    <w:p w14:paraId="304344E8" w14:textId="6C7648E8" w:rsidR="00EB053C" w:rsidRDefault="00EB053C">
      <w:r>
        <w:br w:type="page"/>
      </w:r>
    </w:p>
    <w:p w14:paraId="10D7EE36" w14:textId="6B815566" w:rsidR="00666AE7" w:rsidRPr="005361D1" w:rsidRDefault="005361D1" w:rsidP="00614ABD">
      <w:pPr>
        <w:rPr>
          <w:b/>
          <w:u w:val="single"/>
        </w:rPr>
      </w:pPr>
      <w:r w:rsidRPr="005361D1">
        <w:rPr>
          <w:b/>
          <w:u w:val="single"/>
        </w:rPr>
        <w:lastRenderedPageBreak/>
        <w:t>9:</w:t>
      </w:r>
    </w:p>
    <w:p w14:paraId="5BB61919" w14:textId="07B1D5CF" w:rsidR="005361D1" w:rsidRDefault="005361D1" w:rsidP="00614ABD">
      <w:r>
        <w:t xml:space="preserve">The </w:t>
      </w:r>
      <w:r w:rsidRPr="005361D1">
        <w:rPr>
          <w:color w:val="FF0000"/>
        </w:rPr>
        <w:t xml:space="preserve">red </w:t>
      </w:r>
      <w:r>
        <w:t>line represents a learning rate of 0.1</w:t>
      </w:r>
    </w:p>
    <w:p w14:paraId="4C6425BD" w14:textId="450DE81C" w:rsidR="005361D1" w:rsidRDefault="005361D1" w:rsidP="00614ABD">
      <w:r>
        <w:t xml:space="preserve">The </w:t>
      </w:r>
      <w:r w:rsidRPr="005361D1">
        <w:rPr>
          <w:color w:val="00B0F0"/>
        </w:rPr>
        <w:t xml:space="preserve">light blue </w:t>
      </w:r>
      <w:r>
        <w:t>line represents a learning rate of 0.01</w:t>
      </w:r>
    </w:p>
    <w:p w14:paraId="418E4FAA" w14:textId="687462A1" w:rsidR="005361D1" w:rsidRDefault="005361D1" w:rsidP="00614ABD">
      <w:r>
        <w:t xml:space="preserve">The </w:t>
      </w:r>
      <w:r w:rsidRPr="005361D1">
        <w:rPr>
          <w:color w:val="D60093"/>
        </w:rPr>
        <w:t>pink</w:t>
      </w:r>
      <w:r>
        <w:t xml:space="preserve"> line represents a learning rate of 0.001</w:t>
      </w:r>
    </w:p>
    <w:p w14:paraId="53F89659" w14:textId="2A2CE918" w:rsidR="005361D1" w:rsidRDefault="005361D1" w:rsidP="00614ABD">
      <w:r>
        <w:t xml:space="preserve">The </w:t>
      </w:r>
      <w:r w:rsidRPr="005361D1">
        <w:rPr>
          <w:color w:val="538135" w:themeColor="accent6" w:themeShade="BF"/>
        </w:rPr>
        <w:t xml:space="preserve">green </w:t>
      </w:r>
      <w:r>
        <w:t>line represents a learning rate of 0.0001</w:t>
      </w:r>
    </w:p>
    <w:p w14:paraId="17F6FBB1" w14:textId="2FF3EA6D" w:rsidR="005361D1" w:rsidRDefault="005361D1" w:rsidP="00614ABD">
      <w:r>
        <w:t xml:space="preserve">The </w:t>
      </w:r>
      <w:r w:rsidRPr="005361D1">
        <w:rPr>
          <w:color w:val="AEAAAA" w:themeColor="background2" w:themeShade="BF"/>
        </w:rPr>
        <w:t xml:space="preserve">gray </w:t>
      </w:r>
      <w:r>
        <w:t>line represents a learning rate of 0.00001</w:t>
      </w:r>
    </w:p>
    <w:p w14:paraId="3B752D64" w14:textId="11DCF6A6" w:rsidR="005361D1" w:rsidRDefault="005361D1" w:rsidP="00614ABD">
      <w:r>
        <w:rPr>
          <w:noProof/>
        </w:rPr>
        <w:drawing>
          <wp:anchor distT="0" distB="0" distL="114300" distR="114300" simplePos="0" relativeHeight="251663360" behindDoc="1" locked="0" layoutInCell="1" allowOverlap="1" wp14:anchorId="32EF52F8" wp14:editId="56C93BCC">
            <wp:simplePos x="0" y="0"/>
            <wp:positionH relativeFrom="margin">
              <wp:align>left</wp:align>
            </wp:positionH>
            <wp:positionV relativeFrom="paragraph">
              <wp:posOffset>286385</wp:posOffset>
            </wp:positionV>
            <wp:extent cx="2762250" cy="4598670"/>
            <wp:effectExtent l="0" t="0" r="0" b="0"/>
            <wp:wrapTight wrapText="bothSides">
              <wp:wrapPolygon edited="0">
                <wp:start x="0" y="0"/>
                <wp:lineTo x="0" y="21475"/>
                <wp:lineTo x="21451" y="21475"/>
                <wp:lineTo x="2145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2250" cy="4598670"/>
                    </a:xfrm>
                    <a:prstGeom prst="rect">
                      <a:avLst/>
                    </a:prstGeom>
                  </pic:spPr>
                </pic:pic>
              </a:graphicData>
            </a:graphic>
            <wp14:sizeRelH relativeFrom="margin">
              <wp14:pctWidth>0</wp14:pctWidth>
            </wp14:sizeRelH>
            <wp14:sizeRelV relativeFrom="margin">
              <wp14:pctHeight>0</wp14:pctHeight>
            </wp14:sizeRelV>
          </wp:anchor>
        </w:drawing>
      </w:r>
      <w:r>
        <w:t>For training:                                                                     For testing:</w:t>
      </w:r>
    </w:p>
    <w:p w14:paraId="1FF9E3B4" w14:textId="1BB44CB0" w:rsidR="005361D1" w:rsidRDefault="005361D1" w:rsidP="00614ABD"/>
    <w:p w14:paraId="71B83074" w14:textId="45CCF900" w:rsidR="005361D1" w:rsidRDefault="005361D1" w:rsidP="00614ABD">
      <w:r>
        <w:rPr>
          <w:noProof/>
        </w:rPr>
        <w:drawing>
          <wp:inline distT="0" distB="0" distL="0" distR="0" wp14:anchorId="3915BE44" wp14:editId="2454CCB4">
            <wp:extent cx="2577440" cy="421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9470" cy="4229700"/>
                    </a:xfrm>
                    <a:prstGeom prst="rect">
                      <a:avLst/>
                    </a:prstGeom>
                  </pic:spPr>
                </pic:pic>
              </a:graphicData>
            </a:graphic>
          </wp:inline>
        </w:drawing>
      </w:r>
    </w:p>
    <w:p w14:paraId="63795BA6" w14:textId="77777777" w:rsidR="00FE77AA" w:rsidRDefault="00FE77AA" w:rsidP="00614ABD"/>
    <w:p w14:paraId="3FF77DB9" w14:textId="5A1EBFB1" w:rsidR="00FE77AA" w:rsidRDefault="005361D1" w:rsidP="00614ABD">
      <w:r>
        <w:t xml:space="preserve">The chosen learning rates perform well for 0.1, 0.01, and 0.001.  However, 0.0001 seems to be too small for the data available. The learning rate that performed the best was 0.1 with an accuracy of 0.9887 for the test data.  0.01 was </w:t>
      </w:r>
      <w:proofErr w:type="gramStart"/>
      <w:r>
        <w:t>fairly close</w:t>
      </w:r>
      <w:proofErr w:type="gramEnd"/>
      <w:r>
        <w:t xml:space="preserve"> with an accuracy of 0.9829, same with 0.001 with an accuracy of 0.9582.  However, there was a very large </w:t>
      </w:r>
      <w:proofErr w:type="spellStart"/>
      <w:r>
        <w:t>dropoff</w:t>
      </w:r>
      <w:proofErr w:type="spellEnd"/>
      <w:r>
        <w:t xml:space="preserve"> with 0.0001 </w:t>
      </w:r>
      <w:r w:rsidR="00FE25A1">
        <w:t xml:space="preserve">with an accuracy of 0.5248 and an even larger </w:t>
      </w:r>
      <w:proofErr w:type="spellStart"/>
      <w:r w:rsidR="00FE25A1">
        <w:t>dropoff</w:t>
      </w:r>
      <w:proofErr w:type="spellEnd"/>
      <w:r w:rsidR="00FE25A1">
        <w:t xml:space="preserve"> with 0.00001 with an accuracy of only 0.1503</w:t>
      </w:r>
      <w:r w:rsidR="00FE77AA">
        <w:t>.</w:t>
      </w:r>
    </w:p>
    <w:p w14:paraId="68ACBC9E" w14:textId="77777777" w:rsidR="00FE77AA" w:rsidRDefault="00FE77AA">
      <w:r>
        <w:br w:type="page"/>
      </w:r>
    </w:p>
    <w:p w14:paraId="07C2E02C" w14:textId="11607D55" w:rsidR="005361D1" w:rsidRPr="005100E6" w:rsidRDefault="005100E6" w:rsidP="00614ABD">
      <w:pPr>
        <w:rPr>
          <w:b/>
          <w:u w:val="single"/>
        </w:rPr>
      </w:pPr>
      <w:r w:rsidRPr="005100E6">
        <w:rPr>
          <w:b/>
          <w:u w:val="single"/>
        </w:rPr>
        <w:lastRenderedPageBreak/>
        <w:t>10:</w:t>
      </w:r>
    </w:p>
    <w:p w14:paraId="3DB4DF0D" w14:textId="5FA92F06" w:rsidR="005100E6" w:rsidRDefault="00FF2563" w:rsidP="00614ABD">
      <w:r>
        <w:t xml:space="preserve">In addition to the </w:t>
      </w:r>
      <w:r w:rsidR="005B5AF8">
        <w:t xml:space="preserve">data collected from the earlier questions, I did a few additional tests to determine whether </w:t>
      </w:r>
      <w:proofErr w:type="spellStart"/>
      <w:r w:rsidR="005B5AF8">
        <w:t>AdaDelta</w:t>
      </w:r>
      <w:proofErr w:type="spellEnd"/>
      <w:r w:rsidR="005B5AF8">
        <w:t xml:space="preserve"> or SGD worked better.  It seems conclusive that </w:t>
      </w:r>
      <w:proofErr w:type="spellStart"/>
      <w:r w:rsidR="005B5AF8">
        <w:t>AdaDelta</w:t>
      </w:r>
      <w:proofErr w:type="spellEnd"/>
      <w:r w:rsidR="005B5AF8">
        <w:t xml:space="preserve"> performed better than SGD, when the learning rate for </w:t>
      </w:r>
      <w:proofErr w:type="spellStart"/>
      <w:r w:rsidR="005B5AF8">
        <w:t>AdaDelta</w:t>
      </w:r>
      <w:proofErr w:type="spellEnd"/>
      <w:r w:rsidR="005B5AF8">
        <w:t xml:space="preserve"> was not defined, and the learning rate for SGD was 0.1 (the highest it received from testing, including leaving undefined).  Where </w:t>
      </w:r>
      <w:proofErr w:type="spellStart"/>
      <w:r w:rsidR="005B5AF8">
        <w:t>AdaDelta</w:t>
      </w:r>
      <w:proofErr w:type="spellEnd"/>
      <w:r w:rsidR="005B5AF8">
        <w:t xml:space="preserve"> had an accuracy of 0.8976 for 30 epochs and SGD had an accuracy of 0.8709 for the </w:t>
      </w:r>
      <w:proofErr w:type="spellStart"/>
      <w:r w:rsidR="005B5AF8">
        <w:t>mnist</w:t>
      </w:r>
      <w:proofErr w:type="spellEnd"/>
      <w:r w:rsidR="005B5AF8">
        <w:t>-fashion dataset.</w:t>
      </w:r>
    </w:p>
    <w:p w14:paraId="787DE6F2" w14:textId="5DE18E82" w:rsidR="005B5AF8" w:rsidRDefault="005B5AF8" w:rsidP="00614ABD">
      <w:r>
        <w:t xml:space="preserve">Since the learning rates that I chose had 0.1 has the highest, I decided to do some additional testing with higher learning rates to see when the learning rate would be too </w:t>
      </w:r>
      <w:r w:rsidR="000B20AE">
        <w:t>high,</w:t>
      </w:r>
      <w:r>
        <w:t xml:space="preserve"> and it would drop-off.  </w:t>
      </w:r>
      <w:r w:rsidR="000B20AE">
        <w:t>The following graph shows that the optimal learning rate was 0.2, where 0.3 started to have a decline.</w:t>
      </w:r>
    </w:p>
    <w:p w14:paraId="32847202" w14:textId="12D23C18" w:rsidR="000B20AE" w:rsidRDefault="000B20AE" w:rsidP="00614ABD">
      <w:r w:rsidRPr="000B20AE">
        <w:rPr>
          <w:color w:val="C00000"/>
        </w:rPr>
        <w:t>Red</w:t>
      </w:r>
      <w:r>
        <w:t xml:space="preserve">=0.1 </w:t>
      </w:r>
      <w:r w:rsidRPr="000B20AE">
        <w:rPr>
          <w:color w:val="D60093"/>
        </w:rPr>
        <w:t>Pink</w:t>
      </w:r>
      <w:r>
        <w:t xml:space="preserve">=0.2 </w:t>
      </w:r>
      <w:r w:rsidRPr="000B20AE">
        <w:rPr>
          <w:color w:val="538135" w:themeColor="accent6" w:themeShade="BF"/>
        </w:rPr>
        <w:t>Green</w:t>
      </w:r>
      <w:r>
        <w:t xml:space="preserve">=0.3 </w:t>
      </w:r>
      <w:r w:rsidRPr="000B20AE">
        <w:rPr>
          <w:color w:val="AEAAAA" w:themeColor="background2" w:themeShade="BF"/>
        </w:rPr>
        <w:t>Gray</w:t>
      </w:r>
      <w:r>
        <w:t>=0.4</w:t>
      </w:r>
    </w:p>
    <w:p w14:paraId="2658192C" w14:textId="3124E9DE" w:rsidR="000B20AE" w:rsidRDefault="000B20AE" w:rsidP="00614ABD">
      <w:r>
        <w:rPr>
          <w:noProof/>
        </w:rPr>
        <w:drawing>
          <wp:inline distT="0" distB="0" distL="0" distR="0" wp14:anchorId="594F3745" wp14:editId="4F08326C">
            <wp:extent cx="332422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2133600"/>
                    </a:xfrm>
                    <a:prstGeom prst="rect">
                      <a:avLst/>
                    </a:prstGeom>
                  </pic:spPr>
                </pic:pic>
              </a:graphicData>
            </a:graphic>
          </wp:inline>
        </w:drawing>
      </w:r>
    </w:p>
    <w:p w14:paraId="702CBEEA" w14:textId="21D94FC1" w:rsidR="000B20AE" w:rsidRDefault="000B20AE" w:rsidP="00614ABD">
      <w:r>
        <w:t>So, I learned that learning rates above 0.2 and learning rates below 0.2 would have lower and lower accuracy the further the learning rate strayed from 0.2.</w:t>
      </w:r>
    </w:p>
    <w:p w14:paraId="28D5579C" w14:textId="5065EA79" w:rsidR="000B20AE" w:rsidRDefault="000B20AE" w:rsidP="00614ABD">
      <w:r>
        <w:t>The higher the learning rate the faster the data would converge into a value.  Where with low learning rates, you notice a very steep accuracy rate, where it would continuously get better the more iterations there were.</w:t>
      </w:r>
    </w:p>
    <w:p w14:paraId="69F3600A" w14:textId="34D9B9C2" w:rsidR="000B20AE" w:rsidRDefault="000B20AE" w:rsidP="00614ABD">
      <w:pPr>
        <w:rPr>
          <w:noProof/>
        </w:rPr>
      </w:pPr>
      <w:r>
        <w:t xml:space="preserve">I did notice that in some plots such as the plot in question 7 where the </w:t>
      </w:r>
      <w:r w:rsidR="00EA0F0D">
        <w:t>LeNet5</w:t>
      </w:r>
      <w:r>
        <w:t xml:space="preserve"> was trained using the fashion dataset, the data seemed to peak around the 25</w:t>
      </w:r>
      <w:r w:rsidRPr="000B20AE">
        <w:rPr>
          <w:vertAlign w:val="superscript"/>
        </w:rPr>
        <w:t>th</w:t>
      </w:r>
      <w:r>
        <w:t xml:space="preserve"> epoch.</w:t>
      </w:r>
      <w:r w:rsidRPr="000B20AE">
        <w:rPr>
          <w:noProof/>
        </w:rPr>
        <w:t xml:space="preserve"> </w:t>
      </w:r>
      <w:r w:rsidR="00530FFD">
        <w:rPr>
          <w:noProof/>
        </w:rPr>
        <w:t xml:space="preserve"> Where after that point the accuracy dropped.</w:t>
      </w:r>
      <w:r w:rsidR="00EA0F0D">
        <w:rPr>
          <w:noProof/>
        </w:rPr>
        <w:t xml:space="preserve"> The peak is marked with a red circle.</w:t>
      </w:r>
    </w:p>
    <w:p w14:paraId="70E10FB4" w14:textId="1B888FE4" w:rsidR="000B20AE" w:rsidRDefault="00EA0F0D" w:rsidP="00614ABD">
      <w:r>
        <w:rPr>
          <w:noProof/>
        </w:rPr>
        <mc:AlternateContent>
          <mc:Choice Requires="wps">
            <w:drawing>
              <wp:anchor distT="0" distB="0" distL="114300" distR="114300" simplePos="0" relativeHeight="251664384" behindDoc="0" locked="0" layoutInCell="1" allowOverlap="1" wp14:anchorId="6104CD2E" wp14:editId="0B61FF29">
                <wp:simplePos x="0" y="0"/>
                <wp:positionH relativeFrom="column">
                  <wp:posOffset>2114550</wp:posOffset>
                </wp:positionH>
                <wp:positionV relativeFrom="paragraph">
                  <wp:posOffset>1023620</wp:posOffset>
                </wp:positionV>
                <wp:extent cx="200025" cy="142875"/>
                <wp:effectExtent l="0" t="0" r="28575" b="28575"/>
                <wp:wrapNone/>
                <wp:docPr id="15" name="Oval 15"/>
                <wp:cNvGraphicFramePr/>
                <a:graphic xmlns:a="http://schemas.openxmlformats.org/drawingml/2006/main">
                  <a:graphicData uri="http://schemas.microsoft.com/office/word/2010/wordprocessingShape">
                    <wps:wsp>
                      <wps:cNvSpPr/>
                      <wps:spPr>
                        <a:xfrm>
                          <a:off x="0" y="0"/>
                          <a:ext cx="200025" cy="1428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E5E98F" id="Oval 15" o:spid="_x0000_s1026" style="position:absolute;margin-left:166.5pt;margin-top:80.6pt;width:15.7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" filled="f" strokecolor="red" strokeweight="1pt">
                <v:stroke joinstyle="miter"/>
              </v:oval>
            </w:pict>
          </mc:Fallback>
        </mc:AlternateContent>
      </w:r>
      <w:r w:rsidR="000B20AE">
        <w:rPr>
          <w:noProof/>
        </w:rPr>
        <w:drawing>
          <wp:inline distT="0" distB="0" distL="0" distR="0" wp14:anchorId="457C4176" wp14:editId="5E719450">
            <wp:extent cx="2981325" cy="17888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993" b="61800"/>
                    <a:stretch/>
                  </pic:blipFill>
                  <pic:spPr bwMode="auto">
                    <a:xfrm>
                      <a:off x="0" y="0"/>
                      <a:ext cx="2999620" cy="1799819"/>
                    </a:xfrm>
                    <a:prstGeom prst="rect">
                      <a:avLst/>
                    </a:prstGeom>
                    <a:ln>
                      <a:noFill/>
                    </a:ln>
                    <a:extLst>
                      <a:ext uri="{53640926-AAD7-44D8-BBD7-CCE9431645EC}">
                        <a14:shadowObscured xmlns:a14="http://schemas.microsoft.com/office/drawing/2010/main"/>
                      </a:ext>
                    </a:extLst>
                  </pic:spPr>
                </pic:pic>
              </a:graphicData>
            </a:graphic>
          </wp:inline>
        </w:drawing>
      </w:r>
    </w:p>
    <w:sectPr w:rsidR="000B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4D"/>
    <w:rsid w:val="000219A9"/>
    <w:rsid w:val="000B20AE"/>
    <w:rsid w:val="000F56EF"/>
    <w:rsid w:val="001A247B"/>
    <w:rsid w:val="00201929"/>
    <w:rsid w:val="002779C0"/>
    <w:rsid w:val="00297704"/>
    <w:rsid w:val="002C1A07"/>
    <w:rsid w:val="003D5839"/>
    <w:rsid w:val="004001DE"/>
    <w:rsid w:val="00432233"/>
    <w:rsid w:val="004F54A5"/>
    <w:rsid w:val="005100E6"/>
    <w:rsid w:val="00530FFD"/>
    <w:rsid w:val="00533DB0"/>
    <w:rsid w:val="005361D1"/>
    <w:rsid w:val="00592707"/>
    <w:rsid w:val="005A20CA"/>
    <w:rsid w:val="005B5AF8"/>
    <w:rsid w:val="005E3C3B"/>
    <w:rsid w:val="00614ABD"/>
    <w:rsid w:val="00666AE7"/>
    <w:rsid w:val="0071254D"/>
    <w:rsid w:val="00907686"/>
    <w:rsid w:val="009A244E"/>
    <w:rsid w:val="00AD6A9D"/>
    <w:rsid w:val="00B04BE1"/>
    <w:rsid w:val="00B05832"/>
    <w:rsid w:val="00CB3992"/>
    <w:rsid w:val="00CE39CF"/>
    <w:rsid w:val="00D928CA"/>
    <w:rsid w:val="00DF60D5"/>
    <w:rsid w:val="00EA0F0D"/>
    <w:rsid w:val="00EB053C"/>
    <w:rsid w:val="00EB674A"/>
    <w:rsid w:val="00FD31BC"/>
    <w:rsid w:val="00FE25A1"/>
    <w:rsid w:val="00FE77AA"/>
    <w:rsid w:val="00FF2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5DFE"/>
  <w15:chartTrackingRefBased/>
  <w15:docId w15:val="{67853CE1-46D2-4F6B-8B10-CC9768DE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15</cp:revision>
  <dcterms:created xsi:type="dcterms:W3CDTF">2018-11-03T17:05:00Z</dcterms:created>
  <dcterms:modified xsi:type="dcterms:W3CDTF">2018-11-03T22:48:00Z</dcterms:modified>
</cp:coreProperties>
</file>