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Jól csináltuk</w:t>
      </w:r>
    </w:p>
    <w:p w:rsidR="00000000" w:rsidDel="00000000" w:rsidP="00000000" w:rsidRDefault="00000000" w:rsidRPr="00000000" w14:paraId="00000002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Nem jól csináltuk</w:t>
      </w:r>
    </w:p>
    <w:p w:rsidR="00000000" w:rsidDel="00000000" w:rsidP="00000000" w:rsidRDefault="00000000" w:rsidRPr="00000000" w14:paraId="00000003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No idea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Általános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Heterogén kollekciónál figyeljünk oda, hogy a lista összes eleme az ősosztály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Nincs interface használva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Magyarán nincsen interface-ből változó, lista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Megj: megoldás = az onEvent interface legyen benne az Item classba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Legyen feltöltve Herculesre a beadás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javításokat pontozzák következő beadáson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Szekvencia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Legyen actor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Megj: UML szabványba nem is kel ¯\_(ツ)_/¯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Legyen neve a változóknak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Legyen return minden függvényhívásnak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opt v alt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Megj: Nálunk nem is volt alt, csak opt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Egy függvény, csak egy dolgot csináljon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legyen több viselkedés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kivétel, ha a leszármazott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Legyenek referenciák szekvenciákon belül, amik referálnak más szekvenciákra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Állapotgép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Legyen állapotgép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Néhányan nem csináltak (•_•)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wtf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Peti: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6"/>
          <w:szCs w:val="46"/>
        </w:rPr>
      </w:pPr>
      <w:bookmarkStart w:colFirst="0" w:colLast="0" w:name="_qerdepodt28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03.14.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szar eredmények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Heterogén kollekció: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Típusait nem ismerik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Honnan tudja a hallgató -&gt; oktató?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Ősök kommunikálnak egymással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Buktass meg!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Ha oktatóra meg akkor nem történik semmi...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Mi történik akkor ha két hallgató lép interrakcióba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Ha semmi akkor le kell modellezni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Aktor szekvenciadiagramra?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Nevezzük el a classokat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Nevezzük el </w:t>
      </w:r>
      <w:r w:rsidDel="00000000" w:rsidR="00000000" w:rsidRPr="00000000">
        <w:rPr>
          <w:i w:val="1"/>
          <w:sz w:val="21"/>
          <w:szCs w:val="21"/>
          <w:rtl w:val="0"/>
        </w:rPr>
        <w:t xml:space="preserve">(mi jól csináltuk)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 szabvány megengedi a returnok elhagyását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Ezt ne csináljuk </w:t>
      </w:r>
      <w:r w:rsidDel="00000000" w:rsidR="00000000" w:rsidRPr="00000000">
        <w:rPr>
          <w:i w:val="1"/>
          <w:sz w:val="21"/>
          <w:szCs w:val="21"/>
          <w:rtl w:val="0"/>
        </w:rPr>
        <w:t xml:space="preserve">(ilyet mi nem csináltunk)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Összes kapcsolat kigenerálása Osztálydiagramooknál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Dependency!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Szekvenciadiagrammon: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Opt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Alt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Állapotgép: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össze kell nézni, hogy milyen neveket használunk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Legyen kapcsolat a kettő között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Interface ismerése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Akkor a többiek ismerjék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Classoknak állapota!!!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Referencia diagramelem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Kövi feladatra 30p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Asszociáció sokkal egyszerűbb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8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Kompozíció, agregáció, asszociáció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usqps3hbciy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Hibák: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xamxyhqem30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Class Diagram: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Abstractokat dőlt betűvel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Láthatóság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Ki kell szedni a kompozícióknál a listából amik benne voltak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ListOfCaracters... jelölések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Listákra beszólt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3q6dfuiuo9qn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Szekvencia: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Referálni kell valamire??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Referenciák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Referenciát kell átadni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God???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paraméterek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mxcj0y71or8a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State machinek: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???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vj1d0qv4a7s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Kérdések, válaszok: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ga3c5tyl7jc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MOdel kidolgozás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Ki kell hagyni az objecteket!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GameContorller nincsenek benne a leírásban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xj6pc3vm44u4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Class: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dőlt betű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listákat nem kell felvenni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asszociáció -&gt; szoba (kevesebb kompozíció)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oda kell írni a leírásokat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+1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Student-&gt;caracter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Listák asszociációk -&gt; kompoziciók helyett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17z8xgr3jx4n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Szekvencia: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Aktorok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Figura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caracter move szétszedése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ref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itemek meg ezek legyenek rajta, megnevezve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idle nem kell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aktorok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god szoba -&gt; a room is meg tudja csinállni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+1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7ct34nmkm1l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State machine: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Nevek stimmeljenek a függvényekre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