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2F18C1" w14:textId="494D1C30" w:rsidR="00EB2F75" w:rsidRPr="001860C6" w:rsidRDefault="00715998" w:rsidP="00155B47">
      <w:pPr>
        <w:spacing w:after="0" w:line="240" w:lineRule="auto"/>
        <w:jc w:val="center"/>
        <w:rPr>
          <w:rFonts w:ascii="Cordia New" w:hAnsi="Cordia New" w:cs="Cordia New"/>
          <w:b/>
          <w:bCs/>
          <w:sz w:val="40"/>
          <w:szCs w:val="40"/>
        </w:rPr>
      </w:pPr>
      <w:r>
        <w:rPr>
          <w:rFonts w:ascii="Cordia New" w:hAnsi="Cordia New" w:cs="Cordia New"/>
          <w:b/>
          <w:bCs/>
          <w:sz w:val="40"/>
          <w:szCs w:val="40"/>
        </w:rPr>
        <w:t>Job Market Analysis</w:t>
      </w:r>
      <w:r w:rsidR="00EB2F75" w:rsidRPr="001860C6">
        <w:rPr>
          <w:rFonts w:ascii="Cordia New" w:hAnsi="Cordia New" w:cs="Cordia New" w:hint="cs"/>
          <w:b/>
          <w:bCs/>
          <w:sz w:val="40"/>
          <w:szCs w:val="40"/>
        </w:rPr>
        <w:t xml:space="preserve"> Report</w:t>
      </w:r>
    </w:p>
    <w:p w14:paraId="10F3E8B4" w14:textId="77777777" w:rsidR="00EB2F75" w:rsidRPr="00ED510A" w:rsidRDefault="00EB2F75" w:rsidP="00155B47">
      <w:pPr>
        <w:spacing w:after="0" w:line="240" w:lineRule="auto"/>
        <w:jc w:val="center"/>
        <w:rPr>
          <w:rFonts w:ascii="Cordia New" w:hAnsi="Cordia New" w:cs="Cordia New"/>
          <w:b/>
          <w:bCs/>
          <w:szCs w:val="24"/>
        </w:rPr>
      </w:pPr>
    </w:p>
    <w:p w14:paraId="59CE2D71" w14:textId="7E71F131" w:rsidR="00EB2F75" w:rsidRDefault="00EB2F75" w:rsidP="00155B47">
      <w:pPr>
        <w:spacing w:after="0" w:line="240" w:lineRule="auto"/>
        <w:jc w:val="center"/>
        <w:rPr>
          <w:rFonts w:ascii="Cordia New" w:hAnsi="Cordia New" w:cs="Cordia New"/>
          <w:b/>
          <w:bCs/>
          <w:sz w:val="28"/>
          <w:szCs w:val="28"/>
        </w:rPr>
      </w:pPr>
      <w:r w:rsidRPr="001860C6">
        <w:rPr>
          <w:rFonts w:ascii="Cordia New" w:hAnsi="Cordia New" w:cs="Cordia New" w:hint="cs"/>
          <w:b/>
          <w:bCs/>
          <w:sz w:val="28"/>
          <w:szCs w:val="28"/>
        </w:rPr>
        <w:t>Chanutda Manosorn (s5313405)</w:t>
      </w:r>
    </w:p>
    <w:p w14:paraId="2063D09F" w14:textId="74A1F99D" w:rsidR="00EE75BB" w:rsidRPr="00EE75BB" w:rsidRDefault="00EE75BB" w:rsidP="00155B47">
      <w:pPr>
        <w:spacing w:after="0" w:line="240" w:lineRule="auto"/>
        <w:jc w:val="center"/>
        <w:rPr>
          <w:rFonts w:ascii="Cordia New" w:hAnsi="Cordia New" w:cs="Cordia New"/>
          <w:sz w:val="28"/>
          <w:szCs w:val="28"/>
        </w:rPr>
      </w:pPr>
      <w:r w:rsidRPr="00EE75BB">
        <w:rPr>
          <w:rFonts w:ascii="Cordia New" w:hAnsi="Cordia New" w:cs="Cordia New"/>
          <w:szCs w:val="24"/>
        </w:rPr>
        <w:t>chanutda.manosorn@griffithuni.edu.au</w:t>
      </w:r>
    </w:p>
    <w:p w14:paraId="60E260F6" w14:textId="4AA67EDA" w:rsidR="00EB2F75" w:rsidRPr="001860C6" w:rsidRDefault="00EB2F75" w:rsidP="00155B47">
      <w:pPr>
        <w:spacing w:after="0" w:line="240" w:lineRule="auto"/>
        <w:jc w:val="center"/>
        <w:rPr>
          <w:rFonts w:ascii="Cordia New" w:hAnsi="Cordia New" w:cs="Cordia New"/>
          <w:b/>
          <w:bCs/>
          <w:sz w:val="28"/>
          <w:szCs w:val="28"/>
        </w:rPr>
      </w:pPr>
      <w:r w:rsidRPr="001860C6">
        <w:rPr>
          <w:rFonts w:ascii="Cordia New" w:hAnsi="Cordia New" w:cs="Cordia New" w:hint="cs"/>
          <w:b/>
          <w:bCs/>
          <w:sz w:val="28"/>
          <w:szCs w:val="28"/>
        </w:rPr>
        <w:t>Jehyun Kim (s</w:t>
      </w:r>
      <w:r w:rsidR="007159C1" w:rsidRPr="001860C6">
        <w:rPr>
          <w:rFonts w:ascii="Cordia New" w:eastAsia="Malgun Gothic" w:hAnsi="Cordia New" w:cs="Cordia New" w:hint="cs"/>
          <w:b/>
          <w:bCs/>
          <w:sz w:val="28"/>
          <w:szCs w:val="28"/>
          <w:lang w:eastAsia="ko-KR"/>
        </w:rPr>
        <w:t>5332936</w:t>
      </w:r>
      <w:r w:rsidRPr="001860C6">
        <w:rPr>
          <w:rFonts w:ascii="Cordia New" w:hAnsi="Cordia New" w:cs="Cordia New" w:hint="cs"/>
          <w:b/>
          <w:bCs/>
          <w:sz w:val="28"/>
          <w:szCs w:val="28"/>
        </w:rPr>
        <w:t>)</w:t>
      </w:r>
    </w:p>
    <w:p w14:paraId="5964000D" w14:textId="65D2A366" w:rsidR="00EB2F75" w:rsidRPr="00EE75BB" w:rsidRDefault="00EE75BB" w:rsidP="00155B47">
      <w:pPr>
        <w:spacing w:after="0" w:line="240" w:lineRule="auto"/>
        <w:jc w:val="center"/>
        <w:rPr>
          <w:rFonts w:asciiTheme="minorBidi" w:hAnsiTheme="minorBidi" w:cstheme="minorBidi"/>
          <w:szCs w:val="24"/>
        </w:rPr>
      </w:pPr>
      <w:r w:rsidRPr="00EE75BB">
        <w:rPr>
          <w:rFonts w:asciiTheme="minorBidi" w:hAnsiTheme="minorBidi" w:cstheme="minorBidi"/>
        </w:rPr>
        <w:t>jehyun.kim@griffithuni.edu.au</w:t>
      </w:r>
    </w:p>
    <w:p w14:paraId="16AC3F92" w14:textId="77777777" w:rsidR="00EE75BB" w:rsidRPr="00ED510A" w:rsidRDefault="00EE75BB" w:rsidP="00155B47">
      <w:pPr>
        <w:spacing w:after="0" w:line="240" w:lineRule="auto"/>
        <w:jc w:val="center"/>
        <w:rPr>
          <w:rFonts w:ascii="Cordia New" w:hAnsi="Cordia New" w:cs="Cordia New"/>
          <w:szCs w:val="24"/>
        </w:rPr>
      </w:pPr>
    </w:p>
    <w:p w14:paraId="76E9D6AF" w14:textId="709C5CF5" w:rsidR="00EB2F75" w:rsidRDefault="00EB2F75" w:rsidP="00155B47">
      <w:pPr>
        <w:spacing w:after="0" w:line="240" w:lineRule="auto"/>
        <w:jc w:val="center"/>
        <w:rPr>
          <w:rFonts w:ascii="Cordia New" w:hAnsi="Cordia New" w:cs="Cordia New"/>
          <w:szCs w:val="24"/>
        </w:rPr>
      </w:pPr>
      <w:r w:rsidRPr="00ED510A">
        <w:rPr>
          <w:rFonts w:ascii="Cordia New" w:hAnsi="Cordia New" w:cs="Cordia New" w:hint="cs"/>
          <w:szCs w:val="24"/>
        </w:rPr>
        <w:t>Big Data Analysis – 3803ICT</w:t>
      </w:r>
    </w:p>
    <w:p w14:paraId="6B111DFD" w14:textId="35086F2D" w:rsidR="00DE4A8C" w:rsidRPr="00ED510A" w:rsidRDefault="00DE4A8C" w:rsidP="00155B47">
      <w:pPr>
        <w:spacing w:after="0" w:line="240" w:lineRule="auto"/>
        <w:jc w:val="center"/>
        <w:rPr>
          <w:rFonts w:ascii="Cordia New" w:hAnsi="Cordia New" w:cs="Cordia New"/>
          <w:szCs w:val="24"/>
        </w:rPr>
      </w:pPr>
      <w:r>
        <w:rPr>
          <w:rFonts w:ascii="Cordia New" w:hAnsi="Cordia New" w:cs="Cordia New"/>
          <w:szCs w:val="24"/>
        </w:rPr>
        <w:t>Trimester 1 2025</w:t>
      </w:r>
    </w:p>
    <w:p w14:paraId="1B354C34" w14:textId="77777777" w:rsidR="00EB2F75" w:rsidRPr="00ED510A" w:rsidRDefault="00EB2F75" w:rsidP="00BA2CB1">
      <w:pPr>
        <w:spacing w:after="0" w:line="240" w:lineRule="auto"/>
        <w:jc w:val="thaiDistribute"/>
        <w:rPr>
          <w:rFonts w:ascii="Cordia New" w:hAnsi="Cordia New" w:cs="Cordia New"/>
          <w:szCs w:val="24"/>
        </w:rPr>
      </w:pPr>
    </w:p>
    <w:p w14:paraId="6CC2311E" w14:textId="2DC3E444" w:rsidR="00035888" w:rsidRPr="00CF2582" w:rsidRDefault="00035888" w:rsidP="00BA2CB1">
      <w:pPr>
        <w:spacing w:after="0" w:line="240" w:lineRule="auto"/>
        <w:jc w:val="thaiDistribute"/>
        <w:rPr>
          <w:rFonts w:ascii="Cordia New" w:hAnsi="Cordia New" w:cs="Cordia New"/>
          <w:b/>
          <w:bCs/>
          <w:szCs w:val="24"/>
        </w:rPr>
      </w:pPr>
      <w:r w:rsidRPr="00CF2582">
        <w:rPr>
          <w:rFonts w:ascii="Cordia New" w:hAnsi="Cordia New" w:cs="Cordia New" w:hint="cs"/>
          <w:b/>
          <w:bCs/>
          <w:szCs w:val="24"/>
        </w:rPr>
        <w:t>Table of content</w:t>
      </w:r>
    </w:p>
    <w:p w14:paraId="59301C3F" w14:textId="6C5E51E3" w:rsidR="0002024E" w:rsidRDefault="009D1999">
      <w:pPr>
        <w:pStyle w:val="TOC1"/>
        <w:tabs>
          <w:tab w:val="right" w:pos="9016"/>
        </w:tabs>
        <w:rPr>
          <w:rFonts w:asciiTheme="minorHAnsi" w:hAnsiTheme="minorHAnsi" w:cs="Angsana New"/>
          <w:b w:val="0"/>
          <w:bCs w:val="0"/>
          <w:caps w:val="0"/>
          <w:noProof/>
          <w:szCs w:val="30"/>
        </w:rPr>
      </w:pPr>
      <w:r w:rsidRPr="00ED510A">
        <w:rPr>
          <w:rFonts w:ascii="Cordia New" w:hAnsi="Cordia New" w:cs="Cordia New" w:hint="cs"/>
          <w:szCs w:val="24"/>
        </w:rPr>
        <w:fldChar w:fldCharType="begin"/>
      </w:r>
      <w:r w:rsidRPr="00ED510A">
        <w:rPr>
          <w:rFonts w:ascii="Cordia New" w:hAnsi="Cordia New" w:cs="Cordia New" w:hint="cs"/>
          <w:szCs w:val="24"/>
        </w:rPr>
        <w:instrText xml:space="preserve"> TOC \o "1-3" \h \z \u </w:instrText>
      </w:r>
      <w:r w:rsidRPr="00ED510A">
        <w:rPr>
          <w:rFonts w:ascii="Cordia New" w:hAnsi="Cordia New" w:cs="Cordia New" w:hint="cs"/>
          <w:szCs w:val="24"/>
        </w:rPr>
        <w:fldChar w:fldCharType="separate"/>
      </w:r>
      <w:hyperlink w:anchor="_Toc198547717" w:history="1">
        <w:r w:rsidR="0002024E" w:rsidRPr="00396B5E">
          <w:rPr>
            <w:rStyle w:val="Hyperlink"/>
            <w:rFonts w:ascii="Cordia New" w:hAnsi="Cordia New" w:cs="Cordia New"/>
            <w:noProof/>
          </w:rPr>
          <w:t>Part 1 – Data Preparation and Preprocessing</w:t>
        </w:r>
        <w:r w:rsidR="0002024E">
          <w:rPr>
            <w:noProof/>
            <w:webHidden/>
          </w:rPr>
          <w:tab/>
        </w:r>
        <w:r w:rsidR="0002024E">
          <w:rPr>
            <w:noProof/>
            <w:webHidden/>
          </w:rPr>
          <w:fldChar w:fldCharType="begin"/>
        </w:r>
        <w:r w:rsidR="0002024E">
          <w:rPr>
            <w:noProof/>
            <w:webHidden/>
          </w:rPr>
          <w:instrText xml:space="preserve"> PAGEREF _Toc198547717 \h </w:instrText>
        </w:r>
        <w:r w:rsidR="0002024E">
          <w:rPr>
            <w:noProof/>
            <w:webHidden/>
          </w:rPr>
        </w:r>
        <w:r w:rsidR="0002024E">
          <w:rPr>
            <w:noProof/>
            <w:webHidden/>
          </w:rPr>
          <w:fldChar w:fldCharType="separate"/>
        </w:r>
        <w:r w:rsidR="00247FC1">
          <w:rPr>
            <w:noProof/>
            <w:webHidden/>
          </w:rPr>
          <w:t>1</w:t>
        </w:r>
        <w:r w:rsidR="0002024E">
          <w:rPr>
            <w:noProof/>
            <w:webHidden/>
          </w:rPr>
          <w:fldChar w:fldCharType="end"/>
        </w:r>
      </w:hyperlink>
    </w:p>
    <w:p w14:paraId="25B88BDC" w14:textId="72FB6896" w:rsidR="0002024E" w:rsidRDefault="0002024E">
      <w:pPr>
        <w:pStyle w:val="TOC2"/>
        <w:tabs>
          <w:tab w:val="right" w:pos="9016"/>
        </w:tabs>
        <w:rPr>
          <w:rFonts w:cs="Angsana New"/>
          <w:b w:val="0"/>
          <w:bCs w:val="0"/>
          <w:noProof/>
          <w:sz w:val="24"/>
          <w:szCs w:val="30"/>
        </w:rPr>
      </w:pPr>
      <w:hyperlink w:anchor="_Toc198547718" w:history="1">
        <w:r w:rsidRPr="00396B5E">
          <w:rPr>
            <w:rStyle w:val="Hyperlink"/>
            <w:rFonts w:ascii="Cordia New" w:hAnsi="Cordia New" w:cs="Cordia New"/>
            <w:noProof/>
          </w:rPr>
          <w:t>(1) Describe the dataset</w:t>
        </w:r>
        <w:r>
          <w:rPr>
            <w:noProof/>
            <w:webHidden/>
          </w:rPr>
          <w:tab/>
        </w:r>
        <w:r>
          <w:rPr>
            <w:noProof/>
            <w:webHidden/>
          </w:rPr>
          <w:fldChar w:fldCharType="begin"/>
        </w:r>
        <w:r>
          <w:rPr>
            <w:noProof/>
            <w:webHidden/>
          </w:rPr>
          <w:instrText xml:space="preserve"> PAGEREF _Toc198547718 \h </w:instrText>
        </w:r>
        <w:r>
          <w:rPr>
            <w:noProof/>
            <w:webHidden/>
          </w:rPr>
        </w:r>
        <w:r>
          <w:rPr>
            <w:noProof/>
            <w:webHidden/>
          </w:rPr>
          <w:fldChar w:fldCharType="separate"/>
        </w:r>
        <w:r w:rsidR="00247FC1">
          <w:rPr>
            <w:noProof/>
            <w:webHidden/>
          </w:rPr>
          <w:t>1</w:t>
        </w:r>
        <w:r>
          <w:rPr>
            <w:noProof/>
            <w:webHidden/>
          </w:rPr>
          <w:fldChar w:fldCharType="end"/>
        </w:r>
      </w:hyperlink>
    </w:p>
    <w:p w14:paraId="33DA2AC6" w14:textId="33093E3B" w:rsidR="0002024E" w:rsidRDefault="0002024E">
      <w:pPr>
        <w:pStyle w:val="TOC2"/>
        <w:tabs>
          <w:tab w:val="right" w:pos="9016"/>
        </w:tabs>
        <w:rPr>
          <w:rFonts w:cs="Angsana New"/>
          <w:b w:val="0"/>
          <w:bCs w:val="0"/>
          <w:noProof/>
          <w:sz w:val="24"/>
          <w:szCs w:val="30"/>
        </w:rPr>
      </w:pPr>
      <w:hyperlink w:anchor="_Toc198547719" w:history="1">
        <w:r w:rsidRPr="00396B5E">
          <w:rPr>
            <w:rStyle w:val="Hyperlink"/>
            <w:rFonts w:ascii="Cordia New" w:hAnsi="Cordia New" w:cs="Cordia New"/>
            <w:noProof/>
          </w:rPr>
          <w:t>(2) Describe the steps for data preparation and preprocessing</w:t>
        </w:r>
        <w:r>
          <w:rPr>
            <w:noProof/>
            <w:webHidden/>
          </w:rPr>
          <w:tab/>
        </w:r>
        <w:r>
          <w:rPr>
            <w:noProof/>
            <w:webHidden/>
          </w:rPr>
          <w:fldChar w:fldCharType="begin"/>
        </w:r>
        <w:r>
          <w:rPr>
            <w:noProof/>
            <w:webHidden/>
          </w:rPr>
          <w:instrText xml:space="preserve"> PAGEREF _Toc198547719 \h </w:instrText>
        </w:r>
        <w:r>
          <w:rPr>
            <w:noProof/>
            <w:webHidden/>
          </w:rPr>
        </w:r>
        <w:r>
          <w:rPr>
            <w:noProof/>
            <w:webHidden/>
          </w:rPr>
          <w:fldChar w:fldCharType="separate"/>
        </w:r>
        <w:r w:rsidR="00247FC1">
          <w:rPr>
            <w:noProof/>
            <w:webHidden/>
          </w:rPr>
          <w:t>2</w:t>
        </w:r>
        <w:r>
          <w:rPr>
            <w:noProof/>
            <w:webHidden/>
          </w:rPr>
          <w:fldChar w:fldCharType="end"/>
        </w:r>
      </w:hyperlink>
    </w:p>
    <w:p w14:paraId="53A7BC14" w14:textId="4E2FCDAA" w:rsidR="0002024E" w:rsidRDefault="0002024E">
      <w:pPr>
        <w:pStyle w:val="TOC1"/>
        <w:tabs>
          <w:tab w:val="right" w:pos="9016"/>
        </w:tabs>
        <w:rPr>
          <w:rFonts w:asciiTheme="minorHAnsi" w:hAnsiTheme="minorHAnsi" w:cs="Angsana New"/>
          <w:b w:val="0"/>
          <w:bCs w:val="0"/>
          <w:caps w:val="0"/>
          <w:noProof/>
          <w:szCs w:val="30"/>
        </w:rPr>
      </w:pPr>
      <w:hyperlink w:anchor="_Toc198547720" w:history="1">
        <w:r w:rsidRPr="00396B5E">
          <w:rPr>
            <w:rStyle w:val="Hyperlink"/>
            <w:rFonts w:ascii="Cordia New" w:hAnsi="Cordia New" w:cs="Cordia New"/>
            <w:noProof/>
          </w:rPr>
          <w:t>Part 2 – Data Analysis and Interpretation</w:t>
        </w:r>
        <w:r>
          <w:rPr>
            <w:noProof/>
            <w:webHidden/>
          </w:rPr>
          <w:tab/>
        </w:r>
        <w:r>
          <w:rPr>
            <w:noProof/>
            <w:webHidden/>
          </w:rPr>
          <w:fldChar w:fldCharType="begin"/>
        </w:r>
        <w:r>
          <w:rPr>
            <w:noProof/>
            <w:webHidden/>
          </w:rPr>
          <w:instrText xml:space="preserve"> PAGEREF _Toc198547720 \h </w:instrText>
        </w:r>
        <w:r>
          <w:rPr>
            <w:noProof/>
            <w:webHidden/>
          </w:rPr>
        </w:r>
        <w:r>
          <w:rPr>
            <w:noProof/>
            <w:webHidden/>
          </w:rPr>
          <w:fldChar w:fldCharType="separate"/>
        </w:r>
        <w:r w:rsidR="00247FC1">
          <w:rPr>
            <w:noProof/>
            <w:webHidden/>
          </w:rPr>
          <w:t>4</w:t>
        </w:r>
        <w:r>
          <w:rPr>
            <w:noProof/>
            <w:webHidden/>
          </w:rPr>
          <w:fldChar w:fldCharType="end"/>
        </w:r>
      </w:hyperlink>
    </w:p>
    <w:p w14:paraId="64E73669" w14:textId="4C4DD835" w:rsidR="0002024E" w:rsidRDefault="0002024E">
      <w:pPr>
        <w:pStyle w:val="TOC2"/>
        <w:tabs>
          <w:tab w:val="right" w:pos="9016"/>
        </w:tabs>
        <w:rPr>
          <w:rFonts w:cs="Angsana New"/>
          <w:b w:val="0"/>
          <w:bCs w:val="0"/>
          <w:noProof/>
          <w:sz w:val="24"/>
          <w:szCs w:val="30"/>
        </w:rPr>
      </w:pPr>
      <w:hyperlink w:anchor="_Toc198547721" w:history="1">
        <w:r w:rsidRPr="00396B5E">
          <w:rPr>
            <w:rStyle w:val="Hyperlink"/>
            <w:rFonts w:ascii="Cordia New" w:hAnsi="Cordia New" w:cs="Cordia New"/>
            <w:noProof/>
          </w:rPr>
          <w:t>(1) Relevant information in job metadata</w:t>
        </w:r>
        <w:r>
          <w:rPr>
            <w:noProof/>
            <w:webHidden/>
          </w:rPr>
          <w:tab/>
        </w:r>
        <w:r>
          <w:rPr>
            <w:noProof/>
            <w:webHidden/>
          </w:rPr>
          <w:fldChar w:fldCharType="begin"/>
        </w:r>
        <w:r>
          <w:rPr>
            <w:noProof/>
            <w:webHidden/>
          </w:rPr>
          <w:instrText xml:space="preserve"> PAGEREF _Toc198547721 \h </w:instrText>
        </w:r>
        <w:r>
          <w:rPr>
            <w:noProof/>
            <w:webHidden/>
          </w:rPr>
        </w:r>
        <w:r>
          <w:rPr>
            <w:noProof/>
            <w:webHidden/>
          </w:rPr>
          <w:fldChar w:fldCharType="separate"/>
        </w:r>
        <w:r w:rsidR="00247FC1">
          <w:rPr>
            <w:noProof/>
            <w:webHidden/>
          </w:rPr>
          <w:t>4</w:t>
        </w:r>
        <w:r>
          <w:rPr>
            <w:noProof/>
            <w:webHidden/>
          </w:rPr>
          <w:fldChar w:fldCharType="end"/>
        </w:r>
      </w:hyperlink>
    </w:p>
    <w:p w14:paraId="151F509C" w14:textId="10A1A98B" w:rsidR="0002024E" w:rsidRDefault="0002024E">
      <w:pPr>
        <w:pStyle w:val="TOC2"/>
        <w:tabs>
          <w:tab w:val="right" w:pos="9016"/>
        </w:tabs>
        <w:rPr>
          <w:rFonts w:cs="Angsana New"/>
          <w:b w:val="0"/>
          <w:bCs w:val="0"/>
          <w:noProof/>
          <w:sz w:val="24"/>
          <w:szCs w:val="30"/>
        </w:rPr>
      </w:pPr>
      <w:hyperlink w:anchor="_Toc198547722" w:history="1">
        <w:r w:rsidRPr="00396B5E">
          <w:rPr>
            <w:rStyle w:val="Hyperlink"/>
            <w:rFonts w:ascii="Cordia New" w:hAnsi="Cordia New" w:cs="Cordia New"/>
            <w:noProof/>
          </w:rPr>
          <w:t>(2) Job market by location</w:t>
        </w:r>
        <w:r>
          <w:rPr>
            <w:noProof/>
            <w:webHidden/>
          </w:rPr>
          <w:tab/>
        </w:r>
        <w:r>
          <w:rPr>
            <w:noProof/>
            <w:webHidden/>
          </w:rPr>
          <w:fldChar w:fldCharType="begin"/>
        </w:r>
        <w:r>
          <w:rPr>
            <w:noProof/>
            <w:webHidden/>
          </w:rPr>
          <w:instrText xml:space="preserve"> PAGEREF _Toc198547722 \h </w:instrText>
        </w:r>
        <w:r>
          <w:rPr>
            <w:noProof/>
            <w:webHidden/>
          </w:rPr>
        </w:r>
        <w:r>
          <w:rPr>
            <w:noProof/>
            <w:webHidden/>
          </w:rPr>
          <w:fldChar w:fldCharType="separate"/>
        </w:r>
        <w:r w:rsidR="00247FC1">
          <w:rPr>
            <w:noProof/>
            <w:webHidden/>
          </w:rPr>
          <w:t>6</w:t>
        </w:r>
        <w:r>
          <w:rPr>
            <w:noProof/>
            <w:webHidden/>
          </w:rPr>
          <w:fldChar w:fldCharType="end"/>
        </w:r>
      </w:hyperlink>
    </w:p>
    <w:p w14:paraId="6D642AD0" w14:textId="6EB58E4B" w:rsidR="0002024E" w:rsidRDefault="0002024E">
      <w:pPr>
        <w:pStyle w:val="TOC2"/>
        <w:tabs>
          <w:tab w:val="right" w:pos="9016"/>
        </w:tabs>
        <w:rPr>
          <w:rFonts w:cs="Angsana New"/>
          <w:b w:val="0"/>
          <w:bCs w:val="0"/>
          <w:noProof/>
          <w:sz w:val="24"/>
          <w:szCs w:val="30"/>
        </w:rPr>
      </w:pPr>
      <w:hyperlink w:anchor="_Toc198547723" w:history="1">
        <w:r w:rsidRPr="00396B5E">
          <w:rPr>
            <w:rStyle w:val="Hyperlink"/>
            <w:rFonts w:ascii="Cordia New" w:hAnsi="Cordia New" w:cs="Cordia New"/>
            <w:noProof/>
          </w:rPr>
          <w:t>(3) Job market by sector</w:t>
        </w:r>
        <w:r>
          <w:rPr>
            <w:noProof/>
            <w:webHidden/>
          </w:rPr>
          <w:tab/>
        </w:r>
        <w:r>
          <w:rPr>
            <w:noProof/>
            <w:webHidden/>
          </w:rPr>
          <w:fldChar w:fldCharType="begin"/>
        </w:r>
        <w:r>
          <w:rPr>
            <w:noProof/>
            <w:webHidden/>
          </w:rPr>
          <w:instrText xml:space="preserve"> PAGEREF _Toc198547723 \h </w:instrText>
        </w:r>
        <w:r>
          <w:rPr>
            <w:noProof/>
            <w:webHidden/>
          </w:rPr>
        </w:r>
        <w:r>
          <w:rPr>
            <w:noProof/>
            <w:webHidden/>
          </w:rPr>
          <w:fldChar w:fldCharType="separate"/>
        </w:r>
        <w:r w:rsidR="00247FC1">
          <w:rPr>
            <w:noProof/>
            <w:webHidden/>
          </w:rPr>
          <w:t>9</w:t>
        </w:r>
        <w:r>
          <w:rPr>
            <w:noProof/>
            <w:webHidden/>
          </w:rPr>
          <w:fldChar w:fldCharType="end"/>
        </w:r>
      </w:hyperlink>
    </w:p>
    <w:p w14:paraId="36CB6BF8" w14:textId="71013B1D" w:rsidR="0002024E" w:rsidRDefault="0002024E">
      <w:pPr>
        <w:pStyle w:val="TOC2"/>
        <w:tabs>
          <w:tab w:val="right" w:pos="9016"/>
        </w:tabs>
        <w:rPr>
          <w:rFonts w:cs="Angsana New"/>
          <w:b w:val="0"/>
          <w:bCs w:val="0"/>
          <w:noProof/>
          <w:sz w:val="24"/>
          <w:szCs w:val="30"/>
        </w:rPr>
      </w:pPr>
      <w:hyperlink w:anchor="_Toc198547724" w:history="1">
        <w:r w:rsidRPr="00396B5E">
          <w:rPr>
            <w:rStyle w:val="Hyperlink"/>
            <w:rFonts w:ascii="Cordia New" w:hAnsi="Cordia New" w:cs="Cordia New"/>
            <w:noProof/>
          </w:rPr>
          <w:t>(4) Visualize the results on an interactive visualization</w:t>
        </w:r>
        <w:r>
          <w:rPr>
            <w:noProof/>
            <w:webHidden/>
          </w:rPr>
          <w:tab/>
        </w:r>
        <w:r>
          <w:rPr>
            <w:noProof/>
            <w:webHidden/>
          </w:rPr>
          <w:fldChar w:fldCharType="begin"/>
        </w:r>
        <w:r>
          <w:rPr>
            <w:noProof/>
            <w:webHidden/>
          </w:rPr>
          <w:instrText xml:space="preserve"> PAGEREF _Toc198547724 \h </w:instrText>
        </w:r>
        <w:r>
          <w:rPr>
            <w:noProof/>
            <w:webHidden/>
          </w:rPr>
        </w:r>
        <w:r>
          <w:rPr>
            <w:noProof/>
            <w:webHidden/>
          </w:rPr>
          <w:fldChar w:fldCharType="separate"/>
        </w:r>
        <w:r w:rsidR="00247FC1">
          <w:rPr>
            <w:noProof/>
            <w:webHidden/>
          </w:rPr>
          <w:t>11</w:t>
        </w:r>
        <w:r>
          <w:rPr>
            <w:noProof/>
            <w:webHidden/>
          </w:rPr>
          <w:fldChar w:fldCharType="end"/>
        </w:r>
      </w:hyperlink>
    </w:p>
    <w:p w14:paraId="34F9CD0E" w14:textId="2BAA8838" w:rsidR="0002024E" w:rsidRDefault="0002024E">
      <w:pPr>
        <w:pStyle w:val="TOC1"/>
        <w:tabs>
          <w:tab w:val="right" w:pos="9016"/>
        </w:tabs>
        <w:rPr>
          <w:rFonts w:asciiTheme="minorHAnsi" w:hAnsiTheme="minorHAnsi" w:cs="Angsana New"/>
          <w:b w:val="0"/>
          <w:bCs w:val="0"/>
          <w:caps w:val="0"/>
          <w:noProof/>
          <w:szCs w:val="30"/>
        </w:rPr>
      </w:pPr>
      <w:hyperlink w:anchor="_Toc198547725" w:history="1">
        <w:r w:rsidRPr="00396B5E">
          <w:rPr>
            <w:rStyle w:val="Hyperlink"/>
            <w:rFonts w:ascii="Cordia New" w:hAnsi="Cordia New" w:cs="Cordia New"/>
            <w:noProof/>
          </w:rPr>
          <w:t>Part 3 – Evaluation</w:t>
        </w:r>
        <w:r>
          <w:rPr>
            <w:noProof/>
            <w:webHidden/>
          </w:rPr>
          <w:tab/>
        </w:r>
        <w:r>
          <w:rPr>
            <w:noProof/>
            <w:webHidden/>
          </w:rPr>
          <w:fldChar w:fldCharType="begin"/>
        </w:r>
        <w:r>
          <w:rPr>
            <w:noProof/>
            <w:webHidden/>
          </w:rPr>
          <w:instrText xml:space="preserve"> PAGEREF _Toc198547725 \h </w:instrText>
        </w:r>
        <w:r>
          <w:rPr>
            <w:noProof/>
            <w:webHidden/>
          </w:rPr>
        </w:r>
        <w:r>
          <w:rPr>
            <w:noProof/>
            <w:webHidden/>
          </w:rPr>
          <w:fldChar w:fldCharType="separate"/>
        </w:r>
        <w:r w:rsidR="00247FC1">
          <w:rPr>
            <w:noProof/>
            <w:webHidden/>
          </w:rPr>
          <w:t>13</w:t>
        </w:r>
        <w:r>
          <w:rPr>
            <w:noProof/>
            <w:webHidden/>
          </w:rPr>
          <w:fldChar w:fldCharType="end"/>
        </w:r>
      </w:hyperlink>
    </w:p>
    <w:p w14:paraId="6E3C6242" w14:textId="40C20572" w:rsidR="0002024E" w:rsidRDefault="0002024E">
      <w:pPr>
        <w:pStyle w:val="TOC2"/>
        <w:tabs>
          <w:tab w:val="right" w:pos="9016"/>
        </w:tabs>
        <w:rPr>
          <w:rFonts w:cs="Angsana New"/>
          <w:b w:val="0"/>
          <w:bCs w:val="0"/>
          <w:noProof/>
          <w:sz w:val="24"/>
          <w:szCs w:val="30"/>
        </w:rPr>
      </w:pPr>
      <w:hyperlink w:anchor="_Toc198547726" w:history="1">
        <w:r w:rsidRPr="00396B5E">
          <w:rPr>
            <w:rStyle w:val="Hyperlink"/>
            <w:rFonts w:ascii="Cordia New" w:hAnsi="Cordia New" w:cs="Cordia New"/>
            <w:noProof/>
          </w:rPr>
          <w:t>(1) Findings in the job market’s data</w:t>
        </w:r>
        <w:r>
          <w:rPr>
            <w:noProof/>
            <w:webHidden/>
          </w:rPr>
          <w:tab/>
        </w:r>
        <w:r>
          <w:rPr>
            <w:noProof/>
            <w:webHidden/>
          </w:rPr>
          <w:fldChar w:fldCharType="begin"/>
        </w:r>
        <w:r>
          <w:rPr>
            <w:noProof/>
            <w:webHidden/>
          </w:rPr>
          <w:instrText xml:space="preserve"> PAGEREF _Toc198547726 \h </w:instrText>
        </w:r>
        <w:r>
          <w:rPr>
            <w:noProof/>
            <w:webHidden/>
          </w:rPr>
        </w:r>
        <w:r>
          <w:rPr>
            <w:noProof/>
            <w:webHidden/>
          </w:rPr>
          <w:fldChar w:fldCharType="separate"/>
        </w:r>
        <w:r w:rsidR="00247FC1">
          <w:rPr>
            <w:noProof/>
            <w:webHidden/>
          </w:rPr>
          <w:t>13</w:t>
        </w:r>
        <w:r>
          <w:rPr>
            <w:noProof/>
            <w:webHidden/>
          </w:rPr>
          <w:fldChar w:fldCharType="end"/>
        </w:r>
      </w:hyperlink>
    </w:p>
    <w:p w14:paraId="1D926574" w14:textId="35130AD5" w:rsidR="0002024E" w:rsidRDefault="0002024E">
      <w:pPr>
        <w:pStyle w:val="TOC2"/>
        <w:tabs>
          <w:tab w:val="right" w:pos="9016"/>
        </w:tabs>
        <w:rPr>
          <w:rFonts w:cs="Angsana New"/>
          <w:b w:val="0"/>
          <w:bCs w:val="0"/>
          <w:noProof/>
          <w:sz w:val="24"/>
          <w:szCs w:val="30"/>
        </w:rPr>
      </w:pPr>
      <w:hyperlink w:anchor="_Toc198547727" w:history="1">
        <w:r w:rsidRPr="00396B5E">
          <w:rPr>
            <w:rStyle w:val="Hyperlink"/>
            <w:rFonts w:ascii="Cordia New" w:hAnsi="Cordia New" w:cs="Cordia New"/>
            <w:noProof/>
          </w:rPr>
          <w:t>(2) Suggested actions for balancing the market</w:t>
        </w:r>
        <w:r>
          <w:rPr>
            <w:noProof/>
            <w:webHidden/>
          </w:rPr>
          <w:tab/>
        </w:r>
        <w:r>
          <w:rPr>
            <w:noProof/>
            <w:webHidden/>
          </w:rPr>
          <w:fldChar w:fldCharType="begin"/>
        </w:r>
        <w:r>
          <w:rPr>
            <w:noProof/>
            <w:webHidden/>
          </w:rPr>
          <w:instrText xml:space="preserve"> PAGEREF _Toc198547727 \h </w:instrText>
        </w:r>
        <w:r>
          <w:rPr>
            <w:noProof/>
            <w:webHidden/>
          </w:rPr>
        </w:r>
        <w:r>
          <w:rPr>
            <w:noProof/>
            <w:webHidden/>
          </w:rPr>
          <w:fldChar w:fldCharType="separate"/>
        </w:r>
        <w:r w:rsidR="00247FC1">
          <w:rPr>
            <w:noProof/>
            <w:webHidden/>
          </w:rPr>
          <w:t>13</w:t>
        </w:r>
        <w:r>
          <w:rPr>
            <w:noProof/>
            <w:webHidden/>
          </w:rPr>
          <w:fldChar w:fldCharType="end"/>
        </w:r>
      </w:hyperlink>
    </w:p>
    <w:p w14:paraId="144AE723" w14:textId="4F2DE98D" w:rsidR="0002024E" w:rsidRDefault="0002024E">
      <w:pPr>
        <w:pStyle w:val="TOC2"/>
        <w:tabs>
          <w:tab w:val="right" w:pos="9016"/>
        </w:tabs>
        <w:rPr>
          <w:rFonts w:cs="Angsana New"/>
          <w:b w:val="0"/>
          <w:bCs w:val="0"/>
          <w:noProof/>
          <w:sz w:val="24"/>
          <w:szCs w:val="30"/>
        </w:rPr>
      </w:pPr>
      <w:hyperlink w:anchor="_Toc198547728" w:history="1">
        <w:r w:rsidRPr="00396B5E">
          <w:rPr>
            <w:rStyle w:val="Hyperlink"/>
            <w:rFonts w:ascii="Cordia New" w:hAnsi="Cordia New" w:cs="Cordia New"/>
            <w:noProof/>
          </w:rPr>
          <w:t>(3) Data analytics refinement</w:t>
        </w:r>
        <w:r>
          <w:rPr>
            <w:noProof/>
            <w:webHidden/>
          </w:rPr>
          <w:tab/>
        </w:r>
        <w:r>
          <w:rPr>
            <w:noProof/>
            <w:webHidden/>
          </w:rPr>
          <w:fldChar w:fldCharType="begin"/>
        </w:r>
        <w:r>
          <w:rPr>
            <w:noProof/>
            <w:webHidden/>
          </w:rPr>
          <w:instrText xml:space="preserve"> PAGEREF _Toc198547728 \h </w:instrText>
        </w:r>
        <w:r>
          <w:rPr>
            <w:noProof/>
            <w:webHidden/>
          </w:rPr>
        </w:r>
        <w:r>
          <w:rPr>
            <w:noProof/>
            <w:webHidden/>
          </w:rPr>
          <w:fldChar w:fldCharType="separate"/>
        </w:r>
        <w:r w:rsidR="00247FC1">
          <w:rPr>
            <w:noProof/>
            <w:webHidden/>
          </w:rPr>
          <w:t>14</w:t>
        </w:r>
        <w:r>
          <w:rPr>
            <w:noProof/>
            <w:webHidden/>
          </w:rPr>
          <w:fldChar w:fldCharType="end"/>
        </w:r>
      </w:hyperlink>
    </w:p>
    <w:p w14:paraId="1891F4F2" w14:textId="692D524F" w:rsidR="0002024E" w:rsidRDefault="0002024E">
      <w:pPr>
        <w:pStyle w:val="TOC2"/>
        <w:tabs>
          <w:tab w:val="right" w:pos="9016"/>
        </w:tabs>
        <w:rPr>
          <w:rFonts w:cs="Angsana New"/>
          <w:b w:val="0"/>
          <w:bCs w:val="0"/>
          <w:noProof/>
          <w:sz w:val="24"/>
          <w:szCs w:val="30"/>
        </w:rPr>
      </w:pPr>
      <w:hyperlink w:anchor="_Toc198547729" w:history="1">
        <w:r w:rsidRPr="00396B5E">
          <w:rPr>
            <w:rStyle w:val="Hyperlink"/>
            <w:rFonts w:ascii="Cordia New" w:hAnsi="Cordia New" w:cs="Cordia New"/>
            <w:noProof/>
          </w:rPr>
          <w:t>(4) Implications for employees and employers based on findings</w:t>
        </w:r>
        <w:r>
          <w:rPr>
            <w:noProof/>
            <w:webHidden/>
          </w:rPr>
          <w:tab/>
        </w:r>
        <w:r>
          <w:rPr>
            <w:noProof/>
            <w:webHidden/>
          </w:rPr>
          <w:fldChar w:fldCharType="begin"/>
        </w:r>
        <w:r>
          <w:rPr>
            <w:noProof/>
            <w:webHidden/>
          </w:rPr>
          <w:instrText xml:space="preserve"> PAGEREF _Toc198547729 \h </w:instrText>
        </w:r>
        <w:r>
          <w:rPr>
            <w:noProof/>
            <w:webHidden/>
          </w:rPr>
        </w:r>
        <w:r>
          <w:rPr>
            <w:noProof/>
            <w:webHidden/>
          </w:rPr>
          <w:fldChar w:fldCharType="separate"/>
        </w:r>
        <w:r w:rsidR="00247FC1">
          <w:rPr>
            <w:noProof/>
            <w:webHidden/>
          </w:rPr>
          <w:t>14</w:t>
        </w:r>
        <w:r>
          <w:rPr>
            <w:noProof/>
            <w:webHidden/>
          </w:rPr>
          <w:fldChar w:fldCharType="end"/>
        </w:r>
      </w:hyperlink>
    </w:p>
    <w:p w14:paraId="326EA97A" w14:textId="59526406" w:rsidR="0002024E" w:rsidRDefault="0002024E">
      <w:pPr>
        <w:pStyle w:val="TOC1"/>
        <w:tabs>
          <w:tab w:val="right" w:pos="9016"/>
        </w:tabs>
        <w:rPr>
          <w:rFonts w:asciiTheme="minorHAnsi" w:hAnsiTheme="minorHAnsi" w:cs="Angsana New"/>
          <w:b w:val="0"/>
          <w:bCs w:val="0"/>
          <w:caps w:val="0"/>
          <w:noProof/>
          <w:szCs w:val="30"/>
        </w:rPr>
      </w:pPr>
      <w:hyperlink w:anchor="_Toc198547730" w:history="1">
        <w:r w:rsidRPr="00396B5E">
          <w:rPr>
            <w:rStyle w:val="Hyperlink"/>
            <w:rFonts w:ascii="Cordia New" w:hAnsi="Cordia New" w:cs="Cordia New"/>
            <w:noProof/>
          </w:rPr>
          <w:t>Part 4 – Case studies</w:t>
        </w:r>
        <w:r>
          <w:rPr>
            <w:noProof/>
            <w:webHidden/>
          </w:rPr>
          <w:tab/>
        </w:r>
        <w:r>
          <w:rPr>
            <w:noProof/>
            <w:webHidden/>
          </w:rPr>
          <w:fldChar w:fldCharType="begin"/>
        </w:r>
        <w:r>
          <w:rPr>
            <w:noProof/>
            <w:webHidden/>
          </w:rPr>
          <w:instrText xml:space="preserve"> PAGEREF _Toc198547730 \h </w:instrText>
        </w:r>
        <w:r>
          <w:rPr>
            <w:noProof/>
            <w:webHidden/>
          </w:rPr>
        </w:r>
        <w:r>
          <w:rPr>
            <w:noProof/>
            <w:webHidden/>
          </w:rPr>
          <w:fldChar w:fldCharType="separate"/>
        </w:r>
        <w:r w:rsidR="00247FC1">
          <w:rPr>
            <w:noProof/>
            <w:webHidden/>
          </w:rPr>
          <w:t>15</w:t>
        </w:r>
        <w:r>
          <w:rPr>
            <w:noProof/>
            <w:webHidden/>
          </w:rPr>
          <w:fldChar w:fldCharType="end"/>
        </w:r>
      </w:hyperlink>
    </w:p>
    <w:p w14:paraId="5A6884AF" w14:textId="0AD75814" w:rsidR="0002024E" w:rsidRDefault="0002024E">
      <w:pPr>
        <w:pStyle w:val="TOC2"/>
        <w:tabs>
          <w:tab w:val="right" w:pos="9016"/>
        </w:tabs>
        <w:rPr>
          <w:rFonts w:cs="Angsana New"/>
          <w:b w:val="0"/>
          <w:bCs w:val="0"/>
          <w:noProof/>
          <w:sz w:val="24"/>
          <w:szCs w:val="30"/>
        </w:rPr>
      </w:pPr>
      <w:hyperlink w:anchor="_Toc198547731" w:history="1">
        <w:r w:rsidRPr="00396B5E">
          <w:rPr>
            <w:rStyle w:val="Hyperlink"/>
            <w:rFonts w:ascii="Cordia New" w:hAnsi="Cordia New" w:cs="Cordia New"/>
            <w:noProof/>
          </w:rPr>
          <w:t>(1) Case study 1</w:t>
        </w:r>
        <w:r>
          <w:rPr>
            <w:noProof/>
            <w:webHidden/>
          </w:rPr>
          <w:tab/>
        </w:r>
        <w:r>
          <w:rPr>
            <w:noProof/>
            <w:webHidden/>
          </w:rPr>
          <w:fldChar w:fldCharType="begin"/>
        </w:r>
        <w:r>
          <w:rPr>
            <w:noProof/>
            <w:webHidden/>
          </w:rPr>
          <w:instrText xml:space="preserve"> PAGEREF _Toc198547731 \h </w:instrText>
        </w:r>
        <w:r>
          <w:rPr>
            <w:noProof/>
            <w:webHidden/>
          </w:rPr>
        </w:r>
        <w:r>
          <w:rPr>
            <w:noProof/>
            <w:webHidden/>
          </w:rPr>
          <w:fldChar w:fldCharType="separate"/>
        </w:r>
        <w:r w:rsidR="00247FC1">
          <w:rPr>
            <w:noProof/>
            <w:webHidden/>
          </w:rPr>
          <w:t>15</w:t>
        </w:r>
        <w:r>
          <w:rPr>
            <w:noProof/>
            <w:webHidden/>
          </w:rPr>
          <w:fldChar w:fldCharType="end"/>
        </w:r>
      </w:hyperlink>
    </w:p>
    <w:p w14:paraId="76B725D5" w14:textId="6C1E43A4" w:rsidR="0002024E" w:rsidRDefault="0002024E">
      <w:pPr>
        <w:pStyle w:val="TOC2"/>
        <w:tabs>
          <w:tab w:val="right" w:pos="9016"/>
        </w:tabs>
        <w:rPr>
          <w:rFonts w:cs="Angsana New"/>
          <w:b w:val="0"/>
          <w:bCs w:val="0"/>
          <w:noProof/>
          <w:sz w:val="24"/>
          <w:szCs w:val="30"/>
        </w:rPr>
      </w:pPr>
      <w:hyperlink w:anchor="_Toc198547732" w:history="1">
        <w:r w:rsidRPr="00396B5E">
          <w:rPr>
            <w:rStyle w:val="Hyperlink"/>
            <w:rFonts w:ascii="Cordia New" w:hAnsi="Cordia New" w:cs="Cordia New"/>
            <w:noProof/>
          </w:rPr>
          <w:t>(2) Case study 2</w:t>
        </w:r>
        <w:r>
          <w:rPr>
            <w:noProof/>
            <w:webHidden/>
          </w:rPr>
          <w:tab/>
        </w:r>
        <w:r>
          <w:rPr>
            <w:noProof/>
            <w:webHidden/>
          </w:rPr>
          <w:fldChar w:fldCharType="begin"/>
        </w:r>
        <w:r>
          <w:rPr>
            <w:noProof/>
            <w:webHidden/>
          </w:rPr>
          <w:instrText xml:space="preserve"> PAGEREF _Toc198547732 \h </w:instrText>
        </w:r>
        <w:r>
          <w:rPr>
            <w:noProof/>
            <w:webHidden/>
          </w:rPr>
        </w:r>
        <w:r>
          <w:rPr>
            <w:noProof/>
            <w:webHidden/>
          </w:rPr>
          <w:fldChar w:fldCharType="separate"/>
        </w:r>
        <w:r w:rsidR="00247FC1">
          <w:rPr>
            <w:noProof/>
            <w:webHidden/>
          </w:rPr>
          <w:t>15</w:t>
        </w:r>
        <w:r>
          <w:rPr>
            <w:noProof/>
            <w:webHidden/>
          </w:rPr>
          <w:fldChar w:fldCharType="end"/>
        </w:r>
      </w:hyperlink>
    </w:p>
    <w:p w14:paraId="6B334AAC" w14:textId="40CF0682" w:rsidR="0002024E" w:rsidRDefault="0002024E">
      <w:pPr>
        <w:pStyle w:val="TOC3"/>
        <w:tabs>
          <w:tab w:val="right" w:pos="9016"/>
        </w:tabs>
        <w:rPr>
          <w:rFonts w:cs="Angsana New"/>
          <w:noProof/>
          <w:sz w:val="24"/>
          <w:szCs w:val="30"/>
        </w:rPr>
      </w:pPr>
      <w:hyperlink w:anchor="_Toc198547733" w:history="1">
        <w:r w:rsidRPr="00396B5E">
          <w:rPr>
            <w:rStyle w:val="Hyperlink"/>
            <w:rFonts w:ascii="Cordia New" w:hAnsi="Cordia New" w:cs="Cordia New"/>
            <w:b/>
            <w:bCs/>
            <w:noProof/>
          </w:rPr>
          <w:t>Appendix 1 – GitHub repository</w:t>
        </w:r>
        <w:r>
          <w:rPr>
            <w:noProof/>
            <w:webHidden/>
          </w:rPr>
          <w:tab/>
        </w:r>
        <w:r>
          <w:rPr>
            <w:noProof/>
            <w:webHidden/>
          </w:rPr>
          <w:fldChar w:fldCharType="begin"/>
        </w:r>
        <w:r>
          <w:rPr>
            <w:noProof/>
            <w:webHidden/>
          </w:rPr>
          <w:instrText xml:space="preserve"> PAGEREF _Toc198547733 \h </w:instrText>
        </w:r>
        <w:r>
          <w:rPr>
            <w:noProof/>
            <w:webHidden/>
          </w:rPr>
        </w:r>
        <w:r>
          <w:rPr>
            <w:noProof/>
            <w:webHidden/>
          </w:rPr>
          <w:fldChar w:fldCharType="separate"/>
        </w:r>
        <w:r w:rsidR="00247FC1">
          <w:rPr>
            <w:noProof/>
            <w:webHidden/>
          </w:rPr>
          <w:t>16</w:t>
        </w:r>
        <w:r>
          <w:rPr>
            <w:noProof/>
            <w:webHidden/>
          </w:rPr>
          <w:fldChar w:fldCharType="end"/>
        </w:r>
      </w:hyperlink>
    </w:p>
    <w:p w14:paraId="29C490B6" w14:textId="763AD6C9" w:rsidR="0002024E" w:rsidRDefault="0002024E">
      <w:pPr>
        <w:pStyle w:val="TOC3"/>
        <w:tabs>
          <w:tab w:val="right" w:pos="9016"/>
        </w:tabs>
        <w:rPr>
          <w:rFonts w:cs="Angsana New"/>
          <w:noProof/>
          <w:sz w:val="24"/>
          <w:szCs w:val="30"/>
        </w:rPr>
      </w:pPr>
      <w:hyperlink w:anchor="_Toc198547734" w:history="1">
        <w:r w:rsidRPr="00396B5E">
          <w:rPr>
            <w:rStyle w:val="Hyperlink"/>
            <w:rFonts w:ascii="Cordia New" w:hAnsi="Cordia New" w:cs="Cordia New"/>
            <w:b/>
            <w:bCs/>
            <w:noProof/>
          </w:rPr>
          <w:t>Appendix 2 – Top 15 keywords per sector</w:t>
        </w:r>
        <w:r>
          <w:rPr>
            <w:noProof/>
            <w:webHidden/>
          </w:rPr>
          <w:tab/>
        </w:r>
        <w:r>
          <w:rPr>
            <w:noProof/>
            <w:webHidden/>
          </w:rPr>
          <w:fldChar w:fldCharType="begin"/>
        </w:r>
        <w:r>
          <w:rPr>
            <w:noProof/>
            <w:webHidden/>
          </w:rPr>
          <w:instrText xml:space="preserve"> PAGEREF _Toc198547734 \h </w:instrText>
        </w:r>
        <w:r>
          <w:rPr>
            <w:noProof/>
            <w:webHidden/>
          </w:rPr>
        </w:r>
        <w:r>
          <w:rPr>
            <w:noProof/>
            <w:webHidden/>
          </w:rPr>
          <w:fldChar w:fldCharType="separate"/>
        </w:r>
        <w:r w:rsidR="00247FC1">
          <w:rPr>
            <w:noProof/>
            <w:webHidden/>
          </w:rPr>
          <w:t>17</w:t>
        </w:r>
        <w:r>
          <w:rPr>
            <w:noProof/>
            <w:webHidden/>
          </w:rPr>
          <w:fldChar w:fldCharType="end"/>
        </w:r>
      </w:hyperlink>
    </w:p>
    <w:p w14:paraId="6235DC38" w14:textId="74F06311" w:rsidR="00EB2F75" w:rsidRPr="00ED510A" w:rsidRDefault="009D1999" w:rsidP="00BA2CB1">
      <w:pPr>
        <w:spacing w:after="0" w:line="240" w:lineRule="auto"/>
        <w:jc w:val="thaiDistribute"/>
        <w:rPr>
          <w:rFonts w:ascii="Cordia New" w:hAnsi="Cordia New" w:cs="Cordia New"/>
          <w:szCs w:val="24"/>
        </w:rPr>
      </w:pPr>
      <w:r w:rsidRPr="00ED510A">
        <w:rPr>
          <w:rFonts w:ascii="Cordia New" w:hAnsi="Cordia New" w:cs="Cordia New" w:hint="cs"/>
          <w:szCs w:val="24"/>
        </w:rPr>
        <w:fldChar w:fldCharType="end"/>
      </w:r>
    </w:p>
    <w:p w14:paraId="5FBEEECA" w14:textId="77777777" w:rsidR="00035888" w:rsidRPr="00ED510A" w:rsidRDefault="00035888" w:rsidP="00BA2CB1">
      <w:pPr>
        <w:spacing w:after="0" w:line="240" w:lineRule="auto"/>
        <w:jc w:val="thaiDistribute"/>
        <w:rPr>
          <w:rFonts w:ascii="Cordia New" w:hAnsi="Cordia New" w:cs="Cordia New"/>
          <w:szCs w:val="24"/>
        </w:rPr>
      </w:pPr>
    </w:p>
    <w:p w14:paraId="161230B5" w14:textId="2A067FC8" w:rsidR="00035888" w:rsidRPr="00ED510A" w:rsidRDefault="00035888" w:rsidP="00BA2CB1">
      <w:pPr>
        <w:jc w:val="thaiDistribute"/>
        <w:rPr>
          <w:rFonts w:ascii="Cordia New" w:hAnsi="Cordia New" w:cs="Cordia New"/>
          <w:szCs w:val="24"/>
        </w:rPr>
      </w:pPr>
      <w:r w:rsidRPr="00ED510A">
        <w:rPr>
          <w:rFonts w:ascii="Cordia New" w:hAnsi="Cordia New" w:cs="Cordia New" w:hint="cs"/>
          <w:szCs w:val="24"/>
        </w:rPr>
        <w:br w:type="page"/>
      </w:r>
    </w:p>
    <w:p w14:paraId="5660EED3" w14:textId="4F42630A" w:rsidR="00035888" w:rsidRPr="00ED510A" w:rsidRDefault="00035888" w:rsidP="00BA2CB1">
      <w:pPr>
        <w:spacing w:after="0" w:line="240" w:lineRule="auto"/>
        <w:jc w:val="thaiDistribute"/>
        <w:rPr>
          <w:rFonts w:ascii="Cordia New" w:hAnsi="Cordia New" w:cs="Cordia New"/>
          <w:b/>
          <w:bCs/>
          <w:szCs w:val="24"/>
        </w:rPr>
      </w:pPr>
      <w:r w:rsidRPr="00ED510A">
        <w:rPr>
          <w:rFonts w:ascii="Cordia New" w:hAnsi="Cordia New" w:cs="Cordia New" w:hint="cs"/>
          <w:b/>
          <w:bCs/>
          <w:szCs w:val="24"/>
        </w:rPr>
        <w:lastRenderedPageBreak/>
        <w:t>Table of figures</w:t>
      </w:r>
    </w:p>
    <w:p w14:paraId="30CA092A" w14:textId="4C3C5FE4" w:rsidR="001860C6" w:rsidRDefault="00035888">
      <w:pPr>
        <w:pStyle w:val="TableofFigures"/>
        <w:tabs>
          <w:tab w:val="right" w:pos="9016"/>
        </w:tabs>
        <w:rPr>
          <w:rFonts w:cs="Angsana New"/>
          <w:caps w:val="0"/>
          <w:noProof/>
          <w:sz w:val="24"/>
          <w:szCs w:val="30"/>
        </w:rPr>
      </w:pPr>
      <w:r w:rsidRPr="00ED510A">
        <w:rPr>
          <w:rFonts w:ascii="Cordia New" w:hAnsi="Cordia New" w:cs="Cordia New" w:hint="cs"/>
          <w:sz w:val="24"/>
          <w:szCs w:val="24"/>
        </w:rPr>
        <w:fldChar w:fldCharType="begin"/>
      </w:r>
      <w:r w:rsidRPr="00ED510A">
        <w:rPr>
          <w:rFonts w:ascii="Cordia New" w:hAnsi="Cordia New" w:cs="Cordia New" w:hint="cs"/>
          <w:sz w:val="24"/>
          <w:szCs w:val="24"/>
        </w:rPr>
        <w:instrText xml:space="preserve"> TOC \h \z \c "Figure" </w:instrText>
      </w:r>
      <w:r w:rsidRPr="00ED510A">
        <w:rPr>
          <w:rFonts w:ascii="Cordia New" w:hAnsi="Cordia New" w:cs="Cordia New" w:hint="cs"/>
          <w:sz w:val="24"/>
          <w:szCs w:val="24"/>
        </w:rPr>
        <w:fldChar w:fldCharType="separate"/>
      </w:r>
      <w:hyperlink w:anchor="_Toc198469124" w:history="1">
        <w:r w:rsidR="001860C6" w:rsidRPr="00160445">
          <w:rPr>
            <w:rStyle w:val="Hyperlink"/>
            <w:rFonts w:ascii="Cordia New" w:hAnsi="Cordia New" w:cs="Cordia New"/>
            <w:noProof/>
          </w:rPr>
          <w:t>Figure 1</w:t>
        </w:r>
        <w:r w:rsidR="001860C6" w:rsidRPr="00160445">
          <w:rPr>
            <w:rStyle w:val="Hyperlink"/>
            <w:rFonts w:ascii="Cordia New" w:hAnsi="Cordia New" w:cs="Cordia New"/>
            <w:noProof/>
            <w:lang w:val="en-US"/>
          </w:rPr>
          <w:t xml:space="preserve"> Sample Data Frame and Data type</w:t>
        </w:r>
        <w:r w:rsidR="001860C6">
          <w:rPr>
            <w:noProof/>
            <w:webHidden/>
          </w:rPr>
          <w:tab/>
        </w:r>
        <w:r w:rsidR="001860C6">
          <w:rPr>
            <w:noProof/>
            <w:webHidden/>
          </w:rPr>
          <w:fldChar w:fldCharType="begin"/>
        </w:r>
        <w:r w:rsidR="001860C6">
          <w:rPr>
            <w:noProof/>
            <w:webHidden/>
          </w:rPr>
          <w:instrText xml:space="preserve"> PAGEREF _Toc198469124 \h </w:instrText>
        </w:r>
        <w:r w:rsidR="001860C6">
          <w:rPr>
            <w:noProof/>
            <w:webHidden/>
          </w:rPr>
        </w:r>
        <w:r w:rsidR="001860C6">
          <w:rPr>
            <w:noProof/>
            <w:webHidden/>
          </w:rPr>
          <w:fldChar w:fldCharType="separate"/>
        </w:r>
        <w:r w:rsidR="00247FC1">
          <w:rPr>
            <w:noProof/>
            <w:webHidden/>
          </w:rPr>
          <w:t>1</w:t>
        </w:r>
        <w:r w:rsidR="001860C6">
          <w:rPr>
            <w:noProof/>
            <w:webHidden/>
          </w:rPr>
          <w:fldChar w:fldCharType="end"/>
        </w:r>
      </w:hyperlink>
    </w:p>
    <w:p w14:paraId="51CE64B4" w14:textId="446ADC25" w:rsidR="001860C6" w:rsidRDefault="001860C6">
      <w:pPr>
        <w:pStyle w:val="TableofFigures"/>
        <w:tabs>
          <w:tab w:val="right" w:pos="9016"/>
        </w:tabs>
        <w:rPr>
          <w:rFonts w:cs="Angsana New"/>
          <w:caps w:val="0"/>
          <w:noProof/>
          <w:sz w:val="24"/>
          <w:szCs w:val="30"/>
        </w:rPr>
      </w:pPr>
      <w:hyperlink w:anchor="_Toc198469125" w:history="1">
        <w:r w:rsidRPr="00160445">
          <w:rPr>
            <w:rStyle w:val="Hyperlink"/>
            <w:rFonts w:ascii="Cordia New" w:hAnsi="Cordia New" w:cs="Cordia New"/>
            <w:noProof/>
          </w:rPr>
          <w:t>Figure 2</w:t>
        </w:r>
        <w:r w:rsidRPr="00160445">
          <w:rPr>
            <w:rStyle w:val="Hyperlink"/>
            <w:rFonts w:ascii="Cordia New" w:hAnsi="Cordia New" w:cs="Cordia New"/>
            <w:noProof/>
            <w:lang w:val="en-US"/>
          </w:rPr>
          <w:t xml:space="preserve"> Missing Values per Column</w:t>
        </w:r>
        <w:r>
          <w:rPr>
            <w:noProof/>
            <w:webHidden/>
          </w:rPr>
          <w:tab/>
        </w:r>
        <w:r>
          <w:rPr>
            <w:noProof/>
            <w:webHidden/>
          </w:rPr>
          <w:fldChar w:fldCharType="begin"/>
        </w:r>
        <w:r>
          <w:rPr>
            <w:noProof/>
            <w:webHidden/>
          </w:rPr>
          <w:instrText xml:space="preserve"> PAGEREF _Toc198469125 \h </w:instrText>
        </w:r>
        <w:r>
          <w:rPr>
            <w:noProof/>
            <w:webHidden/>
          </w:rPr>
        </w:r>
        <w:r>
          <w:rPr>
            <w:noProof/>
            <w:webHidden/>
          </w:rPr>
          <w:fldChar w:fldCharType="separate"/>
        </w:r>
        <w:r w:rsidR="00247FC1">
          <w:rPr>
            <w:noProof/>
            <w:webHidden/>
          </w:rPr>
          <w:t>2</w:t>
        </w:r>
        <w:r>
          <w:rPr>
            <w:noProof/>
            <w:webHidden/>
          </w:rPr>
          <w:fldChar w:fldCharType="end"/>
        </w:r>
      </w:hyperlink>
    </w:p>
    <w:p w14:paraId="75FA1C10" w14:textId="6EAF0AF4" w:rsidR="001860C6" w:rsidRDefault="001860C6">
      <w:pPr>
        <w:pStyle w:val="TableofFigures"/>
        <w:tabs>
          <w:tab w:val="right" w:pos="9016"/>
        </w:tabs>
        <w:rPr>
          <w:rFonts w:cs="Angsana New"/>
          <w:caps w:val="0"/>
          <w:noProof/>
          <w:sz w:val="24"/>
          <w:szCs w:val="30"/>
        </w:rPr>
      </w:pPr>
      <w:hyperlink w:anchor="_Toc198469126" w:history="1">
        <w:r w:rsidRPr="00160445">
          <w:rPr>
            <w:rStyle w:val="Hyperlink"/>
            <w:rFonts w:ascii="Cordia New" w:hAnsi="Cordia New" w:cs="Cordia New"/>
            <w:noProof/>
          </w:rPr>
          <w:t>Figure 3</w:t>
        </w:r>
        <w:r w:rsidRPr="00160445">
          <w:rPr>
            <w:rStyle w:val="Hyperlink"/>
            <w:rFonts w:ascii="Cordia New" w:hAnsi="Cordia New" w:cs="Cordia New"/>
            <w:noProof/>
            <w:lang w:val="en-US"/>
          </w:rPr>
          <w:t xml:space="preserve"> Numbers of missing values after infering CompanyGroupID</w:t>
        </w:r>
        <w:r>
          <w:rPr>
            <w:noProof/>
            <w:webHidden/>
          </w:rPr>
          <w:tab/>
        </w:r>
        <w:r>
          <w:rPr>
            <w:noProof/>
            <w:webHidden/>
          </w:rPr>
          <w:fldChar w:fldCharType="begin"/>
        </w:r>
        <w:r>
          <w:rPr>
            <w:noProof/>
            <w:webHidden/>
          </w:rPr>
          <w:instrText xml:space="preserve"> PAGEREF _Toc198469126 \h </w:instrText>
        </w:r>
        <w:r>
          <w:rPr>
            <w:noProof/>
            <w:webHidden/>
          </w:rPr>
        </w:r>
        <w:r>
          <w:rPr>
            <w:noProof/>
            <w:webHidden/>
          </w:rPr>
          <w:fldChar w:fldCharType="separate"/>
        </w:r>
        <w:r w:rsidR="00247FC1">
          <w:rPr>
            <w:noProof/>
            <w:webHidden/>
          </w:rPr>
          <w:t>2</w:t>
        </w:r>
        <w:r>
          <w:rPr>
            <w:noProof/>
            <w:webHidden/>
          </w:rPr>
          <w:fldChar w:fldCharType="end"/>
        </w:r>
      </w:hyperlink>
    </w:p>
    <w:p w14:paraId="17138761" w14:textId="6A9F70D8" w:rsidR="001860C6" w:rsidRDefault="001860C6">
      <w:pPr>
        <w:pStyle w:val="TableofFigures"/>
        <w:tabs>
          <w:tab w:val="right" w:pos="9016"/>
        </w:tabs>
        <w:rPr>
          <w:rFonts w:cs="Angsana New"/>
          <w:caps w:val="0"/>
          <w:noProof/>
          <w:sz w:val="24"/>
          <w:szCs w:val="30"/>
        </w:rPr>
      </w:pPr>
      <w:hyperlink w:anchor="_Toc198469127" w:history="1">
        <w:r w:rsidRPr="00160445">
          <w:rPr>
            <w:rStyle w:val="Hyperlink"/>
            <w:rFonts w:ascii="Cordia New" w:hAnsi="Cordia New" w:cs="Cordia New"/>
            <w:noProof/>
          </w:rPr>
          <w:t>Figure 4</w:t>
        </w:r>
        <w:r w:rsidRPr="00160445">
          <w:rPr>
            <w:rStyle w:val="Hyperlink"/>
            <w:rFonts w:ascii="Cordia New" w:hAnsi="Cordia New" w:cs="Cordia New"/>
            <w:noProof/>
            <w:lang w:val="en-US"/>
          </w:rPr>
          <w:t xml:space="preserve"> Skewed distribution in salary bins chart</w:t>
        </w:r>
        <w:r>
          <w:rPr>
            <w:noProof/>
            <w:webHidden/>
          </w:rPr>
          <w:tab/>
        </w:r>
        <w:r>
          <w:rPr>
            <w:noProof/>
            <w:webHidden/>
          </w:rPr>
          <w:fldChar w:fldCharType="begin"/>
        </w:r>
        <w:r>
          <w:rPr>
            <w:noProof/>
            <w:webHidden/>
          </w:rPr>
          <w:instrText xml:space="preserve"> PAGEREF _Toc198469127 \h </w:instrText>
        </w:r>
        <w:r>
          <w:rPr>
            <w:noProof/>
            <w:webHidden/>
          </w:rPr>
        </w:r>
        <w:r>
          <w:rPr>
            <w:noProof/>
            <w:webHidden/>
          </w:rPr>
          <w:fldChar w:fldCharType="separate"/>
        </w:r>
        <w:r w:rsidR="00247FC1">
          <w:rPr>
            <w:noProof/>
            <w:webHidden/>
          </w:rPr>
          <w:t>3</w:t>
        </w:r>
        <w:r>
          <w:rPr>
            <w:noProof/>
            <w:webHidden/>
          </w:rPr>
          <w:fldChar w:fldCharType="end"/>
        </w:r>
      </w:hyperlink>
    </w:p>
    <w:p w14:paraId="633D4790" w14:textId="302A740D" w:rsidR="001860C6" w:rsidRDefault="001860C6">
      <w:pPr>
        <w:pStyle w:val="TableofFigures"/>
        <w:tabs>
          <w:tab w:val="right" w:pos="9016"/>
        </w:tabs>
        <w:rPr>
          <w:rFonts w:cs="Angsana New"/>
          <w:caps w:val="0"/>
          <w:noProof/>
          <w:sz w:val="24"/>
          <w:szCs w:val="30"/>
        </w:rPr>
      </w:pPr>
      <w:hyperlink w:anchor="_Toc198469128" w:history="1">
        <w:r w:rsidRPr="00160445">
          <w:rPr>
            <w:rStyle w:val="Hyperlink"/>
            <w:rFonts w:ascii="Cordia New" w:hAnsi="Cordia New" w:cs="Cordia New"/>
            <w:noProof/>
          </w:rPr>
          <w:t>Figure 5</w:t>
        </w:r>
        <w:r w:rsidRPr="00160445">
          <w:rPr>
            <w:rStyle w:val="Hyperlink"/>
            <w:rFonts w:ascii="Cordia New" w:hAnsi="Cordia New" w:cs="Cordia New"/>
            <w:noProof/>
            <w:lang w:val="en-US"/>
          </w:rPr>
          <w:t xml:space="preserve"> Number of jobs by sector (classification)</w:t>
        </w:r>
        <w:r>
          <w:rPr>
            <w:noProof/>
            <w:webHidden/>
          </w:rPr>
          <w:tab/>
        </w:r>
        <w:r>
          <w:rPr>
            <w:noProof/>
            <w:webHidden/>
          </w:rPr>
          <w:fldChar w:fldCharType="begin"/>
        </w:r>
        <w:r>
          <w:rPr>
            <w:noProof/>
            <w:webHidden/>
          </w:rPr>
          <w:instrText xml:space="preserve"> PAGEREF _Toc198469128 \h </w:instrText>
        </w:r>
        <w:r>
          <w:rPr>
            <w:noProof/>
            <w:webHidden/>
          </w:rPr>
        </w:r>
        <w:r>
          <w:rPr>
            <w:noProof/>
            <w:webHidden/>
          </w:rPr>
          <w:fldChar w:fldCharType="separate"/>
        </w:r>
        <w:r w:rsidR="00247FC1">
          <w:rPr>
            <w:noProof/>
            <w:webHidden/>
          </w:rPr>
          <w:t>4</w:t>
        </w:r>
        <w:r>
          <w:rPr>
            <w:noProof/>
            <w:webHidden/>
          </w:rPr>
          <w:fldChar w:fldCharType="end"/>
        </w:r>
      </w:hyperlink>
    </w:p>
    <w:p w14:paraId="40EF4969" w14:textId="53AD308D" w:rsidR="001860C6" w:rsidRDefault="001860C6">
      <w:pPr>
        <w:pStyle w:val="TableofFigures"/>
        <w:tabs>
          <w:tab w:val="right" w:pos="9016"/>
        </w:tabs>
        <w:rPr>
          <w:rFonts w:cs="Angsana New"/>
          <w:caps w:val="0"/>
          <w:noProof/>
          <w:sz w:val="24"/>
          <w:szCs w:val="30"/>
        </w:rPr>
      </w:pPr>
      <w:hyperlink w:anchor="_Toc198469129" w:history="1">
        <w:r w:rsidRPr="00160445">
          <w:rPr>
            <w:rStyle w:val="Hyperlink"/>
            <w:rFonts w:ascii="Cordia New" w:hAnsi="Cordia New" w:cs="Cordia New"/>
            <w:noProof/>
          </w:rPr>
          <w:t>Figure 6</w:t>
        </w:r>
        <w:r w:rsidRPr="00160445">
          <w:rPr>
            <w:rStyle w:val="Hyperlink"/>
            <w:rFonts w:ascii="Cordia New" w:hAnsi="Cordia New" w:cs="Cordia New"/>
            <w:noProof/>
            <w:lang w:val="en-US"/>
          </w:rPr>
          <w:t xml:space="preserve"> Top 20 sub-sectors by number of jobs</w:t>
        </w:r>
        <w:r>
          <w:rPr>
            <w:noProof/>
            <w:webHidden/>
          </w:rPr>
          <w:tab/>
        </w:r>
        <w:r>
          <w:rPr>
            <w:noProof/>
            <w:webHidden/>
          </w:rPr>
          <w:fldChar w:fldCharType="begin"/>
        </w:r>
        <w:r>
          <w:rPr>
            <w:noProof/>
            <w:webHidden/>
          </w:rPr>
          <w:instrText xml:space="preserve"> PAGEREF _Toc198469129 \h </w:instrText>
        </w:r>
        <w:r>
          <w:rPr>
            <w:noProof/>
            <w:webHidden/>
          </w:rPr>
        </w:r>
        <w:r>
          <w:rPr>
            <w:noProof/>
            <w:webHidden/>
          </w:rPr>
          <w:fldChar w:fldCharType="separate"/>
        </w:r>
        <w:r w:rsidR="00247FC1">
          <w:rPr>
            <w:noProof/>
            <w:webHidden/>
          </w:rPr>
          <w:t>4</w:t>
        </w:r>
        <w:r>
          <w:rPr>
            <w:noProof/>
            <w:webHidden/>
          </w:rPr>
          <w:fldChar w:fldCharType="end"/>
        </w:r>
      </w:hyperlink>
    </w:p>
    <w:p w14:paraId="36E022C7" w14:textId="62C34315" w:rsidR="001860C6" w:rsidRDefault="001860C6">
      <w:pPr>
        <w:pStyle w:val="TableofFigures"/>
        <w:tabs>
          <w:tab w:val="right" w:pos="9016"/>
        </w:tabs>
        <w:rPr>
          <w:rFonts w:cs="Angsana New"/>
          <w:caps w:val="0"/>
          <w:noProof/>
          <w:sz w:val="24"/>
          <w:szCs w:val="30"/>
        </w:rPr>
      </w:pPr>
      <w:hyperlink w:anchor="_Toc198469130" w:history="1">
        <w:r w:rsidRPr="00160445">
          <w:rPr>
            <w:rStyle w:val="Hyperlink"/>
            <w:rFonts w:ascii="Cordia New" w:hAnsi="Cordia New" w:cs="Cordia New"/>
            <w:noProof/>
          </w:rPr>
          <w:t>Figure 7</w:t>
        </w:r>
        <w:r w:rsidRPr="00160445">
          <w:rPr>
            <w:rStyle w:val="Hyperlink"/>
            <w:rFonts w:ascii="Cordia New" w:hAnsi="Cordia New" w:cs="Cordia New"/>
            <w:noProof/>
            <w:lang w:val="en-US"/>
          </w:rPr>
          <w:t xml:space="preserve"> Number of jobs by state</w:t>
        </w:r>
        <w:r>
          <w:rPr>
            <w:noProof/>
            <w:webHidden/>
          </w:rPr>
          <w:tab/>
        </w:r>
        <w:r>
          <w:rPr>
            <w:noProof/>
            <w:webHidden/>
          </w:rPr>
          <w:fldChar w:fldCharType="begin"/>
        </w:r>
        <w:r>
          <w:rPr>
            <w:noProof/>
            <w:webHidden/>
          </w:rPr>
          <w:instrText xml:space="preserve"> PAGEREF _Toc198469130 \h </w:instrText>
        </w:r>
        <w:r>
          <w:rPr>
            <w:noProof/>
            <w:webHidden/>
          </w:rPr>
        </w:r>
        <w:r>
          <w:rPr>
            <w:noProof/>
            <w:webHidden/>
          </w:rPr>
          <w:fldChar w:fldCharType="separate"/>
        </w:r>
        <w:r w:rsidR="00247FC1">
          <w:rPr>
            <w:noProof/>
            <w:webHidden/>
          </w:rPr>
          <w:t>5</w:t>
        </w:r>
        <w:r>
          <w:rPr>
            <w:noProof/>
            <w:webHidden/>
          </w:rPr>
          <w:fldChar w:fldCharType="end"/>
        </w:r>
      </w:hyperlink>
    </w:p>
    <w:p w14:paraId="4FA2F9C5" w14:textId="0596D155" w:rsidR="001860C6" w:rsidRDefault="001860C6">
      <w:pPr>
        <w:pStyle w:val="TableofFigures"/>
        <w:tabs>
          <w:tab w:val="right" w:pos="9016"/>
        </w:tabs>
        <w:rPr>
          <w:rFonts w:cs="Angsana New"/>
          <w:caps w:val="0"/>
          <w:noProof/>
          <w:sz w:val="24"/>
          <w:szCs w:val="30"/>
        </w:rPr>
      </w:pPr>
      <w:hyperlink w:anchor="_Toc198469131" w:history="1">
        <w:r w:rsidRPr="00160445">
          <w:rPr>
            <w:rStyle w:val="Hyperlink"/>
            <w:rFonts w:ascii="Cordia New" w:hAnsi="Cordia New" w:cs="Cordia New"/>
            <w:noProof/>
          </w:rPr>
          <w:t>Figure 8</w:t>
        </w:r>
        <w:r w:rsidRPr="00160445">
          <w:rPr>
            <w:rStyle w:val="Hyperlink"/>
            <w:rFonts w:ascii="Cordia New" w:hAnsi="Cordia New" w:cs="Cordia New"/>
            <w:noProof/>
            <w:lang w:val="en-US"/>
          </w:rPr>
          <w:t xml:space="preserve"> Distribution of Highest salary</w:t>
        </w:r>
        <w:r>
          <w:rPr>
            <w:noProof/>
            <w:webHidden/>
          </w:rPr>
          <w:tab/>
        </w:r>
        <w:r>
          <w:rPr>
            <w:noProof/>
            <w:webHidden/>
          </w:rPr>
          <w:fldChar w:fldCharType="begin"/>
        </w:r>
        <w:r>
          <w:rPr>
            <w:noProof/>
            <w:webHidden/>
          </w:rPr>
          <w:instrText xml:space="preserve"> PAGEREF _Toc198469131 \h </w:instrText>
        </w:r>
        <w:r>
          <w:rPr>
            <w:noProof/>
            <w:webHidden/>
          </w:rPr>
        </w:r>
        <w:r>
          <w:rPr>
            <w:noProof/>
            <w:webHidden/>
          </w:rPr>
          <w:fldChar w:fldCharType="separate"/>
        </w:r>
        <w:r w:rsidR="00247FC1">
          <w:rPr>
            <w:noProof/>
            <w:webHidden/>
          </w:rPr>
          <w:t>5</w:t>
        </w:r>
        <w:r>
          <w:rPr>
            <w:noProof/>
            <w:webHidden/>
          </w:rPr>
          <w:fldChar w:fldCharType="end"/>
        </w:r>
      </w:hyperlink>
    </w:p>
    <w:p w14:paraId="3A54CD5D" w14:textId="63E606C8" w:rsidR="001860C6" w:rsidRDefault="001860C6">
      <w:pPr>
        <w:pStyle w:val="TableofFigures"/>
        <w:tabs>
          <w:tab w:val="right" w:pos="9016"/>
        </w:tabs>
        <w:rPr>
          <w:rFonts w:cs="Angsana New"/>
          <w:caps w:val="0"/>
          <w:noProof/>
          <w:sz w:val="24"/>
          <w:szCs w:val="30"/>
        </w:rPr>
      </w:pPr>
      <w:hyperlink w:anchor="_Toc198469132" w:history="1">
        <w:r w:rsidRPr="00160445">
          <w:rPr>
            <w:rStyle w:val="Hyperlink"/>
            <w:rFonts w:ascii="Cordia New" w:hAnsi="Cordia New" w:cs="Cordia New"/>
            <w:noProof/>
          </w:rPr>
          <w:t>Figure 9</w:t>
        </w:r>
        <w:r w:rsidRPr="00160445">
          <w:rPr>
            <w:rStyle w:val="Hyperlink"/>
            <w:rFonts w:ascii="Cordia New" w:hAnsi="Cordia New" w:cs="Cordia New"/>
            <w:noProof/>
            <w:lang w:val="en-US"/>
          </w:rPr>
          <w:t xml:space="preserve"> Proportion of jobs by state</w:t>
        </w:r>
        <w:r>
          <w:rPr>
            <w:noProof/>
            <w:webHidden/>
          </w:rPr>
          <w:tab/>
        </w:r>
        <w:r>
          <w:rPr>
            <w:noProof/>
            <w:webHidden/>
          </w:rPr>
          <w:fldChar w:fldCharType="begin"/>
        </w:r>
        <w:r>
          <w:rPr>
            <w:noProof/>
            <w:webHidden/>
          </w:rPr>
          <w:instrText xml:space="preserve"> PAGEREF _Toc198469132 \h </w:instrText>
        </w:r>
        <w:r>
          <w:rPr>
            <w:noProof/>
            <w:webHidden/>
          </w:rPr>
        </w:r>
        <w:r>
          <w:rPr>
            <w:noProof/>
            <w:webHidden/>
          </w:rPr>
          <w:fldChar w:fldCharType="separate"/>
        </w:r>
        <w:r w:rsidR="00247FC1">
          <w:rPr>
            <w:noProof/>
            <w:webHidden/>
          </w:rPr>
          <w:t>6</w:t>
        </w:r>
        <w:r>
          <w:rPr>
            <w:noProof/>
            <w:webHidden/>
          </w:rPr>
          <w:fldChar w:fldCharType="end"/>
        </w:r>
      </w:hyperlink>
    </w:p>
    <w:p w14:paraId="6257379C" w14:textId="13CE3830" w:rsidR="001860C6" w:rsidRDefault="001860C6">
      <w:pPr>
        <w:pStyle w:val="TableofFigures"/>
        <w:tabs>
          <w:tab w:val="right" w:pos="9016"/>
        </w:tabs>
        <w:rPr>
          <w:rFonts w:cs="Angsana New"/>
          <w:caps w:val="0"/>
          <w:noProof/>
          <w:sz w:val="24"/>
          <w:szCs w:val="30"/>
        </w:rPr>
      </w:pPr>
      <w:hyperlink w:anchor="_Toc198469133" w:history="1">
        <w:r w:rsidRPr="00160445">
          <w:rPr>
            <w:rStyle w:val="Hyperlink"/>
            <w:rFonts w:ascii="Cordia New" w:hAnsi="Cordia New" w:cs="Cordia New"/>
            <w:noProof/>
          </w:rPr>
          <w:t>Figure 10</w:t>
        </w:r>
        <w:r w:rsidRPr="00160445">
          <w:rPr>
            <w:rStyle w:val="Hyperlink"/>
            <w:rFonts w:ascii="Cordia New" w:hAnsi="Cordia New" w:cs="Cordia New"/>
            <w:noProof/>
            <w:lang w:val="en-US"/>
          </w:rPr>
          <w:t xml:space="preserve"> Top 3 job hub cities by state</w:t>
        </w:r>
        <w:r>
          <w:rPr>
            <w:noProof/>
            <w:webHidden/>
          </w:rPr>
          <w:tab/>
        </w:r>
        <w:r>
          <w:rPr>
            <w:noProof/>
            <w:webHidden/>
          </w:rPr>
          <w:fldChar w:fldCharType="begin"/>
        </w:r>
        <w:r>
          <w:rPr>
            <w:noProof/>
            <w:webHidden/>
          </w:rPr>
          <w:instrText xml:space="preserve"> PAGEREF _Toc198469133 \h </w:instrText>
        </w:r>
        <w:r>
          <w:rPr>
            <w:noProof/>
            <w:webHidden/>
          </w:rPr>
        </w:r>
        <w:r>
          <w:rPr>
            <w:noProof/>
            <w:webHidden/>
          </w:rPr>
          <w:fldChar w:fldCharType="separate"/>
        </w:r>
        <w:r w:rsidR="00247FC1">
          <w:rPr>
            <w:noProof/>
            <w:webHidden/>
          </w:rPr>
          <w:t>6</w:t>
        </w:r>
        <w:r>
          <w:rPr>
            <w:noProof/>
            <w:webHidden/>
          </w:rPr>
          <w:fldChar w:fldCharType="end"/>
        </w:r>
      </w:hyperlink>
    </w:p>
    <w:p w14:paraId="46FD38CF" w14:textId="79D9EACC" w:rsidR="001860C6" w:rsidRDefault="001860C6">
      <w:pPr>
        <w:pStyle w:val="TableofFigures"/>
        <w:tabs>
          <w:tab w:val="right" w:pos="9016"/>
        </w:tabs>
        <w:rPr>
          <w:rFonts w:cs="Angsana New"/>
          <w:caps w:val="0"/>
          <w:noProof/>
          <w:sz w:val="24"/>
          <w:szCs w:val="30"/>
        </w:rPr>
      </w:pPr>
      <w:hyperlink w:anchor="_Toc198469134" w:history="1">
        <w:r w:rsidRPr="00160445">
          <w:rPr>
            <w:rStyle w:val="Hyperlink"/>
            <w:rFonts w:ascii="Cordia New" w:hAnsi="Cordia New" w:cs="Cordia New"/>
            <w:noProof/>
          </w:rPr>
          <w:t>Figure 11</w:t>
        </w:r>
        <w:r w:rsidRPr="00160445">
          <w:rPr>
            <w:rStyle w:val="Hyperlink"/>
            <w:rFonts w:ascii="Cordia New" w:hAnsi="Cordia New" w:cs="Cordia New"/>
            <w:noProof/>
            <w:lang w:val="en-US"/>
          </w:rPr>
          <w:t xml:space="preserve"> Major city hubs by state</w:t>
        </w:r>
        <w:r>
          <w:rPr>
            <w:noProof/>
            <w:webHidden/>
          </w:rPr>
          <w:tab/>
        </w:r>
        <w:r>
          <w:rPr>
            <w:noProof/>
            <w:webHidden/>
          </w:rPr>
          <w:fldChar w:fldCharType="begin"/>
        </w:r>
        <w:r>
          <w:rPr>
            <w:noProof/>
            <w:webHidden/>
          </w:rPr>
          <w:instrText xml:space="preserve"> PAGEREF _Toc198469134 \h </w:instrText>
        </w:r>
        <w:r>
          <w:rPr>
            <w:noProof/>
            <w:webHidden/>
          </w:rPr>
        </w:r>
        <w:r>
          <w:rPr>
            <w:noProof/>
            <w:webHidden/>
          </w:rPr>
          <w:fldChar w:fldCharType="separate"/>
        </w:r>
        <w:r w:rsidR="00247FC1">
          <w:rPr>
            <w:noProof/>
            <w:webHidden/>
          </w:rPr>
          <w:t>7</w:t>
        </w:r>
        <w:r>
          <w:rPr>
            <w:noProof/>
            <w:webHidden/>
          </w:rPr>
          <w:fldChar w:fldCharType="end"/>
        </w:r>
      </w:hyperlink>
    </w:p>
    <w:p w14:paraId="7B792E91" w14:textId="141AA255" w:rsidR="001860C6" w:rsidRDefault="001860C6">
      <w:pPr>
        <w:pStyle w:val="TableofFigures"/>
        <w:tabs>
          <w:tab w:val="right" w:pos="9016"/>
        </w:tabs>
        <w:rPr>
          <w:rFonts w:cs="Angsana New"/>
          <w:caps w:val="0"/>
          <w:noProof/>
          <w:sz w:val="24"/>
          <w:szCs w:val="30"/>
        </w:rPr>
      </w:pPr>
      <w:hyperlink w:anchor="_Toc198469135" w:history="1">
        <w:r w:rsidRPr="00160445">
          <w:rPr>
            <w:rStyle w:val="Hyperlink"/>
            <w:rFonts w:ascii="Cordia New" w:hAnsi="Cordia New" w:cs="Cordia New"/>
            <w:noProof/>
          </w:rPr>
          <w:t>Figure 12</w:t>
        </w:r>
        <w:r w:rsidRPr="00160445">
          <w:rPr>
            <w:rStyle w:val="Hyperlink"/>
            <w:rFonts w:ascii="Cordia New" w:hAnsi="Cordia New" w:cs="Cordia New"/>
            <w:noProof/>
            <w:lang w:val="en-US"/>
          </w:rPr>
          <w:t xml:space="preserve"> Lowest and Highest salaries comparison amongst top 5 companies</w:t>
        </w:r>
        <w:r>
          <w:rPr>
            <w:noProof/>
            <w:webHidden/>
          </w:rPr>
          <w:tab/>
        </w:r>
        <w:r>
          <w:rPr>
            <w:noProof/>
            <w:webHidden/>
          </w:rPr>
          <w:fldChar w:fldCharType="begin"/>
        </w:r>
        <w:r>
          <w:rPr>
            <w:noProof/>
            <w:webHidden/>
          </w:rPr>
          <w:instrText xml:space="preserve"> PAGEREF _Toc198469135 \h </w:instrText>
        </w:r>
        <w:r>
          <w:rPr>
            <w:noProof/>
            <w:webHidden/>
          </w:rPr>
        </w:r>
        <w:r>
          <w:rPr>
            <w:noProof/>
            <w:webHidden/>
          </w:rPr>
          <w:fldChar w:fldCharType="separate"/>
        </w:r>
        <w:r w:rsidR="00247FC1">
          <w:rPr>
            <w:noProof/>
            <w:webHidden/>
          </w:rPr>
          <w:t>7</w:t>
        </w:r>
        <w:r>
          <w:rPr>
            <w:noProof/>
            <w:webHidden/>
          </w:rPr>
          <w:fldChar w:fldCharType="end"/>
        </w:r>
      </w:hyperlink>
    </w:p>
    <w:p w14:paraId="72FC7AEA" w14:textId="0AD472BA" w:rsidR="001860C6" w:rsidRDefault="001860C6">
      <w:pPr>
        <w:pStyle w:val="TableofFigures"/>
        <w:tabs>
          <w:tab w:val="right" w:pos="9016"/>
        </w:tabs>
        <w:rPr>
          <w:rFonts w:cs="Angsana New"/>
          <w:caps w:val="0"/>
          <w:noProof/>
          <w:sz w:val="24"/>
          <w:szCs w:val="30"/>
        </w:rPr>
      </w:pPr>
      <w:hyperlink w:anchor="_Toc198469136" w:history="1">
        <w:r w:rsidRPr="00160445">
          <w:rPr>
            <w:rStyle w:val="Hyperlink"/>
            <w:rFonts w:ascii="Cordia New" w:hAnsi="Cordia New" w:cs="Cordia New"/>
            <w:noProof/>
          </w:rPr>
          <w:t>Figure 13</w:t>
        </w:r>
        <w:r w:rsidRPr="00160445">
          <w:rPr>
            <w:rStyle w:val="Hyperlink"/>
            <w:rFonts w:ascii="Cordia New" w:hAnsi="Cordia New" w:cs="Cordia New"/>
            <w:noProof/>
            <w:lang w:val="en-US"/>
          </w:rPr>
          <w:t xml:space="preserve"> Average salary ranges by state</w:t>
        </w:r>
        <w:r>
          <w:rPr>
            <w:noProof/>
            <w:webHidden/>
          </w:rPr>
          <w:tab/>
        </w:r>
        <w:r>
          <w:rPr>
            <w:noProof/>
            <w:webHidden/>
          </w:rPr>
          <w:fldChar w:fldCharType="begin"/>
        </w:r>
        <w:r>
          <w:rPr>
            <w:noProof/>
            <w:webHidden/>
          </w:rPr>
          <w:instrText xml:space="preserve"> PAGEREF _Toc198469136 \h </w:instrText>
        </w:r>
        <w:r>
          <w:rPr>
            <w:noProof/>
            <w:webHidden/>
          </w:rPr>
        </w:r>
        <w:r>
          <w:rPr>
            <w:noProof/>
            <w:webHidden/>
          </w:rPr>
          <w:fldChar w:fldCharType="separate"/>
        </w:r>
        <w:r w:rsidR="00247FC1">
          <w:rPr>
            <w:noProof/>
            <w:webHidden/>
          </w:rPr>
          <w:t>8</w:t>
        </w:r>
        <w:r>
          <w:rPr>
            <w:noProof/>
            <w:webHidden/>
          </w:rPr>
          <w:fldChar w:fldCharType="end"/>
        </w:r>
      </w:hyperlink>
    </w:p>
    <w:p w14:paraId="5B046827" w14:textId="639E7DA9" w:rsidR="001860C6" w:rsidRDefault="001860C6">
      <w:pPr>
        <w:pStyle w:val="TableofFigures"/>
        <w:tabs>
          <w:tab w:val="right" w:pos="9016"/>
        </w:tabs>
        <w:rPr>
          <w:rFonts w:cs="Angsana New"/>
          <w:caps w:val="0"/>
          <w:noProof/>
          <w:sz w:val="24"/>
          <w:szCs w:val="30"/>
        </w:rPr>
      </w:pPr>
      <w:hyperlink w:anchor="_Toc198469137" w:history="1">
        <w:r w:rsidRPr="00160445">
          <w:rPr>
            <w:rStyle w:val="Hyperlink"/>
            <w:rFonts w:ascii="Cordia New" w:hAnsi="Cordia New" w:cs="Cordia New"/>
            <w:noProof/>
          </w:rPr>
          <w:t>Figure 14</w:t>
        </w:r>
        <w:r w:rsidRPr="00160445">
          <w:rPr>
            <w:rStyle w:val="Hyperlink"/>
            <w:rFonts w:ascii="Cordia New" w:hAnsi="Cordia New" w:cs="Cordia New"/>
            <w:noProof/>
            <w:lang w:val="en-US"/>
          </w:rPr>
          <w:t xml:space="preserve"> Job advertisement behaviors by state</w:t>
        </w:r>
        <w:r>
          <w:rPr>
            <w:noProof/>
            <w:webHidden/>
          </w:rPr>
          <w:tab/>
        </w:r>
        <w:r>
          <w:rPr>
            <w:noProof/>
            <w:webHidden/>
          </w:rPr>
          <w:fldChar w:fldCharType="begin"/>
        </w:r>
        <w:r>
          <w:rPr>
            <w:noProof/>
            <w:webHidden/>
          </w:rPr>
          <w:instrText xml:space="preserve"> PAGEREF _Toc198469137 \h </w:instrText>
        </w:r>
        <w:r>
          <w:rPr>
            <w:noProof/>
            <w:webHidden/>
          </w:rPr>
        </w:r>
        <w:r>
          <w:rPr>
            <w:noProof/>
            <w:webHidden/>
          </w:rPr>
          <w:fldChar w:fldCharType="separate"/>
        </w:r>
        <w:r w:rsidR="00247FC1">
          <w:rPr>
            <w:noProof/>
            <w:webHidden/>
          </w:rPr>
          <w:t>8</w:t>
        </w:r>
        <w:r>
          <w:rPr>
            <w:noProof/>
            <w:webHidden/>
          </w:rPr>
          <w:fldChar w:fldCharType="end"/>
        </w:r>
      </w:hyperlink>
    </w:p>
    <w:p w14:paraId="531C97D4" w14:textId="23E1B95A" w:rsidR="001860C6" w:rsidRDefault="001860C6">
      <w:pPr>
        <w:pStyle w:val="TableofFigures"/>
        <w:tabs>
          <w:tab w:val="right" w:pos="9016"/>
        </w:tabs>
        <w:rPr>
          <w:rFonts w:cs="Angsana New"/>
          <w:caps w:val="0"/>
          <w:noProof/>
          <w:sz w:val="24"/>
          <w:szCs w:val="30"/>
        </w:rPr>
      </w:pPr>
      <w:hyperlink w:anchor="_Toc198469138" w:history="1">
        <w:r w:rsidRPr="00160445">
          <w:rPr>
            <w:rStyle w:val="Hyperlink"/>
            <w:rFonts w:ascii="Cordia New" w:hAnsi="Cordia New" w:cs="Cordia New"/>
            <w:noProof/>
          </w:rPr>
          <w:t>Figure 15</w:t>
        </w:r>
        <w:r w:rsidRPr="00160445">
          <w:rPr>
            <w:rStyle w:val="Hyperlink"/>
            <w:rFonts w:ascii="Cordia New" w:hAnsi="Cordia New" w:cs="Cordia New"/>
            <w:noProof/>
            <w:lang w:val="en-US"/>
          </w:rPr>
          <w:t xml:space="preserve"> Top 20 requirement keywords by state and salary ranges</w:t>
        </w:r>
        <w:r>
          <w:rPr>
            <w:noProof/>
            <w:webHidden/>
          </w:rPr>
          <w:tab/>
        </w:r>
        <w:r>
          <w:rPr>
            <w:noProof/>
            <w:webHidden/>
          </w:rPr>
          <w:fldChar w:fldCharType="begin"/>
        </w:r>
        <w:r>
          <w:rPr>
            <w:noProof/>
            <w:webHidden/>
          </w:rPr>
          <w:instrText xml:space="preserve"> PAGEREF _Toc198469138 \h </w:instrText>
        </w:r>
        <w:r>
          <w:rPr>
            <w:noProof/>
            <w:webHidden/>
          </w:rPr>
        </w:r>
        <w:r>
          <w:rPr>
            <w:noProof/>
            <w:webHidden/>
          </w:rPr>
          <w:fldChar w:fldCharType="separate"/>
        </w:r>
        <w:r w:rsidR="00247FC1">
          <w:rPr>
            <w:noProof/>
            <w:webHidden/>
          </w:rPr>
          <w:t>8</w:t>
        </w:r>
        <w:r>
          <w:rPr>
            <w:noProof/>
            <w:webHidden/>
          </w:rPr>
          <w:fldChar w:fldCharType="end"/>
        </w:r>
      </w:hyperlink>
    </w:p>
    <w:p w14:paraId="0AF97CEE" w14:textId="33884C7D" w:rsidR="001860C6" w:rsidRDefault="001860C6">
      <w:pPr>
        <w:pStyle w:val="TableofFigures"/>
        <w:tabs>
          <w:tab w:val="right" w:pos="9016"/>
        </w:tabs>
        <w:rPr>
          <w:rFonts w:cs="Angsana New"/>
          <w:caps w:val="0"/>
          <w:noProof/>
          <w:sz w:val="24"/>
          <w:szCs w:val="30"/>
        </w:rPr>
      </w:pPr>
      <w:hyperlink w:anchor="_Toc198469139" w:history="1">
        <w:r w:rsidRPr="00160445">
          <w:rPr>
            <w:rStyle w:val="Hyperlink"/>
            <w:rFonts w:ascii="Cordia New" w:hAnsi="Cordia New" w:cs="Cordia New"/>
            <w:noProof/>
          </w:rPr>
          <w:t>Figure 16</w:t>
        </w:r>
        <w:r w:rsidRPr="00160445">
          <w:rPr>
            <w:rStyle w:val="Hyperlink"/>
            <w:rFonts w:ascii="Cordia New" w:hAnsi="Cordia New" w:cs="Cordia New"/>
            <w:noProof/>
            <w:lang w:val="en-US"/>
          </w:rPr>
          <w:t xml:space="preserve"> Top 10 job sectors by job advertisement</w:t>
        </w:r>
        <w:r>
          <w:rPr>
            <w:noProof/>
            <w:webHidden/>
          </w:rPr>
          <w:tab/>
        </w:r>
        <w:r>
          <w:rPr>
            <w:noProof/>
            <w:webHidden/>
          </w:rPr>
          <w:fldChar w:fldCharType="begin"/>
        </w:r>
        <w:r>
          <w:rPr>
            <w:noProof/>
            <w:webHidden/>
          </w:rPr>
          <w:instrText xml:space="preserve"> PAGEREF _Toc198469139 \h </w:instrText>
        </w:r>
        <w:r>
          <w:rPr>
            <w:noProof/>
            <w:webHidden/>
          </w:rPr>
        </w:r>
        <w:r>
          <w:rPr>
            <w:noProof/>
            <w:webHidden/>
          </w:rPr>
          <w:fldChar w:fldCharType="separate"/>
        </w:r>
        <w:r w:rsidR="00247FC1">
          <w:rPr>
            <w:noProof/>
            <w:webHidden/>
          </w:rPr>
          <w:t>9</w:t>
        </w:r>
        <w:r>
          <w:rPr>
            <w:noProof/>
            <w:webHidden/>
          </w:rPr>
          <w:fldChar w:fldCharType="end"/>
        </w:r>
      </w:hyperlink>
    </w:p>
    <w:p w14:paraId="203A72EE" w14:textId="6DB96DD8" w:rsidR="001860C6" w:rsidRDefault="001860C6">
      <w:pPr>
        <w:pStyle w:val="TableofFigures"/>
        <w:tabs>
          <w:tab w:val="right" w:pos="9016"/>
        </w:tabs>
        <w:rPr>
          <w:rFonts w:cs="Angsana New"/>
          <w:caps w:val="0"/>
          <w:noProof/>
          <w:sz w:val="24"/>
          <w:szCs w:val="30"/>
        </w:rPr>
      </w:pPr>
      <w:hyperlink w:anchor="_Toc198469140" w:history="1">
        <w:r w:rsidRPr="00160445">
          <w:rPr>
            <w:rStyle w:val="Hyperlink"/>
            <w:rFonts w:ascii="Cordia New" w:hAnsi="Cordia New" w:cs="Cordia New"/>
            <w:noProof/>
          </w:rPr>
          <w:t>Figure 17</w:t>
        </w:r>
        <w:r w:rsidRPr="00160445">
          <w:rPr>
            <w:rStyle w:val="Hyperlink"/>
            <w:rFonts w:ascii="Cordia New" w:hAnsi="Cordia New" w:cs="Cordia New"/>
            <w:noProof/>
            <w:lang w:val="en-US"/>
          </w:rPr>
          <w:t xml:space="preserve"> Box plot for salary ranges by sector</w:t>
        </w:r>
        <w:r>
          <w:rPr>
            <w:noProof/>
            <w:webHidden/>
          </w:rPr>
          <w:tab/>
        </w:r>
        <w:r>
          <w:rPr>
            <w:noProof/>
            <w:webHidden/>
          </w:rPr>
          <w:fldChar w:fldCharType="begin"/>
        </w:r>
        <w:r>
          <w:rPr>
            <w:noProof/>
            <w:webHidden/>
          </w:rPr>
          <w:instrText xml:space="preserve"> PAGEREF _Toc198469140 \h </w:instrText>
        </w:r>
        <w:r>
          <w:rPr>
            <w:noProof/>
            <w:webHidden/>
          </w:rPr>
        </w:r>
        <w:r>
          <w:rPr>
            <w:noProof/>
            <w:webHidden/>
          </w:rPr>
          <w:fldChar w:fldCharType="separate"/>
        </w:r>
        <w:r w:rsidR="00247FC1">
          <w:rPr>
            <w:noProof/>
            <w:webHidden/>
          </w:rPr>
          <w:t>9</w:t>
        </w:r>
        <w:r>
          <w:rPr>
            <w:noProof/>
            <w:webHidden/>
          </w:rPr>
          <w:fldChar w:fldCharType="end"/>
        </w:r>
      </w:hyperlink>
    </w:p>
    <w:p w14:paraId="7D57DE56" w14:textId="14D93C57" w:rsidR="001860C6" w:rsidRDefault="001860C6">
      <w:pPr>
        <w:pStyle w:val="TableofFigures"/>
        <w:tabs>
          <w:tab w:val="right" w:pos="9016"/>
        </w:tabs>
        <w:rPr>
          <w:rFonts w:cs="Angsana New"/>
          <w:caps w:val="0"/>
          <w:noProof/>
          <w:sz w:val="24"/>
          <w:szCs w:val="30"/>
        </w:rPr>
      </w:pPr>
      <w:hyperlink w:anchor="_Toc198469141" w:history="1">
        <w:r w:rsidRPr="00160445">
          <w:rPr>
            <w:rStyle w:val="Hyperlink"/>
            <w:rFonts w:ascii="Cordia New" w:hAnsi="Cordia New" w:cs="Cordia New"/>
            <w:noProof/>
          </w:rPr>
          <w:t>Figure 18</w:t>
        </w:r>
        <w:r w:rsidRPr="00160445">
          <w:rPr>
            <w:rStyle w:val="Hyperlink"/>
            <w:rFonts w:ascii="Cordia New" w:hAnsi="Cordia New" w:cs="Cordia New"/>
            <w:noProof/>
            <w:lang w:val="en-US"/>
          </w:rPr>
          <w:t xml:space="preserve"> Skills required in each sector by state (for example in Information &amp; Communication Technology sector)</w:t>
        </w:r>
        <w:r>
          <w:rPr>
            <w:noProof/>
            <w:webHidden/>
          </w:rPr>
          <w:tab/>
        </w:r>
        <w:r>
          <w:rPr>
            <w:noProof/>
            <w:webHidden/>
          </w:rPr>
          <w:fldChar w:fldCharType="begin"/>
        </w:r>
        <w:r>
          <w:rPr>
            <w:noProof/>
            <w:webHidden/>
          </w:rPr>
          <w:instrText xml:space="preserve"> PAGEREF _Toc198469141 \h </w:instrText>
        </w:r>
        <w:r>
          <w:rPr>
            <w:noProof/>
            <w:webHidden/>
          </w:rPr>
        </w:r>
        <w:r>
          <w:rPr>
            <w:noProof/>
            <w:webHidden/>
          </w:rPr>
          <w:fldChar w:fldCharType="separate"/>
        </w:r>
        <w:r w:rsidR="00247FC1">
          <w:rPr>
            <w:noProof/>
            <w:webHidden/>
          </w:rPr>
          <w:t>10</w:t>
        </w:r>
        <w:r>
          <w:rPr>
            <w:noProof/>
            <w:webHidden/>
          </w:rPr>
          <w:fldChar w:fldCharType="end"/>
        </w:r>
      </w:hyperlink>
    </w:p>
    <w:p w14:paraId="2EF98D31" w14:textId="4CE0136F" w:rsidR="001860C6" w:rsidRDefault="001860C6">
      <w:pPr>
        <w:pStyle w:val="TableofFigures"/>
        <w:tabs>
          <w:tab w:val="right" w:pos="9016"/>
        </w:tabs>
        <w:rPr>
          <w:rFonts w:cs="Angsana New"/>
          <w:caps w:val="0"/>
          <w:noProof/>
          <w:sz w:val="24"/>
          <w:szCs w:val="30"/>
        </w:rPr>
      </w:pPr>
      <w:hyperlink w:anchor="_Toc198469142" w:history="1">
        <w:r w:rsidRPr="00160445">
          <w:rPr>
            <w:rStyle w:val="Hyperlink"/>
            <w:rFonts w:ascii="Cordia New" w:hAnsi="Cordia New" w:cs="Cordia New"/>
            <w:noProof/>
          </w:rPr>
          <w:t>Figure 19</w:t>
        </w:r>
        <w:r w:rsidRPr="00160445">
          <w:rPr>
            <w:rStyle w:val="Hyperlink"/>
            <w:rFonts w:ascii="Cordia New" w:eastAsia="Malgun Gothic" w:hAnsi="Cordia New" w:cs="Cordia New"/>
            <w:noProof/>
            <w:lang w:eastAsia="ko-KR"/>
          </w:rPr>
          <w:t xml:space="preserve"> Ploty interactive visualisation for 4 topics requirement keywords by state and sector</w:t>
        </w:r>
        <w:r>
          <w:rPr>
            <w:noProof/>
            <w:webHidden/>
          </w:rPr>
          <w:tab/>
        </w:r>
        <w:r>
          <w:rPr>
            <w:noProof/>
            <w:webHidden/>
          </w:rPr>
          <w:fldChar w:fldCharType="begin"/>
        </w:r>
        <w:r>
          <w:rPr>
            <w:noProof/>
            <w:webHidden/>
          </w:rPr>
          <w:instrText xml:space="preserve"> PAGEREF _Toc198469142 \h </w:instrText>
        </w:r>
        <w:r>
          <w:rPr>
            <w:noProof/>
            <w:webHidden/>
          </w:rPr>
        </w:r>
        <w:r>
          <w:rPr>
            <w:noProof/>
            <w:webHidden/>
          </w:rPr>
          <w:fldChar w:fldCharType="separate"/>
        </w:r>
        <w:r w:rsidR="00247FC1">
          <w:rPr>
            <w:noProof/>
            <w:webHidden/>
          </w:rPr>
          <w:t>11</w:t>
        </w:r>
        <w:r>
          <w:rPr>
            <w:noProof/>
            <w:webHidden/>
          </w:rPr>
          <w:fldChar w:fldCharType="end"/>
        </w:r>
      </w:hyperlink>
    </w:p>
    <w:p w14:paraId="36AA65B2" w14:textId="4C665116" w:rsidR="001860C6" w:rsidRDefault="001860C6">
      <w:pPr>
        <w:pStyle w:val="TableofFigures"/>
        <w:tabs>
          <w:tab w:val="right" w:pos="9016"/>
        </w:tabs>
        <w:rPr>
          <w:rFonts w:cs="Angsana New"/>
          <w:caps w:val="0"/>
          <w:noProof/>
          <w:sz w:val="24"/>
          <w:szCs w:val="30"/>
        </w:rPr>
      </w:pPr>
      <w:hyperlink w:anchor="_Toc198469143" w:history="1">
        <w:r w:rsidRPr="00160445">
          <w:rPr>
            <w:rStyle w:val="Hyperlink"/>
            <w:rFonts w:ascii="Cordia New" w:hAnsi="Cordia New" w:cs="Cordia New"/>
            <w:noProof/>
          </w:rPr>
          <w:t>Figure 20</w:t>
        </w:r>
        <w:r w:rsidRPr="00160445">
          <w:rPr>
            <w:rStyle w:val="Hyperlink"/>
            <w:rFonts w:ascii="Cordia New" w:eastAsia="Malgun Gothic" w:hAnsi="Cordia New" w:cs="Cordia New"/>
            <w:noProof/>
            <w:lang w:eastAsia="ko-KR"/>
          </w:rPr>
          <w:t xml:space="preserve"> Interactive visualisation for average salary by state and sector</w:t>
        </w:r>
        <w:r>
          <w:rPr>
            <w:noProof/>
            <w:webHidden/>
          </w:rPr>
          <w:tab/>
        </w:r>
        <w:r>
          <w:rPr>
            <w:noProof/>
            <w:webHidden/>
          </w:rPr>
          <w:fldChar w:fldCharType="begin"/>
        </w:r>
        <w:r>
          <w:rPr>
            <w:noProof/>
            <w:webHidden/>
          </w:rPr>
          <w:instrText xml:space="preserve"> PAGEREF _Toc198469143 \h </w:instrText>
        </w:r>
        <w:r>
          <w:rPr>
            <w:noProof/>
            <w:webHidden/>
          </w:rPr>
        </w:r>
        <w:r>
          <w:rPr>
            <w:noProof/>
            <w:webHidden/>
          </w:rPr>
          <w:fldChar w:fldCharType="separate"/>
        </w:r>
        <w:r w:rsidR="00247FC1">
          <w:rPr>
            <w:noProof/>
            <w:webHidden/>
          </w:rPr>
          <w:t>12</w:t>
        </w:r>
        <w:r>
          <w:rPr>
            <w:noProof/>
            <w:webHidden/>
          </w:rPr>
          <w:fldChar w:fldCharType="end"/>
        </w:r>
      </w:hyperlink>
    </w:p>
    <w:p w14:paraId="034755C3" w14:textId="2A9368C7" w:rsidR="00F553B1" w:rsidRDefault="00035888" w:rsidP="00BA2CB1">
      <w:pPr>
        <w:spacing w:after="0" w:line="240" w:lineRule="auto"/>
        <w:jc w:val="thaiDistribute"/>
        <w:rPr>
          <w:rFonts w:ascii="Cordia New" w:hAnsi="Cordia New" w:cs="Cordia New"/>
          <w:szCs w:val="24"/>
        </w:rPr>
        <w:sectPr w:rsidR="00F553B1" w:rsidSect="004D7424">
          <w:footerReference w:type="even" r:id="rId8"/>
          <w:pgSz w:w="11906" w:h="16838"/>
          <w:pgMar w:top="1440" w:right="1440" w:bottom="1440" w:left="1440" w:header="708" w:footer="708" w:gutter="0"/>
          <w:pgNumType w:start="1"/>
          <w:cols w:space="708"/>
          <w:docGrid w:linePitch="360"/>
        </w:sectPr>
      </w:pPr>
      <w:r w:rsidRPr="00ED510A">
        <w:rPr>
          <w:rFonts w:ascii="Cordia New" w:hAnsi="Cordia New" w:cs="Cordia New" w:hint="cs"/>
          <w:szCs w:val="24"/>
        </w:rPr>
        <w:fldChar w:fldCharType="end"/>
      </w:r>
    </w:p>
    <w:p w14:paraId="1D41F869" w14:textId="77777777" w:rsidR="00EB2F75" w:rsidRPr="00ED510A" w:rsidRDefault="00EB2F75" w:rsidP="00BA2CB1">
      <w:pPr>
        <w:spacing w:after="0" w:line="240" w:lineRule="auto"/>
        <w:jc w:val="thaiDistribute"/>
        <w:rPr>
          <w:rFonts w:ascii="Cordia New" w:hAnsi="Cordia New" w:cs="Cordia New"/>
          <w:szCs w:val="24"/>
        </w:rPr>
      </w:pPr>
    </w:p>
    <w:p w14:paraId="66012074" w14:textId="1601113E" w:rsidR="00EB2F75" w:rsidRPr="00ED510A" w:rsidRDefault="00EB2F75" w:rsidP="00F7510F">
      <w:pPr>
        <w:pStyle w:val="Heading1"/>
        <w:jc w:val="center"/>
        <w:rPr>
          <w:rFonts w:ascii="Cordia New" w:hAnsi="Cordia New" w:cs="Cordia New"/>
          <w:b/>
          <w:bCs/>
          <w:color w:val="auto"/>
          <w:sz w:val="24"/>
          <w:szCs w:val="24"/>
          <w:cs/>
        </w:rPr>
      </w:pPr>
      <w:bookmarkStart w:id="0" w:name="_Toc198547717"/>
      <w:r w:rsidRPr="00ED510A">
        <w:rPr>
          <w:rFonts w:ascii="Cordia New" w:hAnsi="Cordia New" w:cs="Cordia New" w:hint="cs"/>
          <w:b/>
          <w:bCs/>
          <w:color w:val="auto"/>
          <w:sz w:val="24"/>
          <w:szCs w:val="24"/>
        </w:rPr>
        <w:t xml:space="preserve">Part 1 </w:t>
      </w:r>
      <w:r w:rsidR="00A747E8" w:rsidRPr="00ED510A">
        <w:rPr>
          <w:rFonts w:ascii="Cordia New" w:hAnsi="Cordia New" w:cs="Cordia New" w:hint="cs"/>
          <w:b/>
          <w:bCs/>
          <w:color w:val="auto"/>
          <w:sz w:val="24"/>
          <w:szCs w:val="24"/>
        </w:rPr>
        <w:t xml:space="preserve">– </w:t>
      </w:r>
      <w:r w:rsidRPr="00ED510A">
        <w:rPr>
          <w:rFonts w:ascii="Cordia New" w:hAnsi="Cordia New" w:cs="Cordia New" w:hint="cs"/>
          <w:b/>
          <w:bCs/>
          <w:color w:val="auto"/>
          <w:sz w:val="24"/>
          <w:szCs w:val="24"/>
        </w:rPr>
        <w:t>Data Preparation and Preprocessing</w:t>
      </w:r>
      <w:bookmarkEnd w:id="0"/>
    </w:p>
    <w:p w14:paraId="24A1B9C4" w14:textId="77777777" w:rsidR="00684BC1" w:rsidRPr="00ED510A" w:rsidRDefault="00684BC1" w:rsidP="00BA2CB1">
      <w:pPr>
        <w:spacing w:after="0" w:line="240" w:lineRule="auto"/>
        <w:jc w:val="thaiDistribute"/>
        <w:rPr>
          <w:rFonts w:ascii="Cordia New" w:hAnsi="Cordia New" w:cs="Cordia New"/>
          <w:b/>
          <w:bCs/>
          <w:szCs w:val="24"/>
        </w:rPr>
      </w:pPr>
    </w:p>
    <w:p w14:paraId="48DC16F3" w14:textId="77777777" w:rsidR="00EB2F75" w:rsidRPr="00ED510A" w:rsidRDefault="00EB2F75" w:rsidP="00BA2CB1">
      <w:pPr>
        <w:pStyle w:val="Heading2"/>
        <w:jc w:val="thaiDistribute"/>
        <w:rPr>
          <w:rFonts w:ascii="Cordia New" w:hAnsi="Cordia New" w:cs="Cordia New"/>
          <w:b/>
          <w:color w:val="auto"/>
          <w:sz w:val="24"/>
          <w:szCs w:val="24"/>
        </w:rPr>
      </w:pPr>
      <w:bookmarkStart w:id="1" w:name="_Toc198547718"/>
      <w:r w:rsidRPr="00ED510A">
        <w:rPr>
          <w:rFonts w:ascii="Cordia New" w:hAnsi="Cordia New" w:cs="Cordia New" w:hint="cs"/>
          <w:b/>
          <w:color w:val="auto"/>
          <w:sz w:val="24"/>
          <w:szCs w:val="24"/>
        </w:rPr>
        <w:t>(1) Describe the dataset</w:t>
      </w:r>
      <w:bookmarkEnd w:id="1"/>
    </w:p>
    <w:p w14:paraId="3E694C3B" w14:textId="53C247B5" w:rsidR="00EB2F75" w:rsidRPr="00ED510A" w:rsidRDefault="00EB2F75" w:rsidP="00BA2CB1">
      <w:pPr>
        <w:spacing w:after="0" w:line="240" w:lineRule="auto"/>
        <w:ind w:firstLine="720"/>
        <w:jc w:val="thaiDistribute"/>
        <w:rPr>
          <w:rFonts w:ascii="Cordia New" w:hAnsi="Cordia New" w:cs="Cordia New"/>
          <w:szCs w:val="24"/>
          <w:lang w:val="en-CA"/>
        </w:rPr>
      </w:pPr>
      <w:r w:rsidRPr="00ED510A">
        <w:rPr>
          <w:rFonts w:ascii="Cordia New" w:hAnsi="Cordia New" w:cs="Cordia New" w:hint="cs"/>
          <w:szCs w:val="24"/>
        </w:rPr>
        <w:t xml:space="preserve">The dataset contains job advertisements with a variety of features including job titles, companies, locations, descriptions, and salary ranges. It appears to have been extracted from a job portal or employment listings. It </w:t>
      </w:r>
      <w:r w:rsidRPr="00ED510A">
        <w:rPr>
          <w:rFonts w:ascii="Cordia New" w:hAnsi="Cordia New" w:cs="Cordia New" w:hint="cs"/>
          <w:szCs w:val="24"/>
          <w:lang w:val="en-CA"/>
        </w:rPr>
        <w:t>contains 318,477 job postings, each represented as a row with various features such as job title, company, salary range, location, and classification</w:t>
      </w:r>
      <w:r w:rsidR="00861B81" w:rsidRPr="00ED510A">
        <w:rPr>
          <w:rFonts w:ascii="Cordia New" w:hAnsi="Cordia New" w:cs="Cordia New" w:hint="cs"/>
          <w:szCs w:val="24"/>
          <w:lang w:val="en-CA"/>
        </w:rPr>
        <w:t xml:space="preserve"> (Figure 1)</w:t>
      </w:r>
      <w:r w:rsidRPr="00ED510A">
        <w:rPr>
          <w:rFonts w:ascii="Cordia New" w:hAnsi="Cordia New" w:cs="Cordia New" w:hint="cs"/>
          <w:szCs w:val="24"/>
          <w:lang w:val="en-CA"/>
        </w:rPr>
        <w:t>. The data was provided in CSV format and includes over 13 columns, consisting of both categorical and numerical data types.</w:t>
      </w:r>
    </w:p>
    <w:p w14:paraId="689E591C" w14:textId="77777777" w:rsidR="00EB2F75" w:rsidRPr="00ED510A" w:rsidRDefault="00EB2F75" w:rsidP="00BA2CB1">
      <w:pPr>
        <w:spacing w:after="0" w:line="240" w:lineRule="auto"/>
        <w:ind w:firstLine="720"/>
        <w:jc w:val="thaiDistribute"/>
        <w:rPr>
          <w:rFonts w:ascii="Cordia New" w:hAnsi="Cordia New" w:cs="Cordia New"/>
          <w:szCs w:val="24"/>
          <w:lang w:val="en-CA"/>
        </w:rPr>
      </w:pPr>
    </w:p>
    <w:p w14:paraId="050D8A8E" w14:textId="516A1AD1" w:rsidR="00861B81" w:rsidRPr="00ED510A" w:rsidRDefault="00EB2F75"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1E55F0DF" wp14:editId="66BE736D">
            <wp:extent cx="3796589" cy="1295775"/>
            <wp:effectExtent l="0" t="0" r="1270" b="0"/>
            <wp:docPr id="21097481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9"/>
                    <a:srcRect l="4206"/>
                    <a:stretch/>
                  </pic:blipFill>
                  <pic:spPr bwMode="auto">
                    <a:xfrm>
                      <a:off x="0" y="0"/>
                      <a:ext cx="3908382" cy="1333930"/>
                    </a:xfrm>
                    <a:prstGeom prst="rect">
                      <a:avLst/>
                    </a:prstGeom>
                    <a:ln>
                      <a:noFill/>
                    </a:ln>
                    <a:extLst>
                      <a:ext uri="{53640926-AAD7-44D8-BBD7-CCE9431645EC}">
                        <a14:shadowObscured xmlns:a14="http://schemas.microsoft.com/office/drawing/2010/main"/>
                      </a:ext>
                    </a:extLst>
                  </pic:spPr>
                </pic:pic>
              </a:graphicData>
            </a:graphic>
          </wp:inline>
        </w:drawing>
      </w:r>
      <w:r w:rsidR="00753154" w:rsidRPr="00ED510A">
        <w:rPr>
          <w:rFonts w:ascii="Cordia New" w:hAnsi="Cordia New" w:cs="Cordia New" w:hint="cs"/>
          <w:noProof/>
          <w:szCs w:val="24"/>
        </w:rPr>
        <w:drawing>
          <wp:inline distT="0" distB="0" distL="0" distR="0" wp14:anchorId="6E93A16F" wp14:editId="30A5138A">
            <wp:extent cx="1916582" cy="1290759"/>
            <wp:effectExtent l="0" t="0" r="1270" b="5080"/>
            <wp:docPr id="1776193407" name="Picture 1" descr="A graph with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93407" name="Picture 1" descr="A graph with blue rectangular bars&#10;&#10;AI-generated content may be incorrect."/>
                    <pic:cNvPicPr/>
                  </pic:nvPicPr>
                  <pic:blipFill>
                    <a:blip r:embed="rId10"/>
                    <a:stretch>
                      <a:fillRect/>
                    </a:stretch>
                  </pic:blipFill>
                  <pic:spPr>
                    <a:xfrm>
                      <a:off x="0" y="0"/>
                      <a:ext cx="1933625" cy="1302237"/>
                    </a:xfrm>
                    <a:prstGeom prst="rect">
                      <a:avLst/>
                    </a:prstGeom>
                  </pic:spPr>
                </pic:pic>
              </a:graphicData>
            </a:graphic>
          </wp:inline>
        </w:drawing>
      </w:r>
    </w:p>
    <w:p w14:paraId="73892B98" w14:textId="72F92228" w:rsidR="00861B81" w:rsidRPr="00ED510A" w:rsidRDefault="00861B81" w:rsidP="00B57520">
      <w:pPr>
        <w:pStyle w:val="Caption"/>
        <w:jc w:val="center"/>
        <w:rPr>
          <w:rFonts w:ascii="Cordia New" w:hAnsi="Cordia New" w:cs="Cordia New"/>
          <w:color w:val="auto"/>
          <w:sz w:val="24"/>
          <w:szCs w:val="24"/>
        </w:rPr>
      </w:pPr>
      <w:bookmarkStart w:id="2" w:name="_Toc198469124"/>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247FC1">
        <w:rPr>
          <w:rFonts w:ascii="Cordia New" w:hAnsi="Cordia New" w:cs="Cordia New"/>
          <w:noProof/>
          <w:color w:val="auto"/>
          <w:sz w:val="24"/>
          <w:szCs w:val="24"/>
        </w:rPr>
        <w:t>1</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Sample Data Frame</w:t>
      </w:r>
      <w:r w:rsidR="00753154" w:rsidRPr="00ED510A">
        <w:rPr>
          <w:rFonts w:ascii="Cordia New" w:hAnsi="Cordia New" w:cs="Cordia New" w:hint="cs"/>
          <w:color w:val="auto"/>
          <w:sz w:val="24"/>
          <w:szCs w:val="24"/>
          <w:lang w:val="en-US"/>
        </w:rPr>
        <w:t xml:space="preserve"> and Data type</w:t>
      </w:r>
      <w:bookmarkEnd w:id="2"/>
    </w:p>
    <w:p w14:paraId="12DBA9A9" w14:textId="6ED8BE68" w:rsidR="00861B81" w:rsidRPr="00ED510A" w:rsidRDefault="00861B81" w:rsidP="00BA2CB1">
      <w:pPr>
        <w:spacing w:after="0" w:line="240" w:lineRule="auto"/>
        <w:jc w:val="thaiDistribute"/>
        <w:rPr>
          <w:rFonts w:ascii="Cordia New" w:hAnsi="Cordia New" w:cs="Cordia New"/>
          <w:szCs w:val="24"/>
        </w:rPr>
      </w:pPr>
    </w:p>
    <w:p w14:paraId="59D6EBAB" w14:textId="00C0BF17" w:rsidR="00EB2F75" w:rsidRPr="00ED510A" w:rsidRDefault="00EB2F75" w:rsidP="00BA2CB1">
      <w:pPr>
        <w:spacing w:after="0" w:line="240" w:lineRule="auto"/>
        <w:ind w:firstLine="720"/>
        <w:jc w:val="thaiDistribute"/>
        <w:rPr>
          <w:rFonts w:ascii="Cordia New" w:hAnsi="Cordia New" w:cs="Cordia New"/>
          <w:szCs w:val="24"/>
          <w:lang w:val="en-CA"/>
        </w:rPr>
      </w:pPr>
      <w:r w:rsidRPr="00ED510A">
        <w:rPr>
          <w:rFonts w:ascii="Cordia New" w:hAnsi="Cordia New" w:cs="Cordia New" w:hint="cs"/>
          <w:szCs w:val="24"/>
          <w:lang w:val="en-CA"/>
        </w:rPr>
        <w:t>According to the data type distribution</w:t>
      </w:r>
      <w:r w:rsidR="00753154" w:rsidRPr="00ED510A">
        <w:rPr>
          <w:rFonts w:ascii="Cordia New" w:hAnsi="Cordia New" w:cs="Cordia New" w:hint="cs"/>
          <w:szCs w:val="24"/>
          <w:lang w:val="en-CA"/>
        </w:rPr>
        <w:t>,</w:t>
      </w:r>
      <w:r w:rsidRPr="00ED510A">
        <w:rPr>
          <w:rFonts w:ascii="Cordia New" w:hAnsi="Cordia New" w:cs="Cordia New" w:hint="cs"/>
          <w:szCs w:val="24"/>
          <w:lang w:val="en-CA"/>
        </w:rPr>
        <w:t xml:space="preserve"> most of the columns are of type </w:t>
      </w:r>
      <w:r w:rsidRPr="00ED510A">
        <w:rPr>
          <w:rFonts w:ascii="Cordia New" w:hAnsi="Cordia New" w:cs="Cordia New" w:hint="cs"/>
          <w:b/>
          <w:bCs/>
          <w:szCs w:val="24"/>
          <w:lang w:val="en-CA"/>
        </w:rPr>
        <w:t>object</w:t>
      </w:r>
      <w:r w:rsidRPr="00ED510A">
        <w:rPr>
          <w:rFonts w:ascii="Cordia New" w:hAnsi="Cordia New" w:cs="Cordia New" w:hint="cs"/>
          <w:szCs w:val="24"/>
          <w:lang w:val="en-CA"/>
        </w:rPr>
        <w:t>, which includes textual or categorical data like Title, Company, Location, and Requirement. Only two columns, LowestSalary and HighestSalary, are of type **int64`, representing numerical salary ranges.</w:t>
      </w:r>
    </w:p>
    <w:p w14:paraId="123B5755" w14:textId="77777777" w:rsidR="00861B81" w:rsidRPr="00ED510A" w:rsidRDefault="00861B81" w:rsidP="00BA2CB1">
      <w:pPr>
        <w:spacing w:after="0" w:line="240" w:lineRule="auto"/>
        <w:jc w:val="thaiDistribute"/>
        <w:rPr>
          <w:rFonts w:ascii="Cordia New" w:hAnsi="Cordia New" w:cs="Cordia New"/>
          <w:szCs w:val="24"/>
          <w:lang w:val="en-CA"/>
        </w:rPr>
      </w:pPr>
    </w:p>
    <w:p w14:paraId="016D21AC" w14:textId="5EA7523D" w:rsidR="00861B81" w:rsidRPr="00ED510A" w:rsidRDefault="00861B81" w:rsidP="00BA2CB1">
      <w:pPr>
        <w:spacing w:after="0" w:line="240" w:lineRule="auto"/>
        <w:ind w:firstLine="360"/>
        <w:jc w:val="thaiDistribute"/>
        <w:rPr>
          <w:rFonts w:ascii="Cordia New" w:hAnsi="Cordia New" w:cs="Cordia New"/>
          <w:szCs w:val="24"/>
          <w:lang w:val="en-CA"/>
        </w:rPr>
      </w:pPr>
      <w:r w:rsidRPr="00ED510A">
        <w:rPr>
          <w:rFonts w:ascii="Cordia New" w:hAnsi="Cordia New" w:cs="Cordia New" w:hint="cs"/>
          <w:szCs w:val="24"/>
          <w:lang w:val="en-CA"/>
        </w:rPr>
        <w:t>A missing value analysis reveals that certain fields contain significant amounts of missing data (Figure 3). In particular:</w:t>
      </w:r>
    </w:p>
    <w:p w14:paraId="52B16D98" w14:textId="77777777" w:rsidR="00861B81" w:rsidRPr="00ED510A"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szCs w:val="24"/>
          <w:lang w:val="en-CA"/>
        </w:rPr>
      </w:pPr>
      <w:r w:rsidRPr="00ED510A">
        <w:rPr>
          <w:rFonts w:ascii="Cordia New" w:hAnsi="Cordia New" w:cs="Cordia New" w:hint="cs"/>
          <w:szCs w:val="24"/>
          <w:lang w:val="en-CA"/>
        </w:rPr>
        <w:t xml:space="preserve">Area has over </w:t>
      </w:r>
      <w:r w:rsidRPr="00ED510A">
        <w:rPr>
          <w:rFonts w:ascii="Cordia New" w:hAnsi="Cordia New" w:cs="Cordia New" w:hint="cs"/>
          <w:b/>
          <w:bCs/>
          <w:szCs w:val="24"/>
          <w:lang w:val="en-CA"/>
        </w:rPr>
        <w:t>190,000</w:t>
      </w:r>
      <w:r w:rsidRPr="00ED510A">
        <w:rPr>
          <w:rFonts w:ascii="Cordia New" w:hAnsi="Cordia New" w:cs="Cordia New" w:hint="cs"/>
          <w:szCs w:val="24"/>
          <w:lang w:val="en-CA"/>
        </w:rPr>
        <w:t xml:space="preserve"> missing values,</w:t>
      </w:r>
    </w:p>
    <w:p w14:paraId="7BC63D34" w14:textId="77777777" w:rsidR="00861B81" w:rsidRPr="00ED510A"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szCs w:val="24"/>
          <w:lang w:val="en-CA"/>
        </w:rPr>
      </w:pPr>
      <w:r w:rsidRPr="00ED510A">
        <w:rPr>
          <w:rFonts w:ascii="Cordia New" w:hAnsi="Cordia New" w:cs="Cordia New" w:hint="cs"/>
          <w:szCs w:val="24"/>
          <w:lang w:val="en-CA"/>
        </w:rPr>
        <w:t xml:space="preserve">Location, Classification, and SubClassification each have over </w:t>
      </w:r>
      <w:r w:rsidRPr="00ED510A">
        <w:rPr>
          <w:rFonts w:ascii="Cordia New" w:hAnsi="Cordia New" w:cs="Cordia New" w:hint="cs"/>
          <w:b/>
          <w:bCs/>
          <w:szCs w:val="24"/>
          <w:lang w:val="en-CA"/>
        </w:rPr>
        <w:t>100,000</w:t>
      </w:r>
      <w:r w:rsidRPr="00ED510A">
        <w:rPr>
          <w:rFonts w:ascii="Cordia New" w:hAnsi="Cordia New" w:cs="Cordia New" w:hint="cs"/>
          <w:szCs w:val="24"/>
          <w:lang w:val="en-CA"/>
        </w:rPr>
        <w:t xml:space="preserve"> missing values,</w:t>
      </w:r>
    </w:p>
    <w:p w14:paraId="7F26E926" w14:textId="77777777" w:rsidR="00861B81" w:rsidRPr="00ED510A"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szCs w:val="24"/>
          <w:lang w:val="en-CA"/>
        </w:rPr>
      </w:pPr>
      <w:r w:rsidRPr="00ED510A">
        <w:rPr>
          <w:rFonts w:ascii="Cordia New" w:hAnsi="Cordia New" w:cs="Cordia New" w:hint="cs"/>
          <w:szCs w:val="24"/>
          <w:lang w:val="en-CA"/>
        </w:rPr>
        <w:t xml:space="preserve">FullDescription, JobType, and Company have relatively smaller but still notable numbers of missing </w:t>
      </w:r>
      <w:r w:rsidRPr="00ED510A">
        <w:rPr>
          <w:rFonts w:ascii="Cordia New" w:hAnsi="Cordia New" w:cs="Cordia New" w:hint="cs"/>
          <w:szCs w:val="24"/>
          <w:lang w:val="en-CA"/>
        </w:rPr>
        <w:br/>
        <w:t>entries,</w:t>
      </w:r>
    </w:p>
    <w:p w14:paraId="12CB615A" w14:textId="77777777" w:rsidR="00861B81" w:rsidRPr="00ED510A" w:rsidRDefault="00861B81" w:rsidP="00BA2CB1">
      <w:pPr>
        <w:widowControl w:val="0"/>
        <w:numPr>
          <w:ilvl w:val="0"/>
          <w:numId w:val="4"/>
        </w:numPr>
        <w:wordWrap w:val="0"/>
        <w:autoSpaceDE w:val="0"/>
        <w:autoSpaceDN w:val="0"/>
        <w:spacing w:after="0" w:line="240" w:lineRule="auto"/>
        <w:jc w:val="thaiDistribute"/>
        <w:rPr>
          <w:rFonts w:ascii="Cordia New" w:hAnsi="Cordia New" w:cs="Cordia New"/>
          <w:szCs w:val="24"/>
          <w:lang w:val="en-CA"/>
        </w:rPr>
      </w:pPr>
      <w:r w:rsidRPr="00ED510A">
        <w:rPr>
          <w:rFonts w:ascii="Cordia New" w:hAnsi="Cordia New" w:cs="Cordia New" w:hint="cs"/>
          <w:szCs w:val="24"/>
          <w:lang w:val="en-CA"/>
        </w:rPr>
        <w:t>Requirement is mostly complete with minimal missing data.</w:t>
      </w:r>
    </w:p>
    <w:p w14:paraId="42DBB2F4" w14:textId="78A54F0E" w:rsidR="00861B81" w:rsidRPr="00ED510A" w:rsidRDefault="00861B81" w:rsidP="00BA2CB1">
      <w:pPr>
        <w:spacing w:after="0" w:line="240" w:lineRule="auto"/>
        <w:ind w:firstLine="360"/>
        <w:jc w:val="thaiDistribute"/>
        <w:rPr>
          <w:rFonts w:ascii="Cordia New" w:hAnsi="Cordia New" w:cs="Cordia New"/>
          <w:szCs w:val="24"/>
          <w:lang w:val="en-CA"/>
        </w:rPr>
      </w:pPr>
      <w:r w:rsidRPr="00ED510A">
        <w:rPr>
          <w:rFonts w:ascii="Cordia New" w:hAnsi="Cordia New" w:cs="Cordia New" w:hint="cs"/>
          <w:szCs w:val="24"/>
          <w:lang w:val="en-CA"/>
        </w:rPr>
        <w:t xml:space="preserve">The visual insights justify the decision to retain only the most relevant and complete columns for core analysis: </w:t>
      </w:r>
      <w:r w:rsidRPr="00ED510A">
        <w:rPr>
          <w:rFonts w:ascii="Cordia New" w:hAnsi="Cordia New" w:cs="Cordia New" w:hint="cs"/>
          <w:b/>
          <w:bCs/>
          <w:szCs w:val="24"/>
          <w:lang w:val="en-CA"/>
        </w:rPr>
        <w:t>Title, Company, Requirement, LowestSalary, HighestSalary</w:t>
      </w:r>
      <w:r w:rsidRPr="00ED510A">
        <w:rPr>
          <w:rFonts w:ascii="Cordia New" w:hAnsi="Cordia New" w:cs="Cordia New" w:hint="cs"/>
          <w:szCs w:val="24"/>
          <w:lang w:val="en-CA"/>
        </w:rPr>
        <w:t xml:space="preserve">. Meanwhile, other fields such as Location, Area, Classification, SubClassification, FullDescription, and JobType are used only for descriptive summaries or optional visualization and are not included in modeling due to their high proportion of missing values or limited predictive value. </w:t>
      </w:r>
      <w:r w:rsidRPr="00ED510A">
        <w:rPr>
          <w:rFonts w:ascii="Cordia New" w:hAnsi="Cordia New" w:cs="Cordia New" w:hint="cs"/>
          <w:szCs w:val="24"/>
        </w:rPr>
        <w:t xml:space="preserve">However, there’s no need to drop those missing rows using </w:t>
      </w:r>
      <w:r w:rsidRPr="00ED510A">
        <w:rPr>
          <w:rFonts w:ascii="Cordia New" w:hAnsi="Cordia New" w:cs="Cordia New" w:hint="cs"/>
          <w:szCs w:val="24"/>
          <w:u w:val="single"/>
        </w:rPr>
        <w:t>df_clean = df.dropna()</w:t>
      </w:r>
      <w:r w:rsidRPr="00ED510A">
        <w:rPr>
          <w:rFonts w:ascii="Cordia New" w:hAnsi="Cordia New" w:cs="Cordia New" w:hint="cs"/>
          <w:szCs w:val="24"/>
        </w:rPr>
        <w:t xml:space="preserve"> as it would affect the overall data shape. Therefore, they can benefit in key </w:t>
      </w:r>
      <w:r w:rsidR="00035888" w:rsidRPr="00ED510A">
        <w:rPr>
          <w:rFonts w:ascii="Cordia New" w:hAnsi="Cordia New" w:cs="Cordia New" w:hint="cs"/>
          <w:szCs w:val="24"/>
        </w:rPr>
        <w:t>analyses but</w:t>
      </w:r>
      <w:r w:rsidRPr="00ED510A">
        <w:rPr>
          <w:rFonts w:ascii="Cordia New" w:hAnsi="Cordia New" w:cs="Cordia New" w:hint="cs"/>
          <w:szCs w:val="24"/>
        </w:rPr>
        <w:t xml:space="preserve"> could benefit inference for some missing value in Company</w:t>
      </w:r>
      <w:r w:rsidRPr="00ED510A">
        <w:rPr>
          <w:rFonts w:ascii="Cordia New" w:hAnsi="Cordia New" w:cs="Cordia New" w:hint="cs"/>
          <w:b/>
          <w:szCs w:val="24"/>
        </w:rPr>
        <w:t>.</w:t>
      </w:r>
    </w:p>
    <w:p w14:paraId="0B34AF0D" w14:textId="77777777" w:rsidR="00861B81" w:rsidRPr="00ED510A" w:rsidRDefault="00861B81" w:rsidP="00BA2CB1">
      <w:pPr>
        <w:spacing w:after="0" w:line="240" w:lineRule="auto"/>
        <w:ind w:firstLine="720"/>
        <w:jc w:val="thaiDistribute"/>
        <w:rPr>
          <w:rFonts w:ascii="Cordia New" w:hAnsi="Cordia New" w:cs="Cordia New"/>
          <w:szCs w:val="24"/>
          <w:lang w:val="en-CA"/>
        </w:rPr>
      </w:pPr>
    </w:p>
    <w:p w14:paraId="73627C75" w14:textId="77777777" w:rsidR="009D244C"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lastRenderedPageBreak/>
        <w:drawing>
          <wp:inline distT="0" distB="0" distL="0" distR="0" wp14:anchorId="39278E22" wp14:editId="14ADEE51">
            <wp:extent cx="3690946" cy="1843219"/>
            <wp:effectExtent l="0" t="0" r="5080" b="0"/>
            <wp:docPr id="1442527506"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27506" name="Picture 1" descr="A graph with blue bars&#10;&#10;AI-generated content may be incorrect."/>
                    <pic:cNvPicPr/>
                  </pic:nvPicPr>
                  <pic:blipFill>
                    <a:blip r:embed="rId11"/>
                    <a:stretch>
                      <a:fillRect/>
                    </a:stretch>
                  </pic:blipFill>
                  <pic:spPr>
                    <a:xfrm>
                      <a:off x="0" y="0"/>
                      <a:ext cx="3758853" cy="1877131"/>
                    </a:xfrm>
                    <a:prstGeom prst="rect">
                      <a:avLst/>
                    </a:prstGeom>
                  </pic:spPr>
                </pic:pic>
              </a:graphicData>
            </a:graphic>
          </wp:inline>
        </w:drawing>
      </w:r>
      <w:r w:rsidRPr="00ED510A">
        <w:rPr>
          <w:rFonts w:ascii="Cordia New" w:hAnsi="Cordia New" w:cs="Cordia New" w:hint="cs"/>
          <w:b/>
          <w:noProof/>
          <w:szCs w:val="24"/>
        </w:rPr>
        <w:drawing>
          <wp:inline distT="0" distB="0" distL="0" distR="0" wp14:anchorId="35DDC19B" wp14:editId="09D6978F">
            <wp:extent cx="1784465" cy="1840115"/>
            <wp:effectExtent l="0" t="0" r="0" b="1905"/>
            <wp:docPr id="21097481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1816218" cy="1872858"/>
                    </a:xfrm>
                    <a:prstGeom prst="rect">
                      <a:avLst/>
                    </a:prstGeom>
                    <a:ln/>
                  </pic:spPr>
                </pic:pic>
              </a:graphicData>
            </a:graphic>
          </wp:inline>
        </w:drawing>
      </w:r>
    </w:p>
    <w:p w14:paraId="0128C192" w14:textId="3A65E7AE" w:rsidR="00EB2F75" w:rsidRPr="00ED510A" w:rsidRDefault="009D244C" w:rsidP="00B57520">
      <w:pPr>
        <w:pStyle w:val="Caption"/>
        <w:jc w:val="center"/>
        <w:rPr>
          <w:rFonts w:ascii="Cordia New" w:hAnsi="Cordia New" w:cs="Cordia New"/>
          <w:b/>
          <w:color w:val="auto"/>
          <w:sz w:val="24"/>
          <w:szCs w:val="24"/>
        </w:rPr>
      </w:pPr>
      <w:bookmarkStart w:id="3" w:name="_Toc198469125"/>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247FC1">
        <w:rPr>
          <w:rFonts w:ascii="Cordia New" w:hAnsi="Cordia New" w:cs="Cordia New"/>
          <w:noProof/>
          <w:color w:val="auto"/>
          <w:sz w:val="24"/>
          <w:szCs w:val="24"/>
        </w:rPr>
        <w:t>2</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Missing Values per Column</w:t>
      </w:r>
      <w:bookmarkEnd w:id="3"/>
    </w:p>
    <w:p w14:paraId="1396C17B" w14:textId="3A3DCC47" w:rsidR="00EB2F75" w:rsidRPr="00ED510A" w:rsidRDefault="00B925C0" w:rsidP="00BA2CB1">
      <w:pPr>
        <w:pStyle w:val="Heading2"/>
        <w:jc w:val="thaiDistribute"/>
        <w:rPr>
          <w:rFonts w:ascii="Cordia New" w:hAnsi="Cordia New" w:cs="Cordia New"/>
          <w:b/>
          <w:color w:val="auto"/>
          <w:sz w:val="24"/>
          <w:szCs w:val="24"/>
        </w:rPr>
      </w:pPr>
      <w:bookmarkStart w:id="4" w:name="_Toc198547719"/>
      <w:r w:rsidRPr="00ED510A">
        <w:rPr>
          <w:rFonts w:ascii="Cordia New" w:hAnsi="Cordia New" w:cs="Cordia New" w:hint="cs"/>
          <w:b/>
          <w:color w:val="auto"/>
          <w:sz w:val="24"/>
          <w:szCs w:val="24"/>
        </w:rPr>
        <w:t xml:space="preserve">(2) </w:t>
      </w:r>
      <w:r w:rsidR="00EB2F75" w:rsidRPr="00ED510A">
        <w:rPr>
          <w:rFonts w:ascii="Cordia New" w:hAnsi="Cordia New" w:cs="Cordia New" w:hint="cs"/>
          <w:b/>
          <w:color w:val="auto"/>
          <w:sz w:val="24"/>
          <w:szCs w:val="24"/>
        </w:rPr>
        <w:t>Describe the steps for data preparation and preprocessing</w:t>
      </w:r>
      <w:bookmarkEnd w:id="4"/>
    </w:p>
    <w:p w14:paraId="70F67955" w14:textId="56EA33DA" w:rsidR="00684BC1" w:rsidRPr="00ED510A" w:rsidRDefault="00684BC1" w:rsidP="00B57520">
      <w:pPr>
        <w:pStyle w:val="NormalWeb"/>
        <w:spacing w:after="0" w:afterAutospacing="0"/>
        <w:ind w:firstLine="720"/>
        <w:jc w:val="thaiDistribute"/>
        <w:rPr>
          <w:rFonts w:ascii="Cordia New" w:hAnsi="Cordia New" w:cs="Cordia New"/>
        </w:rPr>
      </w:pPr>
      <w:r w:rsidRPr="00ED510A">
        <w:rPr>
          <w:rFonts w:ascii="Cordia New" w:hAnsi="Cordia New" w:cs="Cordia New" w:hint="cs"/>
        </w:rPr>
        <w:t>The dataset was initially loaded using Pandas with error handling for malformed rows. Following initial exploration using .shape, .info(), and .describe(), the author adopted a flexible missing data strategy. Instead of discarding rows, important fields such as Title, Company, Requirement, and salary fields were retained even when incomplete. Meanwhile, columns with high missingness (like Area and SubClassification) were excluded from core analyses but preserved for potential inference. A key enhancement was the creation of the CompanyGroupID column. This was primarily derived from the Company field, and missing values were inferred using a custom function leveraging related columns (Requirement, Classification, and Location). Inference included state abbreviation mapping and general category label</w:t>
      </w:r>
      <w:r w:rsidR="00B37B0F" w:rsidRPr="00ED510A">
        <w:rPr>
          <w:rFonts w:ascii="Cordia New" w:hAnsi="Cordia New" w:cs="Cordia New" w:hint="cs"/>
        </w:rPr>
        <w:t>l</w:t>
      </w:r>
      <w:r w:rsidRPr="00ED510A">
        <w:rPr>
          <w:rFonts w:ascii="Cordia New" w:hAnsi="Cordia New" w:cs="Cordia New" w:hint="cs"/>
        </w:rPr>
        <w:t>ing, effectively reducing missing rates for company-related information (Figure 3).</w:t>
      </w:r>
    </w:p>
    <w:p w14:paraId="22AF93B0" w14:textId="77777777" w:rsidR="00684BC1" w:rsidRPr="00ED510A" w:rsidRDefault="00A747E8" w:rsidP="00B57520">
      <w:pPr>
        <w:keepNext/>
        <w:spacing w:before="100" w:beforeAutospacing="1" w:after="0" w:line="240" w:lineRule="auto"/>
        <w:jc w:val="center"/>
        <w:rPr>
          <w:rFonts w:ascii="Cordia New" w:hAnsi="Cordia New" w:cs="Cordia New"/>
          <w:szCs w:val="24"/>
        </w:rPr>
      </w:pPr>
      <w:r w:rsidRPr="00ED510A">
        <w:rPr>
          <w:rFonts w:ascii="Cordia New" w:eastAsia="Times New Roman" w:hAnsi="Cordia New" w:cs="Cordia New" w:hint="cs"/>
          <w:noProof/>
          <w:kern w:val="0"/>
          <w:szCs w:val="24"/>
        </w:rPr>
        <w:drawing>
          <wp:inline distT="0" distB="0" distL="0" distR="0" wp14:anchorId="6AA84FFF" wp14:editId="2E3F3029">
            <wp:extent cx="3031958" cy="2829287"/>
            <wp:effectExtent l="0" t="0" r="3810" b="3175"/>
            <wp:docPr id="11251889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88925" name="Picture 11251889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2783" cy="2848720"/>
                    </a:xfrm>
                    <a:prstGeom prst="rect">
                      <a:avLst/>
                    </a:prstGeom>
                  </pic:spPr>
                </pic:pic>
              </a:graphicData>
            </a:graphic>
          </wp:inline>
        </w:drawing>
      </w:r>
    </w:p>
    <w:p w14:paraId="1CE273E1" w14:textId="556BB88D" w:rsidR="00A747E8" w:rsidRPr="00ED510A" w:rsidRDefault="00684BC1" w:rsidP="00B57520">
      <w:pPr>
        <w:pStyle w:val="Caption"/>
        <w:jc w:val="center"/>
        <w:rPr>
          <w:rFonts w:ascii="Cordia New" w:hAnsi="Cordia New" w:cs="Cordia New"/>
          <w:color w:val="auto"/>
          <w:sz w:val="24"/>
          <w:szCs w:val="24"/>
        </w:rPr>
      </w:pPr>
      <w:bookmarkStart w:id="5" w:name="_Toc198469126"/>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247FC1">
        <w:rPr>
          <w:rFonts w:ascii="Cordia New" w:hAnsi="Cordia New" w:cs="Cordia New"/>
          <w:noProof/>
          <w:color w:val="auto"/>
          <w:sz w:val="24"/>
          <w:szCs w:val="24"/>
        </w:rPr>
        <w:t>3</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Numbers of missing values after infering CompanyGroupID</w:t>
      </w:r>
      <w:bookmarkEnd w:id="5"/>
    </w:p>
    <w:p w14:paraId="569F609E" w14:textId="28A366CB" w:rsidR="00684BC1" w:rsidRPr="00ED510A" w:rsidRDefault="00684BC1" w:rsidP="00BA2CB1">
      <w:pPr>
        <w:pStyle w:val="NormalWeb"/>
        <w:spacing w:after="0" w:afterAutospacing="0"/>
        <w:ind w:firstLine="360"/>
        <w:jc w:val="thaiDistribute"/>
        <w:rPr>
          <w:rFonts w:ascii="Cordia New" w:hAnsi="Cordia New" w:cs="Cordia New"/>
        </w:rPr>
      </w:pPr>
      <w:r w:rsidRPr="00ED510A">
        <w:rPr>
          <w:rFonts w:ascii="Cordia New" w:hAnsi="Cordia New" w:cs="Cordia New" w:hint="cs"/>
        </w:rPr>
        <w:t xml:space="preserve">Textual normalization was applied instead of numerical scaling. This included standardizing state names and binning salary ranges into five categories: 'Very Low' (0–39k), 'Low' (40–69k), 'Medium' (70–99k), 'High' (100–149k), and 'Very High' (150k+), to support clearer analysis and visualization (Figure 4). To verify the nature of the salary distribution, a Shapiro-Wilk test was conducted on the LowestSalary field. The extremely low p-value (&lt; 0.05) confirmed non-normality, which aligned with the observed right-skewed distribution—characterized by a cluster between 30–120k and rare but extreme outliers near 999k. The </w:t>
      </w:r>
      <w:r w:rsidR="001B4CB0" w:rsidRPr="00ED510A">
        <w:rPr>
          <w:rFonts w:ascii="Cordia New" w:hAnsi="Cordia New" w:cs="Cordia New" w:hint="cs"/>
        </w:rPr>
        <w:t>pre-processed</w:t>
      </w:r>
      <w:r w:rsidRPr="00ED510A">
        <w:rPr>
          <w:rFonts w:ascii="Cordia New" w:hAnsi="Cordia New" w:cs="Cordia New" w:hint="cs"/>
        </w:rPr>
        <w:t xml:space="preserve"> dataset was saved for use in Task 2.</w:t>
      </w:r>
    </w:p>
    <w:p w14:paraId="7547F5D0" w14:textId="322BD537" w:rsidR="00684BC1" w:rsidRPr="00ED510A" w:rsidRDefault="00A747E8" w:rsidP="00BA2CB1">
      <w:pPr>
        <w:keepNext/>
        <w:spacing w:before="100" w:beforeAutospacing="1" w:after="0" w:line="240" w:lineRule="auto"/>
        <w:ind w:left="360"/>
        <w:jc w:val="thaiDistribute"/>
        <w:rPr>
          <w:rFonts w:ascii="Cordia New" w:hAnsi="Cordia New" w:cs="Cordia New"/>
          <w:szCs w:val="24"/>
        </w:rPr>
      </w:pPr>
      <w:r w:rsidRPr="00ED510A">
        <w:rPr>
          <w:rFonts w:ascii="Cordia New" w:eastAsia="Times New Roman" w:hAnsi="Cordia New" w:cs="Cordia New" w:hint="cs"/>
          <w:noProof/>
          <w:kern w:val="0"/>
          <w:szCs w:val="24"/>
        </w:rPr>
        <w:lastRenderedPageBreak/>
        <w:drawing>
          <wp:inline distT="0" distB="0" distL="0" distR="0" wp14:anchorId="07A975C4" wp14:editId="0B178B97">
            <wp:extent cx="4897464" cy="2901799"/>
            <wp:effectExtent l="0" t="0" r="5080" b="0"/>
            <wp:docPr id="116518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86827" name="Picture 11651868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1854" cy="2922175"/>
                    </a:xfrm>
                    <a:prstGeom prst="rect">
                      <a:avLst/>
                    </a:prstGeom>
                  </pic:spPr>
                </pic:pic>
              </a:graphicData>
            </a:graphic>
          </wp:inline>
        </w:drawing>
      </w:r>
    </w:p>
    <w:p w14:paraId="62B8A42F" w14:textId="7D2F17D0" w:rsidR="00A747E8" w:rsidRPr="00ED510A" w:rsidRDefault="00684BC1" w:rsidP="00B57520">
      <w:pPr>
        <w:pStyle w:val="Caption"/>
        <w:jc w:val="center"/>
        <w:rPr>
          <w:rFonts w:ascii="Cordia New" w:hAnsi="Cordia New" w:cs="Cordia New"/>
          <w:color w:val="auto"/>
          <w:sz w:val="24"/>
          <w:szCs w:val="24"/>
        </w:rPr>
      </w:pPr>
      <w:bookmarkStart w:id="6" w:name="_Toc198469127"/>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247FC1">
        <w:rPr>
          <w:rFonts w:ascii="Cordia New" w:hAnsi="Cordia New" w:cs="Cordia New"/>
          <w:noProof/>
          <w:color w:val="auto"/>
          <w:sz w:val="24"/>
          <w:szCs w:val="24"/>
        </w:rPr>
        <w:t>4</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Skewed distribution in salary bins chart</w:t>
      </w:r>
      <w:bookmarkEnd w:id="6"/>
    </w:p>
    <w:p w14:paraId="576AA74D" w14:textId="77777777" w:rsidR="00813442" w:rsidRPr="00ED510A" w:rsidRDefault="00813442" w:rsidP="00BA2CB1">
      <w:pPr>
        <w:spacing w:after="0" w:line="240" w:lineRule="auto"/>
        <w:jc w:val="thaiDistribute"/>
        <w:rPr>
          <w:rFonts w:ascii="Cordia New" w:hAnsi="Cordia New" w:cs="Cordia New"/>
          <w:bCs/>
          <w:szCs w:val="24"/>
        </w:rPr>
      </w:pPr>
    </w:p>
    <w:p w14:paraId="42CFC196" w14:textId="66F17036" w:rsidR="00EB2F75" w:rsidRPr="00ED510A" w:rsidRDefault="00B925C0" w:rsidP="00BA2CB1">
      <w:pPr>
        <w:spacing w:after="0" w:line="240" w:lineRule="auto"/>
        <w:jc w:val="thaiDistribute"/>
        <w:rPr>
          <w:rFonts w:ascii="Cordia New" w:hAnsi="Cordia New" w:cs="Cordia New"/>
          <w:bCs/>
          <w:szCs w:val="24"/>
        </w:rPr>
      </w:pPr>
      <w:r w:rsidRPr="00ED510A">
        <w:rPr>
          <w:rFonts w:ascii="Cordia New" w:hAnsi="Cordia New" w:cs="Cordia New" w:hint="cs"/>
          <w:b/>
          <w:bCs/>
          <w:szCs w:val="24"/>
        </w:rPr>
        <w:t xml:space="preserve">(3) </w:t>
      </w:r>
      <w:r w:rsidR="00A747E8" w:rsidRPr="00ED510A">
        <w:rPr>
          <w:rFonts w:ascii="Cordia New" w:hAnsi="Cordia New" w:cs="Cordia New" w:hint="cs"/>
          <w:b/>
          <w:bCs/>
          <w:szCs w:val="24"/>
        </w:rPr>
        <w:t>H</w:t>
      </w:r>
      <w:r w:rsidR="00EB2F75" w:rsidRPr="00ED510A">
        <w:rPr>
          <w:rFonts w:ascii="Cordia New" w:hAnsi="Cordia New" w:cs="Cordia New" w:hint="cs"/>
          <w:b/>
          <w:bCs/>
          <w:szCs w:val="24"/>
        </w:rPr>
        <w:t>ypothes</w:t>
      </w:r>
      <w:r w:rsidR="00341D81" w:rsidRPr="00ED510A">
        <w:rPr>
          <w:rFonts w:ascii="Cordia New" w:hAnsi="Cordia New" w:cs="Cordia New" w:hint="cs"/>
          <w:b/>
          <w:bCs/>
          <w:szCs w:val="24"/>
        </w:rPr>
        <w:t>e</w:t>
      </w:r>
      <w:r w:rsidR="00A747E8" w:rsidRPr="00ED510A">
        <w:rPr>
          <w:rFonts w:ascii="Cordia New" w:hAnsi="Cordia New" w:cs="Cordia New" w:hint="cs"/>
          <w:b/>
          <w:bCs/>
          <w:szCs w:val="24"/>
        </w:rPr>
        <w:t>s</w:t>
      </w:r>
      <w:r w:rsidR="00EB2F75" w:rsidRPr="00ED510A">
        <w:rPr>
          <w:rFonts w:ascii="Cordia New" w:hAnsi="Cordia New" w:cs="Cordia New" w:hint="cs"/>
          <w:b/>
          <w:bCs/>
          <w:szCs w:val="24"/>
        </w:rPr>
        <w:t xml:space="preserve"> about the analysis outcome</w:t>
      </w:r>
    </w:p>
    <w:p w14:paraId="0FD39C63" w14:textId="77777777" w:rsidR="00341D81" w:rsidRPr="00ED510A" w:rsidRDefault="00341D81" w:rsidP="00BA2CB1">
      <w:pPr>
        <w:pStyle w:val="NormalWeb"/>
        <w:numPr>
          <w:ilvl w:val="0"/>
          <w:numId w:val="5"/>
        </w:numPr>
        <w:spacing w:after="0" w:afterAutospacing="0"/>
        <w:jc w:val="thaiDistribute"/>
        <w:rPr>
          <w:rFonts w:ascii="Cordia New" w:hAnsi="Cordia New" w:cs="Cordia New"/>
        </w:rPr>
      </w:pPr>
      <w:r w:rsidRPr="00ED510A">
        <w:rPr>
          <w:rFonts w:ascii="Cordia New" w:hAnsi="Cordia New" w:cs="Cordia New" w:hint="cs"/>
        </w:rPr>
        <w:t>Job titles and company identities are expected to serve as significant predictors of salary ranges, reflecting industry-specific compensation standards and hierarchical job structures (e.g., higher salaries typically found in IT or Mining compared to Retail or Customer Service).</w:t>
      </w:r>
    </w:p>
    <w:p w14:paraId="4423404E" w14:textId="7C8F1A2E" w:rsidR="00341D81" w:rsidRPr="00ED510A" w:rsidRDefault="00341D81" w:rsidP="00BA2CB1">
      <w:pPr>
        <w:pStyle w:val="NormalWeb"/>
        <w:numPr>
          <w:ilvl w:val="0"/>
          <w:numId w:val="5"/>
        </w:numPr>
        <w:spacing w:after="0" w:afterAutospacing="0"/>
        <w:jc w:val="thaiDistribute"/>
        <w:rPr>
          <w:rFonts w:ascii="Cordia New" w:hAnsi="Cordia New" w:cs="Cordia New"/>
        </w:rPr>
      </w:pPr>
      <w:r w:rsidRPr="00ED510A">
        <w:rPr>
          <w:rFonts w:ascii="Cordia New" w:hAnsi="Cordia New" w:cs="Cordia New" w:hint="cs"/>
        </w:rPr>
        <w:t>The Requirement field may reveal patterns of qualification expectations when analysed alongside job titles, potentially identifying skill-level groupings, educational preferences, or experience benchmarks commonly associated with certain roles or companies.</w:t>
      </w:r>
    </w:p>
    <w:p w14:paraId="49AE6E49" w14:textId="43C41FC3" w:rsidR="00EB2F75" w:rsidRPr="00ED510A" w:rsidRDefault="00341D81" w:rsidP="00BA2CB1">
      <w:pPr>
        <w:pStyle w:val="NormalWeb"/>
        <w:numPr>
          <w:ilvl w:val="0"/>
          <w:numId w:val="5"/>
        </w:numPr>
        <w:spacing w:after="0" w:afterAutospacing="0"/>
        <w:jc w:val="thaiDistribute"/>
        <w:rPr>
          <w:rFonts w:ascii="Cordia New" w:hAnsi="Cordia New" w:cs="Cordia New"/>
        </w:rPr>
      </w:pPr>
      <w:r w:rsidRPr="00ED510A">
        <w:rPr>
          <w:rFonts w:ascii="Cordia New" w:hAnsi="Cordia New" w:cs="Cordia New" w:hint="cs"/>
        </w:rPr>
        <w:t>Despite high missingness in geographic fields, aggregate-level location trends (e.g., distribution of postings across states or regions) may still offer useful insights, particularly in identifying job market concentrations and regional disparities in employment offerings.</w:t>
      </w:r>
    </w:p>
    <w:p w14:paraId="43C9CF32" w14:textId="77777777" w:rsidR="00EB2F75" w:rsidRPr="00ED510A" w:rsidRDefault="00EB2F75" w:rsidP="00BA2CB1">
      <w:pPr>
        <w:spacing w:before="280" w:after="0" w:line="240" w:lineRule="auto"/>
        <w:jc w:val="thaiDistribute"/>
        <w:rPr>
          <w:rFonts w:ascii="Cordia New" w:hAnsi="Cordia New" w:cs="Cordia New"/>
          <w:szCs w:val="24"/>
        </w:rPr>
      </w:pPr>
    </w:p>
    <w:p w14:paraId="301E817D" w14:textId="057DE481" w:rsidR="00C94241" w:rsidRPr="00ED510A" w:rsidRDefault="00C94241" w:rsidP="00BA2CB1">
      <w:pPr>
        <w:spacing w:after="0" w:line="240" w:lineRule="auto"/>
        <w:jc w:val="thaiDistribute"/>
        <w:rPr>
          <w:rFonts w:ascii="Cordia New" w:hAnsi="Cordia New" w:cs="Cordia New"/>
          <w:szCs w:val="24"/>
        </w:rPr>
      </w:pPr>
      <w:r w:rsidRPr="00ED510A">
        <w:rPr>
          <w:rFonts w:ascii="Cordia New" w:hAnsi="Cordia New" w:cs="Cordia New" w:hint="cs"/>
          <w:szCs w:val="24"/>
        </w:rPr>
        <w:br w:type="page"/>
      </w:r>
    </w:p>
    <w:p w14:paraId="1D5A6776" w14:textId="02FDAF6E" w:rsidR="00EB2F75" w:rsidRPr="00ED510A" w:rsidRDefault="00C94241" w:rsidP="00F7510F">
      <w:pPr>
        <w:pStyle w:val="p1"/>
        <w:jc w:val="center"/>
        <w:outlineLvl w:val="0"/>
        <w:rPr>
          <w:rFonts w:ascii="Cordia New" w:hAnsi="Cordia New" w:cs="Cordia New"/>
          <w:b/>
          <w:bCs/>
          <w:color w:val="auto"/>
          <w:sz w:val="24"/>
          <w:szCs w:val="24"/>
        </w:rPr>
      </w:pPr>
      <w:bookmarkStart w:id="7" w:name="_Toc198547720"/>
      <w:r w:rsidRPr="00ED510A">
        <w:rPr>
          <w:rFonts w:ascii="Cordia New" w:hAnsi="Cordia New" w:cs="Cordia New" w:hint="cs"/>
          <w:b/>
          <w:bCs/>
          <w:color w:val="auto"/>
          <w:sz w:val="24"/>
          <w:szCs w:val="24"/>
        </w:rPr>
        <w:lastRenderedPageBreak/>
        <w:t>Part 2 – Data Analysis and Interpretation</w:t>
      </w:r>
      <w:bookmarkEnd w:id="7"/>
    </w:p>
    <w:p w14:paraId="264C3908" w14:textId="77777777" w:rsidR="009D1999" w:rsidRPr="00ED510A" w:rsidRDefault="009D1999" w:rsidP="00BA2CB1">
      <w:pPr>
        <w:pStyle w:val="p1"/>
        <w:jc w:val="thaiDistribute"/>
        <w:rPr>
          <w:rFonts w:ascii="Cordia New" w:hAnsi="Cordia New" w:cs="Cordia New"/>
          <w:b/>
          <w:bCs/>
          <w:color w:val="auto"/>
          <w:sz w:val="24"/>
          <w:szCs w:val="24"/>
        </w:rPr>
      </w:pPr>
    </w:p>
    <w:p w14:paraId="65AA9126" w14:textId="4654B364" w:rsidR="00721487" w:rsidRPr="00ED510A" w:rsidRDefault="009D1999" w:rsidP="00BA2CB1">
      <w:pPr>
        <w:pStyle w:val="p1"/>
        <w:jc w:val="thaiDistribute"/>
        <w:outlineLvl w:val="1"/>
        <w:rPr>
          <w:rFonts w:ascii="Cordia New" w:hAnsi="Cordia New" w:cs="Cordia New"/>
          <w:b/>
          <w:bCs/>
          <w:color w:val="auto"/>
          <w:sz w:val="24"/>
          <w:szCs w:val="24"/>
        </w:rPr>
      </w:pPr>
      <w:bookmarkStart w:id="8" w:name="_Toc198547721"/>
      <w:r w:rsidRPr="00ED510A">
        <w:rPr>
          <w:rFonts w:ascii="Cordia New" w:hAnsi="Cordia New" w:cs="Cordia New" w:hint="cs"/>
          <w:b/>
          <w:bCs/>
          <w:color w:val="auto"/>
          <w:sz w:val="24"/>
          <w:szCs w:val="24"/>
        </w:rPr>
        <w:t xml:space="preserve">(1) </w:t>
      </w:r>
      <w:r w:rsidR="00721487" w:rsidRPr="00ED510A">
        <w:rPr>
          <w:rFonts w:ascii="Cordia New" w:hAnsi="Cordia New" w:cs="Cordia New" w:hint="cs"/>
          <w:b/>
          <w:bCs/>
          <w:color w:val="auto"/>
          <w:sz w:val="24"/>
          <w:szCs w:val="24"/>
        </w:rPr>
        <w:t>Relevant information in job metadata</w:t>
      </w:r>
      <w:bookmarkEnd w:id="8"/>
    </w:p>
    <w:p w14:paraId="19D4BE27" w14:textId="77777777" w:rsidR="00721487" w:rsidRPr="00ED510A" w:rsidRDefault="00721487" w:rsidP="00BA2CB1">
      <w:pPr>
        <w:pStyle w:val="p1"/>
        <w:ind w:left="360"/>
        <w:jc w:val="thaiDistribute"/>
        <w:rPr>
          <w:rFonts w:ascii="Cordia New" w:hAnsi="Cordia New" w:cs="Cordia New"/>
          <w:b/>
          <w:bCs/>
          <w:color w:val="auto"/>
          <w:sz w:val="24"/>
          <w:szCs w:val="24"/>
        </w:rPr>
      </w:pPr>
    </w:p>
    <w:p w14:paraId="3011638E" w14:textId="0351633B" w:rsidR="00CD286C" w:rsidRPr="00ED510A" w:rsidRDefault="00CD286C" w:rsidP="00BA2CB1">
      <w:pPr>
        <w:pStyle w:val="Caption"/>
        <w:ind w:firstLine="720"/>
        <w:jc w:val="thaiDistribute"/>
        <w:rPr>
          <w:rFonts w:ascii="Cordia New" w:hAnsi="Cordia New" w:cs="Cordia New"/>
          <w:i w:val="0"/>
          <w:iCs w:val="0"/>
          <w:color w:val="auto"/>
          <w:sz w:val="24"/>
          <w:szCs w:val="24"/>
          <w:lang w:val="en-CA"/>
        </w:rPr>
      </w:pPr>
      <w:r w:rsidRPr="00ED510A">
        <w:rPr>
          <w:rFonts w:ascii="Cordia New" w:hAnsi="Cordia New" w:cs="Cordia New" w:hint="cs"/>
          <w:i w:val="0"/>
          <w:iCs w:val="0"/>
          <w:color w:val="auto"/>
          <w:sz w:val="24"/>
          <w:szCs w:val="24"/>
          <w:lang w:val="en-CA"/>
        </w:rPr>
        <w:t>Based on the exploratory data analysis and visualizations, most job listings fall under the "Information &amp; Communication Technology" sector, followed by Healthcare &amp; Medical, Trades &amp; Services, and Hospitality &amp; Tourism (Figure 5). Among the sub-sectors, "Other", "Management", and "Chefs/Cooks" are the most frequently occurring (Figure 6), indicating a wide variety of job types within these categories. This suggests a strong demand for IT professionals, healthcare workers, service staff, and managerial roles across industries.</w:t>
      </w:r>
    </w:p>
    <w:p w14:paraId="128CF8A6" w14:textId="77777777" w:rsidR="00CD286C" w:rsidRPr="00ED510A" w:rsidRDefault="00CD286C" w:rsidP="00BA2CB1">
      <w:pPr>
        <w:keepNext/>
        <w:jc w:val="thaiDistribute"/>
        <w:rPr>
          <w:rFonts w:ascii="Cordia New" w:hAnsi="Cordia New" w:cs="Cordia New"/>
          <w:szCs w:val="24"/>
        </w:rPr>
      </w:pPr>
      <w:r w:rsidRPr="00ED510A">
        <w:rPr>
          <w:rFonts w:ascii="Cordia New" w:hAnsi="Cordia New" w:cs="Cordia New" w:hint="cs"/>
          <w:noProof/>
          <w:szCs w:val="24"/>
          <w:lang w:val="en-CA"/>
        </w:rPr>
        <w:drawing>
          <wp:inline distT="0" distB="0" distL="0" distR="0" wp14:anchorId="38058A64" wp14:editId="479B0129">
            <wp:extent cx="5274310" cy="3046730"/>
            <wp:effectExtent l="0" t="0" r="2540" b="1270"/>
            <wp:docPr id="856498834" name="Picture 1" descr="A graph of jobs in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98834" name="Picture 1" descr="A graph of jobs in a number&#10;&#10;AI-generated content may be incorrect."/>
                    <pic:cNvPicPr/>
                  </pic:nvPicPr>
                  <pic:blipFill>
                    <a:blip r:embed="rId15"/>
                    <a:stretch>
                      <a:fillRect/>
                    </a:stretch>
                  </pic:blipFill>
                  <pic:spPr>
                    <a:xfrm>
                      <a:off x="0" y="0"/>
                      <a:ext cx="5274310" cy="3046730"/>
                    </a:xfrm>
                    <a:prstGeom prst="rect">
                      <a:avLst/>
                    </a:prstGeom>
                  </pic:spPr>
                </pic:pic>
              </a:graphicData>
            </a:graphic>
          </wp:inline>
        </w:drawing>
      </w:r>
    </w:p>
    <w:p w14:paraId="26250279" w14:textId="6DF7CB92" w:rsidR="00CD286C" w:rsidRPr="00ED510A" w:rsidRDefault="00CD286C" w:rsidP="00B57520">
      <w:pPr>
        <w:pStyle w:val="Caption"/>
        <w:jc w:val="center"/>
        <w:rPr>
          <w:rFonts w:ascii="Cordia New" w:hAnsi="Cordia New" w:cs="Cordia New"/>
          <w:color w:val="auto"/>
          <w:sz w:val="24"/>
          <w:szCs w:val="24"/>
        </w:rPr>
      </w:pPr>
      <w:bookmarkStart w:id="9" w:name="_Toc198469128"/>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247FC1">
        <w:rPr>
          <w:rFonts w:ascii="Cordia New" w:hAnsi="Cordia New" w:cs="Cordia New"/>
          <w:noProof/>
          <w:color w:val="auto"/>
          <w:sz w:val="24"/>
          <w:szCs w:val="24"/>
        </w:rPr>
        <w:t>5</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Number of jobs by sector (classification)</w:t>
      </w:r>
      <w:bookmarkEnd w:id="9"/>
    </w:p>
    <w:p w14:paraId="15C1949D" w14:textId="77777777" w:rsidR="00CD286C" w:rsidRPr="00ED510A" w:rsidRDefault="00CD286C" w:rsidP="00BA2CB1">
      <w:pPr>
        <w:pStyle w:val="Caption"/>
        <w:keepNext/>
        <w:jc w:val="thaiDistribute"/>
        <w:rPr>
          <w:rFonts w:ascii="Cordia New" w:hAnsi="Cordia New" w:cs="Cordia New"/>
          <w:color w:val="auto"/>
          <w:sz w:val="24"/>
          <w:szCs w:val="24"/>
        </w:rPr>
      </w:pPr>
      <w:r w:rsidRPr="00ED510A">
        <w:rPr>
          <w:rFonts w:ascii="Cordia New" w:hAnsi="Cordia New" w:cs="Cordia New" w:hint="cs"/>
          <w:i w:val="0"/>
          <w:iCs w:val="0"/>
          <w:noProof/>
          <w:color w:val="auto"/>
          <w:sz w:val="24"/>
          <w:szCs w:val="24"/>
          <w:lang w:val="en-CA"/>
        </w:rPr>
        <w:drawing>
          <wp:inline distT="0" distB="0" distL="0" distR="0" wp14:anchorId="20884BC7" wp14:editId="27CFC884">
            <wp:extent cx="5274310" cy="3007360"/>
            <wp:effectExtent l="0" t="0" r="2540" b="2540"/>
            <wp:docPr id="1790785051" name="Picture 1" descr="A graph of a number of job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85051" name="Picture 1" descr="A graph of a number of jobs&#10;&#10;AI-generated content may be incorrect."/>
                    <pic:cNvPicPr/>
                  </pic:nvPicPr>
                  <pic:blipFill>
                    <a:blip r:embed="rId16"/>
                    <a:stretch>
                      <a:fillRect/>
                    </a:stretch>
                  </pic:blipFill>
                  <pic:spPr>
                    <a:xfrm>
                      <a:off x="0" y="0"/>
                      <a:ext cx="5274310" cy="3007360"/>
                    </a:xfrm>
                    <a:prstGeom prst="rect">
                      <a:avLst/>
                    </a:prstGeom>
                  </pic:spPr>
                </pic:pic>
              </a:graphicData>
            </a:graphic>
          </wp:inline>
        </w:drawing>
      </w:r>
    </w:p>
    <w:p w14:paraId="177A9B93" w14:textId="3DEA8104" w:rsidR="00CD286C" w:rsidRPr="00ED510A" w:rsidRDefault="00CD286C" w:rsidP="00B57520">
      <w:pPr>
        <w:pStyle w:val="Caption"/>
        <w:jc w:val="center"/>
        <w:rPr>
          <w:rFonts w:ascii="Cordia New" w:hAnsi="Cordia New" w:cs="Cordia New"/>
          <w:color w:val="auto"/>
          <w:sz w:val="24"/>
          <w:szCs w:val="24"/>
        </w:rPr>
      </w:pPr>
      <w:bookmarkStart w:id="10" w:name="_Toc198469129"/>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247FC1">
        <w:rPr>
          <w:rFonts w:ascii="Cordia New" w:hAnsi="Cordia New" w:cs="Cordia New"/>
          <w:noProof/>
          <w:color w:val="auto"/>
          <w:sz w:val="24"/>
          <w:szCs w:val="24"/>
        </w:rPr>
        <w:t>6</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Top 20 sub-sectors by number of jobs</w:t>
      </w:r>
      <w:bookmarkEnd w:id="10"/>
    </w:p>
    <w:p w14:paraId="3013E6E1" w14:textId="77777777" w:rsidR="00CD286C" w:rsidRPr="00ED510A" w:rsidRDefault="00CD286C" w:rsidP="00BA2CB1">
      <w:pPr>
        <w:pStyle w:val="Caption"/>
        <w:jc w:val="thaiDistribute"/>
        <w:rPr>
          <w:rFonts w:ascii="Cordia New" w:hAnsi="Cordia New" w:cs="Cordia New"/>
          <w:i w:val="0"/>
          <w:iCs w:val="0"/>
          <w:color w:val="auto"/>
          <w:sz w:val="24"/>
          <w:szCs w:val="24"/>
          <w:lang w:val="en-CA"/>
        </w:rPr>
      </w:pPr>
    </w:p>
    <w:p w14:paraId="068D1637" w14:textId="548D90CD" w:rsidR="00CD286C" w:rsidRPr="00ED510A" w:rsidRDefault="00CD286C" w:rsidP="00BA2CB1">
      <w:pPr>
        <w:pStyle w:val="Caption"/>
        <w:ind w:firstLine="720"/>
        <w:jc w:val="thaiDistribute"/>
        <w:rPr>
          <w:rFonts w:ascii="Cordia New" w:hAnsi="Cordia New" w:cs="Cordia New"/>
          <w:i w:val="0"/>
          <w:iCs w:val="0"/>
          <w:color w:val="auto"/>
          <w:sz w:val="24"/>
          <w:szCs w:val="24"/>
          <w:lang w:val="en-CA"/>
        </w:rPr>
      </w:pPr>
      <w:r w:rsidRPr="00ED510A">
        <w:rPr>
          <w:rFonts w:ascii="Cordia New" w:hAnsi="Cordia New" w:cs="Cordia New" w:hint="cs"/>
          <w:i w:val="0"/>
          <w:iCs w:val="0"/>
          <w:color w:val="auto"/>
          <w:sz w:val="24"/>
          <w:szCs w:val="24"/>
          <w:lang w:val="en-CA"/>
        </w:rPr>
        <w:lastRenderedPageBreak/>
        <w:t xml:space="preserve">In terms of job location, </w:t>
      </w:r>
      <w:r w:rsidR="00813442" w:rsidRPr="00ED510A">
        <w:rPr>
          <w:rFonts w:ascii="Cordia New" w:hAnsi="Cordia New" w:cs="Cordia New" w:hint="cs"/>
          <w:i w:val="0"/>
          <w:iCs w:val="0"/>
          <w:color w:val="auto"/>
          <w:sz w:val="24"/>
          <w:szCs w:val="24"/>
          <w:lang w:val="en-CA"/>
        </w:rPr>
        <w:t>most</w:t>
      </w:r>
      <w:r w:rsidRPr="00ED510A">
        <w:rPr>
          <w:rFonts w:ascii="Cordia New" w:hAnsi="Cordia New" w:cs="Cordia New" w:hint="cs"/>
          <w:i w:val="0"/>
          <w:iCs w:val="0"/>
          <w:color w:val="auto"/>
          <w:sz w:val="24"/>
          <w:szCs w:val="24"/>
          <w:lang w:val="en-CA"/>
        </w:rPr>
        <w:t xml:space="preserve"> listings are based in New South Wales (NSW), followed by Victoria (VIC) and Queensland (QLD) (Figure 7). This distribution reflects the population and economic concentration in Australia's eastern states. Regarding salaries, most jobs offer a highest salary between $30K and $200K, with a sharp peak around $30K and $100K. A smaller number of listings report unusually high values (e.g., $999K), likely due to placeholder or data entry anomalies (Figure 8). Overall, the salary range indicates a broad spectrum of job types from entry-level to senior positions.</w:t>
      </w:r>
    </w:p>
    <w:p w14:paraId="6D99F29A" w14:textId="77777777" w:rsidR="00CD286C" w:rsidRPr="00ED510A" w:rsidRDefault="00CD286C" w:rsidP="00BA2CB1">
      <w:pPr>
        <w:jc w:val="thaiDistribute"/>
        <w:rPr>
          <w:rFonts w:ascii="Cordia New" w:hAnsi="Cordia New" w:cs="Cordia New"/>
          <w:szCs w:val="24"/>
          <w:lang w:val="en-CA"/>
        </w:rPr>
      </w:pPr>
    </w:p>
    <w:p w14:paraId="2395F742" w14:textId="77777777" w:rsidR="009F3C9E" w:rsidRPr="00ED510A" w:rsidRDefault="009F3C9E" w:rsidP="00BA2CB1">
      <w:pPr>
        <w:keepNext/>
        <w:jc w:val="thaiDistribute"/>
        <w:rPr>
          <w:rFonts w:ascii="Cordia New" w:hAnsi="Cordia New" w:cs="Cordia New"/>
          <w:szCs w:val="24"/>
        </w:rPr>
        <w:sectPr w:rsidR="009F3C9E" w:rsidRPr="00ED510A" w:rsidSect="004D7424">
          <w:footerReference w:type="default" r:id="rId17"/>
          <w:pgSz w:w="11906" w:h="16838"/>
          <w:pgMar w:top="1440" w:right="1440" w:bottom="1440" w:left="1440" w:header="708" w:footer="708" w:gutter="0"/>
          <w:pgNumType w:start="1"/>
          <w:cols w:space="708"/>
          <w:docGrid w:linePitch="360"/>
        </w:sectPr>
      </w:pPr>
    </w:p>
    <w:p w14:paraId="68537035" w14:textId="77777777" w:rsidR="00CD286C" w:rsidRPr="00ED510A" w:rsidRDefault="00CD286C" w:rsidP="00BA2CB1">
      <w:pPr>
        <w:keepNext/>
        <w:jc w:val="thaiDistribute"/>
        <w:rPr>
          <w:rFonts w:ascii="Cordia New" w:hAnsi="Cordia New" w:cs="Cordia New"/>
          <w:szCs w:val="24"/>
        </w:rPr>
      </w:pPr>
      <w:r w:rsidRPr="00ED510A">
        <w:rPr>
          <w:rFonts w:ascii="Cordia New" w:hAnsi="Cordia New" w:cs="Cordia New" w:hint="cs"/>
          <w:noProof/>
          <w:szCs w:val="24"/>
          <w:lang w:val="en-CA"/>
        </w:rPr>
        <w:drawing>
          <wp:inline distT="0" distB="0" distL="0" distR="0" wp14:anchorId="694C44C5" wp14:editId="0B2F8B1B">
            <wp:extent cx="3006547" cy="2064032"/>
            <wp:effectExtent l="0" t="0" r="3810" b="0"/>
            <wp:docPr id="564023948" name="Picture 1" descr="A graph of jobs by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23948" name="Picture 1" descr="A graph of jobs by state&#10;&#10;AI-generated content may be incorrect."/>
                    <pic:cNvPicPr/>
                  </pic:nvPicPr>
                  <pic:blipFill>
                    <a:blip r:embed="rId18"/>
                    <a:stretch>
                      <a:fillRect/>
                    </a:stretch>
                  </pic:blipFill>
                  <pic:spPr>
                    <a:xfrm>
                      <a:off x="0" y="0"/>
                      <a:ext cx="3045322" cy="2090651"/>
                    </a:xfrm>
                    <a:prstGeom prst="rect">
                      <a:avLst/>
                    </a:prstGeom>
                  </pic:spPr>
                </pic:pic>
              </a:graphicData>
            </a:graphic>
          </wp:inline>
        </w:drawing>
      </w:r>
    </w:p>
    <w:p w14:paraId="12535026" w14:textId="38F27DDE" w:rsidR="00CD286C" w:rsidRPr="00ED510A" w:rsidRDefault="00CD286C" w:rsidP="00B57520">
      <w:pPr>
        <w:pStyle w:val="Caption"/>
        <w:jc w:val="center"/>
        <w:rPr>
          <w:rFonts w:ascii="Cordia New" w:hAnsi="Cordia New" w:cs="Cordia New"/>
          <w:color w:val="auto"/>
          <w:sz w:val="24"/>
          <w:szCs w:val="24"/>
        </w:rPr>
      </w:pPr>
      <w:bookmarkStart w:id="11" w:name="_Toc198469130"/>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247FC1">
        <w:rPr>
          <w:rFonts w:ascii="Cordia New" w:hAnsi="Cordia New" w:cs="Cordia New"/>
          <w:noProof/>
          <w:color w:val="auto"/>
          <w:sz w:val="24"/>
          <w:szCs w:val="24"/>
        </w:rPr>
        <w:t>7</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Number of jobs by state</w:t>
      </w:r>
      <w:bookmarkEnd w:id="11"/>
    </w:p>
    <w:p w14:paraId="7B63B3F0" w14:textId="77777777" w:rsidR="009F3C9E" w:rsidRPr="00ED510A" w:rsidRDefault="009F3C9E" w:rsidP="00BA2CB1">
      <w:pPr>
        <w:keepNext/>
        <w:jc w:val="thaiDistribute"/>
        <w:rPr>
          <w:rFonts w:ascii="Cordia New" w:hAnsi="Cordia New" w:cs="Cordia New"/>
          <w:szCs w:val="24"/>
        </w:rPr>
      </w:pPr>
    </w:p>
    <w:p w14:paraId="18CAEC86" w14:textId="3AFAF613" w:rsidR="00CD286C" w:rsidRPr="00ED510A" w:rsidRDefault="00CD286C" w:rsidP="00BA2CB1">
      <w:pPr>
        <w:keepNext/>
        <w:jc w:val="thaiDistribute"/>
        <w:rPr>
          <w:rFonts w:ascii="Cordia New" w:hAnsi="Cordia New" w:cs="Cordia New"/>
          <w:szCs w:val="24"/>
        </w:rPr>
      </w:pPr>
      <w:r w:rsidRPr="00ED510A">
        <w:rPr>
          <w:rFonts w:ascii="Cordia New" w:hAnsi="Cordia New" w:cs="Cordia New" w:hint="cs"/>
          <w:noProof/>
          <w:szCs w:val="24"/>
          <w:lang w:val="en-CA"/>
        </w:rPr>
        <w:drawing>
          <wp:inline distT="0" distB="0" distL="0" distR="0" wp14:anchorId="7E3CA595" wp14:editId="1883735C">
            <wp:extent cx="2829039" cy="1609344"/>
            <wp:effectExtent l="0" t="0" r="3175" b="3810"/>
            <wp:docPr id="1711053912" name="Picture 1"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53912" name="Picture 1" descr="A graph of a number of blue bars&#10;&#10;AI-generated content may be incorrect."/>
                    <pic:cNvPicPr/>
                  </pic:nvPicPr>
                  <pic:blipFill>
                    <a:blip r:embed="rId19"/>
                    <a:stretch>
                      <a:fillRect/>
                    </a:stretch>
                  </pic:blipFill>
                  <pic:spPr>
                    <a:xfrm>
                      <a:off x="0" y="0"/>
                      <a:ext cx="2903981" cy="1651976"/>
                    </a:xfrm>
                    <a:prstGeom prst="rect">
                      <a:avLst/>
                    </a:prstGeom>
                  </pic:spPr>
                </pic:pic>
              </a:graphicData>
            </a:graphic>
          </wp:inline>
        </w:drawing>
      </w:r>
    </w:p>
    <w:p w14:paraId="21367967" w14:textId="782DF619" w:rsidR="00CD286C" w:rsidRPr="00ED510A" w:rsidRDefault="00CD286C" w:rsidP="00B57520">
      <w:pPr>
        <w:pStyle w:val="Caption"/>
        <w:ind w:firstLine="720"/>
        <w:jc w:val="center"/>
        <w:rPr>
          <w:rFonts w:ascii="Cordia New" w:hAnsi="Cordia New" w:cs="Cordia New"/>
          <w:color w:val="auto"/>
          <w:sz w:val="24"/>
          <w:szCs w:val="24"/>
        </w:rPr>
      </w:pPr>
      <w:bookmarkStart w:id="12" w:name="_Toc198469131"/>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247FC1">
        <w:rPr>
          <w:rFonts w:ascii="Cordia New" w:hAnsi="Cordia New" w:cs="Cordia New"/>
          <w:noProof/>
          <w:color w:val="auto"/>
          <w:sz w:val="24"/>
          <w:szCs w:val="24"/>
        </w:rPr>
        <w:t>8</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Distribution of Highest salary</w:t>
      </w:r>
      <w:bookmarkEnd w:id="12"/>
    </w:p>
    <w:p w14:paraId="4B3B6DA7" w14:textId="77777777" w:rsidR="009F3C9E" w:rsidRPr="00ED510A" w:rsidRDefault="009F3C9E" w:rsidP="00BA2CB1">
      <w:pPr>
        <w:pStyle w:val="p1"/>
        <w:ind w:left="360"/>
        <w:jc w:val="thaiDistribute"/>
        <w:rPr>
          <w:rFonts w:ascii="Cordia New" w:hAnsi="Cordia New" w:cs="Cordia New"/>
          <w:b/>
          <w:bCs/>
          <w:color w:val="auto"/>
          <w:sz w:val="24"/>
          <w:szCs w:val="24"/>
        </w:rPr>
        <w:sectPr w:rsidR="009F3C9E" w:rsidRPr="00ED510A" w:rsidSect="009F3C9E">
          <w:type w:val="continuous"/>
          <w:pgSz w:w="11906" w:h="16838"/>
          <w:pgMar w:top="1440" w:right="1440" w:bottom="1440" w:left="1440" w:header="708" w:footer="708" w:gutter="0"/>
          <w:cols w:num="2" w:space="708"/>
          <w:docGrid w:linePitch="360"/>
        </w:sectPr>
      </w:pPr>
    </w:p>
    <w:p w14:paraId="4267CC3C" w14:textId="26AB9E82" w:rsidR="00721487" w:rsidRPr="00ED510A" w:rsidRDefault="00721487" w:rsidP="00BA2CB1">
      <w:pPr>
        <w:pStyle w:val="p1"/>
        <w:ind w:left="360"/>
        <w:jc w:val="thaiDistribute"/>
        <w:rPr>
          <w:rFonts w:ascii="Cordia New" w:hAnsi="Cordia New" w:cs="Cordia New"/>
          <w:b/>
          <w:bCs/>
          <w:color w:val="auto"/>
          <w:sz w:val="24"/>
          <w:szCs w:val="24"/>
        </w:rPr>
      </w:pPr>
    </w:p>
    <w:p w14:paraId="292AC51D" w14:textId="77777777" w:rsidR="00721487" w:rsidRPr="00ED510A" w:rsidRDefault="00721487" w:rsidP="00BA2CB1">
      <w:pPr>
        <w:pStyle w:val="p1"/>
        <w:ind w:left="360"/>
        <w:jc w:val="thaiDistribute"/>
        <w:rPr>
          <w:rFonts w:ascii="Cordia New" w:hAnsi="Cordia New" w:cs="Cordia New"/>
          <w:b/>
          <w:bCs/>
          <w:color w:val="auto"/>
          <w:sz w:val="24"/>
          <w:szCs w:val="24"/>
        </w:rPr>
      </w:pPr>
    </w:p>
    <w:p w14:paraId="5B063700" w14:textId="1878D7FD" w:rsidR="00721487" w:rsidRPr="00ED510A" w:rsidRDefault="00721487" w:rsidP="00BA2CB1">
      <w:pPr>
        <w:spacing w:after="0" w:line="240" w:lineRule="auto"/>
        <w:jc w:val="thaiDistribute"/>
        <w:rPr>
          <w:rFonts w:ascii="Cordia New" w:eastAsia="Times New Roman" w:hAnsi="Cordia New" w:cs="Cordia New"/>
          <w:b/>
          <w:bCs/>
          <w:kern w:val="0"/>
          <w:szCs w:val="24"/>
          <w14:ligatures w14:val="none"/>
        </w:rPr>
      </w:pPr>
      <w:r w:rsidRPr="00ED510A">
        <w:rPr>
          <w:rFonts w:ascii="Cordia New" w:hAnsi="Cordia New" w:cs="Cordia New" w:hint="cs"/>
          <w:b/>
          <w:bCs/>
          <w:szCs w:val="24"/>
        </w:rPr>
        <w:br w:type="page"/>
      </w:r>
    </w:p>
    <w:p w14:paraId="6F02C858" w14:textId="3048BF39" w:rsidR="00721487" w:rsidRPr="00ED510A" w:rsidRDefault="00721487" w:rsidP="00BA2CB1">
      <w:pPr>
        <w:pStyle w:val="p1"/>
        <w:jc w:val="thaiDistribute"/>
        <w:outlineLvl w:val="1"/>
        <w:rPr>
          <w:rFonts w:ascii="Cordia New" w:hAnsi="Cordia New" w:cs="Cordia New"/>
          <w:b/>
          <w:bCs/>
          <w:color w:val="auto"/>
          <w:sz w:val="24"/>
          <w:szCs w:val="24"/>
        </w:rPr>
      </w:pPr>
      <w:bookmarkStart w:id="13" w:name="_Toc198547722"/>
      <w:r w:rsidRPr="00ED510A">
        <w:rPr>
          <w:rFonts w:ascii="Cordia New" w:hAnsi="Cordia New" w:cs="Cordia New" w:hint="cs"/>
          <w:b/>
          <w:bCs/>
          <w:color w:val="auto"/>
          <w:sz w:val="24"/>
          <w:szCs w:val="24"/>
        </w:rPr>
        <w:lastRenderedPageBreak/>
        <w:t>(2) Job market by location</w:t>
      </w:r>
      <w:bookmarkEnd w:id="13"/>
    </w:p>
    <w:p w14:paraId="6D273033" w14:textId="77777777" w:rsidR="00861B81" w:rsidRPr="00ED510A" w:rsidRDefault="00861B81" w:rsidP="00BA2CB1">
      <w:pPr>
        <w:spacing w:after="0" w:line="240" w:lineRule="auto"/>
        <w:jc w:val="thaiDistribute"/>
        <w:rPr>
          <w:rFonts w:ascii="Cordia New" w:hAnsi="Cordia New" w:cs="Cordia New"/>
          <w:szCs w:val="24"/>
        </w:rPr>
      </w:pPr>
    </w:p>
    <w:p w14:paraId="305D9C32" w14:textId="52749BDA" w:rsidR="00B85039" w:rsidRPr="00ED510A" w:rsidRDefault="00B85039" w:rsidP="00BA2CB1">
      <w:pPr>
        <w:spacing w:after="0" w:line="240" w:lineRule="auto"/>
        <w:ind w:firstLine="720"/>
        <w:jc w:val="thaiDistribute"/>
        <w:rPr>
          <w:rFonts w:ascii="Cordia New" w:hAnsi="Cordia New" w:cs="Cordia New"/>
          <w:szCs w:val="24"/>
        </w:rPr>
      </w:pPr>
      <w:r w:rsidRPr="00ED510A">
        <w:rPr>
          <w:rFonts w:ascii="Cordia New" w:hAnsi="Cordia New" w:cs="Cordia New" w:hint="cs"/>
          <w:szCs w:val="24"/>
        </w:rPr>
        <w:t xml:space="preserve">The Australian job market displays a strong geographic concentration, particularly within the eastern states of New South Wales, Victoria, and Queensland. Figures </w:t>
      </w:r>
      <w:r w:rsidR="009F3C9E" w:rsidRPr="00ED510A">
        <w:rPr>
          <w:rFonts w:ascii="Cordia New" w:hAnsi="Cordia New" w:cs="Cordia New" w:hint="cs"/>
          <w:szCs w:val="24"/>
        </w:rPr>
        <w:t>9</w:t>
      </w:r>
      <w:r w:rsidRPr="00ED510A">
        <w:rPr>
          <w:rFonts w:ascii="Cordia New" w:hAnsi="Cordia New" w:cs="Cordia New" w:hint="cs"/>
          <w:szCs w:val="24"/>
        </w:rPr>
        <w:t xml:space="preserve"> and </w:t>
      </w:r>
      <w:r w:rsidR="009F3C9E" w:rsidRPr="00ED510A">
        <w:rPr>
          <w:rFonts w:ascii="Cordia New" w:hAnsi="Cordia New" w:cs="Cordia New" w:hint="cs"/>
          <w:szCs w:val="24"/>
        </w:rPr>
        <w:t>10</w:t>
      </w:r>
      <w:r w:rsidRPr="00ED510A">
        <w:rPr>
          <w:rFonts w:ascii="Cordia New" w:hAnsi="Cordia New" w:cs="Cordia New" w:hint="cs"/>
          <w:szCs w:val="24"/>
        </w:rPr>
        <w:t xml:space="preserve"> highlight that NSW alone recorded over 73,000 job postings, with Sydney accounting for the majority. Melbourne and Brisbane also serve as central hubs in VIC and QLD respectively. These three cities dominate their regional markets, while in contrast, states like WA and SA present a more distributed job structure. Despite 38% of the data labelled as "Unknown," the remaining dataset reliably captures consistent trends in market concentration, job centralization, and regional employer clustering.</w:t>
      </w:r>
    </w:p>
    <w:p w14:paraId="572C80A6" w14:textId="77777777" w:rsidR="00B85039" w:rsidRPr="00ED510A" w:rsidRDefault="00B85039" w:rsidP="00BA2CB1">
      <w:pPr>
        <w:spacing w:after="0" w:line="240" w:lineRule="auto"/>
        <w:jc w:val="thaiDistribute"/>
        <w:rPr>
          <w:rFonts w:ascii="Cordia New" w:hAnsi="Cordia New" w:cs="Cordia New"/>
          <w:szCs w:val="24"/>
        </w:rPr>
      </w:pPr>
    </w:p>
    <w:p w14:paraId="03066294" w14:textId="77777777" w:rsidR="009F3C9E" w:rsidRPr="00ED510A" w:rsidRDefault="00861B81" w:rsidP="00B57520">
      <w:pPr>
        <w:keepNext/>
        <w:spacing w:after="0" w:line="240" w:lineRule="auto"/>
        <w:jc w:val="center"/>
        <w:rPr>
          <w:rFonts w:ascii="Cordia New" w:hAnsi="Cordia New" w:cs="Cordia New"/>
          <w:szCs w:val="24"/>
        </w:rPr>
      </w:pPr>
      <w:r w:rsidRPr="00ED510A">
        <w:rPr>
          <w:rFonts w:ascii="Cordia New" w:hAnsi="Cordia New" w:cs="Cordia New" w:hint="cs"/>
          <w:noProof/>
          <w:szCs w:val="24"/>
        </w:rPr>
        <w:drawing>
          <wp:inline distT="0" distB="0" distL="0" distR="0" wp14:anchorId="58791536" wp14:editId="6E79D87F">
            <wp:extent cx="2943727" cy="2931334"/>
            <wp:effectExtent l="0" t="0" r="3175" b="2540"/>
            <wp:docPr id="57379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94114" name="Picture 5737941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1086" cy="3018325"/>
                    </a:xfrm>
                    <a:prstGeom prst="rect">
                      <a:avLst/>
                    </a:prstGeom>
                  </pic:spPr>
                </pic:pic>
              </a:graphicData>
            </a:graphic>
          </wp:inline>
        </w:drawing>
      </w:r>
    </w:p>
    <w:p w14:paraId="293129E4" w14:textId="6CC4538C" w:rsidR="00B85039" w:rsidRPr="00ED510A" w:rsidRDefault="009F3C9E" w:rsidP="00B57520">
      <w:pPr>
        <w:pStyle w:val="Caption"/>
        <w:jc w:val="center"/>
        <w:rPr>
          <w:rFonts w:ascii="Cordia New" w:hAnsi="Cordia New" w:cs="Cordia New"/>
          <w:color w:val="auto"/>
          <w:sz w:val="24"/>
          <w:szCs w:val="24"/>
        </w:rPr>
      </w:pPr>
      <w:bookmarkStart w:id="14" w:name="_Toc198469132"/>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247FC1">
        <w:rPr>
          <w:rFonts w:ascii="Cordia New" w:hAnsi="Cordia New" w:cs="Cordia New"/>
          <w:noProof/>
          <w:color w:val="auto"/>
          <w:sz w:val="24"/>
          <w:szCs w:val="24"/>
        </w:rPr>
        <w:t>9</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Proportion of jobs by state</w:t>
      </w:r>
      <w:bookmarkEnd w:id="14"/>
    </w:p>
    <w:p w14:paraId="31226EDF" w14:textId="77777777" w:rsidR="00861B81" w:rsidRPr="00ED510A" w:rsidRDefault="00861B81" w:rsidP="00BA2CB1">
      <w:pPr>
        <w:spacing w:after="0" w:line="240" w:lineRule="auto"/>
        <w:jc w:val="thaiDistribute"/>
        <w:rPr>
          <w:rFonts w:ascii="Cordia New" w:hAnsi="Cordia New" w:cs="Cordia New"/>
          <w:szCs w:val="24"/>
        </w:rPr>
      </w:pPr>
    </w:p>
    <w:p w14:paraId="53229343"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13BC280F" wp14:editId="34598305">
            <wp:extent cx="5731510" cy="1890395"/>
            <wp:effectExtent l="0" t="0" r="0" b="1905"/>
            <wp:docPr id="954594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94082" name="Picture 95459408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890395"/>
                    </a:xfrm>
                    <a:prstGeom prst="rect">
                      <a:avLst/>
                    </a:prstGeom>
                  </pic:spPr>
                </pic:pic>
              </a:graphicData>
            </a:graphic>
          </wp:inline>
        </w:drawing>
      </w:r>
    </w:p>
    <w:p w14:paraId="6920134D" w14:textId="2CFCBC64" w:rsidR="00B85039" w:rsidRPr="00ED510A" w:rsidRDefault="009F3C9E" w:rsidP="00B57520">
      <w:pPr>
        <w:pStyle w:val="Caption"/>
        <w:jc w:val="center"/>
        <w:rPr>
          <w:rFonts w:ascii="Cordia New" w:hAnsi="Cordia New" w:cs="Cordia New"/>
          <w:color w:val="auto"/>
          <w:sz w:val="24"/>
          <w:szCs w:val="24"/>
        </w:rPr>
      </w:pPr>
      <w:bookmarkStart w:id="15" w:name="_Toc198469133"/>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247FC1">
        <w:rPr>
          <w:rFonts w:ascii="Cordia New" w:hAnsi="Cordia New" w:cs="Cordia New"/>
          <w:noProof/>
          <w:color w:val="auto"/>
          <w:sz w:val="24"/>
          <w:szCs w:val="24"/>
        </w:rPr>
        <w:t>10</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Top 3 job hub cities by state</w:t>
      </w:r>
      <w:bookmarkEnd w:id="15"/>
    </w:p>
    <w:p w14:paraId="1C618C8F" w14:textId="59237D5A" w:rsidR="00861B81" w:rsidRPr="00ED510A" w:rsidRDefault="00B85039" w:rsidP="00BA2CB1">
      <w:pPr>
        <w:keepNext/>
        <w:spacing w:after="0" w:line="240" w:lineRule="auto"/>
        <w:ind w:firstLine="720"/>
        <w:jc w:val="thaiDistribute"/>
        <w:rPr>
          <w:rFonts w:ascii="Cordia New" w:hAnsi="Cordia New" w:cs="Cordia New"/>
          <w:szCs w:val="24"/>
          <w:shd w:val="clear" w:color="auto" w:fill="FFFFFF"/>
        </w:rPr>
      </w:pPr>
      <w:r w:rsidRPr="00ED510A">
        <w:rPr>
          <w:rFonts w:ascii="Cordia New" w:hAnsi="Cordia New" w:cs="Cordia New" w:hint="cs"/>
          <w:szCs w:val="24"/>
        </w:rPr>
        <w:t xml:space="preserve">Figures </w:t>
      </w:r>
      <w:r w:rsidR="009F3C9E" w:rsidRPr="00ED510A">
        <w:rPr>
          <w:rFonts w:ascii="Cordia New" w:hAnsi="Cordia New" w:cs="Cordia New" w:hint="cs"/>
          <w:szCs w:val="24"/>
        </w:rPr>
        <w:t>11</w:t>
      </w:r>
      <w:r w:rsidRPr="00ED510A">
        <w:rPr>
          <w:rFonts w:ascii="Cordia New" w:hAnsi="Cordia New" w:cs="Cordia New" w:hint="cs"/>
          <w:szCs w:val="24"/>
        </w:rPr>
        <w:t xml:space="preserve"> explores salary differences by state and employer. While ACT shows the highest </w:t>
      </w:r>
      <w:r w:rsidRPr="00ED510A">
        <w:rPr>
          <w:rStyle w:val="Emphasis"/>
          <w:rFonts w:ascii="Cordia New" w:hAnsi="Cordia New" w:cs="Cordia New" w:hint="cs"/>
          <w:szCs w:val="24"/>
        </w:rPr>
        <w:t>overall average salary</w:t>
      </w:r>
      <w:r w:rsidRPr="00ED510A">
        <w:rPr>
          <w:rFonts w:ascii="Cordia New" w:hAnsi="Cordia New" w:cs="Cordia New" w:hint="cs"/>
          <w:szCs w:val="24"/>
        </w:rPr>
        <w:t xml:space="preserve"> when considering all job postings, Figure </w:t>
      </w:r>
      <w:r w:rsidR="009F3C9E" w:rsidRPr="00ED510A">
        <w:rPr>
          <w:rFonts w:ascii="Cordia New" w:hAnsi="Cordia New" w:cs="Cordia New" w:hint="cs"/>
          <w:szCs w:val="24"/>
        </w:rPr>
        <w:t>12</w:t>
      </w:r>
      <w:r w:rsidRPr="00ED510A">
        <w:rPr>
          <w:rFonts w:ascii="Cordia New" w:hAnsi="Cordia New" w:cs="Cordia New" w:hint="cs"/>
          <w:szCs w:val="24"/>
        </w:rPr>
        <w:t xml:space="preserve"> reveals that NT features extreme outliers—most notably, Paxus—offering exceptionally high salaries likely due to specialized or high-demand roles. These outliers in NT contrast with ACT’s more</w:t>
      </w:r>
      <w:r w:rsidR="00B57520">
        <w:rPr>
          <w:rFonts w:ascii="Cordia New" w:hAnsi="Cordia New" w:cs="Cordia New" w:hint="cs"/>
          <w:szCs w:val="24"/>
          <w:cs/>
        </w:rPr>
        <w:t xml:space="preserve"> </w:t>
      </w:r>
      <w:r w:rsidRPr="00ED510A">
        <w:rPr>
          <w:rFonts w:ascii="Cordia New" w:hAnsi="Cordia New" w:cs="Cordia New" w:hint="cs"/>
          <w:szCs w:val="24"/>
        </w:rPr>
        <w:lastRenderedPageBreak/>
        <w:t>consistent salary range across top companies. These findings reinforce that salary levels are influenced by both geographical context and specific employer practices.</w:t>
      </w:r>
    </w:p>
    <w:p w14:paraId="37B54AFA" w14:textId="77777777" w:rsidR="00B85039" w:rsidRPr="00ED510A" w:rsidRDefault="00B85039" w:rsidP="00BA2CB1">
      <w:pPr>
        <w:keepNext/>
        <w:spacing w:after="0" w:line="240" w:lineRule="auto"/>
        <w:jc w:val="thaiDistribute"/>
        <w:rPr>
          <w:rFonts w:ascii="Cordia New" w:hAnsi="Cordia New" w:cs="Cordia New"/>
          <w:noProof/>
          <w:szCs w:val="24"/>
        </w:rPr>
      </w:pPr>
    </w:p>
    <w:p w14:paraId="11A0E70D"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690419CD" wp14:editId="5D5EB625">
            <wp:extent cx="5731510" cy="2720340"/>
            <wp:effectExtent l="0" t="0" r="0" b="0"/>
            <wp:docPr id="2077395775" name="Picture 4" descr="A graph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95775" name="Picture 4" descr="A graph with different colored circl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20340"/>
                    </a:xfrm>
                    <a:prstGeom prst="rect">
                      <a:avLst/>
                    </a:prstGeom>
                  </pic:spPr>
                </pic:pic>
              </a:graphicData>
            </a:graphic>
          </wp:inline>
        </w:drawing>
      </w:r>
    </w:p>
    <w:p w14:paraId="2F59FF53" w14:textId="4ABAAE91" w:rsidR="00B85039" w:rsidRPr="00ED510A" w:rsidRDefault="009F3C9E" w:rsidP="00B57520">
      <w:pPr>
        <w:pStyle w:val="Caption"/>
        <w:jc w:val="center"/>
        <w:rPr>
          <w:rFonts w:ascii="Cordia New" w:hAnsi="Cordia New" w:cs="Cordia New"/>
          <w:color w:val="auto"/>
          <w:sz w:val="24"/>
          <w:szCs w:val="24"/>
        </w:rPr>
      </w:pPr>
      <w:bookmarkStart w:id="16" w:name="_Toc198469134"/>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247FC1">
        <w:rPr>
          <w:rFonts w:ascii="Cordia New" w:hAnsi="Cordia New" w:cs="Cordia New"/>
          <w:noProof/>
          <w:color w:val="auto"/>
          <w:sz w:val="24"/>
          <w:szCs w:val="24"/>
        </w:rPr>
        <w:t>11</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Major city hubs by state</w:t>
      </w:r>
      <w:bookmarkEnd w:id="16"/>
    </w:p>
    <w:p w14:paraId="7DD98A72"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157EA021" wp14:editId="35D1E10A">
            <wp:extent cx="5731510" cy="2419985"/>
            <wp:effectExtent l="0" t="0" r="0" b="5715"/>
            <wp:docPr id="9338739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3947" name="Picture 9338739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419985"/>
                    </a:xfrm>
                    <a:prstGeom prst="rect">
                      <a:avLst/>
                    </a:prstGeom>
                  </pic:spPr>
                </pic:pic>
              </a:graphicData>
            </a:graphic>
          </wp:inline>
        </w:drawing>
      </w:r>
    </w:p>
    <w:p w14:paraId="45049465" w14:textId="4379AACE" w:rsidR="00B85039" w:rsidRPr="00ED510A" w:rsidRDefault="009F3C9E" w:rsidP="00B57520">
      <w:pPr>
        <w:pStyle w:val="Caption"/>
        <w:jc w:val="center"/>
        <w:rPr>
          <w:rFonts w:ascii="Cordia New" w:hAnsi="Cordia New" w:cs="Cordia New"/>
          <w:color w:val="auto"/>
          <w:sz w:val="24"/>
          <w:szCs w:val="24"/>
        </w:rPr>
      </w:pPr>
      <w:bookmarkStart w:id="17" w:name="_Toc198469135"/>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247FC1">
        <w:rPr>
          <w:rFonts w:ascii="Cordia New" w:hAnsi="Cordia New" w:cs="Cordia New"/>
          <w:noProof/>
          <w:color w:val="auto"/>
          <w:sz w:val="24"/>
          <w:szCs w:val="24"/>
        </w:rPr>
        <w:t>12</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Lowest and Highest salaries comparison amongst top 5 companies</w:t>
      </w:r>
      <w:bookmarkEnd w:id="17"/>
    </w:p>
    <w:p w14:paraId="4D95007F" w14:textId="3C8068C8" w:rsidR="00B85039" w:rsidRPr="00ED510A" w:rsidRDefault="00B85039" w:rsidP="00BA2CB1">
      <w:pPr>
        <w:pStyle w:val="NormalWeb"/>
        <w:spacing w:after="0" w:afterAutospacing="0"/>
        <w:ind w:firstLine="720"/>
        <w:jc w:val="thaiDistribute"/>
        <w:rPr>
          <w:rFonts w:ascii="Cordia New" w:hAnsi="Cordia New" w:cs="Cordia New"/>
        </w:rPr>
      </w:pPr>
      <w:r w:rsidRPr="00ED510A">
        <w:rPr>
          <w:rFonts w:ascii="Cordia New" w:hAnsi="Cordia New" w:cs="Cordia New" w:hint="cs"/>
        </w:rPr>
        <w:t xml:space="preserve">Figures </w:t>
      </w:r>
      <w:r w:rsidR="009F3C9E" w:rsidRPr="00ED510A">
        <w:rPr>
          <w:rFonts w:ascii="Cordia New" w:hAnsi="Cordia New" w:cs="Cordia New" w:hint="cs"/>
        </w:rPr>
        <w:t>13</w:t>
      </w:r>
      <w:r w:rsidRPr="00ED510A">
        <w:rPr>
          <w:rFonts w:ascii="Cordia New" w:hAnsi="Cordia New" w:cs="Cordia New" w:hint="cs"/>
        </w:rPr>
        <w:t xml:space="preserve"> to 1</w:t>
      </w:r>
      <w:r w:rsidR="009F3C9E" w:rsidRPr="00ED510A">
        <w:rPr>
          <w:rFonts w:ascii="Cordia New" w:hAnsi="Cordia New" w:cs="Cordia New" w:hint="cs"/>
        </w:rPr>
        <w:t>5</w:t>
      </w:r>
      <w:r w:rsidRPr="00ED510A">
        <w:rPr>
          <w:rFonts w:ascii="Cordia New" w:hAnsi="Cordia New" w:cs="Cordia New" w:hint="cs"/>
        </w:rPr>
        <w:t xml:space="preserve"> shift focus to salary distributions and requirement language. Salaries across states were compared using salary bins, revealing that high-paying roles (over 150K) consistently yield the highest averages, particularly in ACT and NT. These positions are often associated with government, healthcare, and project-based roles, as suggested by frequent keywords such as “contract”</w:t>
      </w:r>
      <w:r w:rsidR="00835806">
        <w:rPr>
          <w:rFonts w:ascii="Cordia New" w:hAnsi="Cordia New" w:cs="Cordia New"/>
          <w:lang w:val="en-US"/>
        </w:rPr>
        <w:t>,</w:t>
      </w:r>
      <w:r w:rsidRPr="00ED510A">
        <w:rPr>
          <w:rFonts w:ascii="Cordia New" w:hAnsi="Cordia New" w:cs="Cordia New" w:hint="cs"/>
        </w:rPr>
        <w:t xml:space="preserve"> “project”</w:t>
      </w:r>
      <w:r w:rsidR="00835806">
        <w:rPr>
          <w:rFonts w:ascii="Cordia New" w:hAnsi="Cordia New" w:cs="Cordia New"/>
        </w:rPr>
        <w:t>,</w:t>
      </w:r>
      <w:r w:rsidRPr="00ED510A">
        <w:rPr>
          <w:rFonts w:ascii="Cordia New" w:hAnsi="Cordia New" w:cs="Cordia New" w:hint="cs"/>
        </w:rPr>
        <w:t xml:space="preserve"> and “health.” This aligns with earlier findings showing high salaries in NT being driven by specific companies like Paxus. Time-series analysis of job postings (Figure </w:t>
      </w:r>
      <w:r w:rsidR="008B6381" w:rsidRPr="00ED510A">
        <w:rPr>
          <w:rFonts w:ascii="Cordia New" w:hAnsi="Cordia New" w:cs="Cordia New" w:hint="cs"/>
        </w:rPr>
        <w:t>10</w:t>
      </w:r>
      <w:r w:rsidRPr="00ED510A">
        <w:rPr>
          <w:rFonts w:ascii="Cordia New" w:hAnsi="Cordia New" w:cs="Cordia New" w:hint="cs"/>
        </w:rPr>
        <w:t>) shows consistent spikes at the beginning of each month</w:t>
      </w:r>
      <w:r w:rsidR="008B6381" w:rsidRPr="00ED510A">
        <w:rPr>
          <w:rFonts w:ascii="Cordia New" w:hAnsi="Cordia New" w:cs="Cordia New" w:hint="cs"/>
        </w:rPr>
        <w:t xml:space="preserve"> (red dash-line)</w:t>
      </w:r>
      <w:r w:rsidRPr="00ED510A">
        <w:rPr>
          <w:rFonts w:ascii="Cordia New" w:hAnsi="Cordia New" w:cs="Cordia New" w:hint="cs"/>
        </w:rPr>
        <w:t xml:space="preserve">, reflecting structured recruitment cycles. Finally, TF-IDF analysis of requirement keywords (Figure </w:t>
      </w:r>
      <w:r w:rsidR="008B6381" w:rsidRPr="00ED510A">
        <w:rPr>
          <w:rFonts w:ascii="Cordia New" w:hAnsi="Cordia New" w:cs="Cordia New" w:hint="cs"/>
        </w:rPr>
        <w:t>11</w:t>
      </w:r>
      <w:r w:rsidRPr="00ED510A">
        <w:rPr>
          <w:rFonts w:ascii="Cordia New" w:hAnsi="Cordia New" w:cs="Cordia New" w:hint="cs"/>
        </w:rPr>
        <w:t>) indicates that terms like “team”</w:t>
      </w:r>
      <w:r w:rsidR="00835806">
        <w:rPr>
          <w:rFonts w:ascii="Cordia New" w:hAnsi="Cordia New" w:cs="Cordia New"/>
        </w:rPr>
        <w:t>,</w:t>
      </w:r>
      <w:r w:rsidRPr="00ED510A">
        <w:rPr>
          <w:rFonts w:ascii="Cordia New" w:hAnsi="Cordia New" w:cs="Cordia New" w:hint="cs"/>
        </w:rPr>
        <w:t xml:space="preserve"> “opportunity” and “role” are common nationwide, while high-salary bins tend to feature more specialized or formal terms, suggesting a strong link between job description language and salary expectations.</w:t>
      </w:r>
    </w:p>
    <w:p w14:paraId="6ED3C763" w14:textId="77777777" w:rsidR="00B85039" w:rsidRPr="00ED510A" w:rsidRDefault="00B85039" w:rsidP="00BA2CB1">
      <w:pPr>
        <w:keepNext/>
        <w:spacing w:after="0" w:line="240" w:lineRule="auto"/>
        <w:jc w:val="thaiDistribute"/>
        <w:rPr>
          <w:rFonts w:ascii="Cordia New" w:hAnsi="Cordia New" w:cs="Cordia New"/>
          <w:szCs w:val="24"/>
        </w:rPr>
      </w:pPr>
    </w:p>
    <w:p w14:paraId="1006571D"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4FB3084F" wp14:editId="2252AA13">
            <wp:extent cx="5731510" cy="2761615"/>
            <wp:effectExtent l="0" t="0" r="0" b="0"/>
            <wp:docPr id="1532367705" name="Picture 6" descr="A graph of a sal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67705" name="Picture 6" descr="A graph of a salary&#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61615"/>
                    </a:xfrm>
                    <a:prstGeom prst="rect">
                      <a:avLst/>
                    </a:prstGeom>
                  </pic:spPr>
                </pic:pic>
              </a:graphicData>
            </a:graphic>
          </wp:inline>
        </w:drawing>
      </w:r>
    </w:p>
    <w:p w14:paraId="59DE1C61" w14:textId="27D4E6B5" w:rsidR="00B85039" w:rsidRPr="00ED510A" w:rsidRDefault="009F3C9E" w:rsidP="00835806">
      <w:pPr>
        <w:pStyle w:val="Caption"/>
        <w:jc w:val="center"/>
        <w:rPr>
          <w:rFonts w:ascii="Cordia New" w:hAnsi="Cordia New" w:cs="Cordia New"/>
          <w:color w:val="auto"/>
          <w:sz w:val="24"/>
          <w:szCs w:val="24"/>
        </w:rPr>
      </w:pPr>
      <w:bookmarkStart w:id="18" w:name="_Toc198469136"/>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247FC1">
        <w:rPr>
          <w:rFonts w:ascii="Cordia New" w:hAnsi="Cordia New" w:cs="Cordia New"/>
          <w:noProof/>
          <w:color w:val="auto"/>
          <w:sz w:val="24"/>
          <w:szCs w:val="24"/>
        </w:rPr>
        <w:t>13</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Average salary ranges by state</w:t>
      </w:r>
      <w:bookmarkEnd w:id="18"/>
    </w:p>
    <w:p w14:paraId="59ECEF1E" w14:textId="77777777" w:rsidR="009F3C9E" w:rsidRPr="00ED510A" w:rsidRDefault="00861B81" w:rsidP="00BA2CB1">
      <w:pPr>
        <w:keepNext/>
        <w:spacing w:after="0" w:line="240" w:lineRule="auto"/>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5853598B" wp14:editId="109EFDA5">
            <wp:extent cx="5731510" cy="2435225"/>
            <wp:effectExtent l="0" t="0" r="0" b="3175"/>
            <wp:docPr id="19245268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26892" name="Picture 192452689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35225"/>
                    </a:xfrm>
                    <a:prstGeom prst="rect">
                      <a:avLst/>
                    </a:prstGeom>
                  </pic:spPr>
                </pic:pic>
              </a:graphicData>
            </a:graphic>
          </wp:inline>
        </w:drawing>
      </w:r>
    </w:p>
    <w:p w14:paraId="39E3FB94" w14:textId="3F7A95C0" w:rsidR="00B85039" w:rsidRPr="00ED510A" w:rsidRDefault="009F3C9E" w:rsidP="00835806">
      <w:pPr>
        <w:pStyle w:val="Caption"/>
        <w:jc w:val="center"/>
        <w:rPr>
          <w:rFonts w:ascii="Cordia New" w:hAnsi="Cordia New" w:cs="Cordia New"/>
          <w:color w:val="auto"/>
          <w:sz w:val="24"/>
          <w:szCs w:val="24"/>
        </w:rPr>
      </w:pPr>
      <w:bookmarkStart w:id="19" w:name="_Toc198469137"/>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247FC1">
        <w:rPr>
          <w:rFonts w:ascii="Cordia New" w:hAnsi="Cordia New" w:cs="Cordia New"/>
          <w:noProof/>
          <w:color w:val="auto"/>
          <w:sz w:val="24"/>
          <w:szCs w:val="24"/>
        </w:rPr>
        <w:t>14</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Job advertisement behaviors by state</w:t>
      </w:r>
      <w:bookmarkEnd w:id="19"/>
    </w:p>
    <w:p w14:paraId="13BA3932" w14:textId="77777777" w:rsidR="00861B81" w:rsidRPr="00ED510A" w:rsidRDefault="00861B81" w:rsidP="00835806">
      <w:pPr>
        <w:spacing w:after="0" w:line="240" w:lineRule="auto"/>
        <w:jc w:val="center"/>
        <w:rPr>
          <w:rFonts w:ascii="Cordia New" w:hAnsi="Cordia New" w:cs="Cordia New"/>
          <w:szCs w:val="24"/>
        </w:rPr>
      </w:pPr>
      <w:r w:rsidRPr="00ED510A">
        <w:rPr>
          <w:rFonts w:ascii="Cordia New" w:hAnsi="Cordia New" w:cs="Cordia New" w:hint="cs"/>
          <w:noProof/>
          <w:szCs w:val="24"/>
        </w:rPr>
        <w:drawing>
          <wp:inline distT="0" distB="0" distL="0" distR="0" wp14:anchorId="3E7555BE" wp14:editId="467395FF">
            <wp:extent cx="4067695" cy="1446181"/>
            <wp:effectExtent l="0" t="0" r="0" b="1905"/>
            <wp:docPr id="208562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2899" name="Picture 20856289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28811" cy="1467909"/>
                    </a:xfrm>
                    <a:prstGeom prst="rect">
                      <a:avLst/>
                    </a:prstGeom>
                  </pic:spPr>
                </pic:pic>
              </a:graphicData>
            </a:graphic>
          </wp:inline>
        </w:drawing>
      </w:r>
    </w:p>
    <w:p w14:paraId="1135580F" w14:textId="77777777" w:rsidR="009F3C9E" w:rsidRPr="00ED510A" w:rsidRDefault="00861B81" w:rsidP="00835806">
      <w:pPr>
        <w:keepNext/>
        <w:spacing w:after="0" w:line="240" w:lineRule="auto"/>
        <w:jc w:val="center"/>
        <w:rPr>
          <w:rFonts w:ascii="Cordia New" w:hAnsi="Cordia New" w:cs="Cordia New"/>
          <w:szCs w:val="24"/>
        </w:rPr>
      </w:pPr>
      <w:r w:rsidRPr="00ED510A">
        <w:rPr>
          <w:rFonts w:ascii="Cordia New" w:hAnsi="Cordia New" w:cs="Cordia New" w:hint="cs"/>
          <w:noProof/>
          <w:szCs w:val="24"/>
        </w:rPr>
        <w:drawing>
          <wp:inline distT="0" distB="0" distL="0" distR="0" wp14:anchorId="311DACDF" wp14:editId="0869306E">
            <wp:extent cx="4064822" cy="1069571"/>
            <wp:effectExtent l="0" t="0" r="0" b="0"/>
            <wp:docPr id="965270149" name="Picture 9"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70149" name="Picture 9" descr="A close-up of word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40045" cy="1089364"/>
                    </a:xfrm>
                    <a:prstGeom prst="rect">
                      <a:avLst/>
                    </a:prstGeom>
                  </pic:spPr>
                </pic:pic>
              </a:graphicData>
            </a:graphic>
          </wp:inline>
        </w:drawing>
      </w:r>
    </w:p>
    <w:p w14:paraId="0865BC81" w14:textId="6B0DAE45" w:rsidR="00B85039" w:rsidRPr="00ED510A" w:rsidRDefault="009F3C9E" w:rsidP="00835806">
      <w:pPr>
        <w:pStyle w:val="Caption"/>
        <w:jc w:val="center"/>
        <w:rPr>
          <w:rFonts w:ascii="Cordia New" w:hAnsi="Cordia New" w:cs="Cordia New"/>
          <w:color w:val="auto"/>
          <w:sz w:val="24"/>
          <w:szCs w:val="24"/>
        </w:rPr>
      </w:pPr>
      <w:bookmarkStart w:id="20" w:name="_Toc198469138"/>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247FC1">
        <w:rPr>
          <w:rFonts w:ascii="Cordia New" w:hAnsi="Cordia New" w:cs="Cordia New"/>
          <w:noProof/>
          <w:color w:val="auto"/>
          <w:sz w:val="24"/>
          <w:szCs w:val="24"/>
        </w:rPr>
        <w:t>15</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Top 20 requirement keywords by state and salary ranges</w:t>
      </w:r>
      <w:bookmarkEnd w:id="20"/>
    </w:p>
    <w:p w14:paraId="62B6C592" w14:textId="64E0CA78" w:rsidR="00721487" w:rsidRPr="00ED510A" w:rsidRDefault="00FB2D3D" w:rsidP="00BA2CB1">
      <w:pPr>
        <w:pStyle w:val="p1"/>
        <w:jc w:val="thaiDistribute"/>
        <w:outlineLvl w:val="1"/>
        <w:rPr>
          <w:rFonts w:ascii="Cordia New" w:hAnsi="Cordia New" w:cs="Cordia New"/>
          <w:b/>
          <w:bCs/>
          <w:color w:val="auto"/>
          <w:sz w:val="24"/>
          <w:szCs w:val="24"/>
        </w:rPr>
      </w:pPr>
      <w:bookmarkStart w:id="21" w:name="_Toc198547723"/>
      <w:r w:rsidRPr="00ED510A">
        <w:rPr>
          <w:rFonts w:ascii="Cordia New" w:hAnsi="Cordia New" w:cs="Cordia New" w:hint="cs"/>
          <w:b/>
          <w:bCs/>
          <w:color w:val="auto"/>
          <w:sz w:val="24"/>
          <w:szCs w:val="24"/>
        </w:rPr>
        <w:lastRenderedPageBreak/>
        <w:t>(3) Job market by sector</w:t>
      </w:r>
      <w:bookmarkEnd w:id="21"/>
    </w:p>
    <w:p w14:paraId="6964256C" w14:textId="77777777" w:rsidR="00FB2D3D" w:rsidRPr="00ED510A" w:rsidRDefault="00FB2D3D" w:rsidP="00BA2CB1">
      <w:pPr>
        <w:pStyle w:val="p1"/>
        <w:jc w:val="thaiDistribute"/>
        <w:rPr>
          <w:rFonts w:ascii="Cordia New" w:hAnsi="Cordia New" w:cs="Cordia New"/>
          <w:b/>
          <w:bCs/>
          <w:color w:val="auto"/>
          <w:sz w:val="24"/>
          <w:szCs w:val="24"/>
        </w:rPr>
      </w:pPr>
    </w:p>
    <w:p w14:paraId="7E6A2D09" w14:textId="774F88B2" w:rsidR="009F3938" w:rsidRPr="00ED510A" w:rsidRDefault="009F3938" w:rsidP="00BA2CB1">
      <w:pPr>
        <w:ind w:firstLine="720"/>
        <w:jc w:val="thaiDistribute"/>
        <w:rPr>
          <w:rFonts w:ascii="Cordia New" w:hAnsi="Cordia New" w:cs="Cordia New"/>
          <w:szCs w:val="24"/>
        </w:rPr>
      </w:pPr>
      <w:r w:rsidRPr="00ED510A">
        <w:rPr>
          <w:rFonts w:ascii="Cordia New" w:hAnsi="Cordia New" w:cs="Cordia New" w:hint="cs"/>
          <w:szCs w:val="24"/>
        </w:rPr>
        <w:t xml:space="preserve">The job market sectors with the largest market share include Information &amp; Communication Technology (ICT), Trades &amp; Services, and Healthcare &amp; Medical, respectively, based on job advertisement posting volume (Figure 16). Within each sector, key sub-sectors or specializations were identified — for example, Administrative Assistants and Receptionists in Administration, or Electricians and Labourers in Trades &amp; Services. Salary analysis showed that ICT, Mining, and Engineering sectors consistently offer higher average salaries across most states. Figure 17 presents a boxplot comparing earnings across sectors, revealing that these three sectors tend to offer higher median salaries, while fields like Retail, Hospitality, and Customer Service fall toward the lower end. This visual insight underscores that high job demand does not always equate to high compensation, highlighting the importance of considering both salary and volume when choosing a career path. Notably, CEO &amp; General Management appears as a strong outlier with unusually high salaries — likely reflecting a small number of top-level executive roles rather than broad accessibility. </w:t>
      </w:r>
    </w:p>
    <w:p w14:paraId="18CDA448" w14:textId="77777777" w:rsidR="009F3938" w:rsidRPr="00ED510A" w:rsidRDefault="009F3938" w:rsidP="00835806">
      <w:pPr>
        <w:keepNext/>
        <w:jc w:val="center"/>
        <w:rPr>
          <w:rFonts w:ascii="Cordia New" w:hAnsi="Cordia New" w:cs="Cordia New"/>
          <w:szCs w:val="24"/>
        </w:rPr>
      </w:pPr>
      <w:r w:rsidRPr="00ED510A">
        <w:rPr>
          <w:rFonts w:ascii="Cordia New" w:hAnsi="Cordia New" w:cs="Cordia New" w:hint="cs"/>
          <w:b/>
          <w:bCs/>
          <w:noProof/>
          <w:szCs w:val="24"/>
        </w:rPr>
        <w:drawing>
          <wp:inline distT="0" distB="0" distL="0" distR="0" wp14:anchorId="71D67CFC" wp14:editId="731F9C38">
            <wp:extent cx="4549319" cy="2674351"/>
            <wp:effectExtent l="0" t="0" r="0" b="5715"/>
            <wp:docPr id="149609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96411" name="Picture 14960964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44666" cy="2730402"/>
                    </a:xfrm>
                    <a:prstGeom prst="rect">
                      <a:avLst/>
                    </a:prstGeom>
                  </pic:spPr>
                </pic:pic>
              </a:graphicData>
            </a:graphic>
          </wp:inline>
        </w:drawing>
      </w:r>
    </w:p>
    <w:p w14:paraId="5E18F177" w14:textId="37E5B513" w:rsidR="009F3938" w:rsidRPr="00ED510A" w:rsidRDefault="009F3938" w:rsidP="00835806">
      <w:pPr>
        <w:pStyle w:val="Caption"/>
        <w:jc w:val="center"/>
        <w:rPr>
          <w:rFonts w:ascii="Cordia New" w:hAnsi="Cordia New" w:cs="Cordia New"/>
          <w:b/>
          <w:bCs/>
          <w:color w:val="auto"/>
          <w:sz w:val="24"/>
          <w:szCs w:val="24"/>
        </w:rPr>
      </w:pPr>
      <w:bookmarkStart w:id="22" w:name="_Toc198469139"/>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247FC1">
        <w:rPr>
          <w:rFonts w:ascii="Cordia New" w:hAnsi="Cordia New" w:cs="Cordia New"/>
          <w:noProof/>
          <w:color w:val="auto"/>
          <w:sz w:val="24"/>
          <w:szCs w:val="24"/>
        </w:rPr>
        <w:t>16</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Top 10 job sectors by job advertisement</w:t>
      </w:r>
      <w:bookmarkEnd w:id="22"/>
    </w:p>
    <w:p w14:paraId="2D589F8F" w14:textId="77777777" w:rsidR="009F3938" w:rsidRPr="00ED510A" w:rsidRDefault="009F3938" w:rsidP="00BA2CB1">
      <w:pPr>
        <w:keepNext/>
        <w:jc w:val="thaiDistribute"/>
        <w:rPr>
          <w:rFonts w:ascii="Cordia New" w:hAnsi="Cordia New" w:cs="Cordia New"/>
          <w:szCs w:val="24"/>
        </w:rPr>
      </w:pPr>
      <w:r w:rsidRPr="00ED510A">
        <w:rPr>
          <w:rFonts w:ascii="Cordia New" w:hAnsi="Cordia New" w:cs="Cordia New" w:hint="cs"/>
          <w:b/>
          <w:bCs/>
          <w:noProof/>
          <w:szCs w:val="24"/>
        </w:rPr>
        <w:drawing>
          <wp:inline distT="0" distB="0" distL="0" distR="0" wp14:anchorId="370F1112" wp14:editId="7ED288C5">
            <wp:extent cx="5775764" cy="2818771"/>
            <wp:effectExtent l="0" t="0" r="3175" b="635"/>
            <wp:docPr id="1409340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40903" name="Picture 140934090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88631" cy="2873854"/>
                    </a:xfrm>
                    <a:prstGeom prst="rect">
                      <a:avLst/>
                    </a:prstGeom>
                  </pic:spPr>
                </pic:pic>
              </a:graphicData>
            </a:graphic>
          </wp:inline>
        </w:drawing>
      </w:r>
    </w:p>
    <w:p w14:paraId="3CAAA7FC" w14:textId="06F983C9" w:rsidR="009F3938" w:rsidRPr="00835806" w:rsidRDefault="009F3938" w:rsidP="00835806">
      <w:pPr>
        <w:pStyle w:val="Caption"/>
        <w:jc w:val="center"/>
        <w:rPr>
          <w:rFonts w:ascii="Cordia New" w:hAnsi="Cordia New" w:cs="Cordia New"/>
          <w:b/>
          <w:bCs/>
          <w:color w:val="auto"/>
          <w:sz w:val="24"/>
          <w:szCs w:val="24"/>
        </w:rPr>
      </w:pPr>
      <w:bookmarkStart w:id="23" w:name="_Toc198469140"/>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247FC1">
        <w:rPr>
          <w:rFonts w:ascii="Cordia New" w:hAnsi="Cordia New" w:cs="Cordia New"/>
          <w:noProof/>
          <w:color w:val="auto"/>
          <w:sz w:val="24"/>
          <w:szCs w:val="24"/>
        </w:rPr>
        <w:t>17</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Box plot for salary ranges by sector</w:t>
      </w:r>
      <w:bookmarkEnd w:id="23"/>
    </w:p>
    <w:p w14:paraId="334159BD" w14:textId="77777777" w:rsidR="00E365C8" w:rsidRPr="00ED510A" w:rsidRDefault="009F3938" w:rsidP="00BA2CB1">
      <w:pPr>
        <w:ind w:firstLine="720"/>
        <w:jc w:val="thaiDistribute"/>
        <w:rPr>
          <w:rFonts w:ascii="Cordia New" w:hAnsi="Cordia New" w:cs="Cordia New"/>
          <w:szCs w:val="24"/>
        </w:rPr>
      </w:pPr>
      <w:r w:rsidRPr="00ED510A">
        <w:rPr>
          <w:rFonts w:ascii="Cordia New" w:hAnsi="Cordia New" w:cs="Cordia New" w:hint="cs"/>
          <w:szCs w:val="24"/>
        </w:rPr>
        <w:lastRenderedPageBreak/>
        <w:t>To explore future job trends and provide academic guidance, we analysed sector-wise skill requirements using keyword extraction from job requirement texts. Each sector revealed a unique skill profile: ICT emphasized technical keywords like developer, analyst, and project, while Healthcare &amp; Medical focused on care, nurse, and practice. Sectors such as Education &amp; Training prioritized terms like teaching and learning, while Construction highlighted project, manager, and builder. These findings were consistently supported by keyword frequency across hundreds or thousands of postings per sector. This NLP-based skill profiling allows students to align their university programs with real-world expectations in their desired fields. It also offers regionally tailored advice — for example, a student in Queensland may benefit more from studying Engineering or ICT, while one in Tasmania may consider Government, Healthcare, or Education. By matching sectors, skills, while New South Wales and Victoria tend to have high demands for tech jobs, and salary trends, students can make informed, evidence-based decisions about their future academic and career paths.</w:t>
      </w:r>
    </w:p>
    <w:p w14:paraId="2127CC39" w14:textId="77777777" w:rsidR="009B01DD" w:rsidRPr="00ED510A" w:rsidRDefault="009B01DD" w:rsidP="00BA2CB1">
      <w:pPr>
        <w:keepNext/>
        <w:jc w:val="thaiDistribute"/>
        <w:rPr>
          <w:rFonts w:ascii="Cordia New" w:hAnsi="Cordia New" w:cs="Cordia New"/>
          <w:b/>
          <w:bCs/>
          <w:szCs w:val="24"/>
        </w:rPr>
      </w:pPr>
    </w:p>
    <w:p w14:paraId="1E86E635" w14:textId="0ED277DC" w:rsidR="00E365C8" w:rsidRPr="00ED510A" w:rsidRDefault="00E365C8" w:rsidP="00835806">
      <w:pPr>
        <w:keepNext/>
        <w:jc w:val="center"/>
        <w:rPr>
          <w:rFonts w:ascii="Cordia New" w:hAnsi="Cordia New" w:cs="Cordia New"/>
          <w:szCs w:val="24"/>
        </w:rPr>
      </w:pPr>
      <w:r w:rsidRPr="00ED510A">
        <w:rPr>
          <w:rFonts w:ascii="Cordia New" w:eastAsia="Times New Roman" w:hAnsi="Cordia New" w:cs="Cordia New" w:hint="cs"/>
          <w:b/>
          <w:bCs/>
          <w:noProof/>
          <w:kern w:val="0"/>
          <w:szCs w:val="24"/>
        </w:rPr>
        <w:drawing>
          <wp:inline distT="0" distB="0" distL="0" distR="0" wp14:anchorId="66843E41" wp14:editId="4C436FCF">
            <wp:extent cx="2703914" cy="2304288"/>
            <wp:effectExtent l="0" t="0" r="1270" b="0"/>
            <wp:docPr id="7289882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248" name="Picture 72898824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34423" cy="2330288"/>
                    </a:xfrm>
                    <a:prstGeom prst="rect">
                      <a:avLst/>
                    </a:prstGeom>
                  </pic:spPr>
                </pic:pic>
              </a:graphicData>
            </a:graphic>
          </wp:inline>
        </w:drawing>
      </w:r>
      <w:r w:rsidRPr="00ED510A">
        <w:rPr>
          <w:rFonts w:ascii="Cordia New" w:eastAsia="Times New Roman" w:hAnsi="Cordia New" w:cs="Cordia New" w:hint="cs"/>
          <w:b/>
          <w:bCs/>
          <w:noProof/>
          <w:kern w:val="0"/>
          <w:szCs w:val="24"/>
        </w:rPr>
        <w:drawing>
          <wp:inline distT="0" distB="0" distL="0" distR="0" wp14:anchorId="493F3CBC" wp14:editId="7B6707F1">
            <wp:extent cx="2589581" cy="2314930"/>
            <wp:effectExtent l="0" t="0" r="1270" b="0"/>
            <wp:docPr id="1583167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67099" name="Picture 158316709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64065" cy="2381514"/>
                    </a:xfrm>
                    <a:prstGeom prst="rect">
                      <a:avLst/>
                    </a:prstGeom>
                  </pic:spPr>
                </pic:pic>
              </a:graphicData>
            </a:graphic>
          </wp:inline>
        </w:drawing>
      </w:r>
    </w:p>
    <w:p w14:paraId="13DD37C7" w14:textId="47DAEC45" w:rsidR="00FB2D3D" w:rsidRPr="00ED510A" w:rsidRDefault="00E365C8" w:rsidP="00835806">
      <w:pPr>
        <w:pStyle w:val="Caption"/>
        <w:jc w:val="center"/>
        <w:rPr>
          <w:rFonts w:ascii="Cordia New" w:eastAsia="Times New Roman" w:hAnsi="Cordia New" w:cs="Cordia New"/>
          <w:b/>
          <w:bCs/>
          <w:color w:val="auto"/>
          <w:kern w:val="0"/>
          <w:sz w:val="24"/>
          <w:szCs w:val="24"/>
          <w14:ligatures w14:val="none"/>
        </w:rPr>
      </w:pPr>
      <w:bookmarkStart w:id="24" w:name="_Toc198469141"/>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247FC1">
        <w:rPr>
          <w:rFonts w:ascii="Cordia New" w:hAnsi="Cordia New" w:cs="Cordia New"/>
          <w:noProof/>
          <w:color w:val="auto"/>
          <w:sz w:val="24"/>
          <w:szCs w:val="24"/>
        </w:rPr>
        <w:t>18</w:t>
      </w:r>
      <w:r w:rsidRPr="00ED510A">
        <w:rPr>
          <w:rFonts w:ascii="Cordia New" w:hAnsi="Cordia New" w:cs="Cordia New" w:hint="cs"/>
          <w:color w:val="auto"/>
          <w:sz w:val="24"/>
          <w:szCs w:val="24"/>
        </w:rPr>
        <w:fldChar w:fldCharType="end"/>
      </w:r>
      <w:r w:rsidRPr="00ED510A">
        <w:rPr>
          <w:rFonts w:ascii="Cordia New" w:hAnsi="Cordia New" w:cs="Cordia New" w:hint="cs"/>
          <w:color w:val="auto"/>
          <w:sz w:val="24"/>
          <w:szCs w:val="24"/>
          <w:lang w:val="en-US"/>
        </w:rPr>
        <w:t xml:space="preserve"> Skills required in each sector by state (for example in Information &amp; Communication Technology sector)</w:t>
      </w:r>
      <w:bookmarkEnd w:id="24"/>
    </w:p>
    <w:p w14:paraId="79530E11" w14:textId="64B457E6" w:rsidR="00E365C8" w:rsidRPr="00ED510A" w:rsidRDefault="00E365C8" w:rsidP="00BA2CB1">
      <w:pPr>
        <w:jc w:val="thaiDistribute"/>
        <w:rPr>
          <w:rFonts w:ascii="Cordia New" w:eastAsia="Times New Roman" w:hAnsi="Cordia New" w:cs="Cordia New"/>
          <w:b/>
          <w:bCs/>
          <w:kern w:val="0"/>
          <w:szCs w:val="24"/>
          <w14:ligatures w14:val="none"/>
        </w:rPr>
      </w:pPr>
      <w:r w:rsidRPr="00ED510A">
        <w:rPr>
          <w:rFonts w:ascii="Cordia New" w:hAnsi="Cordia New" w:cs="Cordia New" w:hint="cs"/>
          <w:b/>
          <w:bCs/>
          <w:szCs w:val="24"/>
        </w:rPr>
        <w:br w:type="page"/>
      </w:r>
    </w:p>
    <w:p w14:paraId="3BBA21D8" w14:textId="20A87311" w:rsidR="00FB2D3D" w:rsidRPr="00ED510A" w:rsidRDefault="00FB2D3D" w:rsidP="00BA2CB1">
      <w:pPr>
        <w:pStyle w:val="NormalWeb"/>
        <w:jc w:val="thaiDistribute"/>
        <w:outlineLvl w:val="1"/>
        <w:rPr>
          <w:rFonts w:ascii="Cordia New" w:hAnsi="Cordia New" w:cs="Cordia New"/>
          <w:b/>
          <w:bCs/>
        </w:rPr>
      </w:pPr>
      <w:bookmarkStart w:id="25" w:name="_Toc198547724"/>
      <w:r w:rsidRPr="00ED510A">
        <w:rPr>
          <w:rFonts w:ascii="Cordia New" w:hAnsi="Cordia New" w:cs="Cordia New" w:hint="cs"/>
          <w:b/>
          <w:bCs/>
        </w:rPr>
        <w:lastRenderedPageBreak/>
        <w:t>(4) Visualize the results on an interactive visualization</w:t>
      </w:r>
      <w:bookmarkEnd w:id="25"/>
    </w:p>
    <w:p w14:paraId="759F2A37" w14:textId="5790C092" w:rsidR="006E0908" w:rsidRPr="00ED510A" w:rsidRDefault="007159C1" w:rsidP="00F7510F">
      <w:pPr>
        <w:spacing w:after="0" w:line="240" w:lineRule="auto"/>
        <w:ind w:firstLine="720"/>
        <w:jc w:val="thaiDistribute"/>
        <w:rPr>
          <w:rFonts w:ascii="Cordia New" w:hAnsi="Cordia New" w:cs="Cordia New"/>
          <w:szCs w:val="24"/>
        </w:rPr>
      </w:pPr>
      <w:r w:rsidRPr="00ED510A">
        <w:rPr>
          <w:rFonts w:ascii="Cordia New" w:hAnsi="Cordia New" w:cs="Cordia New" w:hint="cs"/>
          <w:szCs w:val="24"/>
        </w:rPr>
        <w:t>The interactive topic model</w:t>
      </w:r>
      <w:r w:rsidR="00193EB9" w:rsidRPr="00ED510A">
        <w:rPr>
          <w:rFonts w:ascii="Cordia New" w:hAnsi="Cordia New" w:cs="Cordia New" w:hint="cs"/>
          <w:szCs w:val="24"/>
        </w:rPr>
        <w:t>l</w:t>
      </w:r>
      <w:r w:rsidRPr="00ED510A">
        <w:rPr>
          <w:rFonts w:ascii="Cordia New" w:hAnsi="Cordia New" w:cs="Cordia New" w:hint="cs"/>
          <w:szCs w:val="24"/>
        </w:rPr>
        <w:t xml:space="preserve">ing visualization (Figure </w:t>
      </w:r>
      <w:r w:rsidRPr="00ED510A">
        <w:rPr>
          <w:rFonts w:ascii="Cordia New" w:eastAsia="Malgun Gothic" w:hAnsi="Cordia New" w:cs="Cordia New" w:hint="cs"/>
          <w:szCs w:val="24"/>
          <w:lang w:eastAsia="ko-KR"/>
        </w:rPr>
        <w:t>19</w:t>
      </w:r>
      <w:r w:rsidRPr="00ED510A">
        <w:rPr>
          <w:rFonts w:ascii="Cordia New" w:hAnsi="Cordia New" w:cs="Cordia New" w:hint="cs"/>
          <w:szCs w:val="24"/>
        </w:rPr>
        <w:t xml:space="preserve">) provides a powerful way to explore the latent themes within job postings based on user-selected filters such as state and sector. In this example, filtering for 'Information &amp; Communication Technology' in NSW reveals key topics and </w:t>
      </w:r>
      <w:r w:rsidR="00193EB9" w:rsidRPr="00ED510A">
        <w:rPr>
          <w:rFonts w:ascii="Cordia New" w:hAnsi="Cordia New" w:cs="Cordia New" w:hint="cs"/>
          <w:szCs w:val="24"/>
        </w:rPr>
        <w:t>top 30</w:t>
      </w:r>
      <w:r w:rsidRPr="00ED510A">
        <w:rPr>
          <w:rFonts w:ascii="Cordia New" w:hAnsi="Cordia New" w:cs="Cordia New" w:hint="cs"/>
          <w:szCs w:val="24"/>
        </w:rPr>
        <w:t xml:space="preserve"> relevant terms, highlighting frequent keywords like “software,” “security,” “engineer,” and “team.” This enables to quickly grasp common role expectations and responsibilities in a specific geographic and sectoral context. The inter</w:t>
      </w:r>
      <w:r w:rsidR="00193EB9" w:rsidRPr="00ED510A">
        <w:rPr>
          <w:rFonts w:ascii="Cordia New" w:hAnsi="Cordia New" w:cs="Cordia New" w:hint="cs"/>
          <w:szCs w:val="24"/>
        </w:rPr>
        <w:t>-</w:t>
      </w:r>
      <w:r w:rsidRPr="00ED510A">
        <w:rPr>
          <w:rFonts w:ascii="Cordia New" w:hAnsi="Cordia New" w:cs="Cordia New" w:hint="cs"/>
          <w:szCs w:val="24"/>
        </w:rPr>
        <w:t>topic distance map further aids interpretation by showing how distinct or overlapping topics are, offering deeper insights into the thematic structure of the job data.</w:t>
      </w:r>
    </w:p>
    <w:p w14:paraId="4A91E17A" w14:textId="77777777" w:rsidR="006E0908" w:rsidRPr="00ED510A" w:rsidRDefault="006E0908" w:rsidP="00BA2CB1">
      <w:pPr>
        <w:spacing w:after="0" w:line="240" w:lineRule="auto"/>
        <w:jc w:val="thaiDistribute"/>
        <w:rPr>
          <w:rFonts w:ascii="Cordia New" w:hAnsi="Cordia New" w:cs="Cordia New"/>
          <w:szCs w:val="24"/>
        </w:rPr>
      </w:pPr>
    </w:p>
    <w:p w14:paraId="1D297B55" w14:textId="77777777" w:rsidR="007159C1" w:rsidRPr="00ED510A" w:rsidRDefault="003777D2" w:rsidP="00BA2CB1">
      <w:pPr>
        <w:keepNext/>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758C97F2" wp14:editId="354C4130">
            <wp:extent cx="5731510" cy="4430395"/>
            <wp:effectExtent l="0" t="0" r="0" b="1905"/>
            <wp:docPr id="1954734272" name="Picture 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34272" name="Picture 9" descr="A screenshot of a graph&#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4430395"/>
                    </a:xfrm>
                    <a:prstGeom prst="rect">
                      <a:avLst/>
                    </a:prstGeom>
                  </pic:spPr>
                </pic:pic>
              </a:graphicData>
            </a:graphic>
          </wp:inline>
        </w:drawing>
      </w:r>
    </w:p>
    <w:p w14:paraId="334E76FB" w14:textId="53FBA943" w:rsidR="006E0908" w:rsidRPr="00ED510A" w:rsidRDefault="007159C1" w:rsidP="00835806">
      <w:pPr>
        <w:pStyle w:val="Caption"/>
        <w:jc w:val="center"/>
        <w:rPr>
          <w:rFonts w:ascii="Cordia New" w:eastAsia="Malgun Gothic" w:hAnsi="Cordia New" w:cs="Cordia New"/>
          <w:color w:val="auto"/>
          <w:sz w:val="24"/>
          <w:szCs w:val="24"/>
          <w:lang w:eastAsia="ko-KR"/>
        </w:rPr>
      </w:pPr>
      <w:bookmarkStart w:id="26" w:name="_Toc198469142"/>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247FC1">
        <w:rPr>
          <w:rFonts w:ascii="Cordia New" w:hAnsi="Cordia New" w:cs="Cordia New"/>
          <w:noProof/>
          <w:color w:val="auto"/>
          <w:sz w:val="24"/>
          <w:szCs w:val="24"/>
        </w:rPr>
        <w:t>19</w:t>
      </w:r>
      <w:r w:rsidRPr="00ED510A">
        <w:rPr>
          <w:rFonts w:ascii="Cordia New" w:hAnsi="Cordia New" w:cs="Cordia New" w:hint="cs"/>
          <w:noProof/>
          <w:color w:val="auto"/>
          <w:sz w:val="24"/>
          <w:szCs w:val="24"/>
        </w:rPr>
        <w:fldChar w:fldCharType="end"/>
      </w:r>
      <w:r w:rsidRPr="00ED510A">
        <w:rPr>
          <w:rFonts w:ascii="Cordia New" w:eastAsia="Malgun Gothic" w:hAnsi="Cordia New" w:cs="Cordia New" w:hint="cs"/>
          <w:color w:val="auto"/>
          <w:sz w:val="24"/>
          <w:szCs w:val="24"/>
          <w:lang w:eastAsia="ko-KR"/>
        </w:rPr>
        <w:t xml:space="preserve"> Ploty interactive visualisation for 4 topics requirement keywords by state and sector</w:t>
      </w:r>
      <w:bookmarkEnd w:id="26"/>
    </w:p>
    <w:p w14:paraId="6117F2FE" w14:textId="6486D3DA" w:rsidR="001861F7" w:rsidRPr="00ED510A" w:rsidRDefault="001861F7" w:rsidP="00BA2CB1">
      <w:pPr>
        <w:jc w:val="thaiDistribute"/>
        <w:rPr>
          <w:rFonts w:ascii="Cordia New" w:eastAsia="Malgun Gothic" w:hAnsi="Cordia New" w:cs="Cordia New"/>
          <w:noProof/>
          <w:szCs w:val="24"/>
          <w:lang w:eastAsia="ko-KR"/>
        </w:rPr>
      </w:pPr>
      <w:r w:rsidRPr="00ED510A">
        <w:rPr>
          <w:rFonts w:ascii="Cordia New" w:hAnsi="Cordia New" w:cs="Cordia New" w:hint="cs"/>
          <w:noProof/>
          <w:szCs w:val="24"/>
        </w:rPr>
        <w:t xml:space="preserve"> </w:t>
      </w:r>
    </w:p>
    <w:p w14:paraId="110919A9" w14:textId="77777777" w:rsidR="007159C1" w:rsidRPr="00ED510A" w:rsidRDefault="007159C1" w:rsidP="00BA2CB1">
      <w:pPr>
        <w:jc w:val="thaiDistribute"/>
        <w:rPr>
          <w:rFonts w:ascii="Cordia New" w:eastAsia="Malgun Gothic" w:hAnsi="Cordia New" w:cs="Cordia New"/>
          <w:noProof/>
          <w:szCs w:val="24"/>
          <w:lang w:eastAsia="ko-KR"/>
        </w:rPr>
      </w:pPr>
    </w:p>
    <w:p w14:paraId="5A25FB12" w14:textId="77777777" w:rsidR="007159C1" w:rsidRPr="00ED510A" w:rsidRDefault="007159C1" w:rsidP="00BA2CB1">
      <w:pPr>
        <w:jc w:val="thaiDistribute"/>
        <w:rPr>
          <w:rFonts w:ascii="Cordia New" w:eastAsia="Malgun Gothic" w:hAnsi="Cordia New" w:cs="Cordia New"/>
          <w:noProof/>
          <w:szCs w:val="24"/>
          <w:lang w:eastAsia="ko-KR"/>
        </w:rPr>
      </w:pPr>
    </w:p>
    <w:p w14:paraId="5A19B6D3" w14:textId="77777777" w:rsidR="007159C1" w:rsidRPr="00ED510A" w:rsidRDefault="007159C1" w:rsidP="00BA2CB1">
      <w:pPr>
        <w:jc w:val="thaiDistribute"/>
        <w:rPr>
          <w:rFonts w:ascii="Cordia New" w:eastAsia="Malgun Gothic" w:hAnsi="Cordia New" w:cs="Cordia New"/>
          <w:noProof/>
          <w:szCs w:val="24"/>
          <w:lang w:eastAsia="ko-KR"/>
        </w:rPr>
      </w:pPr>
    </w:p>
    <w:p w14:paraId="1ADB4C76" w14:textId="77777777" w:rsidR="007159C1" w:rsidRPr="00ED510A" w:rsidRDefault="007159C1" w:rsidP="00BA2CB1">
      <w:pPr>
        <w:jc w:val="thaiDistribute"/>
        <w:rPr>
          <w:rFonts w:ascii="Cordia New" w:eastAsia="Malgun Gothic" w:hAnsi="Cordia New" w:cs="Cordia New"/>
          <w:noProof/>
          <w:szCs w:val="24"/>
          <w:lang w:eastAsia="ko-KR"/>
        </w:rPr>
      </w:pPr>
    </w:p>
    <w:p w14:paraId="2A81360E" w14:textId="77777777" w:rsidR="007159C1" w:rsidRPr="00ED510A" w:rsidRDefault="007159C1" w:rsidP="00BA2CB1">
      <w:pPr>
        <w:jc w:val="thaiDistribute"/>
        <w:rPr>
          <w:rFonts w:ascii="Cordia New" w:eastAsia="Malgun Gothic" w:hAnsi="Cordia New" w:cs="Cordia New"/>
          <w:noProof/>
          <w:szCs w:val="24"/>
          <w:lang w:eastAsia="ko-KR"/>
        </w:rPr>
      </w:pPr>
    </w:p>
    <w:p w14:paraId="32498EE5" w14:textId="77777777" w:rsidR="007159C1" w:rsidRPr="00ED510A" w:rsidRDefault="007159C1" w:rsidP="00BA2CB1">
      <w:pPr>
        <w:jc w:val="thaiDistribute"/>
        <w:rPr>
          <w:rFonts w:ascii="Cordia New" w:eastAsia="Malgun Gothic" w:hAnsi="Cordia New" w:cs="Cordia New"/>
          <w:noProof/>
          <w:szCs w:val="24"/>
          <w:lang w:eastAsia="ko-KR"/>
        </w:rPr>
      </w:pPr>
    </w:p>
    <w:p w14:paraId="380397C0" w14:textId="1F53C496" w:rsidR="007159C1" w:rsidRPr="00ED510A" w:rsidRDefault="007159C1" w:rsidP="00F7510F">
      <w:pPr>
        <w:ind w:firstLine="720"/>
        <w:jc w:val="thaiDistribute"/>
        <w:rPr>
          <w:rFonts w:ascii="Cordia New" w:eastAsia="Malgun Gothic" w:hAnsi="Cordia New" w:cs="Cordia New"/>
          <w:szCs w:val="24"/>
          <w:lang w:eastAsia="ko-KR"/>
        </w:rPr>
      </w:pPr>
      <w:r w:rsidRPr="00ED510A">
        <w:rPr>
          <w:rFonts w:ascii="Cordia New" w:eastAsia="Malgun Gothic" w:hAnsi="Cordia New" w:cs="Cordia New" w:hint="cs"/>
          <w:szCs w:val="24"/>
          <w:lang w:eastAsia="ko-KR"/>
        </w:rPr>
        <w:lastRenderedPageBreak/>
        <w:t>In addition, the histogram plot</w:t>
      </w:r>
      <w:r w:rsidR="00835806">
        <w:rPr>
          <w:rFonts w:ascii="Cordia New" w:eastAsia="Malgun Gothic" w:hAnsi="Cordia New" w:cs="Cordia New"/>
          <w:szCs w:val="24"/>
          <w:lang w:eastAsia="ko-KR"/>
        </w:rPr>
        <w:t xml:space="preserve"> from the same visualisation</w:t>
      </w:r>
      <w:r w:rsidRPr="00ED510A">
        <w:rPr>
          <w:rFonts w:ascii="Cordia New" w:eastAsia="Malgun Gothic" w:hAnsi="Cordia New" w:cs="Cordia New" w:hint="cs"/>
          <w:szCs w:val="24"/>
          <w:lang w:eastAsia="ko-KR"/>
        </w:rPr>
        <w:t xml:space="preserve"> (Figure 20) allows for comparative salary analysis across different roles within the selected sector and location. The chart illustrates the salary distribution of ICT jobs in NSW, indicating that the majority of roles cluster in the $100k–$200k range, while fewer extend towards higher-end salaries. This visualization can help users assess earning potential and job concentration, enabling informed career planning or recruitment decisions. Together, these two interactive plots support multi-dimensional exploration of the job market, integrating thematic analysis and salary insights in a user-friendly format.</w:t>
      </w:r>
    </w:p>
    <w:p w14:paraId="2B8BE68F" w14:textId="77777777" w:rsidR="007159C1" w:rsidRPr="00ED510A" w:rsidRDefault="001861F7" w:rsidP="00BA2CB1">
      <w:pPr>
        <w:keepNext/>
        <w:jc w:val="thaiDistribute"/>
        <w:rPr>
          <w:rFonts w:ascii="Cordia New" w:hAnsi="Cordia New" w:cs="Cordia New"/>
          <w:szCs w:val="24"/>
        </w:rPr>
      </w:pPr>
      <w:r w:rsidRPr="00ED510A">
        <w:rPr>
          <w:rFonts w:ascii="Cordia New" w:hAnsi="Cordia New" w:cs="Cordia New" w:hint="cs"/>
          <w:noProof/>
          <w:szCs w:val="24"/>
        </w:rPr>
        <w:drawing>
          <wp:inline distT="0" distB="0" distL="0" distR="0" wp14:anchorId="442A4FCA" wp14:editId="6FA33E29">
            <wp:extent cx="5731510" cy="1650365"/>
            <wp:effectExtent l="0" t="0" r="0" b="635"/>
            <wp:docPr id="934839278" name="Picture 7" descr="A graph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39278" name="Picture 7" descr="A graph with numbers and text&#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650365"/>
                    </a:xfrm>
                    <a:prstGeom prst="rect">
                      <a:avLst/>
                    </a:prstGeom>
                  </pic:spPr>
                </pic:pic>
              </a:graphicData>
            </a:graphic>
          </wp:inline>
        </w:drawing>
      </w:r>
    </w:p>
    <w:p w14:paraId="63BE6F69" w14:textId="0CF43040" w:rsidR="00111451" w:rsidRPr="00ED510A" w:rsidRDefault="007159C1" w:rsidP="00835806">
      <w:pPr>
        <w:pStyle w:val="Caption"/>
        <w:jc w:val="center"/>
        <w:rPr>
          <w:rFonts w:ascii="Cordia New" w:eastAsia="Malgun Gothic" w:hAnsi="Cordia New" w:cs="Cordia New"/>
          <w:color w:val="auto"/>
          <w:sz w:val="24"/>
          <w:szCs w:val="24"/>
          <w:lang w:eastAsia="ko-KR"/>
        </w:rPr>
      </w:pPr>
      <w:bookmarkStart w:id="27" w:name="_Toc198469143"/>
      <w:r w:rsidRPr="00ED510A">
        <w:rPr>
          <w:rFonts w:ascii="Cordia New" w:hAnsi="Cordia New" w:cs="Cordia New" w:hint="cs"/>
          <w:color w:val="auto"/>
          <w:sz w:val="24"/>
          <w:szCs w:val="24"/>
        </w:rPr>
        <w:t xml:space="preserve">Figure </w:t>
      </w:r>
      <w:r w:rsidRPr="00ED510A">
        <w:rPr>
          <w:rFonts w:ascii="Cordia New" w:hAnsi="Cordia New" w:cs="Cordia New" w:hint="cs"/>
          <w:color w:val="auto"/>
          <w:sz w:val="24"/>
          <w:szCs w:val="24"/>
        </w:rPr>
        <w:fldChar w:fldCharType="begin"/>
      </w:r>
      <w:r w:rsidRPr="00ED510A">
        <w:rPr>
          <w:rFonts w:ascii="Cordia New" w:hAnsi="Cordia New" w:cs="Cordia New" w:hint="cs"/>
          <w:color w:val="auto"/>
          <w:sz w:val="24"/>
          <w:szCs w:val="24"/>
        </w:rPr>
        <w:instrText xml:space="preserve"> SEQ Figure \* ARABIC </w:instrText>
      </w:r>
      <w:r w:rsidRPr="00ED510A">
        <w:rPr>
          <w:rFonts w:ascii="Cordia New" w:hAnsi="Cordia New" w:cs="Cordia New" w:hint="cs"/>
          <w:color w:val="auto"/>
          <w:sz w:val="24"/>
          <w:szCs w:val="24"/>
        </w:rPr>
        <w:fldChar w:fldCharType="separate"/>
      </w:r>
      <w:r w:rsidR="00247FC1">
        <w:rPr>
          <w:rFonts w:ascii="Cordia New" w:hAnsi="Cordia New" w:cs="Cordia New"/>
          <w:noProof/>
          <w:color w:val="auto"/>
          <w:sz w:val="24"/>
          <w:szCs w:val="24"/>
        </w:rPr>
        <w:t>20</w:t>
      </w:r>
      <w:r w:rsidRPr="00ED510A">
        <w:rPr>
          <w:rFonts w:ascii="Cordia New" w:hAnsi="Cordia New" w:cs="Cordia New" w:hint="cs"/>
          <w:noProof/>
          <w:color w:val="auto"/>
          <w:sz w:val="24"/>
          <w:szCs w:val="24"/>
        </w:rPr>
        <w:fldChar w:fldCharType="end"/>
      </w:r>
      <w:r w:rsidRPr="00ED510A">
        <w:rPr>
          <w:rFonts w:ascii="Cordia New" w:eastAsia="Malgun Gothic" w:hAnsi="Cordia New" w:cs="Cordia New" w:hint="cs"/>
          <w:color w:val="auto"/>
          <w:sz w:val="24"/>
          <w:szCs w:val="24"/>
          <w:lang w:eastAsia="ko-KR"/>
        </w:rPr>
        <w:t xml:space="preserve"> Interactive visualisation for average salary by state and sector</w:t>
      </w:r>
      <w:bookmarkEnd w:id="27"/>
    </w:p>
    <w:p w14:paraId="2322EDFC" w14:textId="77777777" w:rsidR="003777D2" w:rsidRPr="00ED510A" w:rsidRDefault="003777D2" w:rsidP="00BA2CB1">
      <w:pPr>
        <w:jc w:val="thaiDistribute"/>
        <w:rPr>
          <w:rFonts w:ascii="Cordia New" w:hAnsi="Cordia New" w:cs="Cordia New"/>
          <w:szCs w:val="24"/>
        </w:rPr>
      </w:pPr>
    </w:p>
    <w:p w14:paraId="436C9A9D" w14:textId="35847369" w:rsidR="001861F7" w:rsidRPr="00ED510A" w:rsidRDefault="001861F7" w:rsidP="00BA2CB1">
      <w:pPr>
        <w:jc w:val="thaiDistribute"/>
        <w:rPr>
          <w:rFonts w:ascii="Cordia New" w:eastAsiaTheme="majorEastAsia" w:hAnsi="Cordia New" w:cs="Cordia New"/>
          <w:b/>
          <w:bCs/>
          <w:szCs w:val="24"/>
        </w:rPr>
      </w:pPr>
      <w:r w:rsidRPr="00ED510A">
        <w:rPr>
          <w:rFonts w:ascii="Cordia New" w:hAnsi="Cordia New" w:cs="Cordia New" w:hint="cs"/>
          <w:b/>
          <w:bCs/>
          <w:szCs w:val="24"/>
        </w:rPr>
        <w:br w:type="page"/>
      </w:r>
    </w:p>
    <w:p w14:paraId="38D9E375" w14:textId="1466B64E" w:rsidR="006E0908" w:rsidRPr="00ED510A" w:rsidRDefault="006E0908" w:rsidP="00F7510F">
      <w:pPr>
        <w:pStyle w:val="Heading1"/>
        <w:jc w:val="center"/>
        <w:rPr>
          <w:rFonts w:ascii="Cordia New" w:hAnsi="Cordia New" w:cs="Cordia New"/>
          <w:b/>
          <w:bCs/>
          <w:color w:val="auto"/>
          <w:sz w:val="24"/>
          <w:szCs w:val="24"/>
        </w:rPr>
      </w:pPr>
      <w:bookmarkStart w:id="28" w:name="_Toc198547725"/>
      <w:r w:rsidRPr="00ED510A">
        <w:rPr>
          <w:rFonts w:ascii="Cordia New" w:hAnsi="Cordia New" w:cs="Cordia New" w:hint="cs"/>
          <w:b/>
          <w:bCs/>
          <w:color w:val="auto"/>
          <w:sz w:val="24"/>
          <w:szCs w:val="24"/>
        </w:rPr>
        <w:lastRenderedPageBreak/>
        <w:t>Part 3 – Evaluation</w:t>
      </w:r>
      <w:bookmarkEnd w:id="28"/>
    </w:p>
    <w:p w14:paraId="3D8E06EB" w14:textId="77777777" w:rsidR="00EB2F75" w:rsidRPr="00ED510A" w:rsidRDefault="00EB2F75" w:rsidP="00BA2CB1">
      <w:pPr>
        <w:spacing w:after="0" w:line="240" w:lineRule="auto"/>
        <w:jc w:val="thaiDistribute"/>
        <w:rPr>
          <w:rFonts w:ascii="Cordia New" w:hAnsi="Cordia New" w:cs="Cordia New"/>
          <w:szCs w:val="24"/>
        </w:rPr>
      </w:pPr>
    </w:p>
    <w:p w14:paraId="5E052B72" w14:textId="5345FB54" w:rsidR="006E0908" w:rsidRPr="00ED510A" w:rsidRDefault="006E0908" w:rsidP="00F7510F">
      <w:pPr>
        <w:pStyle w:val="Heading2"/>
        <w:rPr>
          <w:rFonts w:ascii="Cordia New" w:hAnsi="Cordia New" w:cs="Cordia New"/>
          <w:b/>
          <w:bCs/>
          <w:color w:val="auto"/>
          <w:sz w:val="24"/>
          <w:szCs w:val="24"/>
        </w:rPr>
      </w:pPr>
      <w:bookmarkStart w:id="29" w:name="_Toc198547726"/>
      <w:r w:rsidRPr="00ED510A">
        <w:rPr>
          <w:rFonts w:ascii="Cordia New" w:hAnsi="Cordia New" w:cs="Cordia New" w:hint="cs"/>
          <w:b/>
          <w:bCs/>
          <w:color w:val="auto"/>
          <w:sz w:val="24"/>
          <w:szCs w:val="24"/>
        </w:rPr>
        <w:t>(1) Findings in the job market’s data</w:t>
      </w:r>
      <w:bookmarkEnd w:id="29"/>
    </w:p>
    <w:p w14:paraId="01E80351" w14:textId="3321FAA0" w:rsidR="00193EB9" w:rsidRPr="00ED510A" w:rsidRDefault="00193EB9" w:rsidP="005E091D">
      <w:pPr>
        <w:pStyle w:val="NormalWeb"/>
        <w:spacing w:after="0" w:afterAutospacing="0"/>
        <w:ind w:firstLine="720"/>
        <w:jc w:val="thaiDistribute"/>
        <w:rPr>
          <w:rFonts w:ascii="Cordia New" w:hAnsi="Cordia New" w:cs="Cordia New"/>
        </w:rPr>
      </w:pPr>
      <w:r w:rsidRPr="00ED510A">
        <w:rPr>
          <w:rFonts w:ascii="Cordia New" w:hAnsi="Cordia New" w:cs="Cordia New" w:hint="cs"/>
        </w:rPr>
        <w:t xml:space="preserve">The job market data reveals clear geographic and sector-based disparities. </w:t>
      </w:r>
      <w:r w:rsidR="003613C5" w:rsidRPr="00ED510A">
        <w:rPr>
          <w:rFonts w:ascii="Cordia New" w:hAnsi="Cordia New" w:cs="Cordia New" w:hint="cs"/>
        </w:rPr>
        <w:t xml:space="preserve">Overall job advertisement posting behaviours are similar across all states. </w:t>
      </w:r>
      <w:r w:rsidRPr="00ED510A">
        <w:rPr>
          <w:rFonts w:ascii="Cordia New" w:hAnsi="Cordia New" w:cs="Cordia New" w:hint="cs"/>
        </w:rPr>
        <w:t>New South Wales (NSW), Victoria (VIC), and Queensland (QLD) emerge as the dominant job hubs, concentrating most job advertisements, especially within Sydney, Melbourne, and Brisbane. In contrast, states such as South Australia (SA) and Western Australia (WA) show more distributed but smaller-scale job activity. While 38% of job postings have unknown locations, the remaining data is sufficient to establish reliable spatial trends. Sector-wise, ICT (Information and Communication Technology), Healthcare, and Trades &amp; Services consistently hold the highest market share by job volume.</w:t>
      </w:r>
    </w:p>
    <w:p w14:paraId="7EB1C5AE" w14:textId="5A162347" w:rsidR="00193EB9" w:rsidRPr="00ED510A" w:rsidRDefault="00193EB9" w:rsidP="00BA2CB1">
      <w:pPr>
        <w:spacing w:after="0" w:line="240" w:lineRule="auto"/>
        <w:ind w:firstLine="720"/>
        <w:jc w:val="thaiDistribute"/>
        <w:rPr>
          <w:rFonts w:ascii="Cordia New" w:hAnsi="Cordia New" w:cs="Cordia New"/>
          <w:szCs w:val="24"/>
        </w:rPr>
      </w:pPr>
      <w:r w:rsidRPr="00ED510A">
        <w:rPr>
          <w:rFonts w:ascii="Cordia New" w:hAnsi="Cordia New" w:cs="Cordia New" w:hint="cs"/>
          <w:szCs w:val="24"/>
        </w:rPr>
        <w:t xml:space="preserve">Salary distributions also differ significantly across both states and sectors. The Australian Capital Territory (ACT) shows consistently high average salaries, while the Northern Territory (NT) reveals extreme salary outliers driven by high-demand roles (such as CEO &amp; General management) or specific employers (such as Paxus and Hudson companies). Sectors such as ICT, Engineering, and Mining tend to offer higher average salaries, while Retail, Hospitality, and Administration are positioned on the lower end. Interestingly, high-volume sectors do not always correlate with high pay, reinforcing the importance of considering both demand and compensation. </w:t>
      </w:r>
      <w:r w:rsidR="0009734F" w:rsidRPr="00ED510A">
        <w:rPr>
          <w:rFonts w:ascii="Cordia New" w:hAnsi="Cordia New" w:cs="Cordia New" w:hint="cs"/>
          <w:szCs w:val="24"/>
        </w:rPr>
        <w:t xml:space="preserve">This is further supported by keyword analysis from job requirement texts (see Appendix </w:t>
      </w:r>
      <w:r w:rsidR="00B73AD4">
        <w:rPr>
          <w:rFonts w:ascii="Cordia New" w:hAnsi="Cordia New" w:cs="Cordia New"/>
          <w:szCs w:val="24"/>
        </w:rPr>
        <w:t>2</w:t>
      </w:r>
      <w:r w:rsidR="0009734F" w:rsidRPr="00ED510A">
        <w:rPr>
          <w:rFonts w:ascii="Cordia New" w:hAnsi="Cordia New" w:cs="Cordia New" w:hint="cs"/>
          <w:szCs w:val="24"/>
        </w:rPr>
        <w:t>)</w:t>
      </w:r>
      <w:r w:rsidRPr="00ED510A">
        <w:rPr>
          <w:rFonts w:ascii="Cordia New" w:hAnsi="Cordia New" w:cs="Cordia New" w:hint="cs"/>
          <w:szCs w:val="24"/>
        </w:rPr>
        <w:t>: for instance, ICT job posts frequently include “contract”</w:t>
      </w:r>
      <w:r w:rsidR="00A21C41">
        <w:rPr>
          <w:rFonts w:ascii="Cordia New" w:hAnsi="Cordia New" w:cs="Cordia New"/>
          <w:szCs w:val="24"/>
        </w:rPr>
        <w:t>,</w:t>
      </w:r>
      <w:r w:rsidRPr="00ED510A">
        <w:rPr>
          <w:rFonts w:ascii="Cordia New" w:hAnsi="Cordia New" w:cs="Cordia New" w:hint="cs"/>
          <w:szCs w:val="24"/>
        </w:rPr>
        <w:t xml:space="preserve"> “developer” and “analyst” while Healthcare emphasizes “care”</w:t>
      </w:r>
      <w:r w:rsidR="00A21C41">
        <w:rPr>
          <w:rFonts w:ascii="Cordia New" w:hAnsi="Cordia New" w:cs="Cordia New"/>
          <w:szCs w:val="24"/>
        </w:rPr>
        <w:t>,</w:t>
      </w:r>
      <w:r w:rsidRPr="00ED510A">
        <w:rPr>
          <w:rFonts w:ascii="Cordia New" w:hAnsi="Cordia New" w:cs="Cordia New" w:hint="cs"/>
          <w:szCs w:val="24"/>
        </w:rPr>
        <w:t xml:space="preserve"> “nurse” and “practice”</w:t>
      </w:r>
      <w:r w:rsidR="00A21C41">
        <w:rPr>
          <w:rFonts w:ascii="Cordia New" w:hAnsi="Cordia New" w:cs="Cordia New"/>
          <w:szCs w:val="24"/>
        </w:rPr>
        <w:t>.</w:t>
      </w:r>
      <w:r w:rsidRPr="00ED510A">
        <w:rPr>
          <w:rFonts w:ascii="Cordia New" w:hAnsi="Cordia New" w:cs="Cordia New" w:hint="cs"/>
          <w:szCs w:val="24"/>
        </w:rPr>
        <w:t xml:space="preserve"> Retail and Hospitality postings are more likely to highlight soft skills and flexible work terms using words like “join”</w:t>
      </w:r>
      <w:r w:rsidR="00A21C41">
        <w:rPr>
          <w:rFonts w:ascii="Cordia New" w:hAnsi="Cordia New" w:cs="Cordia New"/>
          <w:szCs w:val="24"/>
        </w:rPr>
        <w:t>,</w:t>
      </w:r>
      <w:r w:rsidRPr="00ED510A">
        <w:rPr>
          <w:rFonts w:ascii="Cordia New" w:hAnsi="Cordia New" w:cs="Cordia New" w:hint="cs"/>
          <w:szCs w:val="24"/>
        </w:rPr>
        <w:t xml:space="preserve"> “hours”</w:t>
      </w:r>
      <w:r w:rsidR="00A21C41">
        <w:rPr>
          <w:rFonts w:ascii="Cordia New" w:hAnsi="Cordia New" w:cs="Cordia New"/>
          <w:szCs w:val="24"/>
        </w:rPr>
        <w:t>,</w:t>
      </w:r>
      <w:r w:rsidRPr="00ED510A">
        <w:rPr>
          <w:rFonts w:ascii="Cordia New" w:hAnsi="Cordia New" w:cs="Cordia New" w:hint="cs"/>
          <w:szCs w:val="24"/>
        </w:rPr>
        <w:t xml:space="preserve"> “team” and “casual”</w:t>
      </w:r>
      <w:r w:rsidR="00A21C41">
        <w:rPr>
          <w:rFonts w:ascii="Cordia New" w:hAnsi="Cordia New" w:cs="Cordia New"/>
          <w:szCs w:val="24"/>
        </w:rPr>
        <w:t>.</w:t>
      </w:r>
      <w:r w:rsidRPr="00ED510A">
        <w:rPr>
          <w:rFonts w:ascii="Cordia New" w:hAnsi="Cordia New" w:cs="Cordia New" w:hint="cs"/>
          <w:szCs w:val="24"/>
        </w:rPr>
        <w:t xml:space="preserve"> These patterns suggest that salary expectations and skill demands are indeed sector-specific, reflecting not only job function but also work environment and employment structure.</w:t>
      </w:r>
    </w:p>
    <w:p w14:paraId="3525670C" w14:textId="50629497" w:rsidR="0009734F" w:rsidRPr="00ED510A" w:rsidRDefault="0009734F" w:rsidP="00BA2CB1">
      <w:pPr>
        <w:spacing w:after="0" w:line="240" w:lineRule="auto"/>
        <w:ind w:firstLine="720"/>
        <w:jc w:val="thaiDistribute"/>
        <w:rPr>
          <w:rFonts w:ascii="Cordia New" w:hAnsi="Cordia New" w:cs="Cordia New"/>
          <w:szCs w:val="24"/>
        </w:rPr>
      </w:pPr>
      <w:r w:rsidRPr="00ED510A">
        <w:rPr>
          <w:rFonts w:ascii="Cordia New" w:hAnsi="Cordia New" w:cs="Cordia New" w:hint="cs"/>
          <w:szCs w:val="24"/>
        </w:rPr>
        <w:t>The analysis results support most of the initial assumptions according to the hypotheses. First, job sectors and titles clearly relate to salary ranges. For example, roles in ICT and Mining generally offer higher pay than those in Retail or Customer Service. In terms of using reference keywords to infer the required skills in each sector, the Requirement text is useful for identifying skill levels in relation to salaries. For instance, technical roles often include specific terms like “developer” or “contract”</w:t>
      </w:r>
      <w:r w:rsidR="00A21C41">
        <w:rPr>
          <w:rFonts w:ascii="Cordia New" w:hAnsi="Cordia New" w:cs="Cordia New"/>
          <w:szCs w:val="24"/>
        </w:rPr>
        <w:t>,</w:t>
      </w:r>
      <w:r w:rsidRPr="00ED510A">
        <w:rPr>
          <w:rFonts w:ascii="Cordia New" w:hAnsi="Cordia New" w:cs="Cordia New" w:hint="cs"/>
          <w:szCs w:val="24"/>
        </w:rPr>
        <w:t xml:space="preserve"> while customer-facing roles use more people-focused language like “team” or “support”</w:t>
      </w:r>
      <w:r w:rsidR="00A21C41">
        <w:rPr>
          <w:rFonts w:ascii="Cordia New" w:hAnsi="Cordia New" w:cs="Cordia New"/>
          <w:szCs w:val="24"/>
        </w:rPr>
        <w:t>.</w:t>
      </w:r>
      <w:r w:rsidRPr="00ED510A">
        <w:rPr>
          <w:rFonts w:ascii="Cordia New" w:hAnsi="Cordia New" w:cs="Cordia New" w:hint="cs"/>
          <w:szCs w:val="24"/>
        </w:rPr>
        <w:t xml:space="preserve"> Moreover, even though many job postings don’t include full location data, we can still observe meaningful trends at a broader level when grouping them by state. Overall, this shows that even partial job ad data can provide valuable insights into what different industries are looking for and how the job market is structured.</w:t>
      </w:r>
    </w:p>
    <w:p w14:paraId="0A1F8468" w14:textId="77777777" w:rsidR="006E0908" w:rsidRPr="00ED510A" w:rsidRDefault="006E0908" w:rsidP="00BA2CB1">
      <w:pPr>
        <w:spacing w:after="0" w:line="240" w:lineRule="auto"/>
        <w:jc w:val="thaiDistribute"/>
        <w:rPr>
          <w:rFonts w:ascii="Cordia New" w:hAnsi="Cordia New" w:cs="Cordia New"/>
          <w:szCs w:val="24"/>
        </w:rPr>
      </w:pPr>
    </w:p>
    <w:p w14:paraId="5D5CBC81" w14:textId="066ADD69" w:rsidR="006E0908" w:rsidRPr="00ED510A" w:rsidRDefault="006E0908" w:rsidP="00F7510F">
      <w:pPr>
        <w:pStyle w:val="Heading2"/>
        <w:rPr>
          <w:rFonts w:ascii="Cordia New" w:hAnsi="Cordia New" w:cs="Cordia New"/>
          <w:b/>
          <w:bCs/>
          <w:color w:val="auto"/>
          <w:sz w:val="24"/>
          <w:szCs w:val="24"/>
        </w:rPr>
      </w:pPr>
      <w:bookmarkStart w:id="30" w:name="_Toc198547727"/>
      <w:r w:rsidRPr="00ED510A">
        <w:rPr>
          <w:rFonts w:ascii="Cordia New" w:hAnsi="Cordia New" w:cs="Cordia New" w:hint="cs"/>
          <w:b/>
          <w:bCs/>
          <w:color w:val="auto"/>
          <w:sz w:val="24"/>
          <w:szCs w:val="24"/>
        </w:rPr>
        <w:t>(2) Suggested actions for balancing the market</w:t>
      </w:r>
      <w:bookmarkEnd w:id="30"/>
    </w:p>
    <w:p w14:paraId="62C2DA98" w14:textId="77777777" w:rsidR="00027833" w:rsidRPr="00ED510A" w:rsidRDefault="00027833" w:rsidP="00BA2CB1">
      <w:pPr>
        <w:pStyle w:val="NormalWeb"/>
        <w:ind w:firstLine="720"/>
        <w:jc w:val="thaiDistribute"/>
        <w:rPr>
          <w:rFonts w:ascii="Cordia New" w:hAnsi="Cordia New" w:cs="Cordia New"/>
        </w:rPr>
      </w:pPr>
      <w:r w:rsidRPr="00ED510A">
        <w:rPr>
          <w:rFonts w:ascii="Cordia New" w:hAnsi="Cordia New" w:cs="Cordia New" w:hint="cs"/>
        </w:rPr>
        <w:t>To reduce imbalances in the job market, targeted education and workforce strategies should be implemented at both state and sector levels. States with lower job concentrations and fewer job postings (Figure 7), such as South Australia (SA), Tasmania (TAS), and the Northern Territory (NT), are currently dominated by health-related industries (Figure 11). These regions could benefit from investments to grow other sectors, particularly ICT, Engineering, and Commercial company.</w:t>
      </w:r>
    </w:p>
    <w:p w14:paraId="0152B605" w14:textId="67CE89EE" w:rsidR="00BA2CB1" w:rsidRPr="00ED510A" w:rsidRDefault="00BA2CB1" w:rsidP="00BA2CB1">
      <w:pPr>
        <w:spacing w:before="100" w:beforeAutospacing="1" w:after="100" w:afterAutospacing="1" w:line="240" w:lineRule="auto"/>
        <w:ind w:firstLine="720"/>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Improving the transparency of job postings—especially around skill requirements and role expectations—could help bridge the gap between job seekers and employers. Promoting standardized job descriptions and clearer career pathways would empower individuals to make more informed decisions about their education and training. Partnering with universities and vocational institutions to expand access to programs in high-demand fields would further help align local skill sets with emerging market needs. Additionally, reskilling initiatives for workers in low-paying but high-volume sectors (such as Retail and Hospitality) could create pathways into more stable and higher-paying roles. Strategic policies aimed at attracting large employers or fostering startup ecosystems in underrepresented states could diversify employment opportunities and stimulate regional development. Another promising approach is to establish these states as internship or placement hubs—drawing students and early-career professionals to the area. This could promote long-term workforce growth, and over time, even encourage workers from major job hubs like NSW or VIC to consider job opportunities in these smaller states.</w:t>
      </w:r>
    </w:p>
    <w:p w14:paraId="02233D70" w14:textId="77777777" w:rsidR="00027833" w:rsidRPr="00ED510A" w:rsidRDefault="00027833" w:rsidP="00BA2CB1">
      <w:pPr>
        <w:spacing w:after="0" w:line="240" w:lineRule="auto"/>
        <w:jc w:val="thaiDistribute"/>
        <w:rPr>
          <w:rFonts w:ascii="Cordia New" w:hAnsi="Cordia New" w:cs="Cordia New"/>
          <w:szCs w:val="24"/>
        </w:rPr>
      </w:pPr>
    </w:p>
    <w:p w14:paraId="7CFE14B5" w14:textId="77777777" w:rsidR="006E0908" w:rsidRPr="00ED510A" w:rsidRDefault="006E0908" w:rsidP="00BA2CB1">
      <w:pPr>
        <w:spacing w:after="0" w:line="240" w:lineRule="auto"/>
        <w:jc w:val="thaiDistribute"/>
        <w:rPr>
          <w:rFonts w:ascii="Cordia New" w:hAnsi="Cordia New" w:cs="Cordia New"/>
          <w:szCs w:val="24"/>
        </w:rPr>
      </w:pPr>
    </w:p>
    <w:p w14:paraId="137DAA49" w14:textId="7C5521FF" w:rsidR="006E0908" w:rsidRPr="00ED510A" w:rsidRDefault="006E0908" w:rsidP="00F7510F">
      <w:pPr>
        <w:pStyle w:val="Heading2"/>
        <w:rPr>
          <w:rFonts w:ascii="Cordia New" w:hAnsi="Cordia New" w:cs="Cordia New"/>
          <w:b/>
          <w:bCs/>
          <w:color w:val="auto"/>
          <w:sz w:val="24"/>
          <w:szCs w:val="24"/>
        </w:rPr>
      </w:pPr>
      <w:bookmarkStart w:id="31" w:name="_Toc198547728"/>
      <w:r w:rsidRPr="00ED510A">
        <w:rPr>
          <w:rFonts w:ascii="Cordia New" w:hAnsi="Cordia New" w:cs="Cordia New" w:hint="cs"/>
          <w:b/>
          <w:bCs/>
          <w:color w:val="auto"/>
          <w:sz w:val="24"/>
          <w:szCs w:val="24"/>
        </w:rPr>
        <w:t>(3) Data analytics refinement</w:t>
      </w:r>
      <w:bookmarkEnd w:id="31"/>
    </w:p>
    <w:p w14:paraId="59393040" w14:textId="77777777" w:rsidR="00D37619" w:rsidRPr="00ED510A" w:rsidRDefault="00D37619" w:rsidP="00747A93">
      <w:pPr>
        <w:spacing w:after="0" w:line="240" w:lineRule="auto"/>
        <w:ind w:firstLine="720"/>
        <w:jc w:val="thaiDistribute"/>
        <w:rPr>
          <w:rFonts w:ascii="Cordia New" w:eastAsia="Malgun Gothic" w:hAnsi="Cordia New" w:cs="Cordia New"/>
          <w:szCs w:val="24"/>
          <w:lang w:val="en-CA" w:eastAsia="ko-KR"/>
        </w:rPr>
      </w:pPr>
      <w:r w:rsidRPr="00ED510A">
        <w:rPr>
          <w:rFonts w:ascii="Cordia New" w:eastAsia="Malgun Gothic" w:hAnsi="Cordia New" w:cs="Cordia New" w:hint="cs"/>
          <w:szCs w:val="24"/>
          <w:lang w:val="en-CA" w:eastAsia="ko-KR"/>
        </w:rPr>
        <w:t>In terms of techniques, the analysis could be improved by using more structured approaches to interpreting job requirement texts. Rather than relying solely on keyword frequency, grouping the extracted terms into broader skill categories such as technical skills, soft skills, and qualification levels could provide a clearer understanding of what different sectors value. For example, instead of simply noting how often words like developer or team appear, the analysis could highlight that information technology roles often prioritise technical ability, while retail positions tend to emphasise communication and adaptability. This approach would support more meaningful comparisons across job types and industries.</w:t>
      </w:r>
    </w:p>
    <w:p w14:paraId="01FCF805" w14:textId="77777777" w:rsidR="00D37619" w:rsidRPr="00ED510A" w:rsidRDefault="00D37619" w:rsidP="00747A93">
      <w:pPr>
        <w:spacing w:after="0" w:line="240" w:lineRule="auto"/>
        <w:ind w:firstLine="720"/>
        <w:jc w:val="thaiDistribute"/>
        <w:rPr>
          <w:rFonts w:ascii="Cordia New" w:eastAsia="Malgun Gothic" w:hAnsi="Cordia New" w:cs="Cordia New"/>
          <w:szCs w:val="24"/>
          <w:lang w:val="en-CA" w:eastAsia="ko-KR"/>
        </w:rPr>
      </w:pPr>
      <w:r w:rsidRPr="00ED510A">
        <w:rPr>
          <w:rFonts w:ascii="Cordia New" w:eastAsia="Malgun Gothic" w:hAnsi="Cordia New" w:cs="Cordia New" w:hint="cs"/>
          <w:szCs w:val="24"/>
          <w:lang w:val="en-CA" w:eastAsia="ko-KR"/>
        </w:rPr>
        <w:t>Additionally, identifying clusters of similar jobs based on features such as location, salary range, and required skills could reveal hidden relationships within the labour market. For instance, jobs that share similar pay levels and qualifications might be more interchangeable or reflect emerging career paths. Applying simple forecasting methods could also help identify shifts in demand across sectors or regions, allowing educators and policymakers to plan more effectively for future workforce needs. These refinements would enhance the analysis by making the results more interpretable, forward-looking, and practically useful for decision making.</w:t>
      </w:r>
    </w:p>
    <w:p w14:paraId="40152751" w14:textId="254C81CC" w:rsidR="00F7510F" w:rsidRPr="00ED510A" w:rsidRDefault="00F7510F" w:rsidP="00BA2CB1">
      <w:pPr>
        <w:spacing w:after="0" w:line="240" w:lineRule="auto"/>
        <w:jc w:val="thaiDistribute"/>
        <w:rPr>
          <w:rFonts w:ascii="Cordia New" w:eastAsia="Malgun Gothic" w:hAnsi="Cordia New" w:cs="Cordia New"/>
          <w:szCs w:val="24"/>
          <w:lang w:val="en-CA" w:eastAsia="ko-KR"/>
        </w:rPr>
      </w:pPr>
    </w:p>
    <w:p w14:paraId="2FE83ADE" w14:textId="77777777" w:rsidR="006E0908" w:rsidRPr="00ED510A" w:rsidRDefault="006E0908" w:rsidP="00BA2CB1">
      <w:pPr>
        <w:spacing w:after="0" w:line="240" w:lineRule="auto"/>
        <w:jc w:val="thaiDistribute"/>
        <w:rPr>
          <w:rFonts w:ascii="Cordia New" w:hAnsi="Cordia New" w:cs="Cordia New"/>
          <w:szCs w:val="24"/>
        </w:rPr>
      </w:pPr>
    </w:p>
    <w:p w14:paraId="28F4E329" w14:textId="5DB102B7" w:rsidR="006E0908" w:rsidRPr="00ED510A" w:rsidRDefault="006E0908" w:rsidP="00F7510F">
      <w:pPr>
        <w:pStyle w:val="Heading2"/>
        <w:rPr>
          <w:rFonts w:ascii="Cordia New" w:hAnsi="Cordia New" w:cs="Cordia New"/>
          <w:b/>
          <w:bCs/>
          <w:color w:val="auto"/>
          <w:sz w:val="24"/>
          <w:szCs w:val="24"/>
        </w:rPr>
      </w:pPr>
      <w:bookmarkStart w:id="32" w:name="_Toc198547729"/>
      <w:r w:rsidRPr="00ED510A">
        <w:rPr>
          <w:rFonts w:ascii="Cordia New" w:hAnsi="Cordia New" w:cs="Cordia New" w:hint="cs"/>
          <w:b/>
          <w:bCs/>
          <w:color w:val="auto"/>
          <w:sz w:val="24"/>
          <w:szCs w:val="24"/>
        </w:rPr>
        <w:t>(4) Implications for employees and employers based on findings</w:t>
      </w:r>
      <w:bookmarkEnd w:id="32"/>
    </w:p>
    <w:p w14:paraId="6D7C3E02" w14:textId="77777777" w:rsidR="00D158F5" w:rsidRPr="00ED510A" w:rsidRDefault="00D158F5" w:rsidP="00747A93">
      <w:pPr>
        <w:spacing w:after="0" w:line="240" w:lineRule="auto"/>
        <w:ind w:firstLine="720"/>
        <w:jc w:val="thaiDistribute"/>
        <w:rPr>
          <w:rFonts w:ascii="Cordia New" w:hAnsi="Cordia New" w:cs="Cordia New"/>
          <w:szCs w:val="24"/>
          <w:lang w:val="en-CA"/>
        </w:rPr>
      </w:pPr>
      <w:r w:rsidRPr="00ED510A">
        <w:rPr>
          <w:rFonts w:ascii="Cordia New" w:hAnsi="Cordia New" w:cs="Cordia New" w:hint="cs"/>
          <w:szCs w:val="24"/>
          <w:lang w:val="en-CA"/>
        </w:rPr>
        <w:t>The findings provide actionable insights that can directly inform how employers and employees interact with the job market. Employers can use this information to benchmark salary offers, tailor job descriptions to align with competitive language, and adjust their recruitment focus based on geographic or sector-specific gaps. For example, if a company in South Australia wants to attract ICT talent, they might use common high-performing keywords like “developer”, “cloud”, and “project delivery” to increase the visibility and relevance of their listings. Employers can also identify skill shortages in their region and design internal training programs or partnerships with local education providers to close those gaps.</w:t>
      </w:r>
    </w:p>
    <w:p w14:paraId="5263CD62" w14:textId="77777777" w:rsidR="00D158F5" w:rsidRPr="00ED510A" w:rsidRDefault="00D158F5" w:rsidP="00747A93">
      <w:pPr>
        <w:spacing w:after="0" w:line="240" w:lineRule="auto"/>
        <w:ind w:firstLine="720"/>
        <w:jc w:val="thaiDistribute"/>
        <w:rPr>
          <w:rFonts w:ascii="Cordia New" w:hAnsi="Cordia New" w:cs="Cordia New"/>
          <w:szCs w:val="24"/>
          <w:lang w:val="en-CA"/>
        </w:rPr>
      </w:pPr>
      <w:r w:rsidRPr="00ED510A">
        <w:rPr>
          <w:rFonts w:ascii="Cordia New" w:hAnsi="Cordia New" w:cs="Cordia New" w:hint="cs"/>
          <w:szCs w:val="24"/>
          <w:lang w:val="en-CA"/>
        </w:rPr>
        <w:t>Employees can also benefit significantly from these insights by aligning their job-seeking strategies with data-informed decisions. Someone working in Retail or Hospitality, for example, might look to transition into higher-paying and more stable fields like ICT or Engineering by pursuing targeted certifications. The requirement text analysis highlights what skills or qualifications appear most frequently in desirable roles, helping job seekers tailor their resumes or learning pathways. Additionally, understanding regional salary differences allows individuals to consider relocating or exploring remote opportunities in states that offer better compensation for their skill set. Overall, this kind of analysis empowers both groups to act strategically in a changing job environment.</w:t>
      </w:r>
    </w:p>
    <w:p w14:paraId="31FA3FC9" w14:textId="77777777" w:rsidR="006E0908" w:rsidRPr="00ED510A" w:rsidRDefault="006E0908" w:rsidP="00BA2CB1">
      <w:pPr>
        <w:spacing w:after="0" w:line="240" w:lineRule="auto"/>
        <w:jc w:val="thaiDistribute"/>
        <w:rPr>
          <w:rFonts w:ascii="Cordia New" w:hAnsi="Cordia New" w:cs="Cordia New"/>
          <w:szCs w:val="24"/>
          <w:lang w:val="en-CA"/>
        </w:rPr>
      </w:pPr>
    </w:p>
    <w:p w14:paraId="59985898" w14:textId="4B10C237" w:rsidR="006E0908" w:rsidRPr="00ED510A" w:rsidRDefault="006E0908" w:rsidP="00BA2CB1">
      <w:pPr>
        <w:jc w:val="thaiDistribute"/>
        <w:rPr>
          <w:rFonts w:ascii="Cordia New" w:hAnsi="Cordia New" w:cs="Cordia New"/>
          <w:szCs w:val="24"/>
        </w:rPr>
      </w:pPr>
      <w:r w:rsidRPr="00ED510A">
        <w:rPr>
          <w:rFonts w:ascii="Cordia New" w:hAnsi="Cordia New" w:cs="Cordia New" w:hint="cs"/>
          <w:szCs w:val="24"/>
        </w:rPr>
        <w:br w:type="page"/>
      </w:r>
    </w:p>
    <w:p w14:paraId="3A6A66E6" w14:textId="7B4B3176" w:rsidR="006E0908" w:rsidRPr="00ED510A" w:rsidRDefault="006E0908" w:rsidP="00BA2CB1">
      <w:pPr>
        <w:pStyle w:val="Heading1"/>
        <w:jc w:val="thaiDistribute"/>
        <w:rPr>
          <w:rFonts w:ascii="Cordia New" w:hAnsi="Cordia New" w:cs="Cordia New"/>
          <w:b/>
          <w:bCs/>
          <w:color w:val="auto"/>
          <w:sz w:val="24"/>
          <w:szCs w:val="24"/>
        </w:rPr>
      </w:pPr>
      <w:bookmarkStart w:id="33" w:name="_Toc198547730"/>
      <w:r w:rsidRPr="00ED510A">
        <w:rPr>
          <w:rFonts w:ascii="Cordia New" w:hAnsi="Cordia New" w:cs="Cordia New" w:hint="cs"/>
          <w:b/>
          <w:bCs/>
          <w:color w:val="auto"/>
          <w:sz w:val="24"/>
          <w:szCs w:val="24"/>
        </w:rPr>
        <w:lastRenderedPageBreak/>
        <w:t>Part 4 – Case studies</w:t>
      </w:r>
      <w:bookmarkEnd w:id="33"/>
    </w:p>
    <w:p w14:paraId="62883A2B" w14:textId="5BC6FD5C" w:rsidR="006E0908" w:rsidRPr="00246C61" w:rsidRDefault="00BB1C06" w:rsidP="00246C61">
      <w:pPr>
        <w:pStyle w:val="Heading2"/>
        <w:rPr>
          <w:rFonts w:ascii="Cordia New" w:hAnsi="Cordia New" w:cs="Cordia New"/>
          <w:color w:val="auto"/>
          <w:sz w:val="24"/>
          <w:szCs w:val="24"/>
        </w:rPr>
      </w:pPr>
      <w:bookmarkStart w:id="34" w:name="_Toc198547731"/>
      <w:r w:rsidRPr="00246C61">
        <w:rPr>
          <w:rFonts w:ascii="Cordia New" w:hAnsi="Cordia New" w:cs="Cordia New" w:hint="cs"/>
          <w:color w:val="auto"/>
          <w:sz w:val="24"/>
          <w:szCs w:val="24"/>
        </w:rPr>
        <w:t>(1) Case study 1</w:t>
      </w:r>
      <w:bookmarkEnd w:id="34"/>
    </w:p>
    <w:p w14:paraId="33250C97" w14:textId="213A2818" w:rsidR="00ED510A" w:rsidRPr="00ED510A" w:rsidRDefault="00ED510A" w:rsidP="00ED510A">
      <w:pPr>
        <w:pStyle w:val="NormalWeb"/>
        <w:spacing w:after="0" w:afterAutospacing="0"/>
        <w:ind w:firstLine="720"/>
        <w:jc w:val="thaiDistribute"/>
        <w:rPr>
          <w:rFonts w:ascii="Cordia New" w:hAnsi="Cordia New" w:cs="Cordia New"/>
        </w:rPr>
      </w:pPr>
      <w:r w:rsidRPr="00ED510A">
        <w:rPr>
          <w:rFonts w:ascii="Cordia New" w:hAnsi="Cordia New" w:cs="Cordia New" w:hint="cs"/>
        </w:rPr>
        <w:t>Mathew is a first-year Computer Science student with the ambition of becoming an expert in the future. To support that goal, he should develop a skillset that not only aligns with core Computer Science roles but also extends across multiple sectors that increasingly demand digital and data-oriented capabilities. Based on the job market analysis and keyword data in the report</w:t>
      </w:r>
      <w:r w:rsidR="00090856">
        <w:rPr>
          <w:rFonts w:ascii="Cordia New" w:hAnsi="Cordia New" w:cs="Cordia New"/>
        </w:rPr>
        <w:t xml:space="preserve"> (Appendix </w:t>
      </w:r>
      <w:r w:rsidR="00B73AD4">
        <w:rPr>
          <w:rFonts w:ascii="Cordia New" w:hAnsi="Cordia New" w:cs="Cordia New"/>
        </w:rPr>
        <w:t>2</w:t>
      </w:r>
      <w:r w:rsidR="00090856">
        <w:rPr>
          <w:rFonts w:ascii="Cordia New" w:hAnsi="Cordia New" w:cs="Cordia New"/>
        </w:rPr>
        <w:t xml:space="preserve">); </w:t>
      </w:r>
      <w:r w:rsidR="00090856" w:rsidRPr="00ED510A">
        <w:rPr>
          <w:rFonts w:ascii="Cordia New" w:hAnsi="Cordia New" w:cs="Cordia New"/>
        </w:rPr>
        <w:t>Computer</w:t>
      </w:r>
      <w:r w:rsidRPr="00ED510A">
        <w:rPr>
          <w:rFonts w:ascii="Cordia New" w:hAnsi="Cordia New" w:cs="Cordia New" w:hint="cs"/>
        </w:rPr>
        <w:t xml:space="preserve"> Science is no longer confined to just the "Information &amp; Communication Technology" sector. Sectors like Banking &amp; Financial Services, Science &amp; Technology, Marketing &amp; Communications, and Advertising, Arts &amp; Media frequently list keywords such as "data", "project", "analyst", "support" and "digital", showing that skills from a C</w:t>
      </w:r>
      <w:r w:rsidR="00090856">
        <w:rPr>
          <w:rFonts w:ascii="Cordia New" w:hAnsi="Cordia New" w:cs="Cordia New"/>
        </w:rPr>
        <w:t>omputer Science</w:t>
      </w:r>
      <w:r w:rsidRPr="00ED510A">
        <w:rPr>
          <w:rFonts w:ascii="Cordia New" w:hAnsi="Cordia New" w:cs="Cordia New" w:hint="cs"/>
        </w:rPr>
        <w:t xml:space="preserve"> degree can blend into various fields.</w:t>
      </w:r>
    </w:p>
    <w:p w14:paraId="2F60C457" w14:textId="118F61B2" w:rsidR="00ED510A" w:rsidRPr="00ED510A" w:rsidRDefault="00090856" w:rsidP="00ED510A">
      <w:pPr>
        <w:pStyle w:val="NormalWeb"/>
        <w:spacing w:before="0" w:beforeAutospacing="0" w:after="0" w:afterAutospacing="0"/>
        <w:ind w:firstLine="720"/>
        <w:jc w:val="thaiDistribute"/>
        <w:rPr>
          <w:rFonts w:ascii="Cordia New" w:hAnsi="Cordia New" w:cs="Cordia New"/>
        </w:rPr>
      </w:pPr>
      <w:r>
        <w:rPr>
          <w:rFonts w:ascii="Cordia New" w:hAnsi="Cordia New" w:cs="Cordia New"/>
        </w:rPr>
        <w:t>Therefore</w:t>
      </w:r>
      <w:r w:rsidR="00ED510A" w:rsidRPr="00ED510A">
        <w:rPr>
          <w:rFonts w:ascii="Cordia New" w:hAnsi="Cordia New" w:cs="Cordia New" w:hint="cs"/>
        </w:rPr>
        <w:t xml:space="preserve">, Mathew should not limit himself to a narrow technical path. Becoming an expert means being able to apply knowledge with flexibility and efficiency across different contexts. For instance, understanding how programming or data analysis fits into financial modelling, digital marketing. While it is still important to prioritise subjects strongly tied to </w:t>
      </w:r>
      <w:r>
        <w:rPr>
          <w:rFonts w:ascii="Cordia New" w:hAnsi="Cordia New" w:cs="Cordia New"/>
        </w:rPr>
        <w:t xml:space="preserve">computer science, </w:t>
      </w:r>
      <w:r w:rsidR="00ED510A" w:rsidRPr="00ED510A">
        <w:rPr>
          <w:rFonts w:ascii="Cordia New" w:hAnsi="Cordia New" w:cs="Cordia New" w:hint="cs"/>
        </w:rPr>
        <w:t>such as software development, databases, systems analysis, and algorithms</w:t>
      </w:r>
      <w:r>
        <w:rPr>
          <w:rFonts w:ascii="Cordia New" w:hAnsi="Cordia New" w:cs="Cordia New"/>
        </w:rPr>
        <w:t xml:space="preserve">; </w:t>
      </w:r>
      <w:r w:rsidR="00ED510A" w:rsidRPr="00ED510A">
        <w:rPr>
          <w:rFonts w:ascii="Cordia New" w:hAnsi="Cordia New" w:cs="Cordia New" w:hint="cs"/>
        </w:rPr>
        <w:t>he should also explore areas like project management, data communication, and user-centred design, which are valued across diverse sectors.</w:t>
      </w:r>
    </w:p>
    <w:p w14:paraId="41E8AEDD" w14:textId="2F30211D" w:rsidR="00ED510A" w:rsidRPr="00ED510A" w:rsidRDefault="00ED510A" w:rsidP="00ED510A">
      <w:pPr>
        <w:pStyle w:val="NormalWeb"/>
        <w:spacing w:before="0" w:beforeAutospacing="0"/>
        <w:ind w:firstLine="720"/>
        <w:jc w:val="thaiDistribute"/>
        <w:rPr>
          <w:rFonts w:ascii="Cordia New" w:hAnsi="Cordia New" w:cs="Cordia New"/>
        </w:rPr>
      </w:pPr>
      <w:r w:rsidRPr="00ED510A">
        <w:rPr>
          <w:rFonts w:ascii="Cordia New" w:hAnsi="Cordia New" w:cs="Cordia New" w:hint="cs"/>
        </w:rPr>
        <w:t>The top 15 keywords across relevant sectors further support this approach. In the Information &amp; Communication Technology sector, frequent terms such as “developer”</w:t>
      </w:r>
      <w:r w:rsidR="003303AC">
        <w:rPr>
          <w:rFonts w:ascii="Cordia New" w:hAnsi="Cordia New" w:cs="Cordia New"/>
        </w:rPr>
        <w:t>,</w:t>
      </w:r>
      <w:r w:rsidRPr="00ED510A">
        <w:rPr>
          <w:rFonts w:ascii="Cordia New" w:hAnsi="Cordia New" w:cs="Cordia New" w:hint="cs"/>
        </w:rPr>
        <w:t xml:space="preserve"> “analyst” and “project”</w:t>
      </w:r>
      <w:r w:rsidR="003303AC">
        <w:rPr>
          <w:rFonts w:ascii="Cordia New" w:hAnsi="Cordia New" w:cs="Cordia New"/>
        </w:rPr>
        <w:t>,</w:t>
      </w:r>
      <w:r w:rsidRPr="00ED510A">
        <w:rPr>
          <w:rFonts w:ascii="Cordia New" w:hAnsi="Cordia New" w:cs="Cordia New" w:hint="cs"/>
        </w:rPr>
        <w:t xml:space="preserve"> </w:t>
      </w:r>
      <w:r w:rsidR="003303AC">
        <w:rPr>
          <w:rFonts w:ascii="Cordia New" w:hAnsi="Cordia New" w:cs="Cordia New"/>
        </w:rPr>
        <w:t>indicate</w:t>
      </w:r>
      <w:r w:rsidRPr="00ED510A">
        <w:rPr>
          <w:rFonts w:ascii="Cordia New" w:hAnsi="Cordia New" w:cs="Cordia New" w:hint="cs"/>
        </w:rPr>
        <w:t xml:space="preserve"> </w:t>
      </w:r>
      <w:r w:rsidR="003303AC">
        <w:rPr>
          <w:rFonts w:ascii="Cordia New" w:hAnsi="Cordia New" w:cs="Cordia New"/>
        </w:rPr>
        <w:t>high</w:t>
      </w:r>
      <w:r w:rsidRPr="00ED510A">
        <w:rPr>
          <w:rFonts w:ascii="Cordia New" w:hAnsi="Cordia New" w:cs="Cordia New" w:hint="cs"/>
        </w:rPr>
        <w:t xml:space="preserve"> demand for</w:t>
      </w:r>
      <w:r w:rsidR="003303AC">
        <w:rPr>
          <w:rFonts w:ascii="Cordia New" w:hAnsi="Cordia New" w:cs="Cordia New"/>
        </w:rPr>
        <w:t xml:space="preserve"> strong</w:t>
      </w:r>
      <w:r w:rsidRPr="00ED510A">
        <w:rPr>
          <w:rFonts w:ascii="Cordia New" w:hAnsi="Cordia New" w:cs="Cordia New" w:hint="cs"/>
        </w:rPr>
        <w:t xml:space="preserve"> technical and collaborative skills. Meanwhile, in the Science &amp; Technology sector, words like “data”</w:t>
      </w:r>
      <w:r w:rsidR="003303AC">
        <w:rPr>
          <w:rFonts w:ascii="Cordia New" w:hAnsi="Cordia New" w:cs="Cordia New"/>
        </w:rPr>
        <w:t>,</w:t>
      </w:r>
      <w:r w:rsidRPr="00ED510A">
        <w:rPr>
          <w:rFonts w:ascii="Cordia New" w:hAnsi="Cordia New" w:cs="Cordia New" w:hint="cs"/>
        </w:rPr>
        <w:t xml:space="preserve"> “research” and “</w:t>
      </w:r>
      <w:r w:rsidR="003303AC">
        <w:rPr>
          <w:rFonts w:ascii="Cordia New" w:hAnsi="Cordia New" w:cs="Cordia New"/>
        </w:rPr>
        <w:t xml:space="preserve">(technical) </w:t>
      </w:r>
      <w:r w:rsidRPr="00ED510A">
        <w:rPr>
          <w:rFonts w:ascii="Cordia New" w:hAnsi="Cordia New" w:cs="Cordia New" w:hint="cs"/>
        </w:rPr>
        <w:t>support” indicate that analytical thinking, scientific computing, and experimental problem-solving are highly valued. These keywords reinforce the importance of both deep technical competence and cross-functional adaptability. To become an expert, Mathew should develop</w:t>
      </w:r>
      <w:r w:rsidR="0099147B">
        <w:rPr>
          <w:rFonts w:ascii="Cordia New" w:hAnsi="Cordia New" w:cs="Cordia New"/>
        </w:rPr>
        <w:t xml:space="preserve"> skillset</w:t>
      </w:r>
      <w:r w:rsidRPr="00ED510A">
        <w:rPr>
          <w:rFonts w:ascii="Cordia New" w:hAnsi="Cordia New" w:cs="Cordia New" w:hint="cs"/>
        </w:rPr>
        <w:t xml:space="preserve"> not only coding and engineering proficiency, but also the ability to contribute in team-based environments, manage real-world projects, and communicate effectively across different professional contexts.</w:t>
      </w:r>
    </w:p>
    <w:p w14:paraId="225D9F20" w14:textId="77777777" w:rsidR="00BB1C06" w:rsidRPr="00ED510A" w:rsidRDefault="00BB1C06" w:rsidP="00BA2CB1">
      <w:pPr>
        <w:spacing w:after="0" w:line="240" w:lineRule="auto"/>
        <w:jc w:val="thaiDistribute"/>
        <w:rPr>
          <w:rFonts w:ascii="Cordia New" w:hAnsi="Cordia New" w:cs="Cordia New"/>
          <w:szCs w:val="24"/>
        </w:rPr>
      </w:pPr>
    </w:p>
    <w:p w14:paraId="4954F5A1" w14:textId="55331CD4" w:rsidR="00E86A37" w:rsidRPr="00246C61" w:rsidRDefault="00BB1C06" w:rsidP="00246C61">
      <w:pPr>
        <w:pStyle w:val="Heading2"/>
        <w:rPr>
          <w:rFonts w:ascii="Cordia New" w:hAnsi="Cordia New" w:cs="Cordia New"/>
          <w:color w:val="auto"/>
          <w:sz w:val="24"/>
          <w:szCs w:val="24"/>
        </w:rPr>
      </w:pPr>
      <w:bookmarkStart w:id="35" w:name="_Toc198547732"/>
      <w:r w:rsidRPr="00246C61">
        <w:rPr>
          <w:rFonts w:ascii="Cordia New" w:hAnsi="Cordia New" w:cs="Cordia New" w:hint="cs"/>
          <w:color w:val="auto"/>
          <w:sz w:val="24"/>
          <w:szCs w:val="24"/>
        </w:rPr>
        <w:t>(2) Case study 2</w:t>
      </w:r>
      <w:bookmarkEnd w:id="35"/>
    </w:p>
    <w:p w14:paraId="7E524D00" w14:textId="77777777" w:rsidR="003F1A47" w:rsidRPr="003F1A47" w:rsidRDefault="003F1A47" w:rsidP="003F1A47">
      <w:pPr>
        <w:ind w:firstLine="720"/>
        <w:jc w:val="thaiDistribute"/>
        <w:rPr>
          <w:rFonts w:ascii="Cordia New" w:hAnsi="Cordia New" w:cs="Cordia New"/>
          <w:szCs w:val="24"/>
          <w:lang w:val="en-CA"/>
        </w:rPr>
      </w:pPr>
      <w:r w:rsidRPr="003F1A47">
        <w:rPr>
          <w:rFonts w:ascii="Cordia New" w:hAnsi="Cordia New" w:cs="Cordia New"/>
          <w:szCs w:val="24"/>
          <w:lang w:val="en-CA"/>
        </w:rPr>
        <w:t>To address the task of matching a candidate’s CV with relevant job opportunities, a data-driven recommendation system can be developed based on the job market dataset analysed in previous sections. The system should begin by extracting key features from a candidate’s profile, such as preferred job sectors, listed skills, past job titles, and level of experience. These features can then be compared with job postings across fields like Information and Communication Technology, Healthcare, and Trades and Services, which were identified as the most active sectors in the dataset. By focusing on job attributes such as classification, salary range, location, and keyword frequency, the system can assess how well each job posting aligns with the candidate’s background.</w:t>
      </w:r>
    </w:p>
    <w:p w14:paraId="3660E9D8" w14:textId="0140A7D0" w:rsidR="003F1A47" w:rsidRPr="003F1A47" w:rsidRDefault="003F1A47" w:rsidP="003F1A47">
      <w:pPr>
        <w:ind w:firstLine="720"/>
        <w:jc w:val="thaiDistribute"/>
        <w:rPr>
          <w:rFonts w:ascii="Cordia New" w:hAnsi="Cordia New" w:cs="Cordia New"/>
          <w:szCs w:val="24"/>
          <w:lang w:val="en-CA"/>
        </w:rPr>
      </w:pPr>
      <w:r w:rsidRPr="003F1A47">
        <w:rPr>
          <w:rFonts w:ascii="Cordia New" w:hAnsi="Cordia New" w:cs="Cordia New"/>
          <w:szCs w:val="24"/>
          <w:lang w:val="en-CA"/>
        </w:rPr>
        <w:t xml:space="preserve">A ranking mechanism can be used to shortlist the top </w:t>
      </w:r>
      <w:r w:rsidR="00703152">
        <w:rPr>
          <w:rFonts w:ascii="Cordia New" w:eastAsia="Malgun Gothic" w:hAnsi="Cordia New" w:cs="Cordia New" w:hint="eastAsia"/>
          <w:szCs w:val="24"/>
          <w:lang w:val="en-CA" w:eastAsia="ko-KR"/>
        </w:rPr>
        <w:t>10</w:t>
      </w:r>
      <w:r w:rsidRPr="003F1A47">
        <w:rPr>
          <w:rFonts w:ascii="Cordia New" w:hAnsi="Cordia New" w:cs="Cordia New"/>
          <w:szCs w:val="24"/>
          <w:lang w:val="en-CA"/>
        </w:rPr>
        <w:t xml:space="preserve"> job matches for the candidate. This ranking can consider multiple factors, including how closely the keywords in the job advertisement match the candidate’s skills, whether the job is located in a region with strong employment activity, and if the expected salary range aligns with the candidate’s qualifications. For example, if the candidate profile includes collaborative and technical skills, the system might prioritise roles in the technology or science sectors, where terms such as developer, analyst, project, and data are commonly used. Additionally, the system can incorporate regional information, such as job availability by state and average salary levels, to personalise recommendations based on location preference. By integrating job demand indicators, keyword matching, and contextual information from the dataset, this recommendation system can provide tailored suggestions that reflect current labour market conditions and support more effective employment matching.</w:t>
      </w:r>
    </w:p>
    <w:p w14:paraId="24E5C264" w14:textId="6DD36516" w:rsidR="00E86A37" w:rsidRPr="00ED510A" w:rsidRDefault="00E86A37" w:rsidP="00BA2CB1">
      <w:pPr>
        <w:jc w:val="thaiDistribute"/>
        <w:rPr>
          <w:rFonts w:ascii="Cordia New" w:hAnsi="Cordia New" w:cs="Cordia New"/>
          <w:szCs w:val="24"/>
        </w:rPr>
      </w:pPr>
      <w:r w:rsidRPr="00ED510A">
        <w:rPr>
          <w:rFonts w:ascii="Cordia New" w:hAnsi="Cordia New" w:cs="Cordia New" w:hint="cs"/>
          <w:szCs w:val="24"/>
        </w:rPr>
        <w:br w:type="page"/>
      </w:r>
    </w:p>
    <w:p w14:paraId="326D176B" w14:textId="755596B4" w:rsidR="00E92958" w:rsidRPr="00ED510A" w:rsidRDefault="00E92958" w:rsidP="00E92958">
      <w:pPr>
        <w:pStyle w:val="Heading3"/>
        <w:jc w:val="thaiDistribute"/>
        <w:rPr>
          <w:rFonts w:ascii="Cordia New" w:hAnsi="Cordia New" w:cs="Cordia New"/>
          <w:b/>
          <w:bCs/>
          <w:color w:val="auto"/>
          <w:sz w:val="24"/>
          <w:szCs w:val="24"/>
        </w:rPr>
      </w:pPr>
      <w:bookmarkStart w:id="36" w:name="_Toc198547733"/>
      <w:r w:rsidRPr="00ED510A">
        <w:rPr>
          <w:rFonts w:ascii="Cordia New" w:hAnsi="Cordia New" w:cs="Cordia New" w:hint="cs"/>
          <w:b/>
          <w:bCs/>
          <w:color w:val="auto"/>
          <w:sz w:val="24"/>
          <w:szCs w:val="24"/>
        </w:rPr>
        <w:lastRenderedPageBreak/>
        <w:t xml:space="preserve">Appendix 1 – </w:t>
      </w:r>
      <w:r>
        <w:rPr>
          <w:rFonts w:ascii="Cordia New" w:hAnsi="Cordia New" w:cs="Cordia New"/>
          <w:b/>
          <w:bCs/>
          <w:color w:val="auto"/>
          <w:sz w:val="24"/>
          <w:szCs w:val="24"/>
        </w:rPr>
        <w:t>GitHub repository</w:t>
      </w:r>
      <w:bookmarkEnd w:id="36"/>
    </w:p>
    <w:p w14:paraId="685F2DC2" w14:textId="14C5EAC1" w:rsidR="00E92958" w:rsidRDefault="00E92958">
      <w:pPr>
        <w:rPr>
          <w:rFonts w:ascii="Cordia New" w:hAnsi="Cordia New" w:cs="Cordia New"/>
          <w:b/>
          <w:bCs/>
          <w:szCs w:val="24"/>
        </w:rPr>
      </w:pPr>
      <w:r>
        <w:rPr>
          <w:rFonts w:ascii="Cordia New" w:hAnsi="Cordia New" w:cs="Cordia New"/>
          <w:b/>
          <w:bCs/>
          <w:szCs w:val="24"/>
        </w:rPr>
        <w:t xml:space="preserve">Link: </w:t>
      </w:r>
      <w:hyperlink r:id="rId34" w:history="1">
        <w:r w:rsidRPr="009B75E2">
          <w:rPr>
            <w:rStyle w:val="Hyperlink"/>
            <w:rFonts w:ascii="Cordia New" w:hAnsi="Cordia New" w:cs="Cordia New"/>
            <w:b/>
            <w:bCs/>
            <w:szCs w:val="24"/>
          </w:rPr>
          <w:t>https://github.com/JehKimChanGroup/3803ICT</w:t>
        </w:r>
      </w:hyperlink>
    </w:p>
    <w:p w14:paraId="46AB873B" w14:textId="577D74B5" w:rsidR="00E92958" w:rsidRDefault="00E92958" w:rsidP="00DE4A8C">
      <w:pPr>
        <w:ind w:firstLine="720"/>
        <w:jc w:val="thaiDistribute"/>
        <w:rPr>
          <w:rFonts w:ascii="Cordia New" w:eastAsiaTheme="majorEastAsia" w:hAnsi="Cordia New" w:cs="Cordia New"/>
          <w:b/>
          <w:bCs/>
          <w:szCs w:val="24"/>
        </w:rPr>
      </w:pPr>
      <w:r>
        <w:rPr>
          <w:rFonts w:ascii="Cordia New" w:hAnsi="Cordia New" w:cs="Cordia New"/>
          <w:b/>
          <w:bCs/>
          <w:szCs w:val="24"/>
        </w:rPr>
        <w:t>A group GitHub repository includes assignment code for each part to break the long code to subtasks</w:t>
      </w:r>
      <w:r w:rsidR="00DE4A8C">
        <w:rPr>
          <w:rFonts w:ascii="Cordia New" w:hAnsi="Cordia New" w:cs="Cordia New"/>
          <w:b/>
          <w:bCs/>
          <w:szCs w:val="24"/>
        </w:rPr>
        <w:t xml:space="preserve"> in part 1 and part 2. There are progresses of each task on report show on</w:t>
      </w:r>
      <w:r w:rsidR="00DE4A8C" w:rsidRPr="00DE4A8C">
        <w:rPr>
          <w:rFonts w:ascii="Cordia New" w:hAnsi="Cordia New" w:cs="Cordia New"/>
          <w:b/>
          <w:bCs/>
          <w:szCs w:val="24"/>
        </w:rPr>
        <w:t xml:space="preserve"> </w:t>
      </w:r>
      <w:r w:rsidR="00DE4A8C">
        <w:rPr>
          <w:rFonts w:ascii="Cordia New" w:hAnsi="Cordia New" w:cs="Cordia New"/>
          <w:b/>
          <w:bCs/>
          <w:szCs w:val="24"/>
        </w:rPr>
        <w:t>Assignment_Report files for each part. I</w:t>
      </w:r>
      <w:r>
        <w:rPr>
          <w:rFonts w:ascii="Cordia New" w:hAnsi="Cordia New" w:cs="Cordia New"/>
          <w:b/>
          <w:bCs/>
          <w:szCs w:val="24"/>
        </w:rPr>
        <w:t xml:space="preserve">t also provides Assignment_Report_Final document (docx, pdf) in </w:t>
      </w:r>
      <w:r w:rsidR="00DE4A8C">
        <w:rPr>
          <w:rFonts w:ascii="Cordia New" w:hAnsi="Cordia New" w:cs="Cordia New"/>
          <w:b/>
          <w:bCs/>
          <w:szCs w:val="24"/>
        </w:rPr>
        <w:t xml:space="preserve">the </w:t>
      </w:r>
      <w:r>
        <w:rPr>
          <w:rFonts w:ascii="Cordia New" w:hAnsi="Cordia New" w:cs="Cordia New"/>
          <w:b/>
          <w:bCs/>
          <w:szCs w:val="24"/>
        </w:rPr>
        <w:t>main.</w:t>
      </w:r>
      <w:r>
        <w:rPr>
          <w:rFonts w:ascii="Cordia New" w:hAnsi="Cordia New" w:cs="Cordia New"/>
          <w:b/>
          <w:bCs/>
          <w:szCs w:val="24"/>
        </w:rPr>
        <w:br w:type="page"/>
      </w:r>
    </w:p>
    <w:p w14:paraId="0927C166" w14:textId="060E40BD" w:rsidR="00BB1C06" w:rsidRPr="00ED510A" w:rsidRDefault="00E86A37" w:rsidP="00BA2CB1">
      <w:pPr>
        <w:pStyle w:val="Heading3"/>
        <w:jc w:val="thaiDistribute"/>
        <w:rPr>
          <w:rFonts w:ascii="Cordia New" w:hAnsi="Cordia New" w:cs="Cordia New"/>
          <w:b/>
          <w:bCs/>
          <w:color w:val="auto"/>
          <w:sz w:val="24"/>
          <w:szCs w:val="24"/>
        </w:rPr>
      </w:pPr>
      <w:bookmarkStart w:id="37" w:name="_Toc198547734"/>
      <w:r w:rsidRPr="00ED510A">
        <w:rPr>
          <w:rFonts w:ascii="Cordia New" w:hAnsi="Cordia New" w:cs="Cordia New" w:hint="cs"/>
          <w:b/>
          <w:bCs/>
          <w:color w:val="auto"/>
          <w:sz w:val="24"/>
          <w:szCs w:val="24"/>
        </w:rPr>
        <w:lastRenderedPageBreak/>
        <w:t xml:space="preserve">Appendix </w:t>
      </w:r>
      <w:r w:rsidR="00E92958">
        <w:rPr>
          <w:rFonts w:ascii="Cordia New" w:hAnsi="Cordia New" w:cs="Cordia New"/>
          <w:b/>
          <w:bCs/>
          <w:color w:val="auto"/>
          <w:sz w:val="24"/>
          <w:szCs w:val="24"/>
        </w:rPr>
        <w:t>2</w:t>
      </w:r>
      <w:r w:rsidRPr="00ED510A">
        <w:rPr>
          <w:rFonts w:ascii="Cordia New" w:hAnsi="Cordia New" w:cs="Cordia New" w:hint="cs"/>
          <w:b/>
          <w:bCs/>
          <w:color w:val="auto"/>
          <w:sz w:val="24"/>
          <w:szCs w:val="24"/>
        </w:rPr>
        <w:t xml:space="preserve"> – Top 15 keywords per sector</w:t>
      </w:r>
      <w:bookmarkEnd w:id="37"/>
    </w:p>
    <w:tbl>
      <w:tblPr>
        <w:tblStyle w:val="GridTable1Light"/>
        <w:tblW w:w="5000" w:type="pct"/>
        <w:tblLook w:val="04A0" w:firstRow="1" w:lastRow="0" w:firstColumn="1" w:lastColumn="0" w:noHBand="0" w:noVBand="1"/>
      </w:tblPr>
      <w:tblGrid>
        <w:gridCol w:w="5222"/>
        <w:gridCol w:w="2121"/>
        <w:gridCol w:w="1673"/>
      </w:tblGrid>
      <w:tr w:rsidR="00985CA6" w:rsidRPr="00ED510A" w14:paraId="496780BF" w14:textId="77777777" w:rsidTr="001F151B">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3EEDC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Sector</w:t>
            </w:r>
          </w:p>
        </w:tc>
        <w:tc>
          <w:tcPr>
            <w:tcW w:w="1176" w:type="pct"/>
            <w:noWrap/>
            <w:hideMark/>
          </w:tcPr>
          <w:p w14:paraId="7D33FFB1" w14:textId="77777777" w:rsidR="00E86A37" w:rsidRPr="00ED510A" w:rsidRDefault="00E86A37" w:rsidP="00BA2CB1">
            <w:pPr>
              <w:jc w:val="thaiDistribute"/>
              <w:cnfStyle w:val="100000000000" w:firstRow="1"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Keyword</w:t>
            </w:r>
          </w:p>
        </w:tc>
        <w:tc>
          <w:tcPr>
            <w:tcW w:w="928" w:type="pct"/>
            <w:noWrap/>
            <w:hideMark/>
          </w:tcPr>
          <w:p w14:paraId="4EE52FCC" w14:textId="77777777" w:rsidR="00E86A37" w:rsidRPr="00ED510A" w:rsidRDefault="00E86A37" w:rsidP="00BA2CB1">
            <w:pPr>
              <w:jc w:val="thaiDistribute"/>
              <w:cnfStyle w:val="100000000000" w:firstRow="1"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Count</w:t>
            </w:r>
          </w:p>
        </w:tc>
      </w:tr>
      <w:tr w:rsidR="00985CA6" w:rsidRPr="00ED510A" w14:paraId="70DAE8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2C2FED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2DB78E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5D113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2464</w:t>
            </w:r>
          </w:p>
        </w:tc>
      </w:tr>
      <w:tr w:rsidR="00985CA6" w:rsidRPr="00ED510A" w14:paraId="3501E87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2735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1047C1A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2BDC14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2373</w:t>
            </w:r>
          </w:p>
        </w:tc>
      </w:tr>
      <w:tr w:rsidR="00985CA6" w:rsidRPr="00ED510A" w14:paraId="2FF6869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540EC5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46B677E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123A82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2324</w:t>
            </w:r>
          </w:p>
        </w:tc>
      </w:tr>
      <w:tr w:rsidR="00985CA6" w:rsidRPr="00ED510A" w14:paraId="3BD7D93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F96C91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76AE51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1877828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1736</w:t>
            </w:r>
          </w:p>
        </w:tc>
      </w:tr>
      <w:tr w:rsidR="00985CA6" w:rsidRPr="00ED510A" w14:paraId="64E9A65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B4570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3B7BE87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1B92AC5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1663</w:t>
            </w:r>
          </w:p>
        </w:tc>
      </w:tr>
      <w:tr w:rsidR="00985CA6" w:rsidRPr="00ED510A" w14:paraId="3377FF3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2A0698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0EFCF9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accountant</w:t>
            </w:r>
          </w:p>
        </w:tc>
        <w:tc>
          <w:tcPr>
            <w:tcW w:w="928" w:type="pct"/>
            <w:noWrap/>
            <w:hideMark/>
          </w:tcPr>
          <w:p w14:paraId="19FA541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1534</w:t>
            </w:r>
          </w:p>
        </w:tc>
      </w:tr>
      <w:tr w:rsidR="00985CA6" w:rsidRPr="00ED510A" w14:paraId="5AB00D6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D86E88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5B934D1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finance</w:t>
            </w:r>
          </w:p>
        </w:tc>
        <w:tc>
          <w:tcPr>
            <w:tcW w:w="928" w:type="pct"/>
            <w:noWrap/>
            <w:hideMark/>
          </w:tcPr>
          <w:p w14:paraId="3D00971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1409</w:t>
            </w:r>
          </w:p>
        </w:tc>
      </w:tr>
      <w:tr w:rsidR="00985CA6" w:rsidRPr="00ED510A" w14:paraId="3FFE59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FE813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74B08E5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financial</w:t>
            </w:r>
          </w:p>
        </w:tc>
        <w:tc>
          <w:tcPr>
            <w:tcW w:w="928" w:type="pct"/>
            <w:noWrap/>
            <w:hideMark/>
          </w:tcPr>
          <w:p w14:paraId="3451C4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1208</w:t>
            </w:r>
          </w:p>
        </w:tc>
      </w:tr>
      <w:tr w:rsidR="00985CA6" w:rsidRPr="00ED510A" w14:paraId="38BD649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C7E30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5E5DE11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accounts</w:t>
            </w:r>
          </w:p>
        </w:tc>
        <w:tc>
          <w:tcPr>
            <w:tcW w:w="928" w:type="pct"/>
            <w:noWrap/>
            <w:hideMark/>
          </w:tcPr>
          <w:p w14:paraId="5291A6E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1168</w:t>
            </w:r>
          </w:p>
        </w:tc>
      </w:tr>
      <w:tr w:rsidR="00985CA6" w:rsidRPr="00ED510A" w14:paraId="133A565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C962F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4CE6F4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533AD64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1150</w:t>
            </w:r>
          </w:p>
        </w:tc>
      </w:tr>
      <w:tr w:rsidR="00985CA6" w:rsidRPr="00ED510A" w14:paraId="635FD6D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0F934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30913FA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firm</w:t>
            </w:r>
          </w:p>
        </w:tc>
        <w:tc>
          <w:tcPr>
            <w:tcW w:w="928" w:type="pct"/>
            <w:noWrap/>
            <w:hideMark/>
          </w:tcPr>
          <w:p w14:paraId="4F43494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1128</w:t>
            </w:r>
          </w:p>
        </w:tc>
      </w:tr>
      <w:tr w:rsidR="00985CA6" w:rsidRPr="00ED510A" w14:paraId="238607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C1644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0C30A26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0D4171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1062</w:t>
            </w:r>
          </w:p>
        </w:tc>
      </w:tr>
      <w:tr w:rsidR="00985CA6" w:rsidRPr="00ED510A" w14:paraId="6B6A82A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E6EDE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2141EFB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officer</w:t>
            </w:r>
          </w:p>
        </w:tc>
        <w:tc>
          <w:tcPr>
            <w:tcW w:w="928" w:type="pct"/>
            <w:noWrap/>
            <w:hideMark/>
          </w:tcPr>
          <w:p w14:paraId="799530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1031</w:t>
            </w:r>
          </w:p>
        </w:tc>
      </w:tr>
      <w:tr w:rsidR="00985CA6" w:rsidRPr="00ED510A" w14:paraId="139E18A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23904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1F6373A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455973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959</w:t>
            </w:r>
          </w:p>
        </w:tc>
      </w:tr>
      <w:tr w:rsidR="00985CA6" w:rsidRPr="00ED510A" w14:paraId="24BC564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3247AF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Accounting</w:t>
            </w:r>
          </w:p>
        </w:tc>
        <w:tc>
          <w:tcPr>
            <w:tcW w:w="1176" w:type="pct"/>
            <w:noWrap/>
            <w:hideMark/>
          </w:tcPr>
          <w:p w14:paraId="198EF7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1CC74C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924</w:t>
            </w:r>
          </w:p>
        </w:tc>
      </w:tr>
      <w:tr w:rsidR="00985CA6" w:rsidRPr="00ED510A" w14:paraId="63E0AA5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845A77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5335A4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4BE9D01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2760</w:t>
            </w:r>
          </w:p>
        </w:tc>
      </w:tr>
      <w:tr w:rsidR="00985CA6" w:rsidRPr="00ED510A" w14:paraId="3AF0BD2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CF4B1D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125748D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399241B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2273</w:t>
            </w:r>
          </w:p>
        </w:tc>
      </w:tr>
      <w:tr w:rsidR="00985CA6" w:rsidRPr="00ED510A" w14:paraId="4A50805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94BA8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24C402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0E9D79A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1976</w:t>
            </w:r>
          </w:p>
        </w:tc>
      </w:tr>
      <w:tr w:rsidR="00985CA6" w:rsidRPr="00ED510A" w14:paraId="031D61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5760F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6C2EDC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w:t>
            </w:r>
          </w:p>
        </w:tc>
        <w:tc>
          <w:tcPr>
            <w:tcW w:w="928" w:type="pct"/>
            <w:noWrap/>
            <w:hideMark/>
          </w:tcPr>
          <w:p w14:paraId="5CC4C0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1781</w:t>
            </w:r>
          </w:p>
        </w:tc>
      </w:tr>
      <w:tr w:rsidR="00985CA6" w:rsidRPr="00ED510A" w14:paraId="2CB36AB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2CCD9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66D87C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support</w:t>
            </w:r>
          </w:p>
        </w:tc>
        <w:tc>
          <w:tcPr>
            <w:tcW w:w="928" w:type="pct"/>
            <w:noWrap/>
            <w:hideMark/>
          </w:tcPr>
          <w:p w14:paraId="1A2230B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1627</w:t>
            </w:r>
          </w:p>
        </w:tc>
      </w:tr>
      <w:tr w:rsidR="00985CA6" w:rsidRPr="00ED510A" w14:paraId="70B64A5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11DBF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1A2FE1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39EDBE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1610</w:t>
            </w:r>
          </w:p>
        </w:tc>
      </w:tr>
      <w:tr w:rsidR="00985CA6" w:rsidRPr="00ED510A" w14:paraId="65884DE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4E425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01531A7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6C2BC09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1513</w:t>
            </w:r>
          </w:p>
        </w:tc>
      </w:tr>
      <w:tr w:rsidR="00985CA6" w:rsidRPr="00ED510A" w14:paraId="4CDD258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9207AB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2E0FBC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office</w:t>
            </w:r>
          </w:p>
        </w:tc>
        <w:tc>
          <w:tcPr>
            <w:tcW w:w="928" w:type="pct"/>
            <w:noWrap/>
            <w:hideMark/>
          </w:tcPr>
          <w:p w14:paraId="2CCCEE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1441</w:t>
            </w:r>
          </w:p>
        </w:tc>
      </w:tr>
      <w:tr w:rsidR="00985CA6" w:rsidRPr="00ED510A" w14:paraId="696403E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F4A34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762987D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assistant</w:t>
            </w:r>
          </w:p>
        </w:tc>
        <w:tc>
          <w:tcPr>
            <w:tcW w:w="928" w:type="pct"/>
            <w:noWrap/>
            <w:hideMark/>
          </w:tcPr>
          <w:p w14:paraId="324DAFF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1334</w:t>
            </w:r>
          </w:p>
        </w:tc>
      </w:tr>
      <w:tr w:rsidR="00985CA6" w:rsidRPr="00ED510A" w14:paraId="14DB16D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CF75E3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78E6F4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F2D387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1321</w:t>
            </w:r>
          </w:p>
        </w:tc>
      </w:tr>
      <w:tr w:rsidR="00985CA6" w:rsidRPr="00ED510A" w14:paraId="47C5296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086DD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426A468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022104E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1310</w:t>
            </w:r>
          </w:p>
        </w:tc>
      </w:tr>
      <w:tr w:rsidR="00985CA6" w:rsidRPr="00ED510A" w14:paraId="78AF875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D1D29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198A00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5E4E30B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1163</w:t>
            </w:r>
          </w:p>
        </w:tc>
      </w:tr>
      <w:tr w:rsidR="00985CA6" w:rsidRPr="00ED510A" w14:paraId="2FBA1EA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E7EA8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5C1DE3E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administrator</w:t>
            </w:r>
          </w:p>
        </w:tc>
        <w:tc>
          <w:tcPr>
            <w:tcW w:w="928" w:type="pct"/>
            <w:noWrap/>
            <w:hideMark/>
          </w:tcPr>
          <w:p w14:paraId="01BC4BF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1070</w:t>
            </w:r>
          </w:p>
        </w:tc>
      </w:tr>
      <w:tr w:rsidR="00985CA6" w:rsidRPr="00ED510A" w14:paraId="6B033EC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236350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449C0D0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w:t>
            </w:r>
          </w:p>
        </w:tc>
        <w:tc>
          <w:tcPr>
            <w:tcW w:w="928" w:type="pct"/>
            <w:noWrap/>
            <w:hideMark/>
          </w:tcPr>
          <w:p w14:paraId="31AD939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1058</w:t>
            </w:r>
          </w:p>
        </w:tc>
      </w:tr>
      <w:tr w:rsidR="00985CA6" w:rsidRPr="00ED510A" w14:paraId="03AC1A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8D147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Administration &amp; Office Support</w:t>
            </w:r>
          </w:p>
        </w:tc>
        <w:tc>
          <w:tcPr>
            <w:tcW w:w="1176" w:type="pct"/>
            <w:noWrap/>
            <w:hideMark/>
          </w:tcPr>
          <w:p w14:paraId="1D57ED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1389B5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978</w:t>
            </w:r>
          </w:p>
        </w:tc>
      </w:tr>
      <w:tr w:rsidR="00985CA6" w:rsidRPr="00ED510A" w14:paraId="6A4AABC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C88DA1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292333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4669F78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186</w:t>
            </w:r>
          </w:p>
        </w:tc>
      </w:tr>
      <w:tr w:rsidR="00985CA6" w:rsidRPr="00ED510A" w14:paraId="3480203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AD873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1528A4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53385E2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183</w:t>
            </w:r>
          </w:p>
        </w:tc>
      </w:tr>
      <w:tr w:rsidR="00985CA6" w:rsidRPr="00ED510A" w14:paraId="027DCA3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6073A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3940FAA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0CDC82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150</w:t>
            </w:r>
          </w:p>
        </w:tc>
      </w:tr>
      <w:tr w:rsidR="00985CA6" w:rsidRPr="00ED510A" w14:paraId="1152D7E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C24D5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6F1E858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media</w:t>
            </w:r>
          </w:p>
        </w:tc>
        <w:tc>
          <w:tcPr>
            <w:tcW w:w="928" w:type="pct"/>
            <w:noWrap/>
            <w:hideMark/>
          </w:tcPr>
          <w:p w14:paraId="00F6A63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144</w:t>
            </w:r>
          </w:p>
        </w:tc>
      </w:tr>
      <w:tr w:rsidR="00985CA6" w:rsidRPr="00ED510A" w14:paraId="3BE1068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31AFE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3736275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339024D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139</w:t>
            </w:r>
          </w:p>
        </w:tc>
      </w:tr>
      <w:tr w:rsidR="00985CA6" w:rsidRPr="00ED510A" w14:paraId="165E7BC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C3F6A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72DB4D4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digital</w:t>
            </w:r>
          </w:p>
        </w:tc>
        <w:tc>
          <w:tcPr>
            <w:tcW w:w="928" w:type="pct"/>
            <w:noWrap/>
            <w:hideMark/>
          </w:tcPr>
          <w:p w14:paraId="62313F8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131</w:t>
            </w:r>
          </w:p>
        </w:tc>
      </w:tr>
      <w:tr w:rsidR="00985CA6" w:rsidRPr="00ED510A" w14:paraId="5667712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C040F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07880C6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agency</w:t>
            </w:r>
          </w:p>
        </w:tc>
        <w:tc>
          <w:tcPr>
            <w:tcW w:w="928" w:type="pct"/>
            <w:noWrap/>
            <w:hideMark/>
          </w:tcPr>
          <w:p w14:paraId="094FD33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116</w:t>
            </w:r>
          </w:p>
        </w:tc>
      </w:tr>
      <w:tr w:rsidR="00985CA6" w:rsidRPr="00ED510A" w14:paraId="138ED85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6C9C2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36AFDD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13D2A8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93</w:t>
            </w:r>
          </w:p>
        </w:tc>
      </w:tr>
      <w:tr w:rsidR="00985CA6" w:rsidRPr="00ED510A" w14:paraId="3A545D5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0EDAB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56EABA5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05FC479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92</w:t>
            </w:r>
          </w:p>
        </w:tc>
      </w:tr>
      <w:tr w:rsidR="00985CA6" w:rsidRPr="00ED510A" w14:paraId="1F5E801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8D2CB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2FF85F9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6677DCC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w:t>
            </w:r>
          </w:p>
        </w:tc>
      </w:tr>
      <w:tr w:rsidR="00985CA6" w:rsidRPr="00ED510A" w14:paraId="525FCE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6591A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Advertising, Arts &amp; Media</w:t>
            </w:r>
          </w:p>
        </w:tc>
        <w:tc>
          <w:tcPr>
            <w:tcW w:w="1176" w:type="pct"/>
            <w:noWrap/>
            <w:hideMark/>
          </w:tcPr>
          <w:p w14:paraId="5E90B71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70CBB8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81</w:t>
            </w:r>
          </w:p>
        </w:tc>
      </w:tr>
      <w:tr w:rsidR="00985CA6" w:rsidRPr="00ED510A" w14:paraId="48DD902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8FEAE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6C3341A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account</w:t>
            </w:r>
          </w:p>
        </w:tc>
        <w:tc>
          <w:tcPr>
            <w:tcW w:w="928" w:type="pct"/>
            <w:noWrap/>
            <w:hideMark/>
          </w:tcPr>
          <w:p w14:paraId="0569DA0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79</w:t>
            </w:r>
          </w:p>
        </w:tc>
      </w:tr>
      <w:tr w:rsidR="00985CA6" w:rsidRPr="00ED510A" w14:paraId="547F0FD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F0646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7F480E9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0A64B4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w:t>
            </w:r>
          </w:p>
        </w:tc>
      </w:tr>
      <w:tr w:rsidR="00985CA6" w:rsidRPr="00ED510A" w14:paraId="49ABF7E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8EA59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60732B1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content</w:t>
            </w:r>
          </w:p>
        </w:tc>
        <w:tc>
          <w:tcPr>
            <w:tcW w:w="928" w:type="pct"/>
            <w:noWrap/>
            <w:hideMark/>
          </w:tcPr>
          <w:p w14:paraId="3D498CD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w:t>
            </w:r>
          </w:p>
        </w:tc>
      </w:tr>
      <w:tr w:rsidR="00985CA6" w:rsidRPr="00ED510A" w14:paraId="3A34277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51574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Advertising, Arts &amp; Media</w:t>
            </w:r>
          </w:p>
        </w:tc>
        <w:tc>
          <w:tcPr>
            <w:tcW w:w="1176" w:type="pct"/>
            <w:noWrap/>
            <w:hideMark/>
          </w:tcPr>
          <w:p w14:paraId="7C8EA8F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07F417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73</w:t>
            </w:r>
          </w:p>
        </w:tc>
      </w:tr>
      <w:tr w:rsidR="00985CA6" w:rsidRPr="00ED510A" w14:paraId="2C01997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DBAD4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6F93E9A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187718D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1197</w:t>
            </w:r>
          </w:p>
        </w:tc>
      </w:tr>
      <w:tr w:rsidR="00985CA6" w:rsidRPr="00ED510A" w14:paraId="7DD3E7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6A745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12FE8B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4A280EF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1137</w:t>
            </w:r>
          </w:p>
        </w:tc>
      </w:tr>
      <w:tr w:rsidR="00985CA6" w:rsidRPr="00ED510A" w14:paraId="653E719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56094E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253C8C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1EEF81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1062</w:t>
            </w:r>
          </w:p>
        </w:tc>
      </w:tr>
      <w:tr w:rsidR="00985CA6" w:rsidRPr="00ED510A" w14:paraId="15CC15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991CB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37EFE8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financial</w:t>
            </w:r>
          </w:p>
        </w:tc>
        <w:tc>
          <w:tcPr>
            <w:tcW w:w="928" w:type="pct"/>
            <w:noWrap/>
            <w:hideMark/>
          </w:tcPr>
          <w:p w14:paraId="09A83A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960</w:t>
            </w:r>
          </w:p>
        </w:tc>
      </w:tr>
      <w:tr w:rsidR="00985CA6" w:rsidRPr="00ED510A" w14:paraId="371DC51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5D05F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78BA21B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17ABDBD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778</w:t>
            </w:r>
          </w:p>
        </w:tc>
      </w:tr>
      <w:tr w:rsidR="00985CA6" w:rsidRPr="00ED510A" w14:paraId="4D5B922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1DB74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6B0BF42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4A372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727</w:t>
            </w:r>
          </w:p>
        </w:tc>
      </w:tr>
      <w:tr w:rsidR="00985CA6" w:rsidRPr="00ED510A" w14:paraId="3883D72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01A5F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53482A5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128CA43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601</w:t>
            </w:r>
          </w:p>
        </w:tc>
      </w:tr>
      <w:tr w:rsidR="00985CA6" w:rsidRPr="00ED510A" w14:paraId="3DF281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E297F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73ED990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7D15873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534</w:t>
            </w:r>
          </w:p>
        </w:tc>
      </w:tr>
      <w:tr w:rsidR="00985CA6" w:rsidRPr="00ED510A" w14:paraId="01E6CD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6F860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2075194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services</w:t>
            </w:r>
          </w:p>
        </w:tc>
        <w:tc>
          <w:tcPr>
            <w:tcW w:w="928" w:type="pct"/>
            <w:noWrap/>
            <w:hideMark/>
          </w:tcPr>
          <w:p w14:paraId="475779C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529</w:t>
            </w:r>
          </w:p>
        </w:tc>
      </w:tr>
      <w:tr w:rsidR="00985CA6" w:rsidRPr="00ED510A" w14:paraId="240D605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E64F45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51FFA5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risk</w:t>
            </w:r>
          </w:p>
        </w:tc>
        <w:tc>
          <w:tcPr>
            <w:tcW w:w="928" w:type="pct"/>
            <w:noWrap/>
            <w:hideMark/>
          </w:tcPr>
          <w:p w14:paraId="577AFB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510</w:t>
            </w:r>
          </w:p>
        </w:tc>
      </w:tr>
      <w:tr w:rsidR="00985CA6" w:rsidRPr="00ED510A" w14:paraId="2CFC2C3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035C33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198F1E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w:t>
            </w:r>
          </w:p>
        </w:tc>
        <w:tc>
          <w:tcPr>
            <w:tcW w:w="928" w:type="pct"/>
            <w:noWrap/>
            <w:hideMark/>
          </w:tcPr>
          <w:p w14:paraId="2290EDB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492</w:t>
            </w:r>
          </w:p>
        </w:tc>
      </w:tr>
      <w:tr w:rsidR="00985CA6" w:rsidRPr="00ED510A" w14:paraId="7F7A5CF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3936A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6AF2D4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leading</w:t>
            </w:r>
          </w:p>
        </w:tc>
        <w:tc>
          <w:tcPr>
            <w:tcW w:w="928" w:type="pct"/>
            <w:noWrap/>
            <w:hideMark/>
          </w:tcPr>
          <w:p w14:paraId="00DB7DE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459</w:t>
            </w:r>
          </w:p>
        </w:tc>
      </w:tr>
      <w:tr w:rsidR="00985CA6" w:rsidRPr="00ED510A" w14:paraId="2991680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4E2DB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163D197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41064BA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442</w:t>
            </w:r>
          </w:p>
        </w:tc>
      </w:tr>
      <w:tr w:rsidR="00985CA6" w:rsidRPr="00ED510A" w14:paraId="64EAB30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A5112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2347AA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0F55AD6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428</w:t>
            </w:r>
          </w:p>
        </w:tc>
      </w:tr>
      <w:tr w:rsidR="00985CA6" w:rsidRPr="00ED510A" w14:paraId="565C31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E295C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Banking &amp; Financial Services</w:t>
            </w:r>
          </w:p>
        </w:tc>
        <w:tc>
          <w:tcPr>
            <w:tcW w:w="1176" w:type="pct"/>
            <w:noWrap/>
            <w:hideMark/>
          </w:tcPr>
          <w:p w14:paraId="0199517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71D6BEA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414</w:t>
            </w:r>
          </w:p>
        </w:tc>
      </w:tr>
      <w:tr w:rsidR="00985CA6" w:rsidRPr="00ED510A" w14:paraId="2ED630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E31ED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0921F7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7719AB8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172</w:t>
            </w:r>
          </w:p>
        </w:tc>
      </w:tr>
      <w:tr w:rsidR="00985CA6" w:rsidRPr="00ED510A" w14:paraId="71CD0DD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0A1CD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2101B27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5928157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161</w:t>
            </w:r>
          </w:p>
        </w:tc>
      </w:tr>
      <w:tr w:rsidR="00985CA6" w:rsidRPr="00ED510A" w14:paraId="7B524E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99ACA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3C80722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6A74D6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144</w:t>
            </w:r>
          </w:p>
        </w:tc>
      </w:tr>
      <w:tr w:rsidR="00985CA6" w:rsidRPr="00ED510A" w14:paraId="719CCDC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FAB9FE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1621989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leadership</w:t>
            </w:r>
          </w:p>
        </w:tc>
        <w:tc>
          <w:tcPr>
            <w:tcW w:w="928" w:type="pct"/>
            <w:noWrap/>
            <w:hideMark/>
          </w:tcPr>
          <w:p w14:paraId="21E88E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w:t>
            </w:r>
          </w:p>
        </w:tc>
      </w:tr>
      <w:tr w:rsidR="00985CA6" w:rsidRPr="00ED510A" w14:paraId="584A16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8FFA9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598DCA9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2FA1411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127</w:t>
            </w:r>
          </w:p>
        </w:tc>
      </w:tr>
      <w:tr w:rsidR="00985CA6" w:rsidRPr="00ED510A" w14:paraId="2197291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5F1FB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3550E5E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7B91C0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124</w:t>
            </w:r>
          </w:p>
        </w:tc>
      </w:tr>
      <w:tr w:rsidR="00985CA6" w:rsidRPr="00ED510A" w14:paraId="435920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1134E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12271C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lead</w:t>
            </w:r>
          </w:p>
        </w:tc>
        <w:tc>
          <w:tcPr>
            <w:tcW w:w="928" w:type="pct"/>
            <w:noWrap/>
            <w:hideMark/>
          </w:tcPr>
          <w:p w14:paraId="0180C02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124</w:t>
            </w:r>
          </w:p>
        </w:tc>
      </w:tr>
      <w:tr w:rsidR="00985CA6" w:rsidRPr="00ED510A" w14:paraId="4AC3254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3B7B7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7DFC1D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services</w:t>
            </w:r>
          </w:p>
        </w:tc>
        <w:tc>
          <w:tcPr>
            <w:tcW w:w="928" w:type="pct"/>
            <w:noWrap/>
            <w:hideMark/>
          </w:tcPr>
          <w:p w14:paraId="4C03D9B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w:t>
            </w:r>
          </w:p>
        </w:tc>
      </w:tr>
      <w:tr w:rsidR="00985CA6" w:rsidRPr="00ED510A" w14:paraId="4D61D2D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79132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2EE129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executive</w:t>
            </w:r>
          </w:p>
        </w:tc>
        <w:tc>
          <w:tcPr>
            <w:tcW w:w="928" w:type="pct"/>
            <w:noWrap/>
            <w:hideMark/>
          </w:tcPr>
          <w:p w14:paraId="0EFAFA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93</w:t>
            </w:r>
          </w:p>
        </w:tc>
      </w:tr>
      <w:tr w:rsidR="00985CA6" w:rsidRPr="00ED510A" w14:paraId="503B42E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CE32F2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729558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665E71A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91</w:t>
            </w:r>
          </w:p>
        </w:tc>
      </w:tr>
      <w:tr w:rsidR="00985CA6" w:rsidRPr="00ED510A" w14:paraId="7B7E94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83527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24FF8D4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management</w:t>
            </w:r>
          </w:p>
        </w:tc>
        <w:tc>
          <w:tcPr>
            <w:tcW w:w="928" w:type="pct"/>
            <w:noWrap/>
            <w:hideMark/>
          </w:tcPr>
          <w:p w14:paraId="7ADC96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86</w:t>
            </w:r>
          </w:p>
        </w:tc>
      </w:tr>
      <w:tr w:rsidR="00985CA6" w:rsidRPr="00ED510A" w14:paraId="5AF3DE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133FC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778269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operations</w:t>
            </w:r>
          </w:p>
        </w:tc>
        <w:tc>
          <w:tcPr>
            <w:tcW w:w="928" w:type="pct"/>
            <w:noWrap/>
            <w:hideMark/>
          </w:tcPr>
          <w:p w14:paraId="61281D2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86</w:t>
            </w:r>
          </w:p>
        </w:tc>
      </w:tr>
      <w:tr w:rsidR="00985CA6" w:rsidRPr="00ED510A" w14:paraId="685455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B732B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0720907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organisation</w:t>
            </w:r>
          </w:p>
        </w:tc>
        <w:tc>
          <w:tcPr>
            <w:tcW w:w="928" w:type="pct"/>
            <w:noWrap/>
            <w:hideMark/>
          </w:tcPr>
          <w:p w14:paraId="0751CDE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85</w:t>
            </w:r>
          </w:p>
        </w:tc>
      </w:tr>
      <w:tr w:rsidR="00985CA6" w:rsidRPr="00ED510A" w14:paraId="25C0D2B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6725F5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6CC03D1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25F43C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78</w:t>
            </w:r>
          </w:p>
        </w:tc>
      </w:tr>
      <w:tr w:rsidR="00985CA6" w:rsidRPr="00ED510A" w14:paraId="4A5833F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615BE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CEO &amp; General Management</w:t>
            </w:r>
          </w:p>
        </w:tc>
        <w:tc>
          <w:tcPr>
            <w:tcW w:w="1176" w:type="pct"/>
            <w:noWrap/>
            <w:hideMark/>
          </w:tcPr>
          <w:p w14:paraId="3F0F6C1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general</w:t>
            </w:r>
          </w:p>
        </w:tc>
        <w:tc>
          <w:tcPr>
            <w:tcW w:w="928" w:type="pct"/>
            <w:noWrap/>
            <w:hideMark/>
          </w:tcPr>
          <w:p w14:paraId="4DB2404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w:t>
            </w:r>
          </w:p>
        </w:tc>
      </w:tr>
      <w:tr w:rsidR="00985CA6" w:rsidRPr="00ED510A" w14:paraId="2C29DD1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CF4F1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101A31E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customer</w:t>
            </w:r>
          </w:p>
        </w:tc>
        <w:tc>
          <w:tcPr>
            <w:tcW w:w="928" w:type="pct"/>
            <w:noWrap/>
            <w:hideMark/>
          </w:tcPr>
          <w:p w14:paraId="57F9FB4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1736</w:t>
            </w:r>
          </w:p>
        </w:tc>
      </w:tr>
      <w:tr w:rsidR="00985CA6" w:rsidRPr="00ED510A" w14:paraId="488FBC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D1460D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71D4515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w:t>
            </w:r>
          </w:p>
        </w:tc>
        <w:tc>
          <w:tcPr>
            <w:tcW w:w="928" w:type="pct"/>
            <w:noWrap/>
            <w:hideMark/>
          </w:tcPr>
          <w:p w14:paraId="7940DDF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1528</w:t>
            </w:r>
          </w:p>
        </w:tc>
      </w:tr>
      <w:tr w:rsidR="00985CA6" w:rsidRPr="00ED510A" w14:paraId="1CF0F51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49B76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200D71C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3ED2180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1112</w:t>
            </w:r>
          </w:p>
        </w:tc>
      </w:tr>
      <w:tr w:rsidR="00985CA6" w:rsidRPr="00ED510A" w14:paraId="32AC68A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F6B1A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2D09D55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6D495E1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917</w:t>
            </w:r>
          </w:p>
        </w:tc>
      </w:tr>
      <w:tr w:rsidR="00985CA6" w:rsidRPr="00ED510A" w14:paraId="30EDA4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36F07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25B4928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1B65F1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730</w:t>
            </w:r>
          </w:p>
        </w:tc>
      </w:tr>
      <w:tr w:rsidR="00985CA6" w:rsidRPr="00ED510A" w14:paraId="371E22E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BEFC9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64EC8B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928" w:type="pct"/>
            <w:noWrap/>
            <w:hideMark/>
          </w:tcPr>
          <w:p w14:paraId="61A2A1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630</w:t>
            </w:r>
          </w:p>
        </w:tc>
      </w:tr>
      <w:tr w:rsidR="00985CA6" w:rsidRPr="00ED510A" w14:paraId="1E3990E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2ECEB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Call Centre &amp; Customer Service</w:t>
            </w:r>
          </w:p>
        </w:tc>
        <w:tc>
          <w:tcPr>
            <w:tcW w:w="1176" w:type="pct"/>
            <w:noWrap/>
            <w:hideMark/>
          </w:tcPr>
          <w:p w14:paraId="10BD1C8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1FCE71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570</w:t>
            </w:r>
          </w:p>
        </w:tc>
      </w:tr>
      <w:tr w:rsidR="00985CA6" w:rsidRPr="00ED510A" w14:paraId="7525ACB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179C9D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583FF1C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82A2DA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556</w:t>
            </w:r>
          </w:p>
        </w:tc>
      </w:tr>
      <w:tr w:rsidR="00985CA6" w:rsidRPr="00ED510A" w14:paraId="0EA633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5FD4E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1477757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45E21E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501</w:t>
            </w:r>
          </w:p>
        </w:tc>
      </w:tr>
      <w:tr w:rsidR="00985CA6" w:rsidRPr="00ED510A" w14:paraId="4106B13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0DE55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4524BB1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centre</w:t>
            </w:r>
          </w:p>
        </w:tc>
        <w:tc>
          <w:tcPr>
            <w:tcW w:w="928" w:type="pct"/>
            <w:noWrap/>
            <w:hideMark/>
          </w:tcPr>
          <w:p w14:paraId="2D2A0B7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471</w:t>
            </w:r>
          </w:p>
        </w:tc>
      </w:tr>
      <w:tr w:rsidR="00985CA6" w:rsidRPr="00ED510A" w14:paraId="7874FEE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8C974C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2391E2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great</w:t>
            </w:r>
          </w:p>
        </w:tc>
        <w:tc>
          <w:tcPr>
            <w:tcW w:w="928" w:type="pct"/>
            <w:noWrap/>
            <w:hideMark/>
          </w:tcPr>
          <w:p w14:paraId="2EA7DA7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457</w:t>
            </w:r>
          </w:p>
        </w:tc>
      </w:tr>
      <w:tr w:rsidR="00985CA6" w:rsidRPr="00ED510A" w14:paraId="279D214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634DB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6BAA2E7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7AC661A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447</w:t>
            </w:r>
          </w:p>
        </w:tc>
      </w:tr>
      <w:tr w:rsidR="00985CA6" w:rsidRPr="00ED510A" w14:paraId="1E6F147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118F8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06BB405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58A0732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432</w:t>
            </w:r>
          </w:p>
        </w:tc>
      </w:tr>
      <w:tr w:rsidR="00985CA6" w:rsidRPr="00ED510A" w14:paraId="7626921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71A70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712254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w:t>
            </w:r>
          </w:p>
        </w:tc>
        <w:tc>
          <w:tcPr>
            <w:tcW w:w="928" w:type="pct"/>
            <w:noWrap/>
            <w:hideMark/>
          </w:tcPr>
          <w:p w14:paraId="4D133D6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367</w:t>
            </w:r>
          </w:p>
        </w:tc>
      </w:tr>
      <w:tr w:rsidR="00985CA6" w:rsidRPr="00ED510A" w14:paraId="16EC048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BEA29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Call Centre &amp; Customer Service</w:t>
            </w:r>
          </w:p>
        </w:tc>
        <w:tc>
          <w:tcPr>
            <w:tcW w:w="1176" w:type="pct"/>
            <w:noWrap/>
            <w:hideMark/>
          </w:tcPr>
          <w:p w14:paraId="6C7063D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2EB2A8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365</w:t>
            </w:r>
          </w:p>
        </w:tc>
      </w:tr>
      <w:tr w:rsidR="00985CA6" w:rsidRPr="00ED510A" w14:paraId="7E786C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7773C0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344702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support</w:t>
            </w:r>
          </w:p>
        </w:tc>
        <w:tc>
          <w:tcPr>
            <w:tcW w:w="928" w:type="pct"/>
            <w:noWrap/>
            <w:hideMark/>
          </w:tcPr>
          <w:p w14:paraId="2339E0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1525</w:t>
            </w:r>
          </w:p>
        </w:tc>
      </w:tr>
      <w:tr w:rsidR="00985CA6" w:rsidRPr="00ED510A" w14:paraId="23FEC5C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CEEEA5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24A1DBD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707A6EE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1040</w:t>
            </w:r>
          </w:p>
        </w:tc>
      </w:tr>
      <w:tr w:rsidR="00985CA6" w:rsidRPr="00ED510A" w14:paraId="211A4F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F54B6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005AF43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w:t>
            </w:r>
          </w:p>
        </w:tc>
        <w:tc>
          <w:tcPr>
            <w:tcW w:w="928" w:type="pct"/>
            <w:noWrap/>
            <w:hideMark/>
          </w:tcPr>
          <w:p w14:paraId="3C5843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930</w:t>
            </w:r>
          </w:p>
        </w:tc>
      </w:tr>
      <w:tr w:rsidR="00985CA6" w:rsidRPr="00ED510A" w14:paraId="6EB3BC3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95AF77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01D44C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4886994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884</w:t>
            </w:r>
          </w:p>
        </w:tc>
      </w:tr>
      <w:tr w:rsidR="00985CA6" w:rsidRPr="00ED510A" w14:paraId="6E99C3A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47B4D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59F24EE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w:t>
            </w:r>
          </w:p>
        </w:tc>
        <w:tc>
          <w:tcPr>
            <w:tcW w:w="928" w:type="pct"/>
            <w:noWrap/>
            <w:hideMark/>
          </w:tcPr>
          <w:p w14:paraId="3FCB20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824</w:t>
            </w:r>
          </w:p>
        </w:tc>
      </w:tr>
      <w:tr w:rsidR="00985CA6" w:rsidRPr="00ED510A" w14:paraId="1655730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BF2CB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4C7DBEE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people</w:t>
            </w:r>
          </w:p>
        </w:tc>
        <w:tc>
          <w:tcPr>
            <w:tcW w:w="928" w:type="pct"/>
            <w:noWrap/>
            <w:hideMark/>
          </w:tcPr>
          <w:p w14:paraId="0F10E60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727</w:t>
            </w:r>
          </w:p>
        </w:tc>
      </w:tr>
      <w:tr w:rsidR="00985CA6" w:rsidRPr="00ED510A" w14:paraId="33DC9C1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2AE79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7403D5C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522D6DD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590</w:t>
            </w:r>
          </w:p>
        </w:tc>
      </w:tr>
      <w:tr w:rsidR="00985CA6" w:rsidRPr="00ED510A" w14:paraId="31857DB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5BF76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302F830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29C2CED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576</w:t>
            </w:r>
          </w:p>
        </w:tc>
      </w:tr>
      <w:tr w:rsidR="00985CA6" w:rsidRPr="00ED510A" w14:paraId="5F50180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33F7F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09BCCAE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services</w:t>
            </w:r>
          </w:p>
        </w:tc>
        <w:tc>
          <w:tcPr>
            <w:tcW w:w="928" w:type="pct"/>
            <w:noWrap/>
            <w:hideMark/>
          </w:tcPr>
          <w:p w14:paraId="2AC193C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551</w:t>
            </w:r>
          </w:p>
        </w:tc>
      </w:tr>
      <w:tr w:rsidR="00985CA6" w:rsidRPr="00ED510A" w14:paraId="0D86F6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B6CEB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6624F3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32AC0D4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550</w:t>
            </w:r>
          </w:p>
        </w:tc>
      </w:tr>
      <w:tr w:rsidR="00985CA6" w:rsidRPr="00ED510A" w14:paraId="3B4A18D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A3AB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5AFF206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disability</w:t>
            </w:r>
          </w:p>
        </w:tc>
        <w:tc>
          <w:tcPr>
            <w:tcW w:w="928" w:type="pct"/>
            <w:noWrap/>
            <w:hideMark/>
          </w:tcPr>
          <w:p w14:paraId="088A43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532</w:t>
            </w:r>
          </w:p>
        </w:tc>
      </w:tr>
      <w:tr w:rsidR="00985CA6" w:rsidRPr="00ED510A" w14:paraId="3A1DFF2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A80BA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5DD409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A7087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475</w:t>
            </w:r>
          </w:p>
        </w:tc>
      </w:tr>
      <w:tr w:rsidR="00985CA6" w:rsidRPr="00ED510A" w14:paraId="02B8D1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D259E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3FCED6F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7D1AA8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451</w:t>
            </w:r>
          </w:p>
        </w:tc>
      </w:tr>
      <w:tr w:rsidR="00985CA6" w:rsidRPr="00ED510A" w14:paraId="4326191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56326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10D7FCA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4904405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439</w:t>
            </w:r>
          </w:p>
        </w:tc>
      </w:tr>
      <w:tr w:rsidR="00985CA6" w:rsidRPr="00ED510A" w14:paraId="5EA56C1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9DA62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Community Services &amp; Development</w:t>
            </w:r>
          </w:p>
        </w:tc>
        <w:tc>
          <w:tcPr>
            <w:tcW w:w="1176" w:type="pct"/>
            <w:noWrap/>
            <w:hideMark/>
          </w:tcPr>
          <w:p w14:paraId="65FB15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provide</w:t>
            </w:r>
          </w:p>
        </w:tc>
        <w:tc>
          <w:tcPr>
            <w:tcW w:w="928" w:type="pct"/>
            <w:noWrap/>
            <w:hideMark/>
          </w:tcPr>
          <w:p w14:paraId="6C82528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437</w:t>
            </w:r>
          </w:p>
        </w:tc>
      </w:tr>
      <w:tr w:rsidR="00985CA6" w:rsidRPr="00ED510A" w14:paraId="062D05C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B31C1F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0EEC1A3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w:t>
            </w:r>
          </w:p>
        </w:tc>
        <w:tc>
          <w:tcPr>
            <w:tcW w:w="928" w:type="pct"/>
            <w:noWrap/>
            <w:hideMark/>
          </w:tcPr>
          <w:p w14:paraId="12B6B43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2587</w:t>
            </w:r>
          </w:p>
        </w:tc>
      </w:tr>
      <w:tr w:rsidR="00985CA6" w:rsidRPr="00ED510A" w14:paraId="4E63B1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42EAE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0A394F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projects</w:t>
            </w:r>
          </w:p>
        </w:tc>
        <w:tc>
          <w:tcPr>
            <w:tcW w:w="928" w:type="pct"/>
            <w:noWrap/>
            <w:hideMark/>
          </w:tcPr>
          <w:p w14:paraId="53AA7BF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1898</w:t>
            </w:r>
          </w:p>
        </w:tc>
      </w:tr>
      <w:tr w:rsidR="00985CA6" w:rsidRPr="00ED510A" w14:paraId="069065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9BF52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37199C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6C86B31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1673</w:t>
            </w:r>
          </w:p>
        </w:tc>
      </w:tr>
      <w:tr w:rsidR="00985CA6" w:rsidRPr="00ED510A" w14:paraId="6FE343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C8AF17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295D7E4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02C237C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1589</w:t>
            </w:r>
          </w:p>
        </w:tc>
      </w:tr>
      <w:tr w:rsidR="00985CA6" w:rsidRPr="00ED510A" w14:paraId="3E521B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CB2E65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763BB4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6B9140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1588</w:t>
            </w:r>
          </w:p>
        </w:tc>
      </w:tr>
      <w:tr w:rsidR="00985CA6" w:rsidRPr="00ED510A" w14:paraId="5D25318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E822B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5A89DE1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7619F6F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1465</w:t>
            </w:r>
          </w:p>
        </w:tc>
      </w:tr>
      <w:tr w:rsidR="00985CA6" w:rsidRPr="00ED510A" w14:paraId="2ACA9F4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EB192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343013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336AFF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1360</w:t>
            </w:r>
          </w:p>
        </w:tc>
      </w:tr>
      <w:tr w:rsidR="00985CA6" w:rsidRPr="00ED510A" w14:paraId="6730658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A4E590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6AB9B4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928" w:type="pct"/>
            <w:noWrap/>
            <w:hideMark/>
          </w:tcPr>
          <w:p w14:paraId="7151B8E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1329</w:t>
            </w:r>
          </w:p>
        </w:tc>
      </w:tr>
      <w:tr w:rsidR="00985CA6" w:rsidRPr="00ED510A" w14:paraId="6B5A1E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6B357B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6939BEE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75CBA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1304</w:t>
            </w:r>
          </w:p>
        </w:tc>
      </w:tr>
      <w:tr w:rsidR="00985CA6" w:rsidRPr="00ED510A" w14:paraId="2E067BD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B6219C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7D83EED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commercial</w:t>
            </w:r>
          </w:p>
        </w:tc>
        <w:tc>
          <w:tcPr>
            <w:tcW w:w="928" w:type="pct"/>
            <w:noWrap/>
            <w:hideMark/>
          </w:tcPr>
          <w:p w14:paraId="496E78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1082</w:t>
            </w:r>
          </w:p>
        </w:tc>
      </w:tr>
      <w:tr w:rsidR="00985CA6" w:rsidRPr="00ED510A" w14:paraId="7FBF7D0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9C8F6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3DAD92A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builder</w:t>
            </w:r>
          </w:p>
        </w:tc>
        <w:tc>
          <w:tcPr>
            <w:tcW w:w="928" w:type="pct"/>
            <w:noWrap/>
            <w:hideMark/>
          </w:tcPr>
          <w:p w14:paraId="46DF4DF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1051</w:t>
            </w:r>
          </w:p>
        </w:tc>
      </w:tr>
      <w:tr w:rsidR="00985CA6" w:rsidRPr="00ED510A" w14:paraId="06C66F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2D915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1F2DE89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3F3F9F1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972</w:t>
            </w:r>
          </w:p>
        </w:tc>
      </w:tr>
      <w:tr w:rsidR="00985CA6" w:rsidRPr="00ED510A" w14:paraId="4F95BBE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5B6F62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570EC3E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company</w:t>
            </w:r>
          </w:p>
        </w:tc>
        <w:tc>
          <w:tcPr>
            <w:tcW w:w="928" w:type="pct"/>
            <w:noWrap/>
            <w:hideMark/>
          </w:tcPr>
          <w:p w14:paraId="6C7E97E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957</w:t>
            </w:r>
          </w:p>
        </w:tc>
      </w:tr>
      <w:tr w:rsidR="00985CA6" w:rsidRPr="00ED510A" w14:paraId="5FDC6B4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57527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37041B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3397C13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932</w:t>
            </w:r>
          </w:p>
        </w:tc>
      </w:tr>
      <w:tr w:rsidR="00985CA6" w:rsidRPr="00ED510A" w14:paraId="025F896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0CEFF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Construction</w:t>
            </w:r>
          </w:p>
        </w:tc>
        <w:tc>
          <w:tcPr>
            <w:tcW w:w="1176" w:type="pct"/>
            <w:noWrap/>
            <w:hideMark/>
          </w:tcPr>
          <w:p w14:paraId="595DC64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site</w:t>
            </w:r>
          </w:p>
        </w:tc>
        <w:tc>
          <w:tcPr>
            <w:tcW w:w="928" w:type="pct"/>
            <w:noWrap/>
            <w:hideMark/>
          </w:tcPr>
          <w:p w14:paraId="7D8C17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908</w:t>
            </w:r>
          </w:p>
        </w:tc>
      </w:tr>
      <w:tr w:rsidR="00985CA6" w:rsidRPr="00ED510A" w14:paraId="025E3BD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27146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4446810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5FD17AB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259</w:t>
            </w:r>
          </w:p>
        </w:tc>
      </w:tr>
      <w:tr w:rsidR="00985CA6" w:rsidRPr="00ED510A" w14:paraId="1CA4CF2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429794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761E3CA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010AF6A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252</w:t>
            </w:r>
          </w:p>
        </w:tc>
      </w:tr>
      <w:tr w:rsidR="00985CA6" w:rsidRPr="00ED510A" w14:paraId="66378CC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9AC531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Consulting &amp; Strategy</w:t>
            </w:r>
          </w:p>
        </w:tc>
        <w:tc>
          <w:tcPr>
            <w:tcW w:w="1176" w:type="pct"/>
            <w:noWrap/>
            <w:hideMark/>
          </w:tcPr>
          <w:p w14:paraId="62FBFCE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822B2F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216</w:t>
            </w:r>
          </w:p>
        </w:tc>
      </w:tr>
      <w:tr w:rsidR="00985CA6" w:rsidRPr="00ED510A" w14:paraId="1566F2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C20CE9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11A1587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75CB5A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204</w:t>
            </w:r>
          </w:p>
        </w:tc>
      </w:tr>
      <w:tr w:rsidR="00985CA6" w:rsidRPr="00ED510A" w14:paraId="332CC9E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7FEF5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2C0CA0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7B7784C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174</w:t>
            </w:r>
          </w:p>
        </w:tc>
      </w:tr>
      <w:tr w:rsidR="00985CA6" w:rsidRPr="00ED510A" w14:paraId="02FC7C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4ADBC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4ADDCC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senior</w:t>
            </w:r>
          </w:p>
        </w:tc>
        <w:tc>
          <w:tcPr>
            <w:tcW w:w="928" w:type="pct"/>
            <w:noWrap/>
            <w:hideMark/>
          </w:tcPr>
          <w:p w14:paraId="39EE38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152</w:t>
            </w:r>
          </w:p>
        </w:tc>
      </w:tr>
      <w:tr w:rsidR="00985CA6" w:rsidRPr="00ED510A" w14:paraId="54A3421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40F6F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764F51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change</w:t>
            </w:r>
          </w:p>
        </w:tc>
        <w:tc>
          <w:tcPr>
            <w:tcW w:w="928" w:type="pct"/>
            <w:noWrap/>
            <w:hideMark/>
          </w:tcPr>
          <w:p w14:paraId="5C08B2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151</w:t>
            </w:r>
          </w:p>
        </w:tc>
      </w:tr>
      <w:tr w:rsidR="00985CA6" w:rsidRPr="00ED510A" w14:paraId="78AF23F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2C1E8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359B68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2603BE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141</w:t>
            </w:r>
          </w:p>
        </w:tc>
      </w:tr>
      <w:tr w:rsidR="00985CA6" w:rsidRPr="00ED510A" w14:paraId="1EF05A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20385C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0C31303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5612811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w:t>
            </w:r>
          </w:p>
        </w:tc>
      </w:tr>
      <w:tr w:rsidR="00985CA6" w:rsidRPr="00ED510A" w14:paraId="7F6A9C6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5C8061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659E8BC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strategy</w:t>
            </w:r>
          </w:p>
        </w:tc>
        <w:tc>
          <w:tcPr>
            <w:tcW w:w="928" w:type="pct"/>
            <w:noWrap/>
            <w:hideMark/>
          </w:tcPr>
          <w:p w14:paraId="0E6623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124</w:t>
            </w:r>
          </w:p>
        </w:tc>
      </w:tr>
      <w:tr w:rsidR="00985CA6" w:rsidRPr="00ED510A" w14:paraId="19E2655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8004E3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7EC5E34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management</w:t>
            </w:r>
          </w:p>
        </w:tc>
        <w:tc>
          <w:tcPr>
            <w:tcW w:w="928" w:type="pct"/>
            <w:noWrap/>
            <w:hideMark/>
          </w:tcPr>
          <w:p w14:paraId="08AE182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121</w:t>
            </w:r>
          </w:p>
        </w:tc>
      </w:tr>
      <w:tr w:rsidR="00985CA6" w:rsidRPr="00ED510A" w14:paraId="3B8853F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D55AEA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7B1997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1FDEA5B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114</w:t>
            </w:r>
          </w:p>
        </w:tc>
      </w:tr>
      <w:tr w:rsidR="00985CA6" w:rsidRPr="00ED510A" w14:paraId="300FB57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809250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11DF887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47840DB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113</w:t>
            </w:r>
          </w:p>
        </w:tc>
      </w:tr>
      <w:tr w:rsidR="00985CA6" w:rsidRPr="00ED510A" w14:paraId="19E9E8C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B1A41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6AF01A7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w:t>
            </w:r>
          </w:p>
        </w:tc>
        <w:tc>
          <w:tcPr>
            <w:tcW w:w="928" w:type="pct"/>
            <w:noWrap/>
            <w:hideMark/>
          </w:tcPr>
          <w:p w14:paraId="1833E52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110</w:t>
            </w:r>
          </w:p>
        </w:tc>
      </w:tr>
      <w:tr w:rsidR="00985CA6" w:rsidRPr="00ED510A" w14:paraId="61338CE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92C55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Consulting &amp; Strategy</w:t>
            </w:r>
          </w:p>
        </w:tc>
        <w:tc>
          <w:tcPr>
            <w:tcW w:w="1176" w:type="pct"/>
            <w:noWrap/>
            <w:hideMark/>
          </w:tcPr>
          <w:p w14:paraId="42A9B8A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041CD56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102</w:t>
            </w:r>
          </w:p>
        </w:tc>
      </w:tr>
      <w:tr w:rsidR="00985CA6" w:rsidRPr="00ED510A" w14:paraId="37F913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B0AA5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4183CF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w:t>
            </w:r>
          </w:p>
        </w:tc>
        <w:tc>
          <w:tcPr>
            <w:tcW w:w="928" w:type="pct"/>
            <w:noWrap/>
            <w:hideMark/>
          </w:tcPr>
          <w:p w14:paraId="78BE4F6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559</w:t>
            </w:r>
          </w:p>
        </w:tc>
      </w:tr>
      <w:tr w:rsidR="00985CA6" w:rsidRPr="00ED510A" w14:paraId="0B2EF76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7E98D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38BAEC0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5FD22D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465</w:t>
            </w:r>
          </w:p>
        </w:tc>
      </w:tr>
      <w:tr w:rsidR="00985CA6" w:rsidRPr="00ED510A" w14:paraId="45266EF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D563E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4C66BE6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1CA370A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433</w:t>
            </w:r>
          </w:p>
        </w:tc>
      </w:tr>
      <w:tr w:rsidR="00985CA6" w:rsidRPr="00ED510A" w14:paraId="11C55D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7BFCE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25A3125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designer</w:t>
            </w:r>
          </w:p>
        </w:tc>
        <w:tc>
          <w:tcPr>
            <w:tcW w:w="928" w:type="pct"/>
            <w:noWrap/>
            <w:hideMark/>
          </w:tcPr>
          <w:p w14:paraId="7C02C82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398</w:t>
            </w:r>
          </w:p>
        </w:tc>
      </w:tr>
      <w:tr w:rsidR="00985CA6" w:rsidRPr="00ED510A" w14:paraId="252F73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B9C2A9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111A4F8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3969A6C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377</w:t>
            </w:r>
          </w:p>
        </w:tc>
      </w:tr>
      <w:tr w:rsidR="00985CA6" w:rsidRPr="00ED510A" w14:paraId="702074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7F83A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3EEA396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projects</w:t>
            </w:r>
          </w:p>
        </w:tc>
        <w:tc>
          <w:tcPr>
            <w:tcW w:w="928" w:type="pct"/>
            <w:noWrap/>
            <w:hideMark/>
          </w:tcPr>
          <w:p w14:paraId="3AA893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305</w:t>
            </w:r>
          </w:p>
        </w:tc>
      </w:tr>
      <w:tr w:rsidR="00985CA6" w:rsidRPr="00ED510A" w14:paraId="5C707DC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25690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3E3BC10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156846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252</w:t>
            </w:r>
          </w:p>
        </w:tc>
      </w:tr>
      <w:tr w:rsidR="00985CA6" w:rsidRPr="00ED510A" w14:paraId="273C3B3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96700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40544E2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7D46FBF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239</w:t>
            </w:r>
          </w:p>
        </w:tc>
      </w:tr>
      <w:tr w:rsidR="00985CA6" w:rsidRPr="00ED510A" w14:paraId="7058131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B8B81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657C62D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architect</w:t>
            </w:r>
          </w:p>
        </w:tc>
        <w:tc>
          <w:tcPr>
            <w:tcW w:w="928" w:type="pct"/>
            <w:noWrap/>
            <w:hideMark/>
          </w:tcPr>
          <w:p w14:paraId="6FE99DC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220</w:t>
            </w:r>
          </w:p>
        </w:tc>
      </w:tr>
      <w:tr w:rsidR="00985CA6" w:rsidRPr="00ED510A" w14:paraId="7E41CB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E26EF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72C6F5E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55D598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214</w:t>
            </w:r>
          </w:p>
        </w:tc>
      </w:tr>
      <w:tr w:rsidR="00985CA6" w:rsidRPr="00ED510A" w14:paraId="255A22E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36FF6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01F1FB8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w:t>
            </w:r>
          </w:p>
        </w:tc>
        <w:tc>
          <w:tcPr>
            <w:tcW w:w="928" w:type="pct"/>
            <w:noWrap/>
            <w:hideMark/>
          </w:tcPr>
          <w:p w14:paraId="3B4A1D7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212</w:t>
            </w:r>
          </w:p>
        </w:tc>
      </w:tr>
      <w:tr w:rsidR="00985CA6" w:rsidRPr="00ED510A" w14:paraId="588B181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F99DE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3C2BAAA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723E3BD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209</w:t>
            </w:r>
          </w:p>
        </w:tc>
      </w:tr>
      <w:tr w:rsidR="00985CA6" w:rsidRPr="00ED510A" w14:paraId="23C9D18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2770B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631CC25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senior</w:t>
            </w:r>
          </w:p>
        </w:tc>
        <w:tc>
          <w:tcPr>
            <w:tcW w:w="928" w:type="pct"/>
            <w:noWrap/>
            <w:hideMark/>
          </w:tcPr>
          <w:p w14:paraId="6158B94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195</w:t>
            </w:r>
          </w:p>
        </w:tc>
      </w:tr>
      <w:tr w:rsidR="00985CA6" w:rsidRPr="00ED510A" w14:paraId="10029AE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078335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6E56376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7C98E12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185</w:t>
            </w:r>
          </w:p>
        </w:tc>
      </w:tr>
      <w:tr w:rsidR="00985CA6" w:rsidRPr="00ED510A" w14:paraId="6DB40B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EFDE5B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 &amp; Architecture</w:t>
            </w:r>
          </w:p>
        </w:tc>
        <w:tc>
          <w:tcPr>
            <w:tcW w:w="1176" w:type="pct"/>
            <w:noWrap/>
            <w:hideMark/>
          </w:tcPr>
          <w:p w14:paraId="7D61733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practice</w:t>
            </w:r>
          </w:p>
        </w:tc>
        <w:tc>
          <w:tcPr>
            <w:tcW w:w="928" w:type="pct"/>
            <w:noWrap/>
            <w:hideMark/>
          </w:tcPr>
          <w:p w14:paraId="1E8EF75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163</w:t>
            </w:r>
          </w:p>
        </w:tc>
      </w:tr>
      <w:tr w:rsidR="00985CA6" w:rsidRPr="00ED510A" w14:paraId="7944CE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F37104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6E7806B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0DA7CBD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1683</w:t>
            </w:r>
          </w:p>
        </w:tc>
      </w:tr>
      <w:tr w:rsidR="00985CA6" w:rsidRPr="00ED510A" w14:paraId="4F222AF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FB2EFF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6EAC02E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57F78E7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1670</w:t>
            </w:r>
          </w:p>
        </w:tc>
      </w:tr>
      <w:tr w:rsidR="00985CA6" w:rsidRPr="00ED510A" w14:paraId="681FE06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CD6887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7D3D1A8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school</w:t>
            </w:r>
          </w:p>
        </w:tc>
        <w:tc>
          <w:tcPr>
            <w:tcW w:w="928" w:type="pct"/>
            <w:noWrap/>
            <w:hideMark/>
          </w:tcPr>
          <w:p w14:paraId="2C30D31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1630</w:t>
            </w:r>
          </w:p>
        </w:tc>
      </w:tr>
      <w:tr w:rsidR="00985CA6" w:rsidRPr="00ED510A" w14:paraId="3DD97A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F13D6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26CCFA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20C4ED8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1585</w:t>
            </w:r>
          </w:p>
        </w:tc>
      </w:tr>
      <w:tr w:rsidR="00985CA6" w:rsidRPr="00ED510A" w14:paraId="6DF7DAC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B47441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580BD1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teacher</w:t>
            </w:r>
          </w:p>
        </w:tc>
        <w:tc>
          <w:tcPr>
            <w:tcW w:w="928" w:type="pct"/>
            <w:noWrap/>
            <w:hideMark/>
          </w:tcPr>
          <w:p w14:paraId="5863210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1531</w:t>
            </w:r>
          </w:p>
        </w:tc>
      </w:tr>
      <w:tr w:rsidR="00985CA6" w:rsidRPr="00ED510A" w14:paraId="083A4C2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918D3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62E441C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69BCBA0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1194</w:t>
            </w:r>
          </w:p>
        </w:tc>
      </w:tr>
      <w:tr w:rsidR="00985CA6" w:rsidRPr="00ED510A" w14:paraId="0F787D7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876B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493F5AD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early</w:t>
            </w:r>
          </w:p>
        </w:tc>
        <w:tc>
          <w:tcPr>
            <w:tcW w:w="928" w:type="pct"/>
            <w:noWrap/>
            <w:hideMark/>
          </w:tcPr>
          <w:p w14:paraId="1E8C82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1177</w:t>
            </w:r>
          </w:p>
        </w:tc>
      </w:tr>
      <w:tr w:rsidR="00985CA6" w:rsidRPr="00ED510A" w14:paraId="4154EAB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72F55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013A9E5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centre</w:t>
            </w:r>
          </w:p>
        </w:tc>
        <w:tc>
          <w:tcPr>
            <w:tcW w:w="928" w:type="pct"/>
            <w:noWrap/>
            <w:hideMark/>
          </w:tcPr>
          <w:p w14:paraId="40D834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1151</w:t>
            </w:r>
          </w:p>
        </w:tc>
      </w:tr>
      <w:tr w:rsidR="00985CA6" w:rsidRPr="00ED510A" w14:paraId="202755D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BD8F8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1037089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2A51D36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1055</w:t>
            </w:r>
          </w:p>
        </w:tc>
      </w:tr>
      <w:tr w:rsidR="00985CA6" w:rsidRPr="00ED510A" w14:paraId="6EF41F1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014903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4FEC6A0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3BACCAF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982</w:t>
            </w:r>
          </w:p>
        </w:tc>
      </w:tr>
      <w:tr w:rsidR="00985CA6" w:rsidRPr="00ED510A" w14:paraId="2932EA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5933E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472A206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362AF62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958</w:t>
            </w:r>
          </w:p>
        </w:tc>
      </w:tr>
      <w:tr w:rsidR="00985CA6" w:rsidRPr="00ED510A" w14:paraId="17F95E5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15AF54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3980C19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1B90AAE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952</w:t>
            </w:r>
          </w:p>
        </w:tc>
      </w:tr>
      <w:tr w:rsidR="00985CA6" w:rsidRPr="00ED510A" w14:paraId="64E4102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A45A0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401EFAD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w:t>
            </w:r>
          </w:p>
        </w:tc>
        <w:tc>
          <w:tcPr>
            <w:tcW w:w="928" w:type="pct"/>
            <w:noWrap/>
            <w:hideMark/>
          </w:tcPr>
          <w:p w14:paraId="7F89CF5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902</w:t>
            </w:r>
          </w:p>
        </w:tc>
      </w:tr>
      <w:tr w:rsidR="00985CA6" w:rsidRPr="00ED510A" w14:paraId="515824F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4C700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Education &amp; Training</w:t>
            </w:r>
          </w:p>
        </w:tc>
        <w:tc>
          <w:tcPr>
            <w:tcW w:w="1176" w:type="pct"/>
            <w:noWrap/>
            <w:hideMark/>
          </w:tcPr>
          <w:p w14:paraId="3B72777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learning</w:t>
            </w:r>
          </w:p>
        </w:tc>
        <w:tc>
          <w:tcPr>
            <w:tcW w:w="928" w:type="pct"/>
            <w:noWrap/>
            <w:hideMark/>
          </w:tcPr>
          <w:p w14:paraId="315CD4B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888</w:t>
            </w:r>
          </w:p>
        </w:tc>
      </w:tr>
      <w:tr w:rsidR="00985CA6" w:rsidRPr="00ED510A" w14:paraId="3CA3580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8F57C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Education &amp; Training</w:t>
            </w:r>
          </w:p>
        </w:tc>
        <w:tc>
          <w:tcPr>
            <w:tcW w:w="1176" w:type="pct"/>
            <w:noWrap/>
            <w:hideMark/>
          </w:tcPr>
          <w:p w14:paraId="3F270F5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teaching</w:t>
            </w:r>
          </w:p>
        </w:tc>
        <w:tc>
          <w:tcPr>
            <w:tcW w:w="928" w:type="pct"/>
            <w:noWrap/>
            <w:hideMark/>
          </w:tcPr>
          <w:p w14:paraId="5883355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740</w:t>
            </w:r>
          </w:p>
        </w:tc>
      </w:tr>
      <w:tr w:rsidR="00985CA6" w:rsidRPr="00ED510A" w14:paraId="1DBB677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74C83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58314D8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w:t>
            </w:r>
          </w:p>
        </w:tc>
        <w:tc>
          <w:tcPr>
            <w:tcW w:w="928" w:type="pct"/>
            <w:noWrap/>
            <w:hideMark/>
          </w:tcPr>
          <w:p w14:paraId="7679122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1705</w:t>
            </w:r>
          </w:p>
        </w:tc>
      </w:tr>
      <w:tr w:rsidR="00985CA6" w:rsidRPr="00ED510A" w14:paraId="0206B83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97E457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3C3C716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75D8321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1349</w:t>
            </w:r>
          </w:p>
        </w:tc>
      </w:tr>
      <w:tr w:rsidR="00985CA6" w:rsidRPr="00ED510A" w14:paraId="43608FE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D59BE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5BCAADC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projects</w:t>
            </w:r>
          </w:p>
        </w:tc>
        <w:tc>
          <w:tcPr>
            <w:tcW w:w="928" w:type="pct"/>
            <w:noWrap/>
            <w:hideMark/>
          </w:tcPr>
          <w:p w14:paraId="097AB4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1333</w:t>
            </w:r>
          </w:p>
        </w:tc>
      </w:tr>
      <w:tr w:rsidR="00985CA6" w:rsidRPr="00ED510A" w14:paraId="778C5A0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7D564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6564A97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61C5AD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1311</w:t>
            </w:r>
          </w:p>
        </w:tc>
      </w:tr>
      <w:tr w:rsidR="00985CA6" w:rsidRPr="00ED510A" w14:paraId="3174655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E66D95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2AACE92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w:t>
            </w:r>
          </w:p>
        </w:tc>
        <w:tc>
          <w:tcPr>
            <w:tcW w:w="928" w:type="pct"/>
            <w:noWrap/>
            <w:hideMark/>
          </w:tcPr>
          <w:p w14:paraId="46792B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1260</w:t>
            </w:r>
          </w:p>
        </w:tc>
      </w:tr>
      <w:tr w:rsidR="00985CA6" w:rsidRPr="00ED510A" w14:paraId="5A778FC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5F89A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412F979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59D84FB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1254</w:t>
            </w:r>
          </w:p>
        </w:tc>
      </w:tr>
      <w:tr w:rsidR="00985CA6" w:rsidRPr="00ED510A" w14:paraId="5A9F259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7D38CC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49CC6CB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928" w:type="pct"/>
            <w:noWrap/>
            <w:hideMark/>
          </w:tcPr>
          <w:p w14:paraId="4273415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1049</w:t>
            </w:r>
          </w:p>
        </w:tc>
      </w:tr>
      <w:tr w:rsidR="00985CA6" w:rsidRPr="00ED510A" w14:paraId="69673B0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671CA0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766137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0A974C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949</w:t>
            </w:r>
          </w:p>
        </w:tc>
      </w:tr>
      <w:tr w:rsidR="00985CA6" w:rsidRPr="00ED510A" w14:paraId="5D86268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8509C5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078A87C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design</w:t>
            </w:r>
          </w:p>
        </w:tc>
        <w:tc>
          <w:tcPr>
            <w:tcW w:w="928" w:type="pct"/>
            <w:noWrap/>
            <w:hideMark/>
          </w:tcPr>
          <w:p w14:paraId="6888A74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753</w:t>
            </w:r>
          </w:p>
        </w:tc>
      </w:tr>
      <w:tr w:rsidR="00985CA6" w:rsidRPr="00ED510A" w14:paraId="50DFFA7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E81242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3B54792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civil</w:t>
            </w:r>
          </w:p>
        </w:tc>
        <w:tc>
          <w:tcPr>
            <w:tcW w:w="928" w:type="pct"/>
            <w:noWrap/>
            <w:hideMark/>
          </w:tcPr>
          <w:p w14:paraId="32B7D1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732</w:t>
            </w:r>
          </w:p>
        </w:tc>
      </w:tr>
      <w:tr w:rsidR="00985CA6" w:rsidRPr="00ED510A" w14:paraId="4E4222E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99A37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1021EB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00656E3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727</w:t>
            </w:r>
          </w:p>
        </w:tc>
      </w:tr>
      <w:tr w:rsidR="00985CA6" w:rsidRPr="00ED510A" w14:paraId="666CE6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40BE9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00DDBA6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554580D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718</w:t>
            </w:r>
          </w:p>
        </w:tc>
      </w:tr>
      <w:tr w:rsidR="00985CA6" w:rsidRPr="00ED510A" w14:paraId="2367CF3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E09B8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15BB40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B9B646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701</w:t>
            </w:r>
          </w:p>
        </w:tc>
      </w:tr>
      <w:tr w:rsidR="00985CA6" w:rsidRPr="00ED510A" w14:paraId="768262B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086086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10FCA4C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consultancy</w:t>
            </w:r>
          </w:p>
        </w:tc>
        <w:tc>
          <w:tcPr>
            <w:tcW w:w="928" w:type="pct"/>
            <w:noWrap/>
            <w:hideMark/>
          </w:tcPr>
          <w:p w14:paraId="4749D52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606</w:t>
            </w:r>
          </w:p>
        </w:tc>
      </w:tr>
      <w:tr w:rsidR="00985CA6" w:rsidRPr="00ED510A" w14:paraId="312796F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1155B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Engineering</w:t>
            </w:r>
          </w:p>
        </w:tc>
        <w:tc>
          <w:tcPr>
            <w:tcW w:w="1176" w:type="pct"/>
            <w:noWrap/>
            <w:hideMark/>
          </w:tcPr>
          <w:p w14:paraId="4B11AA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senior</w:t>
            </w:r>
          </w:p>
        </w:tc>
        <w:tc>
          <w:tcPr>
            <w:tcW w:w="928" w:type="pct"/>
            <w:noWrap/>
            <w:hideMark/>
          </w:tcPr>
          <w:p w14:paraId="7FD1DD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585</w:t>
            </w:r>
          </w:p>
        </w:tc>
      </w:tr>
      <w:tr w:rsidR="00985CA6" w:rsidRPr="00ED510A" w14:paraId="685044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D7D78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31732BC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2A6463A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197</w:t>
            </w:r>
          </w:p>
        </w:tc>
      </w:tr>
      <w:tr w:rsidR="00985CA6" w:rsidRPr="00ED510A" w14:paraId="1123FD4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6D4B3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7DEB3A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442D18F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167</w:t>
            </w:r>
          </w:p>
        </w:tc>
      </w:tr>
      <w:tr w:rsidR="00985CA6" w:rsidRPr="00ED510A" w14:paraId="705B7F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CB820B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2ECC3F3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6CA0D01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165</w:t>
            </w:r>
          </w:p>
        </w:tc>
      </w:tr>
      <w:tr w:rsidR="00985CA6" w:rsidRPr="00ED510A" w14:paraId="112E230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13A5BC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36DEF9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230BA7B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142</w:t>
            </w:r>
          </w:p>
        </w:tc>
      </w:tr>
      <w:tr w:rsidR="00985CA6" w:rsidRPr="00ED510A" w14:paraId="50BC16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0172B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7C9ACDC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w:t>
            </w:r>
          </w:p>
        </w:tc>
        <w:tc>
          <w:tcPr>
            <w:tcW w:w="928" w:type="pct"/>
            <w:noWrap/>
            <w:hideMark/>
          </w:tcPr>
          <w:p w14:paraId="59D4B8A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122</w:t>
            </w:r>
          </w:p>
        </w:tc>
      </w:tr>
      <w:tr w:rsidR="00985CA6" w:rsidRPr="00ED510A" w14:paraId="7246B45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B2BCC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1600498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24126F5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115</w:t>
            </w:r>
          </w:p>
        </w:tc>
      </w:tr>
      <w:tr w:rsidR="00985CA6" w:rsidRPr="00ED510A" w14:paraId="6253FBA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D80ABD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6C4C5EB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8D9B0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105</w:t>
            </w:r>
          </w:p>
        </w:tc>
      </w:tr>
      <w:tr w:rsidR="00985CA6" w:rsidRPr="00ED510A" w14:paraId="27693E7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AEB275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3A51FCD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765EA1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96</w:t>
            </w:r>
          </w:p>
        </w:tc>
      </w:tr>
      <w:tr w:rsidR="00985CA6" w:rsidRPr="00ED510A" w14:paraId="71ECCD2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B8E791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73C8CFC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79D816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w:t>
            </w:r>
          </w:p>
        </w:tc>
      </w:tr>
      <w:tr w:rsidR="00985CA6" w:rsidRPr="00ED510A" w14:paraId="4DC7FD8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86A36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5C36E78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15DFD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83</w:t>
            </w:r>
          </w:p>
        </w:tc>
      </w:tr>
      <w:tr w:rsidR="00985CA6" w:rsidRPr="00ED510A" w14:paraId="288C73E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55CFA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530C08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0FB186C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71</w:t>
            </w:r>
          </w:p>
        </w:tc>
      </w:tr>
      <w:tr w:rsidR="00985CA6" w:rsidRPr="00ED510A" w14:paraId="208EF96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F476F8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628EB5F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17E7540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70</w:t>
            </w:r>
          </w:p>
        </w:tc>
      </w:tr>
      <w:tr w:rsidR="00985CA6" w:rsidRPr="00ED510A" w14:paraId="0B02EE4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02464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7A4FAAB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animal</w:t>
            </w:r>
          </w:p>
        </w:tc>
        <w:tc>
          <w:tcPr>
            <w:tcW w:w="928" w:type="pct"/>
            <w:noWrap/>
            <w:hideMark/>
          </w:tcPr>
          <w:p w14:paraId="5D546DB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64</w:t>
            </w:r>
          </w:p>
        </w:tc>
      </w:tr>
      <w:tr w:rsidR="00985CA6" w:rsidRPr="00ED510A" w14:paraId="40D7B4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7B4AD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36F222E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w:t>
            </w:r>
          </w:p>
        </w:tc>
        <w:tc>
          <w:tcPr>
            <w:tcW w:w="928" w:type="pct"/>
            <w:noWrap/>
            <w:hideMark/>
          </w:tcPr>
          <w:p w14:paraId="0231856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w:t>
            </w:r>
          </w:p>
        </w:tc>
      </w:tr>
      <w:tr w:rsidR="00985CA6" w:rsidRPr="00ED510A" w14:paraId="5EC6486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44F99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Farming, Animals &amp; Conservation</w:t>
            </w:r>
          </w:p>
        </w:tc>
        <w:tc>
          <w:tcPr>
            <w:tcW w:w="1176" w:type="pct"/>
            <w:noWrap/>
            <w:hideMark/>
          </w:tcPr>
          <w:p w14:paraId="2728BCC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hand</w:t>
            </w:r>
          </w:p>
        </w:tc>
        <w:tc>
          <w:tcPr>
            <w:tcW w:w="928" w:type="pct"/>
            <w:noWrap/>
            <w:hideMark/>
          </w:tcPr>
          <w:p w14:paraId="60DECF5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w:t>
            </w:r>
          </w:p>
        </w:tc>
      </w:tr>
      <w:tr w:rsidR="00985CA6" w:rsidRPr="00ED510A" w14:paraId="39CE77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7D3750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063E35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1BA8E7B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1396</w:t>
            </w:r>
          </w:p>
        </w:tc>
      </w:tr>
      <w:tr w:rsidR="00985CA6" w:rsidRPr="00ED510A" w14:paraId="00352AA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C68F8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1C7D90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180B2FC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1240</w:t>
            </w:r>
          </w:p>
        </w:tc>
      </w:tr>
      <w:tr w:rsidR="00985CA6" w:rsidRPr="00ED510A" w14:paraId="534975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2B2337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596C49A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2A53289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1067</w:t>
            </w:r>
          </w:p>
        </w:tc>
      </w:tr>
      <w:tr w:rsidR="00985CA6" w:rsidRPr="00ED510A" w14:paraId="6E4A9BD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2172B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523B1D9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0EA0EE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807</w:t>
            </w:r>
          </w:p>
        </w:tc>
      </w:tr>
      <w:tr w:rsidR="00985CA6" w:rsidRPr="00ED510A" w14:paraId="5199417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4984D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0279D7A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1752768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801</w:t>
            </w:r>
          </w:p>
        </w:tc>
      </w:tr>
      <w:tr w:rsidR="00985CA6" w:rsidRPr="00ED510A" w14:paraId="51B88BA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70E30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28C2158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services</w:t>
            </w:r>
          </w:p>
        </w:tc>
        <w:tc>
          <w:tcPr>
            <w:tcW w:w="928" w:type="pct"/>
            <w:noWrap/>
            <w:hideMark/>
          </w:tcPr>
          <w:p w14:paraId="38C0A64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763</w:t>
            </w:r>
          </w:p>
        </w:tc>
      </w:tr>
      <w:tr w:rsidR="00985CA6" w:rsidRPr="00ED510A" w14:paraId="1BDBF2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FD32C1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534E2ED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7967BD7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758</w:t>
            </w:r>
          </w:p>
        </w:tc>
      </w:tr>
      <w:tr w:rsidR="00985CA6" w:rsidRPr="00ED510A" w14:paraId="39D531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FFA4B3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202356F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officer</w:t>
            </w:r>
          </w:p>
        </w:tc>
        <w:tc>
          <w:tcPr>
            <w:tcW w:w="928" w:type="pct"/>
            <w:noWrap/>
            <w:hideMark/>
          </w:tcPr>
          <w:p w14:paraId="06CB219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703</w:t>
            </w:r>
          </w:p>
        </w:tc>
      </w:tr>
      <w:tr w:rsidR="00985CA6" w:rsidRPr="00ED510A" w14:paraId="6734D34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CB194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0494B1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75807E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697</w:t>
            </w:r>
          </w:p>
        </w:tc>
      </w:tr>
      <w:tr w:rsidR="00985CA6" w:rsidRPr="00ED510A" w14:paraId="46ABE91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9A563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Government &amp; Defence</w:t>
            </w:r>
          </w:p>
        </w:tc>
        <w:tc>
          <w:tcPr>
            <w:tcW w:w="1176" w:type="pct"/>
            <w:noWrap/>
            <w:hideMark/>
          </w:tcPr>
          <w:p w14:paraId="6BEB16E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34DABDB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638</w:t>
            </w:r>
          </w:p>
        </w:tc>
      </w:tr>
      <w:tr w:rsidR="00985CA6" w:rsidRPr="00ED510A" w14:paraId="0C0D2F2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19331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7DCA44E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support</w:t>
            </w:r>
          </w:p>
        </w:tc>
        <w:tc>
          <w:tcPr>
            <w:tcW w:w="928" w:type="pct"/>
            <w:noWrap/>
            <w:hideMark/>
          </w:tcPr>
          <w:p w14:paraId="53C3728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637</w:t>
            </w:r>
          </w:p>
        </w:tc>
      </w:tr>
      <w:tr w:rsidR="00985CA6" w:rsidRPr="00ED510A" w14:paraId="562992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D6FF6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030FEAA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management</w:t>
            </w:r>
          </w:p>
        </w:tc>
        <w:tc>
          <w:tcPr>
            <w:tcW w:w="928" w:type="pct"/>
            <w:noWrap/>
            <w:hideMark/>
          </w:tcPr>
          <w:p w14:paraId="14A9EE5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627</w:t>
            </w:r>
          </w:p>
        </w:tc>
      </w:tr>
      <w:tr w:rsidR="00985CA6" w:rsidRPr="00ED510A" w14:paraId="5AF798D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3E4D0A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4C2630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w:t>
            </w:r>
          </w:p>
        </w:tc>
        <w:tc>
          <w:tcPr>
            <w:tcW w:w="928" w:type="pct"/>
            <w:noWrap/>
            <w:hideMark/>
          </w:tcPr>
          <w:p w14:paraId="701E719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595</w:t>
            </w:r>
          </w:p>
        </w:tc>
      </w:tr>
      <w:tr w:rsidR="00985CA6" w:rsidRPr="00ED510A" w14:paraId="5B6600D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AEA5B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3217B61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52B0958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590</w:t>
            </w:r>
          </w:p>
        </w:tc>
      </w:tr>
      <w:tr w:rsidR="00985CA6" w:rsidRPr="00ED510A" w14:paraId="77EA44D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3BF26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Government &amp; Defence</w:t>
            </w:r>
          </w:p>
        </w:tc>
        <w:tc>
          <w:tcPr>
            <w:tcW w:w="1176" w:type="pct"/>
            <w:noWrap/>
            <w:hideMark/>
          </w:tcPr>
          <w:p w14:paraId="5DD03F2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w:t>
            </w:r>
          </w:p>
        </w:tc>
        <w:tc>
          <w:tcPr>
            <w:tcW w:w="928" w:type="pct"/>
            <w:noWrap/>
            <w:hideMark/>
          </w:tcPr>
          <w:p w14:paraId="19128E5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546</w:t>
            </w:r>
          </w:p>
        </w:tc>
      </w:tr>
      <w:tr w:rsidR="00985CA6" w:rsidRPr="00ED510A" w14:paraId="250F5BA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5ED0C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5D7C4DD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04C217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3687</w:t>
            </w:r>
          </w:p>
        </w:tc>
      </w:tr>
      <w:tr w:rsidR="00985CA6" w:rsidRPr="00ED510A" w14:paraId="5301EEE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3B520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53C5EFB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B8B1DC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3627</w:t>
            </w:r>
          </w:p>
        </w:tc>
      </w:tr>
      <w:tr w:rsidR="00985CA6" w:rsidRPr="00ED510A" w14:paraId="6B0E14B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37C43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526ECB0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w:t>
            </w:r>
          </w:p>
        </w:tc>
        <w:tc>
          <w:tcPr>
            <w:tcW w:w="928" w:type="pct"/>
            <w:noWrap/>
            <w:hideMark/>
          </w:tcPr>
          <w:p w14:paraId="7F6F474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3402</w:t>
            </w:r>
          </w:p>
        </w:tc>
      </w:tr>
      <w:tr w:rsidR="00985CA6" w:rsidRPr="00ED510A" w14:paraId="5856302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3D3A2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45EC87E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1E26FA1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3127</w:t>
            </w:r>
          </w:p>
        </w:tc>
      </w:tr>
      <w:tr w:rsidR="00985CA6" w:rsidRPr="00ED510A" w14:paraId="353EB07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815D0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66DA6C6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w:t>
            </w:r>
          </w:p>
        </w:tc>
        <w:tc>
          <w:tcPr>
            <w:tcW w:w="928" w:type="pct"/>
            <w:noWrap/>
            <w:hideMark/>
          </w:tcPr>
          <w:p w14:paraId="647D47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2659</w:t>
            </w:r>
          </w:p>
        </w:tc>
      </w:tr>
      <w:tr w:rsidR="00985CA6" w:rsidRPr="00ED510A" w14:paraId="118701A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038D2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404A20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76BB7BB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2551</w:t>
            </w:r>
          </w:p>
        </w:tc>
      </w:tr>
      <w:tr w:rsidR="00985CA6" w:rsidRPr="00ED510A" w14:paraId="0F8A39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56AD5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2F44EEB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0286FC5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2363</w:t>
            </w:r>
          </w:p>
        </w:tc>
      </w:tr>
      <w:tr w:rsidR="00985CA6" w:rsidRPr="00ED510A" w14:paraId="3BB4B37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BA31E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36189D5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6959F9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2356</w:t>
            </w:r>
          </w:p>
        </w:tc>
      </w:tr>
      <w:tr w:rsidR="00985CA6" w:rsidRPr="00ED510A" w14:paraId="39DD862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553E6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474810B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32B7379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2090</w:t>
            </w:r>
          </w:p>
        </w:tc>
      </w:tr>
      <w:tr w:rsidR="00985CA6" w:rsidRPr="00ED510A" w14:paraId="745E03B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26FA91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10B75A1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6507B95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1947</w:t>
            </w:r>
          </w:p>
        </w:tc>
      </w:tr>
      <w:tr w:rsidR="00985CA6" w:rsidRPr="00ED510A" w14:paraId="3679827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5C062E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509F54B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nurse</w:t>
            </w:r>
          </w:p>
        </w:tc>
        <w:tc>
          <w:tcPr>
            <w:tcW w:w="928" w:type="pct"/>
            <w:noWrap/>
            <w:hideMark/>
          </w:tcPr>
          <w:p w14:paraId="0B82DD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1651</w:t>
            </w:r>
          </w:p>
        </w:tc>
      </w:tr>
      <w:tr w:rsidR="00985CA6" w:rsidRPr="00ED510A" w14:paraId="6E0D4E2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8E39A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6146F7F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registered</w:t>
            </w:r>
          </w:p>
        </w:tc>
        <w:tc>
          <w:tcPr>
            <w:tcW w:w="928" w:type="pct"/>
            <w:noWrap/>
            <w:hideMark/>
          </w:tcPr>
          <w:p w14:paraId="7AA3840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1595</w:t>
            </w:r>
          </w:p>
        </w:tc>
      </w:tr>
      <w:tr w:rsidR="00985CA6" w:rsidRPr="00ED510A" w14:paraId="40EA39B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F7BCB7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1B396E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practice</w:t>
            </w:r>
          </w:p>
        </w:tc>
        <w:tc>
          <w:tcPr>
            <w:tcW w:w="928" w:type="pct"/>
            <w:noWrap/>
            <w:hideMark/>
          </w:tcPr>
          <w:p w14:paraId="0562F8A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1570</w:t>
            </w:r>
          </w:p>
        </w:tc>
      </w:tr>
      <w:tr w:rsidR="00985CA6" w:rsidRPr="00ED510A" w14:paraId="4A3349B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4B4346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404A81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aged</w:t>
            </w:r>
          </w:p>
        </w:tc>
        <w:tc>
          <w:tcPr>
            <w:tcW w:w="928" w:type="pct"/>
            <w:noWrap/>
            <w:hideMark/>
          </w:tcPr>
          <w:p w14:paraId="056336A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1453</w:t>
            </w:r>
          </w:p>
        </w:tc>
      </w:tr>
      <w:tr w:rsidR="00985CA6" w:rsidRPr="00ED510A" w14:paraId="622AF53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CA047D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Healthcare &amp; Medical</w:t>
            </w:r>
          </w:p>
        </w:tc>
        <w:tc>
          <w:tcPr>
            <w:tcW w:w="1176" w:type="pct"/>
            <w:noWrap/>
            <w:hideMark/>
          </w:tcPr>
          <w:p w14:paraId="1BF1438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11B8308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1374</w:t>
            </w:r>
          </w:p>
        </w:tc>
      </w:tr>
      <w:tr w:rsidR="00985CA6" w:rsidRPr="00ED510A" w14:paraId="6D8ECF5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50D81E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123DC66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6F203F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9305</w:t>
            </w:r>
          </w:p>
        </w:tc>
      </w:tr>
      <w:tr w:rsidR="00985CA6" w:rsidRPr="00ED510A" w14:paraId="31B5036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B4B6F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21DCC9E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2E3B3D8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8837</w:t>
            </w:r>
          </w:p>
        </w:tc>
      </w:tr>
      <w:tr w:rsidR="00985CA6" w:rsidRPr="00ED510A" w14:paraId="56CA62E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5003E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00B1551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2E1AD78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7891</w:t>
            </w:r>
          </w:p>
        </w:tc>
      </w:tr>
      <w:tr w:rsidR="00985CA6" w:rsidRPr="00ED510A" w14:paraId="7421DEB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40301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128286A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hours</w:t>
            </w:r>
          </w:p>
        </w:tc>
        <w:tc>
          <w:tcPr>
            <w:tcW w:w="928" w:type="pct"/>
            <w:noWrap/>
            <w:hideMark/>
          </w:tcPr>
          <w:p w14:paraId="34747E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6738</w:t>
            </w:r>
          </w:p>
        </w:tc>
      </w:tr>
      <w:tr w:rsidR="00985CA6" w:rsidRPr="00ED510A" w14:paraId="16652A7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697C7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33D8388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week</w:t>
            </w:r>
          </w:p>
        </w:tc>
        <w:tc>
          <w:tcPr>
            <w:tcW w:w="928" w:type="pct"/>
            <w:noWrap/>
            <w:hideMark/>
          </w:tcPr>
          <w:p w14:paraId="08FE148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6596</w:t>
            </w:r>
          </w:p>
        </w:tc>
      </w:tr>
      <w:tr w:rsidR="00985CA6" w:rsidRPr="00ED510A" w14:paraId="55225F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1B31B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284FC19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cafe</w:t>
            </w:r>
          </w:p>
        </w:tc>
        <w:tc>
          <w:tcPr>
            <w:tcW w:w="928" w:type="pct"/>
            <w:noWrap/>
            <w:hideMark/>
          </w:tcPr>
          <w:p w14:paraId="16C315A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4328</w:t>
            </w:r>
          </w:p>
        </w:tc>
      </w:tr>
      <w:tr w:rsidR="00985CA6" w:rsidRPr="00ED510A" w14:paraId="0B62728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2C763D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564DE6E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05A0F84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4239</w:t>
            </w:r>
          </w:p>
        </w:tc>
      </w:tr>
      <w:tr w:rsidR="00985CA6" w:rsidRPr="00ED510A" w14:paraId="37A3C1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D03C4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01A508C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casual</w:t>
            </w:r>
          </w:p>
        </w:tc>
        <w:tc>
          <w:tcPr>
            <w:tcW w:w="928" w:type="pct"/>
            <w:noWrap/>
            <w:hideMark/>
          </w:tcPr>
          <w:p w14:paraId="334D4D8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3864</w:t>
            </w:r>
          </w:p>
        </w:tc>
      </w:tr>
      <w:tr w:rsidR="00985CA6" w:rsidRPr="00ED510A" w14:paraId="0F281F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04CF7A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43C6489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restaurant</w:t>
            </w:r>
          </w:p>
        </w:tc>
        <w:tc>
          <w:tcPr>
            <w:tcW w:w="928" w:type="pct"/>
            <w:noWrap/>
            <w:hideMark/>
          </w:tcPr>
          <w:p w14:paraId="28DBB12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3730</w:t>
            </w:r>
          </w:p>
        </w:tc>
      </w:tr>
      <w:tr w:rsidR="00985CA6" w:rsidRPr="00ED510A" w14:paraId="5840BCB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48898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26D0F0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cook</w:t>
            </w:r>
          </w:p>
        </w:tc>
        <w:tc>
          <w:tcPr>
            <w:tcW w:w="928" w:type="pct"/>
            <w:noWrap/>
            <w:hideMark/>
          </w:tcPr>
          <w:p w14:paraId="389C1E3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2341</w:t>
            </w:r>
          </w:p>
        </w:tc>
      </w:tr>
      <w:tr w:rsidR="00985CA6" w:rsidRPr="00ED510A" w14:paraId="37D19D5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695697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6CFAD2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6D5D855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1811</w:t>
            </w:r>
          </w:p>
        </w:tc>
      </w:tr>
      <w:tr w:rsidR="00985CA6" w:rsidRPr="00ED510A" w14:paraId="18601A9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8E161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08F2DB2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67CF579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1635</w:t>
            </w:r>
          </w:p>
        </w:tc>
      </w:tr>
      <w:tr w:rsidR="00985CA6" w:rsidRPr="00ED510A" w14:paraId="1D97520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9E7F6E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12F8E28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chef</w:t>
            </w:r>
          </w:p>
        </w:tc>
        <w:tc>
          <w:tcPr>
            <w:tcW w:w="928" w:type="pct"/>
            <w:noWrap/>
            <w:hideMark/>
          </w:tcPr>
          <w:p w14:paraId="7117154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1564</w:t>
            </w:r>
          </w:p>
        </w:tc>
      </w:tr>
      <w:tr w:rsidR="00985CA6" w:rsidRPr="00ED510A" w14:paraId="1D3EF2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31BF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7C9490A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bar</w:t>
            </w:r>
          </w:p>
        </w:tc>
        <w:tc>
          <w:tcPr>
            <w:tcW w:w="928" w:type="pct"/>
            <w:noWrap/>
            <w:hideMark/>
          </w:tcPr>
          <w:p w14:paraId="6A7ECB0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1505</w:t>
            </w:r>
          </w:p>
        </w:tc>
      </w:tr>
      <w:tr w:rsidR="00985CA6" w:rsidRPr="00ED510A" w14:paraId="487A15C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2E2675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Hospitality &amp; Tourism</w:t>
            </w:r>
          </w:p>
        </w:tc>
        <w:tc>
          <w:tcPr>
            <w:tcW w:w="1176" w:type="pct"/>
            <w:noWrap/>
            <w:hideMark/>
          </w:tcPr>
          <w:p w14:paraId="12A42A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barista</w:t>
            </w:r>
          </w:p>
        </w:tc>
        <w:tc>
          <w:tcPr>
            <w:tcW w:w="928" w:type="pct"/>
            <w:noWrap/>
            <w:hideMark/>
          </w:tcPr>
          <w:p w14:paraId="3EF141E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1450</w:t>
            </w:r>
          </w:p>
        </w:tc>
      </w:tr>
      <w:tr w:rsidR="00985CA6" w:rsidRPr="00ED510A" w14:paraId="7065163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EA3665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2D99DDA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02D9963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1142</w:t>
            </w:r>
          </w:p>
        </w:tc>
      </w:tr>
      <w:tr w:rsidR="00985CA6" w:rsidRPr="00ED510A" w14:paraId="5F09860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134D4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0C89484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hr</w:t>
            </w:r>
          </w:p>
        </w:tc>
        <w:tc>
          <w:tcPr>
            <w:tcW w:w="928" w:type="pct"/>
            <w:noWrap/>
            <w:hideMark/>
          </w:tcPr>
          <w:p w14:paraId="09A6CCC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1118</w:t>
            </w:r>
          </w:p>
        </w:tc>
      </w:tr>
      <w:tr w:rsidR="00985CA6" w:rsidRPr="00ED510A" w14:paraId="04E6B12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B671E0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0DF6919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473CDC9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1023</w:t>
            </w:r>
          </w:p>
        </w:tc>
      </w:tr>
      <w:tr w:rsidR="00985CA6" w:rsidRPr="00ED510A" w14:paraId="5E7A54F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126A5B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62AF5B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C5831C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1020</w:t>
            </w:r>
          </w:p>
        </w:tc>
      </w:tr>
      <w:tr w:rsidR="00985CA6" w:rsidRPr="00ED510A" w14:paraId="6CD78A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197D7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6AEFF96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recruitment</w:t>
            </w:r>
          </w:p>
        </w:tc>
        <w:tc>
          <w:tcPr>
            <w:tcW w:w="928" w:type="pct"/>
            <w:noWrap/>
            <w:hideMark/>
          </w:tcPr>
          <w:p w14:paraId="133ED7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905</w:t>
            </w:r>
          </w:p>
        </w:tc>
      </w:tr>
      <w:tr w:rsidR="00985CA6" w:rsidRPr="00ED510A" w14:paraId="7972E9D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E1B58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Human Resources &amp; Recruitment</w:t>
            </w:r>
          </w:p>
        </w:tc>
        <w:tc>
          <w:tcPr>
            <w:tcW w:w="1176" w:type="pct"/>
            <w:noWrap/>
            <w:hideMark/>
          </w:tcPr>
          <w:p w14:paraId="24FE5B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D16A98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747</w:t>
            </w:r>
          </w:p>
        </w:tc>
      </w:tr>
      <w:tr w:rsidR="00985CA6" w:rsidRPr="00ED510A" w14:paraId="61BC9F7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881238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1D3E11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71443B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594</w:t>
            </w:r>
          </w:p>
        </w:tc>
      </w:tr>
      <w:tr w:rsidR="00985CA6" w:rsidRPr="00ED510A" w14:paraId="54E381B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3F398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408ED5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42B27FF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515</w:t>
            </w:r>
          </w:p>
        </w:tc>
      </w:tr>
      <w:tr w:rsidR="00985CA6" w:rsidRPr="00ED510A" w14:paraId="604338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F42DA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5088809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1FBAE72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439</w:t>
            </w:r>
          </w:p>
        </w:tc>
      </w:tr>
      <w:tr w:rsidR="00985CA6" w:rsidRPr="00ED510A" w14:paraId="7450988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CF3B9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622CF10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7126B0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432</w:t>
            </w:r>
          </w:p>
        </w:tc>
      </w:tr>
      <w:tr w:rsidR="00985CA6" w:rsidRPr="00ED510A" w14:paraId="05E8A3E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F80B1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10CE7D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CAD783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431</w:t>
            </w:r>
          </w:p>
        </w:tc>
      </w:tr>
      <w:tr w:rsidR="00985CA6" w:rsidRPr="00ED510A" w14:paraId="7659E79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8E3AB6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613479B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352F65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430</w:t>
            </w:r>
          </w:p>
        </w:tc>
      </w:tr>
      <w:tr w:rsidR="00985CA6" w:rsidRPr="00ED510A" w14:paraId="0EB66A5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21758F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04BDAB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7B65E2B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365</w:t>
            </w:r>
          </w:p>
        </w:tc>
      </w:tr>
      <w:tr w:rsidR="00985CA6" w:rsidRPr="00ED510A" w14:paraId="4E60FF3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1A040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0C19C0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52EFA38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325</w:t>
            </w:r>
          </w:p>
        </w:tc>
      </w:tr>
      <w:tr w:rsidR="00985CA6" w:rsidRPr="00ED510A" w14:paraId="63CE8DB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2C531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Human Resources &amp; Recruitment</w:t>
            </w:r>
          </w:p>
        </w:tc>
        <w:tc>
          <w:tcPr>
            <w:tcW w:w="1176" w:type="pct"/>
            <w:noWrap/>
            <w:hideMark/>
          </w:tcPr>
          <w:p w14:paraId="117BD52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support</w:t>
            </w:r>
          </w:p>
        </w:tc>
        <w:tc>
          <w:tcPr>
            <w:tcW w:w="928" w:type="pct"/>
            <w:noWrap/>
            <w:hideMark/>
          </w:tcPr>
          <w:p w14:paraId="56ADC7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315</w:t>
            </w:r>
          </w:p>
        </w:tc>
      </w:tr>
      <w:tr w:rsidR="00985CA6" w:rsidRPr="00ED510A" w14:paraId="3599E26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61FCFF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0D79334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contract</w:t>
            </w:r>
          </w:p>
        </w:tc>
        <w:tc>
          <w:tcPr>
            <w:tcW w:w="928" w:type="pct"/>
            <w:noWrap/>
            <w:hideMark/>
          </w:tcPr>
          <w:p w14:paraId="7DB2209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4310</w:t>
            </w:r>
          </w:p>
        </w:tc>
      </w:tr>
      <w:tr w:rsidR="00985CA6" w:rsidRPr="00ED510A" w14:paraId="5BB2BE6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8E77A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5392434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2D2ABD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4046</w:t>
            </w:r>
          </w:p>
        </w:tc>
      </w:tr>
      <w:tr w:rsidR="00985CA6" w:rsidRPr="00ED510A" w14:paraId="46D0F9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3EE57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4EF59F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3FEB741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3933</w:t>
            </w:r>
          </w:p>
        </w:tc>
      </w:tr>
      <w:tr w:rsidR="00985CA6" w:rsidRPr="00ED510A" w14:paraId="0821446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A03AC8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59FFC5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443D8B9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3788</w:t>
            </w:r>
          </w:p>
        </w:tc>
      </w:tr>
      <w:tr w:rsidR="00985CA6" w:rsidRPr="00ED510A" w14:paraId="175D89E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49D26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4E19689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3FCF863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3132</w:t>
            </w:r>
          </w:p>
        </w:tc>
      </w:tr>
      <w:tr w:rsidR="00985CA6" w:rsidRPr="00ED510A" w14:paraId="1C22F1C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80688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2B3664A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60BF0B5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3097</w:t>
            </w:r>
          </w:p>
        </w:tc>
      </w:tr>
      <w:tr w:rsidR="00985CA6" w:rsidRPr="00ED510A" w14:paraId="27F7826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A3469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29D74DF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project</w:t>
            </w:r>
          </w:p>
        </w:tc>
        <w:tc>
          <w:tcPr>
            <w:tcW w:w="928" w:type="pct"/>
            <w:noWrap/>
            <w:hideMark/>
          </w:tcPr>
          <w:p w14:paraId="43D6F16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2977</w:t>
            </w:r>
          </w:p>
        </w:tc>
      </w:tr>
      <w:tr w:rsidR="00985CA6" w:rsidRPr="00ED510A" w14:paraId="191162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D52E45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500FA50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033B67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2908</w:t>
            </w:r>
          </w:p>
        </w:tc>
      </w:tr>
      <w:tr w:rsidR="00985CA6" w:rsidRPr="00ED510A" w14:paraId="6902B89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B0353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59B2BE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3950BA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2593</w:t>
            </w:r>
          </w:p>
        </w:tc>
      </w:tr>
      <w:tr w:rsidR="00985CA6" w:rsidRPr="00ED510A" w14:paraId="3F67AC7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70892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004B0A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w:t>
            </w:r>
          </w:p>
        </w:tc>
        <w:tc>
          <w:tcPr>
            <w:tcW w:w="928" w:type="pct"/>
            <w:noWrap/>
            <w:hideMark/>
          </w:tcPr>
          <w:p w14:paraId="59D79B2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2468</w:t>
            </w:r>
          </w:p>
        </w:tc>
      </w:tr>
      <w:tr w:rsidR="00985CA6" w:rsidRPr="00ED510A" w14:paraId="526C1E0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7511BA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4D9F23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6D32D6E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2404</w:t>
            </w:r>
          </w:p>
        </w:tc>
      </w:tr>
      <w:tr w:rsidR="00985CA6" w:rsidRPr="00ED510A" w14:paraId="1CB88C3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8C9145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751D211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month</w:t>
            </w:r>
          </w:p>
        </w:tc>
        <w:tc>
          <w:tcPr>
            <w:tcW w:w="928" w:type="pct"/>
            <w:noWrap/>
            <w:hideMark/>
          </w:tcPr>
          <w:p w14:paraId="798C76D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2269</w:t>
            </w:r>
          </w:p>
        </w:tc>
      </w:tr>
      <w:tr w:rsidR="00985CA6" w:rsidRPr="00ED510A" w14:paraId="4130CD4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E91AE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7FB953A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developer</w:t>
            </w:r>
          </w:p>
        </w:tc>
        <w:tc>
          <w:tcPr>
            <w:tcW w:w="928" w:type="pct"/>
            <w:noWrap/>
            <w:hideMark/>
          </w:tcPr>
          <w:p w14:paraId="03CBEC3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2266</w:t>
            </w:r>
          </w:p>
        </w:tc>
      </w:tr>
      <w:tr w:rsidR="00985CA6" w:rsidRPr="00ED510A" w14:paraId="3FF7DE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3FB61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0F3A85E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analyst</w:t>
            </w:r>
          </w:p>
        </w:tc>
        <w:tc>
          <w:tcPr>
            <w:tcW w:w="928" w:type="pct"/>
            <w:noWrap/>
            <w:hideMark/>
          </w:tcPr>
          <w:p w14:paraId="532EA83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2228</w:t>
            </w:r>
          </w:p>
        </w:tc>
      </w:tr>
      <w:tr w:rsidR="00985CA6" w:rsidRPr="00ED510A" w14:paraId="1392CFE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137E4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Information &amp; Communication Technology</w:t>
            </w:r>
          </w:p>
        </w:tc>
        <w:tc>
          <w:tcPr>
            <w:tcW w:w="1176" w:type="pct"/>
            <w:noWrap/>
            <w:hideMark/>
          </w:tcPr>
          <w:p w14:paraId="3DDF3A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37D5791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2136</w:t>
            </w:r>
          </w:p>
        </w:tc>
      </w:tr>
      <w:tr w:rsidR="00985CA6" w:rsidRPr="00ED510A" w14:paraId="240FB79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23EB06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3A013C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claims</w:t>
            </w:r>
          </w:p>
        </w:tc>
        <w:tc>
          <w:tcPr>
            <w:tcW w:w="928" w:type="pct"/>
            <w:noWrap/>
            <w:hideMark/>
          </w:tcPr>
          <w:p w14:paraId="5C78DE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528</w:t>
            </w:r>
          </w:p>
        </w:tc>
      </w:tr>
      <w:tr w:rsidR="00985CA6" w:rsidRPr="00ED510A" w14:paraId="433FFC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03560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3D0919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2111CF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455</w:t>
            </w:r>
          </w:p>
        </w:tc>
      </w:tr>
      <w:tr w:rsidR="00985CA6" w:rsidRPr="00ED510A" w14:paraId="01BEEE1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8D3678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31383C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5574ED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361</w:t>
            </w:r>
          </w:p>
        </w:tc>
      </w:tr>
      <w:tr w:rsidR="00985CA6" w:rsidRPr="00ED510A" w14:paraId="4107E26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C1D96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6BBD27F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52B33BB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350</w:t>
            </w:r>
          </w:p>
        </w:tc>
      </w:tr>
      <w:tr w:rsidR="00985CA6" w:rsidRPr="00ED510A" w14:paraId="75769D4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68494D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074E70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w:t>
            </w:r>
          </w:p>
        </w:tc>
        <w:tc>
          <w:tcPr>
            <w:tcW w:w="928" w:type="pct"/>
            <w:noWrap/>
            <w:hideMark/>
          </w:tcPr>
          <w:p w14:paraId="674FA4E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343</w:t>
            </w:r>
          </w:p>
        </w:tc>
      </w:tr>
      <w:tr w:rsidR="00985CA6" w:rsidRPr="00ED510A" w14:paraId="55D0BCA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7C27F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501749D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87970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267</w:t>
            </w:r>
          </w:p>
        </w:tc>
      </w:tr>
      <w:tr w:rsidR="00985CA6" w:rsidRPr="00ED510A" w14:paraId="4C5D14D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3E2DBE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711B7A2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629CAF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182</w:t>
            </w:r>
          </w:p>
        </w:tc>
      </w:tr>
      <w:tr w:rsidR="00985CA6" w:rsidRPr="00ED510A" w14:paraId="30923F0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9F465A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1FEC755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management</w:t>
            </w:r>
          </w:p>
        </w:tc>
        <w:tc>
          <w:tcPr>
            <w:tcW w:w="928" w:type="pct"/>
            <w:noWrap/>
            <w:hideMark/>
          </w:tcPr>
          <w:p w14:paraId="4D5E2A8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162</w:t>
            </w:r>
          </w:p>
        </w:tc>
      </w:tr>
      <w:tr w:rsidR="00985CA6" w:rsidRPr="00ED510A" w14:paraId="6A3983B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89D6E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4406151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3863DD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153</w:t>
            </w:r>
          </w:p>
        </w:tc>
      </w:tr>
      <w:tr w:rsidR="00985CA6" w:rsidRPr="00ED510A" w14:paraId="0AF4E7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7FA9E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2BA4C36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6AE915C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152</w:t>
            </w:r>
          </w:p>
        </w:tc>
      </w:tr>
      <w:tr w:rsidR="00985CA6" w:rsidRPr="00ED510A" w14:paraId="21CEB34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6BB20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6E98908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6DEC6AE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150</w:t>
            </w:r>
          </w:p>
        </w:tc>
      </w:tr>
      <w:tr w:rsidR="00985CA6" w:rsidRPr="00ED510A" w14:paraId="012999E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C0990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24BAE95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leading</w:t>
            </w:r>
          </w:p>
        </w:tc>
        <w:tc>
          <w:tcPr>
            <w:tcW w:w="928" w:type="pct"/>
            <w:noWrap/>
            <w:hideMark/>
          </w:tcPr>
          <w:p w14:paraId="3196CC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138</w:t>
            </w:r>
          </w:p>
        </w:tc>
      </w:tr>
      <w:tr w:rsidR="00985CA6" w:rsidRPr="00ED510A" w14:paraId="3D0A03F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02995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62C0CD8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new</w:t>
            </w:r>
          </w:p>
        </w:tc>
        <w:tc>
          <w:tcPr>
            <w:tcW w:w="928" w:type="pct"/>
            <w:noWrap/>
            <w:hideMark/>
          </w:tcPr>
          <w:p w14:paraId="1999D1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134</w:t>
            </w:r>
          </w:p>
        </w:tc>
      </w:tr>
      <w:tr w:rsidR="00985CA6" w:rsidRPr="00ED510A" w14:paraId="2E8BD4F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46F57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7143D52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portfolio</w:t>
            </w:r>
          </w:p>
        </w:tc>
        <w:tc>
          <w:tcPr>
            <w:tcW w:w="928" w:type="pct"/>
            <w:noWrap/>
            <w:hideMark/>
          </w:tcPr>
          <w:p w14:paraId="5255543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w:t>
            </w:r>
          </w:p>
        </w:tc>
      </w:tr>
      <w:tr w:rsidR="00985CA6" w:rsidRPr="00ED510A" w14:paraId="0F983DD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575B03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Insurance &amp; Superannuation</w:t>
            </w:r>
          </w:p>
        </w:tc>
        <w:tc>
          <w:tcPr>
            <w:tcW w:w="1176" w:type="pct"/>
            <w:noWrap/>
            <w:hideMark/>
          </w:tcPr>
          <w:p w14:paraId="4EF524F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2D96DC9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130</w:t>
            </w:r>
          </w:p>
        </w:tc>
      </w:tr>
      <w:tr w:rsidR="00985CA6" w:rsidRPr="00ED510A" w14:paraId="5EDD980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E88CCB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4122C5D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firm</w:t>
            </w:r>
          </w:p>
        </w:tc>
        <w:tc>
          <w:tcPr>
            <w:tcW w:w="928" w:type="pct"/>
            <w:noWrap/>
            <w:hideMark/>
          </w:tcPr>
          <w:p w14:paraId="6E0C09B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1467</w:t>
            </w:r>
          </w:p>
        </w:tc>
      </w:tr>
      <w:tr w:rsidR="00985CA6" w:rsidRPr="00ED510A" w14:paraId="639C5F9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1F448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Legal</w:t>
            </w:r>
          </w:p>
        </w:tc>
        <w:tc>
          <w:tcPr>
            <w:tcW w:w="1176" w:type="pct"/>
            <w:noWrap/>
            <w:hideMark/>
          </w:tcPr>
          <w:p w14:paraId="2895AB8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10E2B0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1202</w:t>
            </w:r>
          </w:p>
        </w:tc>
      </w:tr>
      <w:tr w:rsidR="00985CA6" w:rsidRPr="00ED510A" w14:paraId="5B2EE50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10B6D6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2E7020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law</w:t>
            </w:r>
          </w:p>
        </w:tc>
        <w:tc>
          <w:tcPr>
            <w:tcW w:w="928" w:type="pct"/>
            <w:noWrap/>
            <w:hideMark/>
          </w:tcPr>
          <w:p w14:paraId="1E987E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1120</w:t>
            </w:r>
          </w:p>
        </w:tc>
      </w:tr>
      <w:tr w:rsidR="00985CA6" w:rsidRPr="00ED510A" w14:paraId="76DB493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15F67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329DAB3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5BF4C3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1099</w:t>
            </w:r>
          </w:p>
        </w:tc>
      </w:tr>
      <w:tr w:rsidR="00985CA6" w:rsidRPr="00ED510A" w14:paraId="3884DE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593E8F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265E2C6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928" w:type="pct"/>
            <w:noWrap/>
            <w:hideMark/>
          </w:tcPr>
          <w:p w14:paraId="05DADE0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1021</w:t>
            </w:r>
          </w:p>
        </w:tc>
      </w:tr>
      <w:tr w:rsidR="00985CA6" w:rsidRPr="00ED510A" w14:paraId="0EA5715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C6A0EC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6BC4F35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7DB7C8F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1016</w:t>
            </w:r>
          </w:p>
        </w:tc>
      </w:tr>
      <w:tr w:rsidR="00985CA6" w:rsidRPr="00ED510A" w14:paraId="5F1D43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BF9E6B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3D1467E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2E2BA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826</w:t>
            </w:r>
          </w:p>
        </w:tc>
      </w:tr>
      <w:tr w:rsidR="00985CA6" w:rsidRPr="00ED510A" w14:paraId="03AE503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B21BC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4BE14CB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1D488F4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739</w:t>
            </w:r>
          </w:p>
        </w:tc>
      </w:tr>
      <w:tr w:rsidR="00985CA6" w:rsidRPr="00ED510A" w14:paraId="414CD60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48469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5CC9DFC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lawyer</w:t>
            </w:r>
          </w:p>
        </w:tc>
        <w:tc>
          <w:tcPr>
            <w:tcW w:w="928" w:type="pct"/>
            <w:noWrap/>
            <w:hideMark/>
          </w:tcPr>
          <w:p w14:paraId="479BDB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727</w:t>
            </w:r>
          </w:p>
        </w:tc>
      </w:tr>
      <w:tr w:rsidR="00985CA6" w:rsidRPr="00ED510A" w14:paraId="564FDF0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BBC13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395074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leading</w:t>
            </w:r>
          </w:p>
        </w:tc>
        <w:tc>
          <w:tcPr>
            <w:tcW w:w="928" w:type="pct"/>
            <w:noWrap/>
            <w:hideMark/>
          </w:tcPr>
          <w:p w14:paraId="5EA40B3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593</w:t>
            </w:r>
          </w:p>
        </w:tc>
      </w:tr>
      <w:tr w:rsidR="00985CA6" w:rsidRPr="00ED510A" w14:paraId="0B1C581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2BEE6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1D65BD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senior</w:t>
            </w:r>
          </w:p>
        </w:tc>
        <w:tc>
          <w:tcPr>
            <w:tcW w:w="928" w:type="pct"/>
            <w:noWrap/>
            <w:hideMark/>
          </w:tcPr>
          <w:p w14:paraId="6327DB7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509</w:t>
            </w:r>
          </w:p>
        </w:tc>
      </w:tr>
      <w:tr w:rsidR="00985CA6" w:rsidRPr="00ED510A" w14:paraId="17A9D24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6CA36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37C67F7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commercial</w:t>
            </w:r>
          </w:p>
        </w:tc>
        <w:tc>
          <w:tcPr>
            <w:tcW w:w="928" w:type="pct"/>
            <w:noWrap/>
            <w:hideMark/>
          </w:tcPr>
          <w:p w14:paraId="5514BD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495</w:t>
            </w:r>
          </w:p>
        </w:tc>
      </w:tr>
      <w:tr w:rsidR="00985CA6" w:rsidRPr="00ED510A" w14:paraId="5EB0BC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8F55F8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285DFD6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practice</w:t>
            </w:r>
          </w:p>
        </w:tc>
        <w:tc>
          <w:tcPr>
            <w:tcW w:w="928" w:type="pct"/>
            <w:noWrap/>
            <w:hideMark/>
          </w:tcPr>
          <w:p w14:paraId="38CE55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450</w:t>
            </w:r>
          </w:p>
        </w:tc>
      </w:tr>
      <w:tr w:rsidR="00985CA6" w:rsidRPr="00ED510A" w14:paraId="17BDBED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D46C0E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5E63815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2A65A02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443</w:t>
            </w:r>
          </w:p>
        </w:tc>
      </w:tr>
      <w:tr w:rsidR="00985CA6" w:rsidRPr="00ED510A" w14:paraId="323431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4E898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Legal</w:t>
            </w:r>
          </w:p>
        </w:tc>
        <w:tc>
          <w:tcPr>
            <w:tcW w:w="1176" w:type="pct"/>
            <w:noWrap/>
            <w:hideMark/>
          </w:tcPr>
          <w:p w14:paraId="10FE067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tier</w:t>
            </w:r>
          </w:p>
        </w:tc>
        <w:tc>
          <w:tcPr>
            <w:tcW w:w="928" w:type="pct"/>
            <w:noWrap/>
            <w:hideMark/>
          </w:tcPr>
          <w:p w14:paraId="7C49B1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419</w:t>
            </w:r>
          </w:p>
        </w:tc>
      </w:tr>
      <w:tr w:rsidR="00985CA6" w:rsidRPr="00ED510A" w14:paraId="6CB60BA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769F0E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564AE2C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11EA832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2774</w:t>
            </w:r>
          </w:p>
        </w:tc>
      </w:tr>
      <w:tr w:rsidR="00985CA6" w:rsidRPr="00ED510A" w14:paraId="437B1E0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E96D5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7C13951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164A82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2238</w:t>
            </w:r>
          </w:p>
        </w:tc>
      </w:tr>
      <w:tr w:rsidR="00985CA6" w:rsidRPr="00ED510A" w14:paraId="43DBF26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53B47A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2E39E25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DABD37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2213</w:t>
            </w:r>
          </w:p>
        </w:tc>
      </w:tr>
      <w:tr w:rsidR="00985CA6" w:rsidRPr="00ED510A" w14:paraId="3CC538E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EFAE4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70FE284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615CB62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2178</w:t>
            </w:r>
          </w:p>
        </w:tc>
      </w:tr>
      <w:tr w:rsidR="00985CA6" w:rsidRPr="00ED510A" w14:paraId="5D8F9AC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24F95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267E6F6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B83779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1898</w:t>
            </w:r>
          </w:p>
        </w:tc>
      </w:tr>
      <w:tr w:rsidR="00985CA6" w:rsidRPr="00ED510A" w14:paraId="48743D8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324DC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49DE20E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69A05F4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1792</w:t>
            </w:r>
          </w:p>
        </w:tc>
      </w:tr>
      <w:tr w:rsidR="00985CA6" w:rsidRPr="00ED510A" w14:paraId="1555F7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6A0F6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35DCEF2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77D083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1602</w:t>
            </w:r>
          </w:p>
        </w:tc>
      </w:tr>
      <w:tr w:rsidR="00985CA6" w:rsidRPr="00ED510A" w14:paraId="14DFA3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E15FDE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4CBAF5A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start</w:t>
            </w:r>
          </w:p>
        </w:tc>
        <w:tc>
          <w:tcPr>
            <w:tcW w:w="928" w:type="pct"/>
            <w:noWrap/>
            <w:hideMark/>
          </w:tcPr>
          <w:p w14:paraId="3B6E632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1398</w:t>
            </w:r>
          </w:p>
        </w:tc>
      </w:tr>
      <w:tr w:rsidR="00985CA6" w:rsidRPr="00ED510A" w14:paraId="477D8E1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2A1324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5D12FD4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forklift</w:t>
            </w:r>
          </w:p>
        </w:tc>
        <w:tc>
          <w:tcPr>
            <w:tcW w:w="928" w:type="pct"/>
            <w:noWrap/>
            <w:hideMark/>
          </w:tcPr>
          <w:p w14:paraId="3C8B4FB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1330</w:t>
            </w:r>
          </w:p>
        </w:tc>
      </w:tr>
      <w:tr w:rsidR="00985CA6" w:rsidRPr="00ED510A" w14:paraId="23A8F79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C1298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2B62EEB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driver</w:t>
            </w:r>
          </w:p>
        </w:tc>
        <w:tc>
          <w:tcPr>
            <w:tcW w:w="928" w:type="pct"/>
            <w:noWrap/>
            <w:hideMark/>
          </w:tcPr>
          <w:p w14:paraId="0D6CD80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1279</w:t>
            </w:r>
          </w:p>
        </w:tc>
      </w:tr>
      <w:tr w:rsidR="00985CA6" w:rsidRPr="00ED510A" w14:paraId="1ADB38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2FFEC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604EE43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drivers</w:t>
            </w:r>
          </w:p>
        </w:tc>
        <w:tc>
          <w:tcPr>
            <w:tcW w:w="928" w:type="pct"/>
            <w:noWrap/>
            <w:hideMark/>
          </w:tcPr>
          <w:p w14:paraId="4D96522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1267</w:t>
            </w:r>
          </w:p>
        </w:tc>
      </w:tr>
      <w:tr w:rsidR="00985CA6" w:rsidRPr="00ED510A" w14:paraId="36BA809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0BC56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49A0DBA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company</w:t>
            </w:r>
          </w:p>
        </w:tc>
        <w:tc>
          <w:tcPr>
            <w:tcW w:w="928" w:type="pct"/>
            <w:noWrap/>
            <w:hideMark/>
          </w:tcPr>
          <w:p w14:paraId="3B18853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1253</w:t>
            </w:r>
          </w:p>
        </w:tc>
      </w:tr>
      <w:tr w:rsidR="00985CA6" w:rsidRPr="00ED510A" w14:paraId="2CB23BA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E502B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0BA708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220173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1230</w:t>
            </w:r>
          </w:p>
        </w:tc>
      </w:tr>
      <w:tr w:rsidR="00985CA6" w:rsidRPr="00ED510A" w14:paraId="6CC911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A6485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2232C61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10E643F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1193</w:t>
            </w:r>
          </w:p>
        </w:tc>
      </w:tr>
      <w:tr w:rsidR="00985CA6" w:rsidRPr="00ED510A" w14:paraId="076FD0E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89EEDE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Manufacturing, Transport &amp; Logistics</w:t>
            </w:r>
          </w:p>
        </w:tc>
        <w:tc>
          <w:tcPr>
            <w:tcW w:w="1176" w:type="pct"/>
            <w:noWrap/>
            <w:hideMark/>
          </w:tcPr>
          <w:p w14:paraId="041A290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currently</w:t>
            </w:r>
          </w:p>
        </w:tc>
        <w:tc>
          <w:tcPr>
            <w:tcW w:w="928" w:type="pct"/>
            <w:noWrap/>
            <w:hideMark/>
          </w:tcPr>
          <w:p w14:paraId="7AA42D6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1172</w:t>
            </w:r>
          </w:p>
        </w:tc>
      </w:tr>
      <w:tr w:rsidR="00985CA6" w:rsidRPr="00ED510A" w14:paraId="61D547F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7ADA54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0BAB591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w:t>
            </w:r>
          </w:p>
        </w:tc>
        <w:tc>
          <w:tcPr>
            <w:tcW w:w="928" w:type="pct"/>
            <w:noWrap/>
            <w:hideMark/>
          </w:tcPr>
          <w:p w14:paraId="478559D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1704</w:t>
            </w:r>
          </w:p>
        </w:tc>
      </w:tr>
      <w:tr w:rsidR="00985CA6" w:rsidRPr="00ED510A" w14:paraId="3C2619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E363F3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1224308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11671F3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905</w:t>
            </w:r>
          </w:p>
        </w:tc>
      </w:tr>
      <w:tr w:rsidR="00985CA6" w:rsidRPr="00ED510A" w14:paraId="0D59559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CA7D31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6D59C5B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2802C55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895</w:t>
            </w:r>
          </w:p>
        </w:tc>
      </w:tr>
      <w:tr w:rsidR="00985CA6" w:rsidRPr="00ED510A" w14:paraId="509BA1B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734C05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7DC4B96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7F0A7E4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870</w:t>
            </w:r>
          </w:p>
        </w:tc>
      </w:tr>
      <w:tr w:rsidR="00985CA6" w:rsidRPr="00ED510A" w14:paraId="64F9AB9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D98CD2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6A03A79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94206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652</w:t>
            </w:r>
          </w:p>
        </w:tc>
      </w:tr>
      <w:tr w:rsidR="00985CA6" w:rsidRPr="00ED510A" w14:paraId="14EA1C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39A3D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134F47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6388DF4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592</w:t>
            </w:r>
          </w:p>
        </w:tc>
      </w:tr>
      <w:tr w:rsidR="00985CA6" w:rsidRPr="00ED510A" w14:paraId="778205D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44CA5B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3B7D4A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digital</w:t>
            </w:r>
          </w:p>
        </w:tc>
        <w:tc>
          <w:tcPr>
            <w:tcW w:w="928" w:type="pct"/>
            <w:noWrap/>
            <w:hideMark/>
          </w:tcPr>
          <w:p w14:paraId="509ECF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560</w:t>
            </w:r>
          </w:p>
        </w:tc>
      </w:tr>
      <w:tr w:rsidR="00985CA6" w:rsidRPr="00ED510A" w14:paraId="48C0D0E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280F4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65DE29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communications</w:t>
            </w:r>
          </w:p>
        </w:tc>
        <w:tc>
          <w:tcPr>
            <w:tcW w:w="928" w:type="pct"/>
            <w:noWrap/>
            <w:hideMark/>
          </w:tcPr>
          <w:p w14:paraId="16E4208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507</w:t>
            </w:r>
          </w:p>
        </w:tc>
      </w:tr>
      <w:tr w:rsidR="00985CA6" w:rsidRPr="00ED510A" w14:paraId="7AA98D3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1B236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342A1F6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F047FD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459</w:t>
            </w:r>
          </w:p>
        </w:tc>
      </w:tr>
      <w:tr w:rsidR="00985CA6" w:rsidRPr="00ED510A" w14:paraId="2024EEF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59B213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3B570C1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exciting</w:t>
            </w:r>
          </w:p>
        </w:tc>
        <w:tc>
          <w:tcPr>
            <w:tcW w:w="928" w:type="pct"/>
            <w:noWrap/>
            <w:hideMark/>
          </w:tcPr>
          <w:p w14:paraId="1577633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430</w:t>
            </w:r>
          </w:p>
        </w:tc>
      </w:tr>
      <w:tr w:rsidR="00985CA6" w:rsidRPr="00ED510A" w14:paraId="28BCAE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3EF90D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589409D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brand</w:t>
            </w:r>
          </w:p>
        </w:tc>
        <w:tc>
          <w:tcPr>
            <w:tcW w:w="928" w:type="pct"/>
            <w:noWrap/>
            <w:hideMark/>
          </w:tcPr>
          <w:p w14:paraId="4249EAA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388</w:t>
            </w:r>
          </w:p>
        </w:tc>
      </w:tr>
      <w:tr w:rsidR="00985CA6" w:rsidRPr="00ED510A" w14:paraId="354C833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7DC6D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1943495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4561001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364</w:t>
            </w:r>
          </w:p>
        </w:tc>
      </w:tr>
      <w:tr w:rsidR="00985CA6" w:rsidRPr="00ED510A" w14:paraId="1C474DE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35386B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Marketing &amp; Communications</w:t>
            </w:r>
          </w:p>
        </w:tc>
        <w:tc>
          <w:tcPr>
            <w:tcW w:w="1176" w:type="pct"/>
            <w:noWrap/>
            <w:hideMark/>
          </w:tcPr>
          <w:p w14:paraId="4662EB5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5BEC88C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358</w:t>
            </w:r>
          </w:p>
        </w:tc>
      </w:tr>
      <w:tr w:rsidR="00985CA6" w:rsidRPr="00ED510A" w14:paraId="7A1741F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683443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24DCFAE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media</w:t>
            </w:r>
          </w:p>
        </w:tc>
        <w:tc>
          <w:tcPr>
            <w:tcW w:w="928" w:type="pct"/>
            <w:noWrap/>
            <w:hideMark/>
          </w:tcPr>
          <w:p w14:paraId="4C9137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353</w:t>
            </w:r>
          </w:p>
        </w:tc>
      </w:tr>
      <w:tr w:rsidR="00985CA6" w:rsidRPr="00ED510A" w14:paraId="0CAB9D8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4A6FE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Marketing &amp; Communications</w:t>
            </w:r>
          </w:p>
        </w:tc>
        <w:tc>
          <w:tcPr>
            <w:tcW w:w="1176" w:type="pct"/>
            <w:noWrap/>
            <w:hideMark/>
          </w:tcPr>
          <w:p w14:paraId="67B4D72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1FAEB6E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347</w:t>
            </w:r>
          </w:p>
        </w:tc>
      </w:tr>
      <w:tr w:rsidR="00985CA6" w:rsidRPr="00ED510A" w14:paraId="7C421E7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C7F7B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487660D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006D4D7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1798</w:t>
            </w:r>
          </w:p>
        </w:tc>
      </w:tr>
      <w:tr w:rsidR="00985CA6" w:rsidRPr="00ED510A" w14:paraId="76DAB19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F973FE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387A63C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4A53406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1602</w:t>
            </w:r>
          </w:p>
        </w:tc>
      </w:tr>
      <w:tr w:rsidR="00985CA6" w:rsidRPr="00ED510A" w14:paraId="7D3C881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DAF51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70F894D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0B7406F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1197</w:t>
            </w:r>
          </w:p>
        </w:tc>
      </w:tr>
      <w:tr w:rsidR="00985CA6" w:rsidRPr="00ED510A" w14:paraId="7A77B62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63E1AC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6795E2C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7C2A36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1162</w:t>
            </w:r>
          </w:p>
        </w:tc>
      </w:tr>
      <w:tr w:rsidR="00985CA6" w:rsidRPr="00ED510A" w14:paraId="2B01D95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D9441B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1BAB2A2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w:t>
            </w:r>
          </w:p>
        </w:tc>
        <w:tc>
          <w:tcPr>
            <w:tcW w:w="928" w:type="pct"/>
            <w:noWrap/>
            <w:hideMark/>
          </w:tcPr>
          <w:p w14:paraId="107D1E5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1075</w:t>
            </w:r>
          </w:p>
        </w:tc>
      </w:tr>
      <w:tr w:rsidR="00985CA6" w:rsidRPr="00ED510A" w14:paraId="094908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FB50A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4452923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currently</w:t>
            </w:r>
          </w:p>
        </w:tc>
        <w:tc>
          <w:tcPr>
            <w:tcW w:w="928" w:type="pct"/>
            <w:noWrap/>
            <w:hideMark/>
          </w:tcPr>
          <w:p w14:paraId="2EBFA5D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876</w:t>
            </w:r>
          </w:p>
        </w:tc>
      </w:tr>
      <w:tr w:rsidR="00985CA6" w:rsidRPr="00ED510A" w14:paraId="75D3A9B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D65FE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282ABE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roster</w:t>
            </w:r>
          </w:p>
        </w:tc>
        <w:tc>
          <w:tcPr>
            <w:tcW w:w="928" w:type="pct"/>
            <w:noWrap/>
            <w:hideMark/>
          </w:tcPr>
          <w:p w14:paraId="0AD7047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861</w:t>
            </w:r>
          </w:p>
        </w:tc>
      </w:tr>
      <w:tr w:rsidR="00985CA6" w:rsidRPr="00ED510A" w14:paraId="555E625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22B2D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5232AD9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7D3AD73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856</w:t>
            </w:r>
          </w:p>
        </w:tc>
      </w:tr>
      <w:tr w:rsidR="00985CA6" w:rsidRPr="00ED510A" w14:paraId="0F2725C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0F09BD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4996A1C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fifo</w:t>
            </w:r>
          </w:p>
        </w:tc>
        <w:tc>
          <w:tcPr>
            <w:tcW w:w="928" w:type="pct"/>
            <w:noWrap/>
            <w:hideMark/>
          </w:tcPr>
          <w:p w14:paraId="32CA1F7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757</w:t>
            </w:r>
          </w:p>
        </w:tc>
      </w:tr>
      <w:tr w:rsidR="00985CA6" w:rsidRPr="00ED510A" w14:paraId="145355D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E1FB1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5769B3F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0D29B6B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721</w:t>
            </w:r>
          </w:p>
        </w:tc>
      </w:tr>
      <w:tr w:rsidR="00985CA6" w:rsidRPr="00ED510A" w14:paraId="29C3D56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C11A86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2C77065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required</w:t>
            </w:r>
          </w:p>
        </w:tc>
        <w:tc>
          <w:tcPr>
            <w:tcW w:w="928" w:type="pct"/>
            <w:noWrap/>
            <w:hideMark/>
          </w:tcPr>
          <w:p w14:paraId="6D3BCA1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665</w:t>
            </w:r>
          </w:p>
        </w:tc>
      </w:tr>
      <w:tr w:rsidR="00985CA6" w:rsidRPr="00ED510A" w14:paraId="039ACD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8DF9BF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156F96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74EB57F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630</w:t>
            </w:r>
          </w:p>
        </w:tc>
      </w:tr>
      <w:tr w:rsidR="00985CA6" w:rsidRPr="00ED510A" w14:paraId="71479C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4B7D8F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7C0B2C4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perth</w:t>
            </w:r>
          </w:p>
        </w:tc>
        <w:tc>
          <w:tcPr>
            <w:tcW w:w="928" w:type="pct"/>
            <w:noWrap/>
            <w:hideMark/>
          </w:tcPr>
          <w:p w14:paraId="53AEBAF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604</w:t>
            </w:r>
          </w:p>
        </w:tc>
      </w:tr>
      <w:tr w:rsidR="00985CA6" w:rsidRPr="00ED510A" w14:paraId="684645C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358379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4A59C67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operators</w:t>
            </w:r>
          </w:p>
        </w:tc>
        <w:tc>
          <w:tcPr>
            <w:tcW w:w="928" w:type="pct"/>
            <w:noWrap/>
            <w:hideMark/>
          </w:tcPr>
          <w:p w14:paraId="711FB3E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573</w:t>
            </w:r>
          </w:p>
        </w:tc>
      </w:tr>
      <w:tr w:rsidR="00985CA6" w:rsidRPr="00ED510A" w14:paraId="68579D6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EF52B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Mining, Resources &amp; Energy</w:t>
            </w:r>
          </w:p>
        </w:tc>
        <w:tc>
          <w:tcPr>
            <w:tcW w:w="1176" w:type="pct"/>
            <w:noWrap/>
            <w:hideMark/>
          </w:tcPr>
          <w:p w14:paraId="7A45CAA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627CC9D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571</w:t>
            </w:r>
          </w:p>
        </w:tc>
      </w:tr>
      <w:tr w:rsidR="00985CA6" w:rsidRPr="00ED510A" w14:paraId="49A5D7C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3EA55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725A503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property</w:t>
            </w:r>
          </w:p>
        </w:tc>
        <w:tc>
          <w:tcPr>
            <w:tcW w:w="928" w:type="pct"/>
            <w:noWrap/>
            <w:hideMark/>
          </w:tcPr>
          <w:p w14:paraId="0DC4957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1371</w:t>
            </w:r>
          </w:p>
        </w:tc>
      </w:tr>
      <w:tr w:rsidR="00985CA6" w:rsidRPr="00ED510A" w14:paraId="4C5A466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5300C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5D526B5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3DED1C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1077</w:t>
            </w:r>
          </w:p>
        </w:tc>
      </w:tr>
      <w:tr w:rsidR="00985CA6" w:rsidRPr="00ED510A" w14:paraId="699444A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4C179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0832CA5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1F89191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1011</w:t>
            </w:r>
          </w:p>
        </w:tc>
      </w:tr>
      <w:tr w:rsidR="00985CA6" w:rsidRPr="00ED510A" w14:paraId="17723E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81A5E1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26992E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5DA4D45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823</w:t>
            </w:r>
          </w:p>
        </w:tc>
      </w:tr>
      <w:tr w:rsidR="00985CA6" w:rsidRPr="00ED510A" w14:paraId="1C7E13E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E514F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33612B4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31C638C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751</w:t>
            </w:r>
          </w:p>
        </w:tc>
      </w:tr>
      <w:tr w:rsidR="00985CA6" w:rsidRPr="00ED510A" w14:paraId="5D19B3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CE28F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1F06270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w:t>
            </w:r>
          </w:p>
        </w:tc>
        <w:tc>
          <w:tcPr>
            <w:tcW w:w="928" w:type="pct"/>
            <w:noWrap/>
            <w:hideMark/>
          </w:tcPr>
          <w:p w14:paraId="4A132FB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529</w:t>
            </w:r>
          </w:p>
        </w:tc>
      </w:tr>
      <w:tr w:rsidR="00985CA6" w:rsidRPr="00ED510A" w14:paraId="0E24D28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13AE2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140C7FC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estate</w:t>
            </w:r>
          </w:p>
        </w:tc>
        <w:tc>
          <w:tcPr>
            <w:tcW w:w="928" w:type="pct"/>
            <w:noWrap/>
            <w:hideMark/>
          </w:tcPr>
          <w:p w14:paraId="3E8EFA4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528</w:t>
            </w:r>
          </w:p>
        </w:tc>
      </w:tr>
      <w:tr w:rsidR="00985CA6" w:rsidRPr="00ED510A" w14:paraId="78E1399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5AD899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5D844C0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3766AB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512</w:t>
            </w:r>
          </w:p>
        </w:tc>
      </w:tr>
      <w:tr w:rsidR="00985CA6" w:rsidRPr="00ED510A" w14:paraId="73A103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6B3B8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73D7BC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3679A44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496</w:t>
            </w:r>
          </w:p>
        </w:tc>
      </w:tr>
      <w:tr w:rsidR="00985CA6" w:rsidRPr="00ED510A" w14:paraId="5E3BB04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321634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32EAB1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management</w:t>
            </w:r>
          </w:p>
        </w:tc>
        <w:tc>
          <w:tcPr>
            <w:tcW w:w="928" w:type="pct"/>
            <w:noWrap/>
            <w:hideMark/>
          </w:tcPr>
          <w:p w14:paraId="70A7538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495</w:t>
            </w:r>
          </w:p>
        </w:tc>
      </w:tr>
      <w:tr w:rsidR="00985CA6" w:rsidRPr="00ED510A" w14:paraId="2C59CF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E6EFB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6086D1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2F0D4D4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490</w:t>
            </w:r>
          </w:p>
        </w:tc>
      </w:tr>
      <w:tr w:rsidR="00985CA6" w:rsidRPr="00ED510A" w14:paraId="67F8CC3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C84768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50C4219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0F48693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471</w:t>
            </w:r>
          </w:p>
        </w:tc>
      </w:tr>
      <w:tr w:rsidR="00985CA6" w:rsidRPr="00ED510A" w14:paraId="1337008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EBEB85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05B2A61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319A9A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464</w:t>
            </w:r>
          </w:p>
        </w:tc>
      </w:tr>
      <w:tr w:rsidR="00985CA6" w:rsidRPr="00ED510A" w14:paraId="26B40A5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01CAB0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26DA709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928" w:type="pct"/>
            <w:noWrap/>
            <w:hideMark/>
          </w:tcPr>
          <w:p w14:paraId="251EB9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463</w:t>
            </w:r>
          </w:p>
        </w:tc>
      </w:tr>
      <w:tr w:rsidR="00985CA6" w:rsidRPr="00ED510A" w14:paraId="00654BD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3FE38A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Real Estate &amp; Property</w:t>
            </w:r>
          </w:p>
        </w:tc>
        <w:tc>
          <w:tcPr>
            <w:tcW w:w="1176" w:type="pct"/>
            <w:noWrap/>
            <w:hideMark/>
          </w:tcPr>
          <w:p w14:paraId="2AD102B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portfolio</w:t>
            </w:r>
          </w:p>
        </w:tc>
        <w:tc>
          <w:tcPr>
            <w:tcW w:w="928" w:type="pct"/>
            <w:noWrap/>
            <w:hideMark/>
          </w:tcPr>
          <w:p w14:paraId="2F62E7D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416</w:t>
            </w:r>
          </w:p>
        </w:tc>
      </w:tr>
      <w:tr w:rsidR="00985CA6" w:rsidRPr="00ED510A" w14:paraId="2189F4F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91B796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3E0D5FC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221F303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2491</w:t>
            </w:r>
          </w:p>
        </w:tc>
      </w:tr>
      <w:tr w:rsidR="00985CA6" w:rsidRPr="00ED510A" w14:paraId="23EB6FC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88788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4284E57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store</w:t>
            </w:r>
          </w:p>
        </w:tc>
        <w:tc>
          <w:tcPr>
            <w:tcW w:w="928" w:type="pct"/>
            <w:noWrap/>
            <w:hideMark/>
          </w:tcPr>
          <w:p w14:paraId="7F636A2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2137</w:t>
            </w:r>
          </w:p>
        </w:tc>
      </w:tr>
      <w:tr w:rsidR="00985CA6" w:rsidRPr="00ED510A" w14:paraId="5EDC3EE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2BB51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19CF8CC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4A594C9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2063</w:t>
            </w:r>
          </w:p>
        </w:tc>
      </w:tr>
      <w:tr w:rsidR="00985CA6" w:rsidRPr="00ED510A" w14:paraId="65C8392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6716E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07E5E7E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w:t>
            </w:r>
          </w:p>
        </w:tc>
        <w:tc>
          <w:tcPr>
            <w:tcW w:w="928" w:type="pct"/>
            <w:noWrap/>
            <w:hideMark/>
          </w:tcPr>
          <w:p w14:paraId="19FEF9F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1931</w:t>
            </w:r>
          </w:p>
        </w:tc>
      </w:tr>
      <w:tr w:rsidR="00985CA6" w:rsidRPr="00ED510A" w14:paraId="565B43C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D46088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12C2F29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928" w:type="pct"/>
            <w:noWrap/>
            <w:hideMark/>
          </w:tcPr>
          <w:p w14:paraId="5BE0B3B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1500</w:t>
            </w:r>
          </w:p>
        </w:tc>
      </w:tr>
      <w:tr w:rsidR="00985CA6" w:rsidRPr="00ED510A" w14:paraId="166F94C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64504E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20D9442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4A18047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1368</w:t>
            </w:r>
          </w:p>
        </w:tc>
      </w:tr>
      <w:tr w:rsidR="00985CA6" w:rsidRPr="00ED510A" w14:paraId="001F94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1AB90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3DDEE1A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2A8309E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1325</w:t>
            </w:r>
          </w:p>
        </w:tc>
      </w:tr>
      <w:tr w:rsidR="00985CA6" w:rsidRPr="00ED510A" w14:paraId="507547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97555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06B1AFB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69ADED4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1258</w:t>
            </w:r>
          </w:p>
        </w:tc>
      </w:tr>
      <w:tr w:rsidR="00985CA6" w:rsidRPr="00ED510A" w14:paraId="49441AA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E51C4A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Retail &amp; Consumer Products</w:t>
            </w:r>
          </w:p>
        </w:tc>
        <w:tc>
          <w:tcPr>
            <w:tcW w:w="1176" w:type="pct"/>
            <w:noWrap/>
            <w:hideMark/>
          </w:tcPr>
          <w:p w14:paraId="61F2AB7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customer</w:t>
            </w:r>
          </w:p>
        </w:tc>
        <w:tc>
          <w:tcPr>
            <w:tcW w:w="928" w:type="pct"/>
            <w:noWrap/>
            <w:hideMark/>
          </w:tcPr>
          <w:p w14:paraId="35A9AC4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1066</w:t>
            </w:r>
          </w:p>
        </w:tc>
      </w:tr>
      <w:tr w:rsidR="00985CA6" w:rsidRPr="00ED510A" w14:paraId="74FF202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4BE7AB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2A768B5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20CD09D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984</w:t>
            </w:r>
          </w:p>
        </w:tc>
      </w:tr>
      <w:tr w:rsidR="00985CA6" w:rsidRPr="00ED510A" w14:paraId="6907F75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A82121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6AFE1CE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w:t>
            </w:r>
          </w:p>
        </w:tc>
        <w:tc>
          <w:tcPr>
            <w:tcW w:w="928" w:type="pct"/>
            <w:noWrap/>
            <w:hideMark/>
          </w:tcPr>
          <w:p w14:paraId="31A6DA0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922</w:t>
            </w:r>
          </w:p>
        </w:tc>
      </w:tr>
      <w:tr w:rsidR="00985CA6" w:rsidRPr="00ED510A" w14:paraId="34F92EB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1A9B86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1714066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7647A10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798</w:t>
            </w:r>
          </w:p>
        </w:tc>
      </w:tr>
      <w:tr w:rsidR="00985CA6" w:rsidRPr="00ED510A" w14:paraId="507B73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681B33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48C425A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27E67D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766</w:t>
            </w:r>
          </w:p>
        </w:tc>
      </w:tr>
      <w:tr w:rsidR="00985CA6" w:rsidRPr="00ED510A" w14:paraId="2EB3E92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03338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34DBB03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great</w:t>
            </w:r>
          </w:p>
        </w:tc>
        <w:tc>
          <w:tcPr>
            <w:tcW w:w="928" w:type="pct"/>
            <w:noWrap/>
            <w:hideMark/>
          </w:tcPr>
          <w:p w14:paraId="6B04B58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752</w:t>
            </w:r>
          </w:p>
        </w:tc>
      </w:tr>
      <w:tr w:rsidR="00985CA6" w:rsidRPr="00ED510A" w14:paraId="16833B8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705895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 &amp; Consumer Products</w:t>
            </w:r>
          </w:p>
        </w:tc>
        <w:tc>
          <w:tcPr>
            <w:tcW w:w="1176" w:type="pct"/>
            <w:noWrap/>
            <w:hideMark/>
          </w:tcPr>
          <w:p w14:paraId="3A71A8B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assistant</w:t>
            </w:r>
          </w:p>
        </w:tc>
        <w:tc>
          <w:tcPr>
            <w:tcW w:w="928" w:type="pct"/>
            <w:noWrap/>
            <w:hideMark/>
          </w:tcPr>
          <w:p w14:paraId="356248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752</w:t>
            </w:r>
          </w:p>
        </w:tc>
      </w:tr>
      <w:tr w:rsidR="00985CA6" w:rsidRPr="00ED510A" w14:paraId="79764C3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39051C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129E636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928" w:type="pct"/>
            <w:noWrap/>
            <w:hideMark/>
          </w:tcPr>
          <w:p w14:paraId="61579ED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4122</w:t>
            </w:r>
          </w:p>
        </w:tc>
      </w:tr>
      <w:tr w:rsidR="00985CA6" w:rsidRPr="00ED510A" w14:paraId="7BF35F8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A56C23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7D65383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2F2A11A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1889</w:t>
            </w:r>
          </w:p>
        </w:tc>
      </w:tr>
      <w:tr w:rsidR="00985CA6" w:rsidRPr="00ED510A" w14:paraId="06612D0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2A4723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39BDABD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3C75985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1795</w:t>
            </w:r>
          </w:p>
        </w:tc>
      </w:tr>
      <w:tr w:rsidR="00985CA6" w:rsidRPr="00ED510A" w14:paraId="43829CA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09119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4BF5134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13F1EFA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1653</w:t>
            </w:r>
          </w:p>
        </w:tc>
      </w:tr>
      <w:tr w:rsidR="00985CA6" w:rsidRPr="00ED510A" w14:paraId="3ED7E66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BF754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4001EAE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249D3A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1616</w:t>
            </w:r>
          </w:p>
        </w:tc>
      </w:tr>
      <w:tr w:rsidR="00985CA6" w:rsidRPr="00ED510A" w14:paraId="72E42D8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BAFDA9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2461710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493AE15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1196</w:t>
            </w:r>
          </w:p>
        </w:tc>
      </w:tr>
      <w:tr w:rsidR="00985CA6" w:rsidRPr="00ED510A" w14:paraId="284EB7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B3B39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26FC909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42433B8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1065</w:t>
            </w:r>
          </w:p>
        </w:tc>
      </w:tr>
      <w:tr w:rsidR="00985CA6" w:rsidRPr="00ED510A" w14:paraId="029AC17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EE1A79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61E68D9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64D2B5F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1052</w:t>
            </w:r>
          </w:p>
        </w:tc>
      </w:tr>
      <w:tr w:rsidR="00985CA6" w:rsidRPr="00ED510A" w14:paraId="44CD2A4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5FC765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4155342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company</w:t>
            </w:r>
          </w:p>
        </w:tc>
        <w:tc>
          <w:tcPr>
            <w:tcW w:w="928" w:type="pct"/>
            <w:noWrap/>
            <w:hideMark/>
          </w:tcPr>
          <w:p w14:paraId="7CBEF51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929</w:t>
            </w:r>
          </w:p>
        </w:tc>
      </w:tr>
      <w:tr w:rsidR="00985CA6" w:rsidRPr="00ED510A" w14:paraId="47C3B8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DDBC52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432831F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new</w:t>
            </w:r>
          </w:p>
        </w:tc>
        <w:tc>
          <w:tcPr>
            <w:tcW w:w="928" w:type="pct"/>
            <w:noWrap/>
            <w:hideMark/>
          </w:tcPr>
          <w:p w14:paraId="781138F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911</w:t>
            </w:r>
          </w:p>
        </w:tc>
      </w:tr>
      <w:tr w:rsidR="00985CA6" w:rsidRPr="00ED510A" w14:paraId="42A1E00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A94314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6232AD0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career</w:t>
            </w:r>
          </w:p>
        </w:tc>
        <w:tc>
          <w:tcPr>
            <w:tcW w:w="928" w:type="pct"/>
            <w:noWrap/>
            <w:hideMark/>
          </w:tcPr>
          <w:p w14:paraId="4D25EA7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862</w:t>
            </w:r>
          </w:p>
        </w:tc>
      </w:tr>
      <w:tr w:rsidR="00985CA6" w:rsidRPr="00ED510A" w14:paraId="362C6D3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71B665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513231F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0DB364B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780</w:t>
            </w:r>
          </w:p>
        </w:tc>
      </w:tr>
      <w:tr w:rsidR="00985CA6" w:rsidRPr="00ED510A" w14:paraId="6AE4815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167C16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6473A37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435339F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775</w:t>
            </w:r>
          </w:p>
        </w:tc>
      </w:tr>
      <w:tr w:rsidR="00985CA6" w:rsidRPr="00ED510A" w14:paraId="31F74CC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B43C08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513EAD2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6C847E8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733</w:t>
            </w:r>
          </w:p>
        </w:tc>
      </w:tr>
      <w:tr w:rsidR="00985CA6" w:rsidRPr="00ED510A" w14:paraId="1879004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7491D4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Sales</w:t>
            </w:r>
          </w:p>
        </w:tc>
        <w:tc>
          <w:tcPr>
            <w:tcW w:w="1176" w:type="pct"/>
            <w:noWrap/>
            <w:hideMark/>
          </w:tcPr>
          <w:p w14:paraId="4AF4DB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development</w:t>
            </w:r>
          </w:p>
        </w:tc>
        <w:tc>
          <w:tcPr>
            <w:tcW w:w="928" w:type="pct"/>
            <w:noWrap/>
            <w:hideMark/>
          </w:tcPr>
          <w:p w14:paraId="2EA8B01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687</w:t>
            </w:r>
          </w:p>
        </w:tc>
      </w:tr>
      <w:tr w:rsidR="00985CA6" w:rsidRPr="00ED510A" w14:paraId="0C2F363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0CA96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01CB360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6BE35B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191</w:t>
            </w:r>
          </w:p>
        </w:tc>
      </w:tr>
      <w:tr w:rsidR="00985CA6" w:rsidRPr="00ED510A" w14:paraId="3EB5D2D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3E746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190375C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34C9D9D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187</w:t>
            </w:r>
          </w:p>
        </w:tc>
      </w:tr>
      <w:tr w:rsidR="00985CA6" w:rsidRPr="00ED510A" w14:paraId="0896158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066202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48EC4B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2C24532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177</w:t>
            </w:r>
          </w:p>
        </w:tc>
      </w:tr>
      <w:tr w:rsidR="00985CA6" w:rsidRPr="00ED510A" w14:paraId="18D8692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C464D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095C3CB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3291A7A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124</w:t>
            </w:r>
          </w:p>
        </w:tc>
      </w:tr>
      <w:tr w:rsidR="00985CA6" w:rsidRPr="00ED510A" w14:paraId="7A658B3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145B11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29A804A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data</w:t>
            </w:r>
          </w:p>
        </w:tc>
        <w:tc>
          <w:tcPr>
            <w:tcW w:w="928" w:type="pct"/>
            <w:noWrap/>
            <w:hideMark/>
          </w:tcPr>
          <w:p w14:paraId="2DC85B5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109</w:t>
            </w:r>
          </w:p>
        </w:tc>
      </w:tr>
      <w:tr w:rsidR="00985CA6" w:rsidRPr="00ED510A" w14:paraId="1AE3E70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9AE96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65F8798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085AB52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103</w:t>
            </w:r>
          </w:p>
        </w:tc>
      </w:tr>
      <w:tr w:rsidR="00985CA6" w:rsidRPr="00ED510A" w14:paraId="32B87C0C"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42356F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4ACCA7A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laboratory</w:t>
            </w:r>
          </w:p>
        </w:tc>
        <w:tc>
          <w:tcPr>
            <w:tcW w:w="928" w:type="pct"/>
            <w:noWrap/>
            <w:hideMark/>
          </w:tcPr>
          <w:p w14:paraId="2849CFE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95</w:t>
            </w:r>
          </w:p>
        </w:tc>
      </w:tr>
      <w:tr w:rsidR="00985CA6" w:rsidRPr="00ED510A" w14:paraId="0C95FA5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A7BB09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2633C2E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2AC96E3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90</w:t>
            </w:r>
          </w:p>
        </w:tc>
      </w:tr>
      <w:tr w:rsidR="00985CA6" w:rsidRPr="00ED510A" w14:paraId="5E4D391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B1A49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6A03E52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research</w:t>
            </w:r>
          </w:p>
        </w:tc>
        <w:tc>
          <w:tcPr>
            <w:tcW w:w="928" w:type="pct"/>
            <w:noWrap/>
            <w:hideMark/>
          </w:tcPr>
          <w:p w14:paraId="327C1C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89</w:t>
            </w:r>
          </w:p>
        </w:tc>
      </w:tr>
      <w:tr w:rsidR="00985CA6" w:rsidRPr="00ED510A" w14:paraId="3A2184F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3936EA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5A0829C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environmental</w:t>
            </w:r>
          </w:p>
        </w:tc>
        <w:tc>
          <w:tcPr>
            <w:tcW w:w="928" w:type="pct"/>
            <w:noWrap/>
            <w:hideMark/>
          </w:tcPr>
          <w:p w14:paraId="0638550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88</w:t>
            </w:r>
          </w:p>
        </w:tc>
      </w:tr>
      <w:tr w:rsidR="00985CA6" w:rsidRPr="00ED510A" w14:paraId="78AD76E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F6D8C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42E6934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22AD980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82</w:t>
            </w:r>
          </w:p>
        </w:tc>
      </w:tr>
      <w:tr w:rsidR="00985CA6" w:rsidRPr="00ED510A" w14:paraId="7202AEE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B7E85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7758484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based</w:t>
            </w:r>
          </w:p>
        </w:tc>
        <w:tc>
          <w:tcPr>
            <w:tcW w:w="928" w:type="pct"/>
            <w:noWrap/>
            <w:hideMark/>
          </w:tcPr>
          <w:p w14:paraId="10D90E3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79</w:t>
            </w:r>
          </w:p>
        </w:tc>
      </w:tr>
      <w:tr w:rsidR="00985CA6" w:rsidRPr="00ED510A" w14:paraId="734DF1E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BFC3E0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46E4DD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support</w:t>
            </w:r>
          </w:p>
        </w:tc>
        <w:tc>
          <w:tcPr>
            <w:tcW w:w="928" w:type="pct"/>
            <w:noWrap/>
            <w:hideMark/>
          </w:tcPr>
          <w:p w14:paraId="552479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76</w:t>
            </w:r>
          </w:p>
        </w:tc>
      </w:tr>
      <w:tr w:rsidR="00985CA6" w:rsidRPr="00ED510A" w14:paraId="2CA9D4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04746C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1973EC6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company</w:t>
            </w:r>
          </w:p>
        </w:tc>
        <w:tc>
          <w:tcPr>
            <w:tcW w:w="928" w:type="pct"/>
            <w:noWrap/>
            <w:hideMark/>
          </w:tcPr>
          <w:p w14:paraId="0F4031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71</w:t>
            </w:r>
          </w:p>
        </w:tc>
      </w:tr>
      <w:tr w:rsidR="00985CA6" w:rsidRPr="00ED510A" w14:paraId="6E6866F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A54673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Science &amp; Technology</w:t>
            </w:r>
          </w:p>
        </w:tc>
        <w:tc>
          <w:tcPr>
            <w:tcW w:w="1176" w:type="pct"/>
            <w:noWrap/>
            <w:hideMark/>
          </w:tcPr>
          <w:p w14:paraId="6308F7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6A1979F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67</w:t>
            </w:r>
          </w:p>
        </w:tc>
      </w:tr>
      <w:tr w:rsidR="00985CA6" w:rsidRPr="00ED510A" w14:paraId="0DA8E00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643366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4B8BB08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48FF854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53</w:t>
            </w:r>
          </w:p>
        </w:tc>
      </w:tr>
      <w:tr w:rsidR="00985CA6" w:rsidRPr="00ED510A" w14:paraId="094B5C91"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2A6D08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749A5AB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609683C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45</w:t>
            </w:r>
          </w:p>
        </w:tc>
      </w:tr>
      <w:tr w:rsidR="00985CA6" w:rsidRPr="00ED510A" w14:paraId="7C0FA96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2ADB4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262AF9E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earn</w:t>
            </w:r>
          </w:p>
        </w:tc>
        <w:tc>
          <w:tcPr>
            <w:tcW w:w="928" w:type="pct"/>
            <w:noWrap/>
            <w:hideMark/>
          </w:tcPr>
          <w:p w14:paraId="59C1D4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37</w:t>
            </w:r>
          </w:p>
        </w:tc>
      </w:tr>
      <w:tr w:rsidR="00985CA6" w:rsidRPr="00ED510A" w14:paraId="56341D5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E2B81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37BC7AB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largest</w:t>
            </w:r>
          </w:p>
        </w:tc>
        <w:tc>
          <w:tcPr>
            <w:tcW w:w="928" w:type="pct"/>
            <w:noWrap/>
            <w:hideMark/>
          </w:tcPr>
          <w:p w14:paraId="54BC487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35</w:t>
            </w:r>
          </w:p>
        </w:tc>
      </w:tr>
      <w:tr w:rsidR="00985CA6" w:rsidRPr="00ED510A" w14:paraId="2FBA96B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855BFD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lastRenderedPageBreak/>
              <w:t>Self Employment</w:t>
            </w:r>
          </w:p>
        </w:tc>
        <w:tc>
          <w:tcPr>
            <w:tcW w:w="1176" w:type="pct"/>
            <w:noWrap/>
            <w:hideMark/>
          </w:tcPr>
          <w:p w14:paraId="7CAC4D0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extra</w:t>
            </w:r>
          </w:p>
        </w:tc>
        <w:tc>
          <w:tcPr>
            <w:tcW w:w="928" w:type="pct"/>
            <w:noWrap/>
            <w:hideMark/>
          </w:tcPr>
          <w:p w14:paraId="7914D8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4C57198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435438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2A6D33D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provides</w:t>
            </w:r>
          </w:p>
        </w:tc>
        <w:tc>
          <w:tcPr>
            <w:tcW w:w="928" w:type="pct"/>
            <w:noWrap/>
            <w:hideMark/>
          </w:tcPr>
          <w:p w14:paraId="3A6B959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43D28D9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47A143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1A65B40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christmas</w:t>
            </w:r>
          </w:p>
        </w:tc>
        <w:tc>
          <w:tcPr>
            <w:tcW w:w="928" w:type="pct"/>
            <w:noWrap/>
            <w:hideMark/>
          </w:tcPr>
          <w:p w14:paraId="4AB95A8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7C0A05F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F8DA0B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775B1FF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club</w:t>
            </w:r>
          </w:p>
        </w:tc>
        <w:tc>
          <w:tcPr>
            <w:tcW w:w="928" w:type="pct"/>
            <w:noWrap/>
            <w:hideMark/>
          </w:tcPr>
          <w:p w14:paraId="7DE602E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1A9366AF"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94FCC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19B127F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retailer</w:t>
            </w:r>
          </w:p>
        </w:tc>
        <w:tc>
          <w:tcPr>
            <w:tcW w:w="928" w:type="pct"/>
            <w:noWrap/>
            <w:hideMark/>
          </w:tcPr>
          <w:p w14:paraId="3C5817B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0719F29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3D703D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0ABA444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australia</w:t>
            </w:r>
          </w:p>
        </w:tc>
        <w:tc>
          <w:tcPr>
            <w:tcW w:w="928" w:type="pct"/>
            <w:noWrap/>
            <w:hideMark/>
          </w:tcPr>
          <w:p w14:paraId="26D9A84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0BB5D0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97BED7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7252801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calendar</w:t>
            </w:r>
          </w:p>
        </w:tc>
        <w:tc>
          <w:tcPr>
            <w:tcW w:w="928" w:type="pct"/>
            <w:noWrap/>
            <w:hideMark/>
          </w:tcPr>
          <w:p w14:paraId="6208EE9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60CBAD5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90BA5F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2EEA15A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income</w:t>
            </w:r>
          </w:p>
        </w:tc>
        <w:tc>
          <w:tcPr>
            <w:tcW w:w="928" w:type="pct"/>
            <w:noWrap/>
            <w:hideMark/>
          </w:tcPr>
          <w:p w14:paraId="654D47E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1E6562C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0C6200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4BC7673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pop</w:t>
            </w:r>
          </w:p>
        </w:tc>
        <w:tc>
          <w:tcPr>
            <w:tcW w:w="928" w:type="pct"/>
            <w:noWrap/>
            <w:hideMark/>
          </w:tcPr>
          <w:p w14:paraId="3BCF651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0CD13F0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28AE361"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1541C27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period</w:t>
            </w:r>
          </w:p>
        </w:tc>
        <w:tc>
          <w:tcPr>
            <w:tcW w:w="928" w:type="pct"/>
            <w:noWrap/>
            <w:hideMark/>
          </w:tcPr>
          <w:p w14:paraId="16CE8BA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34</w:t>
            </w:r>
          </w:p>
        </w:tc>
      </w:tr>
      <w:tr w:rsidR="00985CA6" w:rsidRPr="00ED510A" w14:paraId="0A4D23A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26B6E1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Self Employment</w:t>
            </w:r>
          </w:p>
        </w:tc>
        <w:tc>
          <w:tcPr>
            <w:tcW w:w="1176" w:type="pct"/>
            <w:noWrap/>
            <w:hideMark/>
          </w:tcPr>
          <w:p w14:paraId="7E6C63C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business</w:t>
            </w:r>
          </w:p>
        </w:tc>
        <w:tc>
          <w:tcPr>
            <w:tcW w:w="928" w:type="pct"/>
            <w:noWrap/>
            <w:hideMark/>
          </w:tcPr>
          <w:p w14:paraId="1F3D35F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26</w:t>
            </w:r>
          </w:p>
        </w:tc>
      </w:tr>
      <w:tr w:rsidR="00985CA6" w:rsidRPr="00ED510A" w14:paraId="28F90B7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C5C5624"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0D61729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fitness</w:t>
            </w:r>
          </w:p>
        </w:tc>
        <w:tc>
          <w:tcPr>
            <w:tcW w:w="928" w:type="pct"/>
            <w:noWrap/>
            <w:hideMark/>
          </w:tcPr>
          <w:p w14:paraId="6E7566E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257</w:t>
            </w:r>
          </w:p>
        </w:tc>
      </w:tr>
      <w:tr w:rsidR="00985CA6" w:rsidRPr="00ED510A" w14:paraId="040AE61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53A084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4E5C9E8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5239875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252</w:t>
            </w:r>
          </w:p>
        </w:tc>
      </w:tr>
      <w:tr w:rsidR="00985CA6" w:rsidRPr="00ED510A" w14:paraId="351C4A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12991A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22C5FF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20D561F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237</w:t>
            </w:r>
          </w:p>
        </w:tc>
      </w:tr>
      <w:tr w:rsidR="00985CA6" w:rsidRPr="00ED510A" w14:paraId="146EA3F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95B3255"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5AA6AFD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47B5619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232</w:t>
            </w:r>
          </w:p>
        </w:tc>
      </w:tr>
      <w:tr w:rsidR="00985CA6" w:rsidRPr="00ED510A" w14:paraId="150C777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394419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19A462E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personal</w:t>
            </w:r>
          </w:p>
        </w:tc>
        <w:tc>
          <w:tcPr>
            <w:tcW w:w="928" w:type="pct"/>
            <w:noWrap/>
            <w:hideMark/>
          </w:tcPr>
          <w:p w14:paraId="5272B1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186</w:t>
            </w:r>
          </w:p>
        </w:tc>
      </w:tr>
      <w:tr w:rsidR="00985CA6" w:rsidRPr="00ED510A" w14:paraId="5515C3E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A4FC8CE"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01D73FA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39B0F78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129</w:t>
            </w:r>
          </w:p>
        </w:tc>
      </w:tr>
      <w:tr w:rsidR="00985CA6" w:rsidRPr="00ED510A" w14:paraId="5C0E3346"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F0A349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058F4D8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659D3BD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106</w:t>
            </w:r>
          </w:p>
        </w:tc>
      </w:tr>
      <w:tr w:rsidR="00985CA6" w:rsidRPr="00ED510A" w14:paraId="1CCE347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7D1E1C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39CFE8A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training</w:t>
            </w:r>
          </w:p>
        </w:tc>
        <w:tc>
          <w:tcPr>
            <w:tcW w:w="928" w:type="pct"/>
            <w:noWrap/>
            <w:hideMark/>
          </w:tcPr>
          <w:p w14:paraId="781D72E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103</w:t>
            </w:r>
          </w:p>
        </w:tc>
      </w:tr>
      <w:tr w:rsidR="00985CA6" w:rsidRPr="00ED510A" w14:paraId="5C6BC3A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C0127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3C908F5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trainer</w:t>
            </w:r>
          </w:p>
        </w:tc>
        <w:tc>
          <w:tcPr>
            <w:tcW w:w="928" w:type="pct"/>
            <w:noWrap/>
            <w:hideMark/>
          </w:tcPr>
          <w:p w14:paraId="10D87E2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100</w:t>
            </w:r>
          </w:p>
        </w:tc>
      </w:tr>
      <w:tr w:rsidR="00985CA6" w:rsidRPr="00ED510A" w14:paraId="18221D2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D3DCDB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3708A19E"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club</w:t>
            </w:r>
          </w:p>
        </w:tc>
        <w:tc>
          <w:tcPr>
            <w:tcW w:w="928" w:type="pct"/>
            <w:noWrap/>
            <w:hideMark/>
          </w:tcPr>
          <w:p w14:paraId="612D0B9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91</w:t>
            </w:r>
          </w:p>
        </w:tc>
      </w:tr>
      <w:tr w:rsidR="00985CA6" w:rsidRPr="00ED510A" w14:paraId="78C14A4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FC5730D"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04DBACA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new</w:t>
            </w:r>
          </w:p>
        </w:tc>
        <w:tc>
          <w:tcPr>
            <w:tcW w:w="928" w:type="pct"/>
            <w:noWrap/>
            <w:hideMark/>
          </w:tcPr>
          <w:p w14:paraId="7A7BC1A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88</w:t>
            </w:r>
          </w:p>
        </w:tc>
      </w:tr>
      <w:tr w:rsidR="00985CA6" w:rsidRPr="00ED510A" w14:paraId="75674EF0"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A4C915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56708BF3"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manager</w:t>
            </w:r>
          </w:p>
        </w:tc>
        <w:tc>
          <w:tcPr>
            <w:tcW w:w="928" w:type="pct"/>
            <w:noWrap/>
            <w:hideMark/>
          </w:tcPr>
          <w:p w14:paraId="36B5BED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86</w:t>
            </w:r>
          </w:p>
        </w:tc>
      </w:tr>
      <w:tr w:rsidR="00985CA6" w:rsidRPr="00ED510A" w14:paraId="1C8ABA1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74C51A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65E59FA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motivated</w:t>
            </w:r>
          </w:p>
        </w:tc>
        <w:tc>
          <w:tcPr>
            <w:tcW w:w="928" w:type="pct"/>
            <w:noWrap/>
            <w:hideMark/>
          </w:tcPr>
          <w:p w14:paraId="3529B82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83</w:t>
            </w:r>
          </w:p>
        </w:tc>
      </w:tr>
      <w:tr w:rsidR="00985CA6" w:rsidRPr="00ED510A" w14:paraId="3B91E33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112AD6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1491F04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role</w:t>
            </w:r>
          </w:p>
        </w:tc>
        <w:tc>
          <w:tcPr>
            <w:tcW w:w="928" w:type="pct"/>
            <w:noWrap/>
            <w:hideMark/>
          </w:tcPr>
          <w:p w14:paraId="3DBA9FD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82</w:t>
            </w:r>
          </w:p>
        </w:tc>
      </w:tr>
      <w:tr w:rsidR="00985CA6" w:rsidRPr="00ED510A" w14:paraId="174789E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6C6FAC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Sport &amp; Recreation</w:t>
            </w:r>
          </w:p>
        </w:tc>
        <w:tc>
          <w:tcPr>
            <w:tcW w:w="1176" w:type="pct"/>
            <w:noWrap/>
            <w:hideMark/>
          </w:tcPr>
          <w:p w14:paraId="7A90059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trainers</w:t>
            </w:r>
          </w:p>
        </w:tc>
        <w:tc>
          <w:tcPr>
            <w:tcW w:w="928" w:type="pct"/>
            <w:noWrap/>
            <w:hideMark/>
          </w:tcPr>
          <w:p w14:paraId="0233C63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75</w:t>
            </w:r>
          </w:p>
        </w:tc>
      </w:tr>
      <w:tr w:rsidR="00985CA6" w:rsidRPr="00ED510A" w14:paraId="5AFA0D42"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E81B0D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406B189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join</w:t>
            </w:r>
          </w:p>
        </w:tc>
        <w:tc>
          <w:tcPr>
            <w:tcW w:w="928" w:type="pct"/>
            <w:noWrap/>
            <w:hideMark/>
          </w:tcPr>
          <w:p w14:paraId="679BB19F"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3802</w:t>
            </w:r>
          </w:p>
        </w:tc>
      </w:tr>
      <w:tr w:rsidR="00985CA6" w:rsidRPr="00ED510A" w14:paraId="7CEF574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5DB776A"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0F81009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team</w:t>
            </w:r>
          </w:p>
        </w:tc>
        <w:tc>
          <w:tcPr>
            <w:tcW w:w="928" w:type="pct"/>
            <w:noWrap/>
            <w:hideMark/>
          </w:tcPr>
          <w:p w14:paraId="62FF731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3662</w:t>
            </w:r>
          </w:p>
        </w:tc>
      </w:tr>
      <w:tr w:rsidR="00985CA6" w:rsidRPr="00ED510A" w14:paraId="76DF3CD3"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4F5214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4B0A87D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experienced</w:t>
            </w:r>
          </w:p>
        </w:tc>
        <w:tc>
          <w:tcPr>
            <w:tcW w:w="928" w:type="pct"/>
            <w:noWrap/>
            <w:hideMark/>
          </w:tcPr>
          <w:p w14:paraId="6E0953C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3557</w:t>
            </w:r>
          </w:p>
        </w:tc>
      </w:tr>
      <w:tr w:rsidR="00985CA6" w:rsidRPr="00ED510A" w14:paraId="6180574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D2D5486"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7F108BD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seeking</w:t>
            </w:r>
          </w:p>
        </w:tc>
        <w:tc>
          <w:tcPr>
            <w:tcW w:w="928" w:type="pct"/>
            <w:noWrap/>
            <w:hideMark/>
          </w:tcPr>
          <w:p w14:paraId="38D1BE5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3372</w:t>
            </w:r>
          </w:p>
        </w:tc>
      </w:tr>
      <w:tr w:rsidR="00985CA6" w:rsidRPr="00ED510A" w14:paraId="3D0015B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3A18E7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37E4651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work</w:t>
            </w:r>
          </w:p>
        </w:tc>
        <w:tc>
          <w:tcPr>
            <w:tcW w:w="928" w:type="pct"/>
            <w:noWrap/>
            <w:hideMark/>
          </w:tcPr>
          <w:p w14:paraId="50072415"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3003</w:t>
            </w:r>
          </w:p>
        </w:tc>
      </w:tr>
      <w:tr w:rsidR="00985CA6" w:rsidRPr="00ED510A" w14:paraId="2712B8B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474DF063"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140BD6D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looking</w:t>
            </w:r>
          </w:p>
        </w:tc>
        <w:tc>
          <w:tcPr>
            <w:tcW w:w="928" w:type="pct"/>
            <w:noWrap/>
            <w:hideMark/>
          </w:tcPr>
          <w:p w14:paraId="253CC30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2501</w:t>
            </w:r>
          </w:p>
        </w:tc>
      </w:tr>
      <w:tr w:rsidR="00985CA6" w:rsidRPr="00ED510A" w14:paraId="031F30D5"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445F24B"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5A6CF39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opportunity</w:t>
            </w:r>
          </w:p>
        </w:tc>
        <w:tc>
          <w:tcPr>
            <w:tcW w:w="928" w:type="pct"/>
            <w:noWrap/>
            <w:hideMark/>
          </w:tcPr>
          <w:p w14:paraId="20CA11F2"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2112</w:t>
            </w:r>
          </w:p>
        </w:tc>
      </w:tr>
      <w:tr w:rsidR="00985CA6" w:rsidRPr="00ED510A" w14:paraId="22A35FE4"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5EA10C8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636A9D3D"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required</w:t>
            </w:r>
          </w:p>
        </w:tc>
        <w:tc>
          <w:tcPr>
            <w:tcW w:w="928" w:type="pct"/>
            <w:noWrap/>
            <w:hideMark/>
          </w:tcPr>
          <w:p w14:paraId="0C1F2A38"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1962</w:t>
            </w:r>
          </w:p>
        </w:tc>
      </w:tr>
      <w:tr w:rsidR="00985CA6" w:rsidRPr="00ED510A" w14:paraId="0CF84609"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70A2747C"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235B9DE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qualified</w:t>
            </w:r>
          </w:p>
        </w:tc>
        <w:tc>
          <w:tcPr>
            <w:tcW w:w="928" w:type="pct"/>
            <w:noWrap/>
            <w:hideMark/>
          </w:tcPr>
          <w:p w14:paraId="0CC56D2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1910</w:t>
            </w:r>
          </w:p>
        </w:tc>
      </w:tr>
      <w:tr w:rsidR="00985CA6" w:rsidRPr="00ED510A" w14:paraId="67F6271E"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2BA37FD8"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3A6C3A44"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start</w:t>
            </w:r>
          </w:p>
        </w:tc>
        <w:tc>
          <w:tcPr>
            <w:tcW w:w="928" w:type="pct"/>
            <w:noWrap/>
            <w:hideMark/>
          </w:tcPr>
          <w:p w14:paraId="6504106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1813</w:t>
            </w:r>
          </w:p>
        </w:tc>
      </w:tr>
      <w:tr w:rsidR="00985CA6" w:rsidRPr="00ED510A" w14:paraId="47E41EEB"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94792B9"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79D4A177"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service</w:t>
            </w:r>
          </w:p>
        </w:tc>
        <w:tc>
          <w:tcPr>
            <w:tcW w:w="928" w:type="pct"/>
            <w:noWrap/>
            <w:hideMark/>
          </w:tcPr>
          <w:p w14:paraId="6D433F6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1679</w:t>
            </w:r>
          </w:p>
        </w:tc>
      </w:tr>
      <w:tr w:rsidR="00985CA6" w:rsidRPr="00ED510A" w14:paraId="60218F1A"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158308BF"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5EF34606"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time</w:t>
            </w:r>
          </w:p>
        </w:tc>
        <w:tc>
          <w:tcPr>
            <w:tcW w:w="928" w:type="pct"/>
            <w:noWrap/>
            <w:hideMark/>
          </w:tcPr>
          <w:p w14:paraId="35D24EB0"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1558</w:t>
            </w:r>
          </w:p>
        </w:tc>
      </w:tr>
      <w:tr w:rsidR="00985CA6" w:rsidRPr="00ED510A" w14:paraId="654C45D8"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027BB822"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5F53A21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currently</w:t>
            </w:r>
          </w:p>
        </w:tc>
        <w:tc>
          <w:tcPr>
            <w:tcW w:w="928" w:type="pct"/>
            <w:noWrap/>
            <w:hideMark/>
          </w:tcPr>
          <w:p w14:paraId="267EB0AB"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1455</w:t>
            </w:r>
          </w:p>
        </w:tc>
      </w:tr>
      <w:tr w:rsidR="00985CA6" w:rsidRPr="00ED510A" w14:paraId="61434AAD"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3A205260"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0504FDBA"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company</w:t>
            </w:r>
          </w:p>
        </w:tc>
        <w:tc>
          <w:tcPr>
            <w:tcW w:w="928" w:type="pct"/>
            <w:noWrap/>
            <w:hideMark/>
          </w:tcPr>
          <w:p w14:paraId="2B867BAC"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1436</w:t>
            </w:r>
          </w:p>
        </w:tc>
      </w:tr>
      <w:tr w:rsidR="00985CA6" w:rsidRPr="00ED510A" w14:paraId="5E212D87" w14:textId="77777777" w:rsidTr="001F151B">
        <w:trPr>
          <w:trHeight w:val="320"/>
        </w:trPr>
        <w:tc>
          <w:tcPr>
            <w:cnfStyle w:val="001000000000" w:firstRow="0" w:lastRow="0" w:firstColumn="1" w:lastColumn="0" w:oddVBand="0" w:evenVBand="0" w:oddHBand="0" w:evenHBand="0" w:firstRowFirstColumn="0" w:firstRowLastColumn="0" w:lastRowFirstColumn="0" w:lastRowLastColumn="0"/>
            <w:tcW w:w="2896" w:type="pct"/>
            <w:noWrap/>
            <w:hideMark/>
          </w:tcPr>
          <w:p w14:paraId="6D94BCD7" w14:textId="77777777" w:rsidR="00E86A37" w:rsidRPr="00ED510A" w:rsidRDefault="00E86A37" w:rsidP="00BA2CB1">
            <w:pPr>
              <w:jc w:val="thaiDistribute"/>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Trades &amp; Services</w:t>
            </w:r>
          </w:p>
        </w:tc>
        <w:tc>
          <w:tcPr>
            <w:tcW w:w="1176" w:type="pct"/>
            <w:noWrap/>
            <w:hideMark/>
          </w:tcPr>
          <w:p w14:paraId="7E1D76D1"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immediate</w:t>
            </w:r>
          </w:p>
        </w:tc>
        <w:tc>
          <w:tcPr>
            <w:tcW w:w="928" w:type="pct"/>
            <w:noWrap/>
            <w:hideMark/>
          </w:tcPr>
          <w:p w14:paraId="4B6433B9" w14:textId="77777777" w:rsidR="00E86A37" w:rsidRPr="00ED510A" w:rsidRDefault="00E86A37" w:rsidP="00BA2CB1">
            <w:pPr>
              <w:jc w:val="thaiDistribute"/>
              <w:cnfStyle w:val="000000000000" w:firstRow="0" w:lastRow="0" w:firstColumn="0" w:lastColumn="0" w:oddVBand="0" w:evenVBand="0" w:oddHBand="0" w:evenHBand="0" w:firstRowFirstColumn="0" w:firstRowLastColumn="0" w:lastRowFirstColumn="0" w:lastRowLastColumn="0"/>
              <w:rPr>
                <w:rFonts w:ascii="Cordia New" w:eastAsia="Times New Roman" w:hAnsi="Cordia New" w:cs="Cordia New"/>
                <w:kern w:val="0"/>
                <w:szCs w:val="24"/>
                <w14:ligatures w14:val="none"/>
              </w:rPr>
            </w:pPr>
            <w:r w:rsidRPr="00ED510A">
              <w:rPr>
                <w:rFonts w:ascii="Cordia New" w:eastAsia="Times New Roman" w:hAnsi="Cordia New" w:cs="Cordia New" w:hint="cs"/>
                <w:kern w:val="0"/>
                <w:szCs w:val="24"/>
                <w14:ligatures w14:val="none"/>
              </w:rPr>
              <w:t>1386</w:t>
            </w:r>
          </w:p>
        </w:tc>
      </w:tr>
    </w:tbl>
    <w:p w14:paraId="0EABD164" w14:textId="77777777" w:rsidR="00E86A37" w:rsidRPr="00ED510A" w:rsidRDefault="00E86A37" w:rsidP="00BA2CB1">
      <w:pPr>
        <w:spacing w:after="0" w:line="240" w:lineRule="auto"/>
        <w:jc w:val="thaiDistribute"/>
        <w:rPr>
          <w:rFonts w:ascii="Cordia New" w:hAnsi="Cordia New" w:cs="Cordia New"/>
          <w:szCs w:val="24"/>
        </w:rPr>
      </w:pPr>
    </w:p>
    <w:sectPr w:rsidR="00E86A37" w:rsidRPr="00ED510A" w:rsidSect="009F3C9E">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CA8348" w14:textId="77777777" w:rsidR="00774B4D" w:rsidRDefault="00774B4D" w:rsidP="004D7424">
      <w:pPr>
        <w:spacing w:after="0" w:line="240" w:lineRule="auto"/>
      </w:pPr>
      <w:r>
        <w:separator/>
      </w:r>
    </w:p>
  </w:endnote>
  <w:endnote w:type="continuationSeparator" w:id="0">
    <w:p w14:paraId="12313D9A" w14:textId="77777777" w:rsidR="00774B4D" w:rsidRDefault="00774B4D" w:rsidP="004D7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panose1 w:val="020B0604020202020204"/>
    <w:charset w:val="00"/>
    <w:family w:val="auto"/>
    <w:pitch w:val="default"/>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roman"/>
    <w:notTrueType/>
    <w:pitch w:val="default"/>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cs/>
      </w:rPr>
      <w:id w:val="-950925928"/>
      <w:docPartObj>
        <w:docPartGallery w:val="Page Numbers (Bottom of Page)"/>
        <w:docPartUnique/>
      </w:docPartObj>
    </w:sdtPr>
    <w:sdtContent>
      <w:p w14:paraId="37FB66D6" w14:textId="4D6981EA" w:rsidR="00F553B1" w:rsidRDefault="00F553B1" w:rsidP="00F86E71">
        <w:pPr>
          <w:pStyle w:val="Footer"/>
          <w:framePr w:wrap="none" w:vAnchor="text" w:hAnchor="margin" w:xAlign="center" w:y="1"/>
          <w:rPr>
            <w:rStyle w:val="PageNumber"/>
          </w:rPr>
        </w:pPr>
        <w:r>
          <w:rPr>
            <w:rStyle w:val="PageNumber"/>
            <w:cs/>
          </w:rPr>
          <w:fldChar w:fldCharType="begin"/>
        </w:r>
        <w:r>
          <w:rPr>
            <w:rStyle w:val="PageNumber"/>
          </w:rPr>
          <w:instrText xml:space="preserve"> PAGE </w:instrText>
        </w:r>
        <w:r>
          <w:rPr>
            <w:rStyle w:val="PageNumber"/>
            <w:cs/>
          </w:rPr>
          <w:fldChar w:fldCharType="separate"/>
        </w:r>
        <w:r>
          <w:rPr>
            <w:rStyle w:val="PageNumber"/>
            <w:cs/>
          </w:rPr>
          <w:fldChar w:fldCharType="end"/>
        </w:r>
      </w:p>
    </w:sdtContent>
  </w:sdt>
  <w:p w14:paraId="23FCE574" w14:textId="77777777" w:rsidR="00F553B1" w:rsidRDefault="00F553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cs/>
      </w:rPr>
      <w:id w:val="-532338015"/>
      <w:docPartObj>
        <w:docPartGallery w:val="Page Numbers (Bottom of Page)"/>
        <w:docPartUnique/>
      </w:docPartObj>
    </w:sdtPr>
    <w:sdtContent>
      <w:p w14:paraId="5B34098D" w14:textId="77777777" w:rsidR="00F553B1" w:rsidRDefault="00F553B1" w:rsidP="00F86E71">
        <w:pPr>
          <w:pStyle w:val="Footer"/>
          <w:framePr w:wrap="none" w:vAnchor="text" w:hAnchor="margin" w:xAlign="center" w:y="1"/>
          <w:rPr>
            <w:rStyle w:val="PageNumber"/>
          </w:rPr>
        </w:pPr>
        <w:r>
          <w:rPr>
            <w:rStyle w:val="PageNumber"/>
            <w:cs/>
          </w:rPr>
          <w:fldChar w:fldCharType="begin"/>
        </w:r>
        <w:r>
          <w:rPr>
            <w:rStyle w:val="PageNumber"/>
          </w:rPr>
          <w:instrText xml:space="preserve"> PAGE </w:instrText>
        </w:r>
        <w:r>
          <w:rPr>
            <w:rStyle w:val="PageNumber"/>
            <w:cs/>
          </w:rPr>
          <w:fldChar w:fldCharType="separate"/>
        </w:r>
        <w:r>
          <w:rPr>
            <w:rStyle w:val="PageNumber"/>
            <w:noProof/>
          </w:rPr>
          <w:t>2</w:t>
        </w:r>
        <w:r>
          <w:rPr>
            <w:rStyle w:val="PageNumber"/>
            <w:cs/>
          </w:rPr>
          <w:fldChar w:fldCharType="end"/>
        </w:r>
      </w:p>
    </w:sdtContent>
  </w:sdt>
  <w:p w14:paraId="765F4993" w14:textId="77777777" w:rsidR="00F553B1" w:rsidRDefault="00F553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6D3F70" w14:textId="77777777" w:rsidR="00774B4D" w:rsidRDefault="00774B4D" w:rsidP="004D7424">
      <w:pPr>
        <w:spacing w:after="0" w:line="240" w:lineRule="auto"/>
      </w:pPr>
      <w:r>
        <w:separator/>
      </w:r>
    </w:p>
  </w:footnote>
  <w:footnote w:type="continuationSeparator" w:id="0">
    <w:p w14:paraId="5294AA47" w14:textId="77777777" w:rsidR="00774B4D" w:rsidRDefault="00774B4D" w:rsidP="004D74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0374A1"/>
    <w:multiLevelType w:val="hybridMultilevel"/>
    <w:tmpl w:val="C4880FE6"/>
    <w:lvl w:ilvl="0" w:tplc="773A5D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3844F6A"/>
    <w:multiLevelType w:val="multilevel"/>
    <w:tmpl w:val="9844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545128"/>
    <w:multiLevelType w:val="hybridMultilevel"/>
    <w:tmpl w:val="1B6A1F64"/>
    <w:lvl w:ilvl="0" w:tplc="411A0E1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96D264C"/>
    <w:multiLevelType w:val="multilevel"/>
    <w:tmpl w:val="BE6267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F0B762C"/>
    <w:multiLevelType w:val="hybridMultilevel"/>
    <w:tmpl w:val="725459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5733DAC"/>
    <w:multiLevelType w:val="multilevel"/>
    <w:tmpl w:val="4B8E012C"/>
    <w:lvl w:ilvl="0">
      <w:start w:val="1"/>
      <w:numFmt w:val="decimal"/>
      <w:lvlText w:val="%1."/>
      <w:lvlJc w:val="left"/>
      <w:pPr>
        <w:ind w:left="360" w:hanging="360"/>
      </w:pPr>
      <w:rPr>
        <w:sz w:val="24"/>
        <w:szCs w:val="24"/>
      </w:rPr>
    </w:lvl>
    <w:lvl w:ilvl="1">
      <w:start w:val="1"/>
      <w:numFmt w:val="decimal"/>
      <w:lvlText w:val="%1.%2."/>
      <w:lvlJc w:val="left"/>
      <w:pPr>
        <w:ind w:left="792" w:hanging="432"/>
      </w:pPr>
      <w:rPr>
        <w:sz w:val="20"/>
        <w:szCs w:val="20"/>
      </w:rPr>
    </w:lvl>
    <w:lvl w:ilvl="2">
      <w:start w:val="1"/>
      <w:numFmt w:val="decimal"/>
      <w:lvlText w:val="%1.%2.%3."/>
      <w:lvlJc w:val="left"/>
      <w:pPr>
        <w:ind w:left="1224" w:hanging="504"/>
      </w:pPr>
      <w:rPr>
        <w:sz w:val="20"/>
        <w:szCs w:val="20"/>
      </w:rPr>
    </w:lvl>
    <w:lvl w:ilvl="3">
      <w:start w:val="1"/>
      <w:numFmt w:val="decimal"/>
      <w:lvlText w:val="%1.%2.%3.%4."/>
      <w:lvlJc w:val="left"/>
      <w:pPr>
        <w:ind w:left="1728" w:hanging="647"/>
      </w:pPr>
      <w:rPr>
        <w:sz w:val="20"/>
        <w:szCs w:val="20"/>
      </w:rPr>
    </w:lvl>
    <w:lvl w:ilvl="4">
      <w:start w:val="1"/>
      <w:numFmt w:val="decimal"/>
      <w:lvlText w:val="%1.%2.%3.%4.%5."/>
      <w:lvlJc w:val="left"/>
      <w:pPr>
        <w:ind w:left="2232" w:hanging="792"/>
      </w:pPr>
      <w:rPr>
        <w:sz w:val="20"/>
        <w:szCs w:val="20"/>
      </w:rPr>
    </w:lvl>
    <w:lvl w:ilvl="5">
      <w:start w:val="1"/>
      <w:numFmt w:val="decimal"/>
      <w:lvlText w:val="%1.%2.%3.%4.%5.%6."/>
      <w:lvlJc w:val="left"/>
      <w:pPr>
        <w:ind w:left="2736" w:hanging="935"/>
      </w:pPr>
      <w:rPr>
        <w:sz w:val="20"/>
        <w:szCs w:val="20"/>
      </w:rPr>
    </w:lvl>
    <w:lvl w:ilvl="6">
      <w:start w:val="1"/>
      <w:numFmt w:val="decimal"/>
      <w:lvlText w:val="%1.%2.%3.%4.%5.%6.%7."/>
      <w:lvlJc w:val="left"/>
      <w:pPr>
        <w:ind w:left="3240" w:hanging="1080"/>
      </w:pPr>
      <w:rPr>
        <w:sz w:val="20"/>
        <w:szCs w:val="20"/>
      </w:rPr>
    </w:lvl>
    <w:lvl w:ilvl="7">
      <w:start w:val="1"/>
      <w:numFmt w:val="decimal"/>
      <w:lvlText w:val="%1.%2.%3.%4.%5.%6.%7.%8."/>
      <w:lvlJc w:val="left"/>
      <w:pPr>
        <w:ind w:left="3744" w:hanging="1224"/>
      </w:pPr>
      <w:rPr>
        <w:sz w:val="20"/>
        <w:szCs w:val="20"/>
      </w:rPr>
    </w:lvl>
    <w:lvl w:ilvl="8">
      <w:start w:val="1"/>
      <w:numFmt w:val="decimal"/>
      <w:lvlText w:val="%1.%2.%3.%4.%5.%6.%7.%8.%9."/>
      <w:lvlJc w:val="left"/>
      <w:pPr>
        <w:ind w:left="4320" w:hanging="1440"/>
      </w:pPr>
      <w:rPr>
        <w:sz w:val="20"/>
        <w:szCs w:val="20"/>
      </w:rPr>
    </w:lvl>
  </w:abstractNum>
  <w:abstractNum w:abstractNumId="6" w15:restartNumberingAfterBreak="0">
    <w:nsid w:val="78E9591D"/>
    <w:multiLevelType w:val="multilevel"/>
    <w:tmpl w:val="12B86C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781678162">
    <w:abstractNumId w:val="6"/>
  </w:num>
  <w:num w:numId="2" w16cid:durableId="626621249">
    <w:abstractNumId w:val="3"/>
  </w:num>
  <w:num w:numId="3" w16cid:durableId="127433296">
    <w:abstractNumId w:val="5"/>
  </w:num>
  <w:num w:numId="4" w16cid:durableId="937636800">
    <w:abstractNumId w:val="1"/>
  </w:num>
  <w:num w:numId="5" w16cid:durableId="2037801946">
    <w:abstractNumId w:val="4"/>
  </w:num>
  <w:num w:numId="6" w16cid:durableId="377510444">
    <w:abstractNumId w:val="2"/>
  </w:num>
  <w:num w:numId="7" w16cid:durableId="1723283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F75"/>
    <w:rsid w:val="00005E3F"/>
    <w:rsid w:val="0002024E"/>
    <w:rsid w:val="00027833"/>
    <w:rsid w:val="00035888"/>
    <w:rsid w:val="00090856"/>
    <w:rsid w:val="0009734F"/>
    <w:rsid w:val="00111451"/>
    <w:rsid w:val="00155B47"/>
    <w:rsid w:val="001860C6"/>
    <w:rsid w:val="001861F7"/>
    <w:rsid w:val="00193EB9"/>
    <w:rsid w:val="001B4CB0"/>
    <w:rsid w:val="001D4A83"/>
    <w:rsid w:val="001F151B"/>
    <w:rsid w:val="00246C61"/>
    <w:rsid w:val="00247FC1"/>
    <w:rsid w:val="00260D7C"/>
    <w:rsid w:val="003303AC"/>
    <w:rsid w:val="003316AE"/>
    <w:rsid w:val="00341D81"/>
    <w:rsid w:val="003613C5"/>
    <w:rsid w:val="003777D2"/>
    <w:rsid w:val="003C4DAD"/>
    <w:rsid w:val="003D7BEF"/>
    <w:rsid w:val="003F1A47"/>
    <w:rsid w:val="003F1AEE"/>
    <w:rsid w:val="004A565A"/>
    <w:rsid w:val="004D16A4"/>
    <w:rsid w:val="004D7424"/>
    <w:rsid w:val="004F4BFE"/>
    <w:rsid w:val="005568E0"/>
    <w:rsid w:val="005E091D"/>
    <w:rsid w:val="005F2E47"/>
    <w:rsid w:val="00684BC1"/>
    <w:rsid w:val="006B3A06"/>
    <w:rsid w:val="006B7587"/>
    <w:rsid w:val="006E0908"/>
    <w:rsid w:val="00703152"/>
    <w:rsid w:val="00715998"/>
    <w:rsid w:val="007159C1"/>
    <w:rsid w:val="00721487"/>
    <w:rsid w:val="00747A93"/>
    <w:rsid w:val="00753154"/>
    <w:rsid w:val="00764A56"/>
    <w:rsid w:val="00774B4D"/>
    <w:rsid w:val="00776643"/>
    <w:rsid w:val="0079289E"/>
    <w:rsid w:val="007A29FC"/>
    <w:rsid w:val="007A58F2"/>
    <w:rsid w:val="007C1BF8"/>
    <w:rsid w:val="007E3AA1"/>
    <w:rsid w:val="00813442"/>
    <w:rsid w:val="0083321A"/>
    <w:rsid w:val="00835806"/>
    <w:rsid w:val="00861B81"/>
    <w:rsid w:val="008B6381"/>
    <w:rsid w:val="00912831"/>
    <w:rsid w:val="00985CA6"/>
    <w:rsid w:val="0099147B"/>
    <w:rsid w:val="00996024"/>
    <w:rsid w:val="009B01DD"/>
    <w:rsid w:val="009D1999"/>
    <w:rsid w:val="009D244C"/>
    <w:rsid w:val="009F3938"/>
    <w:rsid w:val="009F3C9E"/>
    <w:rsid w:val="00A21C41"/>
    <w:rsid w:val="00A747E8"/>
    <w:rsid w:val="00AB535F"/>
    <w:rsid w:val="00B07461"/>
    <w:rsid w:val="00B37B0F"/>
    <w:rsid w:val="00B57520"/>
    <w:rsid w:val="00B66DB8"/>
    <w:rsid w:val="00B73AD4"/>
    <w:rsid w:val="00B85039"/>
    <w:rsid w:val="00B925C0"/>
    <w:rsid w:val="00BA2CB1"/>
    <w:rsid w:val="00BB1C06"/>
    <w:rsid w:val="00C94241"/>
    <w:rsid w:val="00CB3E8E"/>
    <w:rsid w:val="00CD286C"/>
    <w:rsid w:val="00CF2582"/>
    <w:rsid w:val="00D158F5"/>
    <w:rsid w:val="00D37619"/>
    <w:rsid w:val="00D3775E"/>
    <w:rsid w:val="00DE4A8C"/>
    <w:rsid w:val="00E365C8"/>
    <w:rsid w:val="00E67926"/>
    <w:rsid w:val="00E86A37"/>
    <w:rsid w:val="00E907C3"/>
    <w:rsid w:val="00E92958"/>
    <w:rsid w:val="00EB2F75"/>
    <w:rsid w:val="00ED510A"/>
    <w:rsid w:val="00EE75BB"/>
    <w:rsid w:val="00EF7AD7"/>
    <w:rsid w:val="00F46CA6"/>
    <w:rsid w:val="00F553B1"/>
    <w:rsid w:val="00F7510F"/>
    <w:rsid w:val="00F911E1"/>
    <w:rsid w:val="00FB2D3D"/>
    <w:rsid w:val="00FE4193"/>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F67A5"/>
  <w15:chartTrackingRefBased/>
  <w15:docId w15:val="{F016E0A3-1CCF-424F-86F3-CC01B81D1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GB"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paragraph" w:styleId="Heading1">
    <w:name w:val="heading 1"/>
    <w:basedOn w:val="Normal"/>
    <w:next w:val="Normal"/>
    <w:link w:val="Heading1Char"/>
    <w:uiPriority w:val="9"/>
    <w:qFormat/>
    <w:rsid w:val="00EB2F75"/>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EB2F75"/>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EB2F75"/>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EB2F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2F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2F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2F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2F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2F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F75"/>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EB2F75"/>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EB2F75"/>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EB2F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2F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2F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2F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2F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2F75"/>
    <w:rPr>
      <w:rFonts w:eastAsiaTheme="majorEastAsia" w:cstheme="majorBidi"/>
      <w:color w:val="272727" w:themeColor="text1" w:themeTint="D8"/>
    </w:rPr>
  </w:style>
  <w:style w:type="paragraph" w:styleId="Title">
    <w:name w:val="Title"/>
    <w:basedOn w:val="Normal"/>
    <w:next w:val="Normal"/>
    <w:link w:val="TitleChar"/>
    <w:uiPriority w:val="10"/>
    <w:qFormat/>
    <w:rsid w:val="00EB2F75"/>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EB2F75"/>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EB2F75"/>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EB2F75"/>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EB2F75"/>
    <w:pPr>
      <w:spacing w:before="160"/>
      <w:jc w:val="center"/>
    </w:pPr>
    <w:rPr>
      <w:i/>
      <w:iCs/>
      <w:color w:val="404040" w:themeColor="text1" w:themeTint="BF"/>
    </w:rPr>
  </w:style>
  <w:style w:type="character" w:customStyle="1" w:styleId="QuoteChar">
    <w:name w:val="Quote Char"/>
    <w:basedOn w:val="DefaultParagraphFont"/>
    <w:link w:val="Quote"/>
    <w:uiPriority w:val="29"/>
    <w:rsid w:val="00EB2F75"/>
    <w:rPr>
      <w:rFonts w:cs="Angsana New"/>
      <w:i/>
      <w:iCs/>
      <w:color w:val="404040" w:themeColor="text1" w:themeTint="BF"/>
    </w:rPr>
  </w:style>
  <w:style w:type="paragraph" w:styleId="ListParagraph">
    <w:name w:val="List Paragraph"/>
    <w:basedOn w:val="Normal"/>
    <w:uiPriority w:val="34"/>
    <w:qFormat/>
    <w:rsid w:val="00EB2F75"/>
    <w:pPr>
      <w:ind w:left="720"/>
      <w:contextualSpacing/>
    </w:pPr>
  </w:style>
  <w:style w:type="character" w:styleId="IntenseEmphasis">
    <w:name w:val="Intense Emphasis"/>
    <w:basedOn w:val="DefaultParagraphFont"/>
    <w:uiPriority w:val="21"/>
    <w:qFormat/>
    <w:rsid w:val="00EB2F75"/>
    <w:rPr>
      <w:i/>
      <w:iCs/>
      <w:color w:val="0F4761" w:themeColor="accent1" w:themeShade="BF"/>
    </w:rPr>
  </w:style>
  <w:style w:type="paragraph" w:styleId="IntenseQuote">
    <w:name w:val="Intense Quote"/>
    <w:basedOn w:val="Normal"/>
    <w:next w:val="Normal"/>
    <w:link w:val="IntenseQuoteChar"/>
    <w:uiPriority w:val="30"/>
    <w:qFormat/>
    <w:rsid w:val="00EB2F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2F75"/>
    <w:rPr>
      <w:rFonts w:cs="Angsana New"/>
      <w:i/>
      <w:iCs/>
      <w:color w:val="0F4761" w:themeColor="accent1" w:themeShade="BF"/>
    </w:rPr>
  </w:style>
  <w:style w:type="character" w:styleId="IntenseReference">
    <w:name w:val="Intense Reference"/>
    <w:basedOn w:val="DefaultParagraphFont"/>
    <w:uiPriority w:val="32"/>
    <w:qFormat/>
    <w:rsid w:val="00EB2F75"/>
    <w:rPr>
      <w:b/>
      <w:bCs/>
      <w:smallCaps/>
      <w:color w:val="0F4761" w:themeColor="accent1" w:themeShade="BF"/>
      <w:spacing w:val="5"/>
    </w:rPr>
  </w:style>
  <w:style w:type="paragraph" w:customStyle="1" w:styleId="p1">
    <w:name w:val="p1"/>
    <w:basedOn w:val="Normal"/>
    <w:rsid w:val="00EB2F75"/>
    <w:pPr>
      <w:spacing w:after="0" w:line="240" w:lineRule="auto"/>
    </w:pPr>
    <w:rPr>
      <w:rFonts w:ascii="Times New Roman" w:eastAsia="Times New Roman" w:hAnsi="Times New Roman" w:cs="Times New Roman"/>
      <w:color w:val="000000"/>
      <w:kern w:val="0"/>
      <w:sz w:val="21"/>
      <w:szCs w:val="21"/>
      <w14:ligatures w14:val="none"/>
    </w:rPr>
  </w:style>
  <w:style w:type="paragraph" w:styleId="NormalWeb">
    <w:name w:val="Normal (Web)"/>
    <w:basedOn w:val="Normal"/>
    <w:uiPriority w:val="99"/>
    <w:unhideWhenUsed/>
    <w:rsid w:val="00A747E8"/>
    <w:pPr>
      <w:spacing w:before="100" w:beforeAutospacing="1" w:after="100" w:afterAutospacing="1" w:line="240" w:lineRule="auto"/>
    </w:pPr>
    <w:rPr>
      <w:rFonts w:ascii="Times New Roman" w:eastAsia="Times New Roman" w:hAnsi="Times New Roman" w:cs="Times New Roman"/>
      <w:kern w:val="0"/>
      <w:szCs w:val="24"/>
      <w14:ligatures w14:val="none"/>
    </w:rPr>
  </w:style>
  <w:style w:type="paragraph" w:styleId="Caption">
    <w:name w:val="caption"/>
    <w:basedOn w:val="Normal"/>
    <w:next w:val="Normal"/>
    <w:uiPriority w:val="35"/>
    <w:unhideWhenUsed/>
    <w:qFormat/>
    <w:rsid w:val="00A747E8"/>
    <w:pPr>
      <w:spacing w:after="200" w:line="240" w:lineRule="auto"/>
    </w:pPr>
    <w:rPr>
      <w:i/>
      <w:iCs/>
      <w:color w:val="0E2841" w:themeColor="text2"/>
      <w:sz w:val="18"/>
      <w:szCs w:val="22"/>
    </w:rPr>
  </w:style>
  <w:style w:type="character" w:customStyle="1" w:styleId="apple-converted-space">
    <w:name w:val="apple-converted-space"/>
    <w:basedOn w:val="DefaultParagraphFont"/>
    <w:rsid w:val="00C94241"/>
  </w:style>
  <w:style w:type="character" w:styleId="Emphasis">
    <w:name w:val="Emphasis"/>
    <w:basedOn w:val="DefaultParagraphFont"/>
    <w:uiPriority w:val="20"/>
    <w:qFormat/>
    <w:rsid w:val="00861B81"/>
    <w:rPr>
      <w:i/>
      <w:iCs/>
    </w:rPr>
  </w:style>
  <w:style w:type="paragraph" w:styleId="TOC1">
    <w:name w:val="toc 1"/>
    <w:basedOn w:val="Normal"/>
    <w:next w:val="Normal"/>
    <w:autoRedefine/>
    <w:uiPriority w:val="39"/>
    <w:unhideWhenUsed/>
    <w:rsid w:val="009D1999"/>
    <w:pPr>
      <w:spacing w:before="360" w:after="0"/>
    </w:pPr>
    <w:rPr>
      <w:rFonts w:asciiTheme="majorHAnsi" w:hAnsiTheme="majorHAnsi" w:cstheme="majorBidi"/>
      <w:b/>
      <w:bCs/>
      <w:caps/>
      <w:szCs w:val="28"/>
    </w:rPr>
  </w:style>
  <w:style w:type="paragraph" w:styleId="TOC2">
    <w:name w:val="toc 2"/>
    <w:basedOn w:val="Normal"/>
    <w:next w:val="Normal"/>
    <w:autoRedefine/>
    <w:uiPriority w:val="39"/>
    <w:unhideWhenUsed/>
    <w:rsid w:val="009D1999"/>
    <w:pPr>
      <w:spacing w:before="240" w:after="0"/>
    </w:pPr>
    <w:rPr>
      <w:rFonts w:cstheme="majorBidi"/>
      <w:b/>
      <w:bCs/>
      <w:sz w:val="20"/>
      <w:szCs w:val="23"/>
    </w:rPr>
  </w:style>
  <w:style w:type="paragraph" w:styleId="TOC3">
    <w:name w:val="toc 3"/>
    <w:basedOn w:val="Normal"/>
    <w:next w:val="Normal"/>
    <w:autoRedefine/>
    <w:uiPriority w:val="39"/>
    <w:unhideWhenUsed/>
    <w:rsid w:val="009D1999"/>
    <w:pPr>
      <w:spacing w:after="0"/>
      <w:ind w:left="240"/>
    </w:pPr>
    <w:rPr>
      <w:rFonts w:cstheme="majorBidi"/>
      <w:sz w:val="20"/>
      <w:szCs w:val="23"/>
    </w:rPr>
  </w:style>
  <w:style w:type="paragraph" w:styleId="TOC4">
    <w:name w:val="toc 4"/>
    <w:basedOn w:val="Normal"/>
    <w:next w:val="Normal"/>
    <w:autoRedefine/>
    <w:uiPriority w:val="39"/>
    <w:unhideWhenUsed/>
    <w:rsid w:val="009D1999"/>
    <w:pPr>
      <w:spacing w:after="0"/>
      <w:ind w:left="480"/>
    </w:pPr>
    <w:rPr>
      <w:rFonts w:cstheme="majorBidi"/>
      <w:sz w:val="20"/>
      <w:szCs w:val="23"/>
    </w:rPr>
  </w:style>
  <w:style w:type="paragraph" w:styleId="TOC5">
    <w:name w:val="toc 5"/>
    <w:basedOn w:val="Normal"/>
    <w:next w:val="Normal"/>
    <w:autoRedefine/>
    <w:uiPriority w:val="39"/>
    <w:unhideWhenUsed/>
    <w:rsid w:val="009D1999"/>
    <w:pPr>
      <w:spacing w:after="0"/>
      <w:ind w:left="720"/>
    </w:pPr>
    <w:rPr>
      <w:rFonts w:cstheme="majorBidi"/>
      <w:sz w:val="20"/>
      <w:szCs w:val="23"/>
    </w:rPr>
  </w:style>
  <w:style w:type="paragraph" w:styleId="TOC6">
    <w:name w:val="toc 6"/>
    <w:basedOn w:val="Normal"/>
    <w:next w:val="Normal"/>
    <w:autoRedefine/>
    <w:uiPriority w:val="39"/>
    <w:unhideWhenUsed/>
    <w:rsid w:val="009D1999"/>
    <w:pPr>
      <w:spacing w:after="0"/>
      <w:ind w:left="960"/>
    </w:pPr>
    <w:rPr>
      <w:rFonts w:cstheme="majorBidi"/>
      <w:sz w:val="20"/>
      <w:szCs w:val="23"/>
    </w:rPr>
  </w:style>
  <w:style w:type="paragraph" w:styleId="TOC7">
    <w:name w:val="toc 7"/>
    <w:basedOn w:val="Normal"/>
    <w:next w:val="Normal"/>
    <w:autoRedefine/>
    <w:uiPriority w:val="39"/>
    <w:unhideWhenUsed/>
    <w:rsid w:val="009D1999"/>
    <w:pPr>
      <w:spacing w:after="0"/>
      <w:ind w:left="1200"/>
    </w:pPr>
    <w:rPr>
      <w:rFonts w:cstheme="majorBidi"/>
      <w:sz w:val="20"/>
      <w:szCs w:val="23"/>
    </w:rPr>
  </w:style>
  <w:style w:type="paragraph" w:styleId="TOC8">
    <w:name w:val="toc 8"/>
    <w:basedOn w:val="Normal"/>
    <w:next w:val="Normal"/>
    <w:autoRedefine/>
    <w:uiPriority w:val="39"/>
    <w:unhideWhenUsed/>
    <w:rsid w:val="009D1999"/>
    <w:pPr>
      <w:spacing w:after="0"/>
      <w:ind w:left="1440"/>
    </w:pPr>
    <w:rPr>
      <w:rFonts w:cstheme="majorBidi"/>
      <w:sz w:val="20"/>
      <w:szCs w:val="23"/>
    </w:rPr>
  </w:style>
  <w:style w:type="paragraph" w:styleId="TOC9">
    <w:name w:val="toc 9"/>
    <w:basedOn w:val="Normal"/>
    <w:next w:val="Normal"/>
    <w:autoRedefine/>
    <w:uiPriority w:val="39"/>
    <w:unhideWhenUsed/>
    <w:rsid w:val="009D1999"/>
    <w:pPr>
      <w:spacing w:after="0"/>
      <w:ind w:left="1680"/>
    </w:pPr>
    <w:rPr>
      <w:rFonts w:cstheme="majorBidi"/>
      <w:sz w:val="20"/>
      <w:szCs w:val="23"/>
    </w:rPr>
  </w:style>
  <w:style w:type="character" w:styleId="Hyperlink">
    <w:name w:val="Hyperlink"/>
    <w:basedOn w:val="DefaultParagraphFont"/>
    <w:uiPriority w:val="99"/>
    <w:unhideWhenUsed/>
    <w:rsid w:val="00F46CA6"/>
    <w:rPr>
      <w:color w:val="467886" w:themeColor="hyperlink"/>
      <w:u w:val="single"/>
    </w:rPr>
  </w:style>
  <w:style w:type="paragraph" w:styleId="TableofFigures">
    <w:name w:val="table of figures"/>
    <w:basedOn w:val="Normal"/>
    <w:next w:val="Normal"/>
    <w:uiPriority w:val="99"/>
    <w:unhideWhenUsed/>
    <w:rsid w:val="00035888"/>
    <w:pPr>
      <w:spacing w:after="0"/>
      <w:ind w:left="480" w:hanging="480"/>
    </w:pPr>
    <w:rPr>
      <w:rFonts w:cstheme="majorBidi"/>
      <w:caps/>
      <w:sz w:val="20"/>
      <w:szCs w:val="23"/>
    </w:rPr>
  </w:style>
  <w:style w:type="character" w:styleId="FollowedHyperlink">
    <w:name w:val="FollowedHyperlink"/>
    <w:basedOn w:val="DefaultParagraphFont"/>
    <w:uiPriority w:val="99"/>
    <w:semiHidden/>
    <w:unhideWhenUsed/>
    <w:rsid w:val="00E86A37"/>
    <w:rPr>
      <w:color w:val="96607D"/>
      <w:u w:val="single"/>
    </w:rPr>
  </w:style>
  <w:style w:type="paragraph" w:customStyle="1" w:styleId="msonormal0">
    <w:name w:val="msonormal"/>
    <w:basedOn w:val="Normal"/>
    <w:rsid w:val="00E86A37"/>
    <w:pPr>
      <w:spacing w:before="100" w:beforeAutospacing="1" w:after="100" w:afterAutospacing="1" w:line="240" w:lineRule="auto"/>
    </w:pPr>
    <w:rPr>
      <w:rFonts w:ascii="Times New Roman" w:eastAsia="Times New Roman" w:hAnsi="Times New Roman" w:cs="Times New Roman"/>
      <w:kern w:val="0"/>
      <w:szCs w:val="24"/>
      <w14:ligatures w14:val="none"/>
    </w:rPr>
  </w:style>
  <w:style w:type="table" w:styleId="PlainTable2">
    <w:name w:val="Plain Table 2"/>
    <w:basedOn w:val="TableNormal"/>
    <w:uiPriority w:val="42"/>
    <w:rsid w:val="00E86A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E86A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E86A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er">
    <w:name w:val="footer"/>
    <w:basedOn w:val="Normal"/>
    <w:link w:val="FooterChar"/>
    <w:uiPriority w:val="99"/>
    <w:unhideWhenUsed/>
    <w:rsid w:val="004D74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7424"/>
    <w:rPr>
      <w:rFonts w:cs="Angsana New"/>
    </w:rPr>
  </w:style>
  <w:style w:type="character" w:styleId="PageNumber">
    <w:name w:val="page number"/>
    <w:basedOn w:val="DefaultParagraphFont"/>
    <w:uiPriority w:val="99"/>
    <w:semiHidden/>
    <w:unhideWhenUsed/>
    <w:rsid w:val="004D7424"/>
  </w:style>
  <w:style w:type="paragraph" w:styleId="Header">
    <w:name w:val="header"/>
    <w:basedOn w:val="Normal"/>
    <w:link w:val="HeaderChar"/>
    <w:uiPriority w:val="99"/>
    <w:unhideWhenUsed/>
    <w:rsid w:val="004D74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7424"/>
    <w:rPr>
      <w:rFonts w:cs="Angsana New"/>
    </w:rPr>
  </w:style>
  <w:style w:type="character" w:styleId="UnresolvedMention">
    <w:name w:val="Unresolved Mention"/>
    <w:basedOn w:val="DefaultParagraphFont"/>
    <w:uiPriority w:val="99"/>
    <w:semiHidden/>
    <w:unhideWhenUsed/>
    <w:rsid w:val="00E929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791662">
      <w:bodyDiv w:val="1"/>
      <w:marLeft w:val="0"/>
      <w:marRight w:val="0"/>
      <w:marTop w:val="0"/>
      <w:marBottom w:val="0"/>
      <w:divBdr>
        <w:top w:val="none" w:sz="0" w:space="0" w:color="auto"/>
        <w:left w:val="none" w:sz="0" w:space="0" w:color="auto"/>
        <w:bottom w:val="none" w:sz="0" w:space="0" w:color="auto"/>
        <w:right w:val="none" w:sz="0" w:space="0" w:color="auto"/>
      </w:divBdr>
    </w:div>
    <w:div w:id="457990027">
      <w:bodyDiv w:val="1"/>
      <w:marLeft w:val="0"/>
      <w:marRight w:val="0"/>
      <w:marTop w:val="0"/>
      <w:marBottom w:val="0"/>
      <w:divBdr>
        <w:top w:val="none" w:sz="0" w:space="0" w:color="auto"/>
        <w:left w:val="none" w:sz="0" w:space="0" w:color="auto"/>
        <w:bottom w:val="none" w:sz="0" w:space="0" w:color="auto"/>
        <w:right w:val="none" w:sz="0" w:space="0" w:color="auto"/>
      </w:divBdr>
    </w:div>
    <w:div w:id="470707726">
      <w:bodyDiv w:val="1"/>
      <w:marLeft w:val="0"/>
      <w:marRight w:val="0"/>
      <w:marTop w:val="0"/>
      <w:marBottom w:val="0"/>
      <w:divBdr>
        <w:top w:val="none" w:sz="0" w:space="0" w:color="auto"/>
        <w:left w:val="none" w:sz="0" w:space="0" w:color="auto"/>
        <w:bottom w:val="none" w:sz="0" w:space="0" w:color="auto"/>
        <w:right w:val="none" w:sz="0" w:space="0" w:color="auto"/>
      </w:divBdr>
    </w:div>
    <w:div w:id="703797593">
      <w:bodyDiv w:val="1"/>
      <w:marLeft w:val="0"/>
      <w:marRight w:val="0"/>
      <w:marTop w:val="0"/>
      <w:marBottom w:val="0"/>
      <w:divBdr>
        <w:top w:val="none" w:sz="0" w:space="0" w:color="auto"/>
        <w:left w:val="none" w:sz="0" w:space="0" w:color="auto"/>
        <w:bottom w:val="none" w:sz="0" w:space="0" w:color="auto"/>
        <w:right w:val="none" w:sz="0" w:space="0" w:color="auto"/>
      </w:divBdr>
    </w:div>
    <w:div w:id="761226372">
      <w:bodyDiv w:val="1"/>
      <w:marLeft w:val="0"/>
      <w:marRight w:val="0"/>
      <w:marTop w:val="0"/>
      <w:marBottom w:val="0"/>
      <w:divBdr>
        <w:top w:val="none" w:sz="0" w:space="0" w:color="auto"/>
        <w:left w:val="none" w:sz="0" w:space="0" w:color="auto"/>
        <w:bottom w:val="none" w:sz="0" w:space="0" w:color="auto"/>
        <w:right w:val="none" w:sz="0" w:space="0" w:color="auto"/>
      </w:divBdr>
    </w:div>
    <w:div w:id="768164606">
      <w:bodyDiv w:val="1"/>
      <w:marLeft w:val="0"/>
      <w:marRight w:val="0"/>
      <w:marTop w:val="0"/>
      <w:marBottom w:val="0"/>
      <w:divBdr>
        <w:top w:val="none" w:sz="0" w:space="0" w:color="auto"/>
        <w:left w:val="none" w:sz="0" w:space="0" w:color="auto"/>
        <w:bottom w:val="none" w:sz="0" w:space="0" w:color="auto"/>
        <w:right w:val="none" w:sz="0" w:space="0" w:color="auto"/>
      </w:divBdr>
    </w:div>
    <w:div w:id="801313959">
      <w:bodyDiv w:val="1"/>
      <w:marLeft w:val="0"/>
      <w:marRight w:val="0"/>
      <w:marTop w:val="0"/>
      <w:marBottom w:val="0"/>
      <w:divBdr>
        <w:top w:val="none" w:sz="0" w:space="0" w:color="auto"/>
        <w:left w:val="none" w:sz="0" w:space="0" w:color="auto"/>
        <w:bottom w:val="none" w:sz="0" w:space="0" w:color="auto"/>
        <w:right w:val="none" w:sz="0" w:space="0" w:color="auto"/>
      </w:divBdr>
    </w:div>
    <w:div w:id="936136009">
      <w:bodyDiv w:val="1"/>
      <w:marLeft w:val="0"/>
      <w:marRight w:val="0"/>
      <w:marTop w:val="0"/>
      <w:marBottom w:val="0"/>
      <w:divBdr>
        <w:top w:val="none" w:sz="0" w:space="0" w:color="auto"/>
        <w:left w:val="none" w:sz="0" w:space="0" w:color="auto"/>
        <w:bottom w:val="none" w:sz="0" w:space="0" w:color="auto"/>
        <w:right w:val="none" w:sz="0" w:space="0" w:color="auto"/>
      </w:divBdr>
    </w:div>
    <w:div w:id="1041245319">
      <w:bodyDiv w:val="1"/>
      <w:marLeft w:val="0"/>
      <w:marRight w:val="0"/>
      <w:marTop w:val="0"/>
      <w:marBottom w:val="0"/>
      <w:divBdr>
        <w:top w:val="none" w:sz="0" w:space="0" w:color="auto"/>
        <w:left w:val="none" w:sz="0" w:space="0" w:color="auto"/>
        <w:bottom w:val="none" w:sz="0" w:space="0" w:color="auto"/>
        <w:right w:val="none" w:sz="0" w:space="0" w:color="auto"/>
      </w:divBdr>
    </w:div>
    <w:div w:id="1062674573">
      <w:bodyDiv w:val="1"/>
      <w:marLeft w:val="0"/>
      <w:marRight w:val="0"/>
      <w:marTop w:val="0"/>
      <w:marBottom w:val="0"/>
      <w:divBdr>
        <w:top w:val="none" w:sz="0" w:space="0" w:color="auto"/>
        <w:left w:val="none" w:sz="0" w:space="0" w:color="auto"/>
        <w:bottom w:val="none" w:sz="0" w:space="0" w:color="auto"/>
        <w:right w:val="none" w:sz="0" w:space="0" w:color="auto"/>
      </w:divBdr>
    </w:div>
    <w:div w:id="1222324044">
      <w:bodyDiv w:val="1"/>
      <w:marLeft w:val="0"/>
      <w:marRight w:val="0"/>
      <w:marTop w:val="0"/>
      <w:marBottom w:val="0"/>
      <w:divBdr>
        <w:top w:val="none" w:sz="0" w:space="0" w:color="auto"/>
        <w:left w:val="none" w:sz="0" w:space="0" w:color="auto"/>
        <w:bottom w:val="none" w:sz="0" w:space="0" w:color="auto"/>
        <w:right w:val="none" w:sz="0" w:space="0" w:color="auto"/>
      </w:divBdr>
    </w:div>
    <w:div w:id="1253660055">
      <w:bodyDiv w:val="1"/>
      <w:marLeft w:val="0"/>
      <w:marRight w:val="0"/>
      <w:marTop w:val="0"/>
      <w:marBottom w:val="0"/>
      <w:divBdr>
        <w:top w:val="none" w:sz="0" w:space="0" w:color="auto"/>
        <w:left w:val="none" w:sz="0" w:space="0" w:color="auto"/>
        <w:bottom w:val="none" w:sz="0" w:space="0" w:color="auto"/>
        <w:right w:val="none" w:sz="0" w:space="0" w:color="auto"/>
      </w:divBdr>
    </w:div>
    <w:div w:id="1464302846">
      <w:bodyDiv w:val="1"/>
      <w:marLeft w:val="0"/>
      <w:marRight w:val="0"/>
      <w:marTop w:val="0"/>
      <w:marBottom w:val="0"/>
      <w:divBdr>
        <w:top w:val="none" w:sz="0" w:space="0" w:color="auto"/>
        <w:left w:val="none" w:sz="0" w:space="0" w:color="auto"/>
        <w:bottom w:val="none" w:sz="0" w:space="0" w:color="auto"/>
        <w:right w:val="none" w:sz="0" w:space="0" w:color="auto"/>
      </w:divBdr>
    </w:div>
    <w:div w:id="1561361971">
      <w:bodyDiv w:val="1"/>
      <w:marLeft w:val="0"/>
      <w:marRight w:val="0"/>
      <w:marTop w:val="0"/>
      <w:marBottom w:val="0"/>
      <w:divBdr>
        <w:top w:val="none" w:sz="0" w:space="0" w:color="auto"/>
        <w:left w:val="none" w:sz="0" w:space="0" w:color="auto"/>
        <w:bottom w:val="none" w:sz="0" w:space="0" w:color="auto"/>
        <w:right w:val="none" w:sz="0" w:space="0" w:color="auto"/>
      </w:divBdr>
    </w:div>
    <w:div w:id="1568802649">
      <w:bodyDiv w:val="1"/>
      <w:marLeft w:val="0"/>
      <w:marRight w:val="0"/>
      <w:marTop w:val="0"/>
      <w:marBottom w:val="0"/>
      <w:divBdr>
        <w:top w:val="none" w:sz="0" w:space="0" w:color="auto"/>
        <w:left w:val="none" w:sz="0" w:space="0" w:color="auto"/>
        <w:bottom w:val="none" w:sz="0" w:space="0" w:color="auto"/>
        <w:right w:val="none" w:sz="0" w:space="0" w:color="auto"/>
      </w:divBdr>
    </w:div>
    <w:div w:id="1585914365">
      <w:bodyDiv w:val="1"/>
      <w:marLeft w:val="0"/>
      <w:marRight w:val="0"/>
      <w:marTop w:val="0"/>
      <w:marBottom w:val="0"/>
      <w:divBdr>
        <w:top w:val="none" w:sz="0" w:space="0" w:color="auto"/>
        <w:left w:val="none" w:sz="0" w:space="0" w:color="auto"/>
        <w:bottom w:val="none" w:sz="0" w:space="0" w:color="auto"/>
        <w:right w:val="none" w:sz="0" w:space="0" w:color="auto"/>
      </w:divBdr>
    </w:div>
    <w:div w:id="1627005537">
      <w:bodyDiv w:val="1"/>
      <w:marLeft w:val="0"/>
      <w:marRight w:val="0"/>
      <w:marTop w:val="0"/>
      <w:marBottom w:val="0"/>
      <w:divBdr>
        <w:top w:val="none" w:sz="0" w:space="0" w:color="auto"/>
        <w:left w:val="none" w:sz="0" w:space="0" w:color="auto"/>
        <w:bottom w:val="none" w:sz="0" w:space="0" w:color="auto"/>
        <w:right w:val="none" w:sz="0" w:space="0" w:color="auto"/>
      </w:divBdr>
    </w:div>
    <w:div w:id="1745373553">
      <w:bodyDiv w:val="1"/>
      <w:marLeft w:val="0"/>
      <w:marRight w:val="0"/>
      <w:marTop w:val="0"/>
      <w:marBottom w:val="0"/>
      <w:divBdr>
        <w:top w:val="none" w:sz="0" w:space="0" w:color="auto"/>
        <w:left w:val="none" w:sz="0" w:space="0" w:color="auto"/>
        <w:bottom w:val="none" w:sz="0" w:space="0" w:color="auto"/>
        <w:right w:val="none" w:sz="0" w:space="0" w:color="auto"/>
      </w:divBdr>
    </w:div>
    <w:div w:id="2023780775">
      <w:bodyDiv w:val="1"/>
      <w:marLeft w:val="0"/>
      <w:marRight w:val="0"/>
      <w:marTop w:val="0"/>
      <w:marBottom w:val="0"/>
      <w:divBdr>
        <w:top w:val="none" w:sz="0" w:space="0" w:color="auto"/>
        <w:left w:val="none" w:sz="0" w:space="0" w:color="auto"/>
        <w:bottom w:val="none" w:sz="0" w:space="0" w:color="auto"/>
        <w:right w:val="none" w:sz="0" w:space="0" w:color="auto"/>
      </w:divBdr>
    </w:div>
    <w:div w:id="2085952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github.com/JehKimChanGroup/3803IC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C3550-9E14-C24E-A0D1-FB2F77EF6A09}">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30</Pages>
  <Words>6910</Words>
  <Characters>39393</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Chanutda Manosorn</dc:creator>
  <cp:keywords/>
  <dc:description/>
  <cp:lastModifiedBy>Chanutda Manosorn</cp:lastModifiedBy>
  <cp:revision>3</cp:revision>
  <cp:lastPrinted>2025-05-19T01:59:00Z</cp:lastPrinted>
  <dcterms:created xsi:type="dcterms:W3CDTF">2025-05-19T01:59:00Z</dcterms:created>
  <dcterms:modified xsi:type="dcterms:W3CDTF">2025-05-19T01:59:00Z</dcterms:modified>
</cp:coreProperties>
</file>