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320" w:lineRule="exact"/>
        <w:rPr>
          <w:rFonts w:hAnsi="宋体"/>
          <w:bCs/>
          <w:sz w:val="36"/>
          <w:szCs w:val="36"/>
        </w:rPr>
      </w:pPr>
      <w:r>
        <w:rPr>
          <w:rFonts w:hint="eastAsia" w:hAnsi="宋体"/>
          <w:bCs/>
          <w:sz w:val="28"/>
          <w:szCs w:val="28"/>
        </w:rPr>
        <w:t xml:space="preserve"> </w:t>
      </w:r>
      <w:r>
        <w:rPr>
          <w:rFonts w:hint="eastAsia" w:hAnsi="宋体"/>
          <w:bCs/>
          <w:sz w:val="36"/>
          <w:szCs w:val="36"/>
        </w:rPr>
        <w:t xml:space="preserve"> </w:t>
      </w:r>
    </w:p>
    <w:p>
      <w:pPr>
        <w:pStyle w:val="5"/>
        <w:spacing w:line="320" w:lineRule="exact"/>
        <w:rPr>
          <w:rFonts w:hAnsi="宋体"/>
          <w:bCs/>
          <w:sz w:val="36"/>
          <w:szCs w:val="36"/>
        </w:rPr>
      </w:pPr>
    </w:p>
    <w:p>
      <w:pPr>
        <w:pStyle w:val="5"/>
        <w:spacing w:line="320" w:lineRule="exact"/>
        <w:rPr>
          <w:rFonts w:hAnsi="宋体"/>
          <w:bCs/>
          <w:sz w:val="36"/>
          <w:szCs w:val="36"/>
        </w:rPr>
      </w:pPr>
    </w:p>
    <w:p>
      <w:pPr>
        <w:pStyle w:val="5"/>
        <w:spacing w:line="320" w:lineRule="exact"/>
        <w:rPr>
          <w:rFonts w:hAnsi="宋体"/>
          <w:bCs/>
          <w:sz w:val="36"/>
          <w:szCs w:val="36"/>
        </w:rPr>
      </w:pPr>
    </w:p>
    <w:p>
      <w:pPr>
        <w:pStyle w:val="5"/>
        <w:spacing w:line="320" w:lineRule="exact"/>
        <w:ind w:firstLine="2240" w:firstLineChars="700"/>
        <w:rPr>
          <w:rFonts w:asciiTheme="majorEastAsia" w:hAnsiTheme="majorEastAsia" w:eastAsiaTheme="majorEastAsia"/>
          <w:bCs/>
          <w:sz w:val="32"/>
          <w:szCs w:val="32"/>
        </w:rPr>
      </w:pPr>
    </w:p>
    <w:p>
      <w:pPr>
        <w:pStyle w:val="5"/>
        <w:spacing w:line="320" w:lineRule="exact"/>
        <w:jc w:val="center"/>
        <w:rPr>
          <w:rFonts w:ascii="黑体" w:hAnsi="黑体" w:eastAsia="黑体"/>
          <w:bCs/>
          <w:sz w:val="32"/>
          <w:szCs w:val="32"/>
        </w:rPr>
      </w:pPr>
    </w:p>
    <w:p>
      <w:pPr>
        <w:pStyle w:val="5"/>
        <w:spacing w:line="320" w:lineRule="exact"/>
        <w:jc w:val="center"/>
        <w:rPr>
          <w:rFonts w:ascii="黑体" w:hAnsi="黑体" w:eastAsia="黑体"/>
          <w:bCs/>
          <w:sz w:val="32"/>
          <w:szCs w:val="32"/>
        </w:rPr>
      </w:pPr>
    </w:p>
    <w:p>
      <w:pPr>
        <w:pStyle w:val="5"/>
        <w:spacing w:line="320" w:lineRule="exact"/>
        <w:jc w:val="center"/>
        <w:rPr>
          <w:rFonts w:ascii="黑体" w:hAnsi="黑体" w:eastAsia="黑体"/>
          <w:bCs/>
          <w:sz w:val="32"/>
          <w:szCs w:val="32"/>
        </w:rPr>
      </w:pPr>
      <w:r>
        <w:rPr>
          <w:rFonts w:hint="eastAsia" w:ascii="黑体" w:hAnsi="黑体" w:eastAsia="黑体"/>
          <w:bCs/>
          <w:sz w:val="32"/>
          <w:szCs w:val="32"/>
        </w:rPr>
        <w:t>2016同济大学数学建模竞赛论文</w:t>
      </w:r>
    </w:p>
    <w:p>
      <w:pPr>
        <w:pStyle w:val="5"/>
        <w:spacing w:line="320" w:lineRule="exact"/>
        <w:ind w:firstLine="2240" w:firstLineChars="700"/>
        <w:jc w:val="center"/>
        <w:rPr>
          <w:rFonts w:hAnsi="宋体"/>
          <w:bCs/>
          <w:sz w:val="32"/>
          <w:szCs w:val="32"/>
        </w:rPr>
      </w:pPr>
    </w:p>
    <w:p>
      <w:pPr>
        <w:pStyle w:val="5"/>
        <w:spacing w:line="320" w:lineRule="exact"/>
        <w:jc w:val="center"/>
        <w:rPr>
          <w:rFonts w:ascii="黑体" w:hAnsi="黑体" w:eastAsia="黑体"/>
          <w:bCs/>
          <w:sz w:val="28"/>
          <w:szCs w:val="28"/>
        </w:rPr>
      </w:pPr>
      <w:r>
        <w:rPr>
          <w:rFonts w:hint="eastAsia" w:ascii="黑体" w:hAnsi="黑体" w:eastAsia="黑体"/>
          <w:bCs/>
          <w:sz w:val="32"/>
          <w:szCs w:val="32"/>
        </w:rPr>
        <w:t>—</w:t>
      </w:r>
      <w:r>
        <w:rPr>
          <w:rFonts w:hint="eastAsia" w:ascii="黑体" w:hAnsi="黑体" w:eastAsia="黑体"/>
          <w:bCs/>
          <w:sz w:val="28"/>
          <w:szCs w:val="28"/>
        </w:rPr>
        <w:t>C题：布袋除尘系统运行稳定性分析</w:t>
      </w:r>
    </w:p>
    <w:p>
      <w:pPr>
        <w:pStyle w:val="5"/>
        <w:spacing w:line="320" w:lineRule="exact"/>
        <w:ind w:firstLine="2240" w:firstLineChars="700"/>
        <w:rPr>
          <w:rFonts w:hAnsi="宋体"/>
          <w:bCs/>
          <w:sz w:val="32"/>
          <w:szCs w:val="32"/>
        </w:rPr>
      </w:pPr>
    </w:p>
    <w:p>
      <w:pPr>
        <w:pStyle w:val="5"/>
        <w:spacing w:line="320" w:lineRule="exact"/>
        <w:ind w:firstLine="2240" w:firstLineChars="700"/>
        <w:rPr>
          <w:rFonts w:hAnsi="宋体"/>
          <w:bCs/>
          <w:sz w:val="32"/>
          <w:szCs w:val="32"/>
        </w:rPr>
      </w:pPr>
    </w:p>
    <w:p>
      <w:pPr>
        <w:pStyle w:val="5"/>
        <w:spacing w:line="320" w:lineRule="exact"/>
        <w:ind w:firstLine="1680" w:firstLineChars="700"/>
        <w:rPr>
          <w:rFonts w:hAnsi="宋体"/>
          <w:bCs/>
          <w:sz w:val="24"/>
          <w:szCs w:val="24"/>
        </w:rPr>
      </w:pPr>
    </w:p>
    <w:p>
      <w:pPr>
        <w:pStyle w:val="5"/>
        <w:spacing w:line="320" w:lineRule="exact"/>
        <w:ind w:firstLine="1680" w:firstLineChars="700"/>
        <w:rPr>
          <w:rFonts w:hAnsi="宋体"/>
          <w:bCs/>
          <w:sz w:val="24"/>
          <w:szCs w:val="24"/>
        </w:rPr>
      </w:pPr>
    </w:p>
    <w:p>
      <w:pPr>
        <w:pStyle w:val="5"/>
        <w:spacing w:line="320" w:lineRule="exact"/>
        <w:ind w:firstLine="2240" w:firstLineChars="700"/>
        <w:rPr>
          <w:rFonts w:hAnsi="宋体"/>
          <w:bCs/>
          <w:sz w:val="32"/>
          <w:szCs w:val="32"/>
        </w:rPr>
        <w:sectPr>
          <w:pgSz w:w="11906" w:h="16838"/>
          <w:pgMar w:top="1418" w:right="1418" w:bottom="1418" w:left="1418" w:header="851" w:footer="992" w:gutter="0"/>
          <w:cols w:space="425" w:num="1"/>
          <w:docGrid w:type="lines" w:linePitch="312" w:charSpace="0"/>
        </w:sectPr>
      </w:pPr>
      <w:bookmarkStart w:id="0" w:name="_GoBack"/>
      <w:bookmarkEnd w:id="0"/>
      <w:r>
        <w:rPr>
          <w:rFonts w:hint="eastAsia" w:hAnsi="宋体"/>
          <w:bCs/>
          <w:sz w:val="32"/>
          <w:szCs w:val="32"/>
        </w:rPr>
        <w:t xml:space="preserve">     </w:t>
      </w:r>
    </w:p>
    <w:p>
      <w:pPr>
        <w:jc w:val="center"/>
        <w:rPr>
          <w:rFonts w:ascii="黑体" w:eastAsia="黑体" w:cs="黑体"/>
          <w:kern w:val="0"/>
          <w:sz w:val="32"/>
          <w:szCs w:val="32"/>
        </w:rPr>
      </w:pPr>
      <w:r>
        <w:rPr>
          <w:rFonts w:hint="eastAsia" w:ascii="黑体" w:eastAsia="黑体" w:cs="黑体"/>
          <w:kern w:val="0"/>
          <w:sz w:val="32"/>
          <w:szCs w:val="32"/>
        </w:rPr>
        <w:t>布袋除尘系统运行稳定性分析</w:t>
      </w:r>
    </w:p>
    <w:p>
      <w:pPr>
        <w:jc w:val="center"/>
        <w:rPr>
          <w:rFonts w:ascii="黑体" w:eastAsia="黑体" w:cs="黑体"/>
          <w:kern w:val="0"/>
          <w:sz w:val="28"/>
          <w:szCs w:val="32"/>
        </w:rPr>
      </w:pPr>
      <w:r>
        <w:rPr>
          <w:rFonts w:hint="eastAsia" w:ascii="黑体" w:eastAsia="黑体" w:cs="黑体"/>
          <w:kern w:val="0"/>
          <w:sz w:val="28"/>
          <w:szCs w:val="32"/>
        </w:rPr>
        <w:t>摘要</w:t>
      </w:r>
    </w:p>
    <w:p>
      <w:pPr>
        <w:widowControl/>
        <w:ind w:firstLine="420"/>
        <w:rPr>
          <w:rFonts w:asciiTheme="minorEastAsia" w:hAnsiTheme="minorEastAsia"/>
          <w:sz w:val="24"/>
          <w:szCs w:val="24"/>
        </w:rPr>
      </w:pPr>
      <w:r>
        <w:rPr>
          <w:rFonts w:hint="eastAsia" w:asciiTheme="minorEastAsia" w:hAnsiTheme="minorEastAsia"/>
          <w:sz w:val="24"/>
          <w:szCs w:val="24"/>
        </w:rPr>
        <w:t>随着布袋式除尘器在垃圾焚烧发电厂等发电厂的普及，提高布袋除尘系统工作的稳定性具有越来越重要的意义。本文从布袋除尘系统运行稳定性分析着手，首先分析了影响布袋除尘系统稳定性的因素，并从这些因素中总结了提高工作稳定性的方法。</w:t>
      </w:r>
    </w:p>
    <w:p>
      <w:pPr>
        <w:widowControl/>
        <w:ind w:firstLine="420"/>
        <w:rPr>
          <w:sz w:val="24"/>
          <w:szCs w:val="24"/>
        </w:rPr>
      </w:pPr>
      <w:r>
        <w:rPr>
          <w:rFonts w:hint="eastAsia" w:asciiTheme="minorEastAsia" w:hAnsiTheme="minorEastAsia"/>
          <w:sz w:val="24"/>
          <w:szCs w:val="24"/>
        </w:rPr>
        <w:t>在建立数学模型上，为了进一步分析除尘器内部流场对稳定工作的影响，我们利用三维建模软件建立起除尘器的三维模型，并利用FLUENT软件模拟在除尘工作下内部流场的分布情况。在建模的过程中，我们依次完成了滤袋的编号，三维模型在Gambit软件中网格的划分以及边界条件参数的计算与输入，最终在FLUENT工作环境下得到了内部速度场，压力场等的分布，并进行了综合分析。通过分析除尘器内部流场分布来分析各因素对工作稳定性的影响，找到了滤袋破损的原因在于流场分布不均，总结出使流场分布均匀这一提高除尘器稳定性的方法。而对于除尘器结构上的缺点，我们也提出了改进的方案，建议增加导流板来均匀气流。随后，我们分别</w:t>
      </w:r>
      <w:r>
        <w:rPr>
          <w:rFonts w:hint="eastAsia"/>
          <w:sz w:val="24"/>
          <w:szCs w:val="24"/>
        </w:rPr>
        <w:t>分析在除尘器稳定工作与不稳定工作的状态下，除尘器的烟尘排放总量，对比得到了工作稳定性对排放的影响。</w:t>
      </w:r>
    </w:p>
    <w:p>
      <w:pPr>
        <w:ind w:firstLine="420"/>
        <w:rPr>
          <w:sz w:val="24"/>
          <w:szCs w:val="24"/>
        </w:rPr>
      </w:pPr>
      <w:r>
        <w:rPr>
          <w:rFonts w:hint="eastAsia" w:asciiTheme="minorEastAsia" w:hAnsiTheme="minorEastAsia"/>
          <w:sz w:val="24"/>
          <w:szCs w:val="24"/>
        </w:rPr>
        <w:t>基于本文构建的模型，针对问题一，</w:t>
      </w:r>
      <w:r>
        <w:rPr>
          <w:rFonts w:hint="eastAsia"/>
          <w:sz w:val="24"/>
          <w:szCs w:val="24"/>
        </w:rPr>
        <w:t>在给定单位面积排放总量限额情况下，研究布袋式除尘器稳定性对于实际除尘效率的影响，运用统计学知识推导出除尘系统故障运行时的排放量，模拟实际焚烧情况得出环境允许上限。结合理论分析与模拟结果给出环境保护综合监测建议方案。</w:t>
      </w:r>
    </w:p>
    <w:p>
      <w:pPr>
        <w:ind w:firstLine="480" w:firstLineChars="200"/>
        <w:rPr>
          <w:rFonts w:asciiTheme="minorEastAsia" w:hAnsiTheme="minorEastAsia"/>
          <w:sz w:val="24"/>
          <w:szCs w:val="24"/>
        </w:rPr>
      </w:pPr>
      <w:r>
        <w:rPr>
          <w:rFonts w:hint="eastAsia" w:asciiTheme="minorEastAsia" w:hAnsiTheme="minorEastAsia"/>
          <w:sz w:val="24"/>
          <w:szCs w:val="24"/>
        </w:rPr>
        <w:t>针对问题二，</w:t>
      </w:r>
      <w:r>
        <w:rPr>
          <w:rFonts w:hint="eastAsia"/>
          <w:sz w:val="24"/>
          <w:szCs w:val="24"/>
        </w:rPr>
        <w:t>本文在假定条件下，以本文设计的模型为基础，运用统计学知识分析计算除尘系统烟气排放量，进一步分析出假定模型的效率。将新型工艺的除尘系统视作理想化模型，用分析出的除尘器效率与题中所给的新型工艺进行对比，得到解答。</w:t>
      </w:r>
    </w:p>
    <w:p>
      <w:pPr>
        <w:widowControl/>
        <w:ind w:firstLine="480" w:firstLineChars="200"/>
        <w:rPr>
          <w:rFonts w:asciiTheme="minorEastAsia" w:hAnsiTheme="minorEastAsia"/>
          <w:sz w:val="24"/>
          <w:szCs w:val="24"/>
        </w:rPr>
      </w:pPr>
      <w:r>
        <w:rPr>
          <w:rFonts w:hint="eastAsia" w:asciiTheme="minorEastAsia" w:hAnsiTheme="minorEastAsia"/>
          <w:sz w:val="24"/>
          <w:szCs w:val="24"/>
        </w:rPr>
        <w:t>最后，对所建立的模型给出了一些评价，并指出了改进的方法。</w:t>
      </w:r>
    </w:p>
    <w:p>
      <w:pPr>
        <w:widowControl/>
        <w:rPr>
          <w:rFonts w:asciiTheme="minorEastAsia" w:hAnsiTheme="minorEastAsia"/>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r>
        <w:rPr>
          <w:rFonts w:hint="eastAsia" w:ascii="黑体" w:hAnsi="黑体" w:eastAsia="黑体"/>
          <w:sz w:val="24"/>
          <w:szCs w:val="24"/>
        </w:rPr>
        <w:t>关键字</w:t>
      </w:r>
      <w:r>
        <w:rPr>
          <w:rFonts w:hint="eastAsia" w:asciiTheme="minorEastAsia" w:hAnsiTheme="minorEastAsia"/>
          <w:sz w:val="24"/>
          <w:szCs w:val="24"/>
        </w:rPr>
        <w:t xml:space="preserve">：袋式除尘器  工作稳定性  FLUENT流场分析  排放量 </w:t>
      </w:r>
    </w:p>
    <w:p>
      <w:pPr>
        <w:widowControl/>
        <w:rPr>
          <w:rFonts w:asciiTheme="minorEastAsia" w:hAnsiTheme="minorEastAsia"/>
          <w:sz w:val="24"/>
          <w:szCs w:val="24"/>
        </w:rPr>
      </w:pPr>
    </w:p>
    <w:p>
      <w:pPr>
        <w:widowControl/>
        <w:rPr>
          <w:rFonts w:asciiTheme="minorEastAsia" w:hAnsiTheme="minorEastAsia"/>
          <w:sz w:val="24"/>
          <w:szCs w:val="24"/>
        </w:rPr>
      </w:pPr>
    </w:p>
    <w:p>
      <w:pPr>
        <w:widowControl/>
        <w:rPr>
          <w:rFonts w:asciiTheme="minorEastAsia" w:hAnsiTheme="minorEastAsia"/>
          <w:sz w:val="24"/>
          <w:szCs w:val="24"/>
        </w:rPr>
        <w:sectPr>
          <w:footerReference r:id="rId3" w:type="default"/>
          <w:pgSz w:w="11906" w:h="16838"/>
          <w:pgMar w:top="1418" w:right="1418" w:bottom="1418" w:left="1418" w:header="851" w:footer="992" w:gutter="0"/>
          <w:pgNumType w:start="1"/>
          <w:cols w:space="425" w:num="1"/>
          <w:docGrid w:type="lines" w:linePitch="312" w:charSpace="0"/>
        </w:sectPr>
      </w:pPr>
    </w:p>
    <w:p>
      <w:pPr>
        <w:pStyle w:val="21"/>
        <w:numPr>
          <w:ilvl w:val="0"/>
          <w:numId w:val="1"/>
        </w:numPr>
        <w:ind w:firstLineChars="0"/>
        <w:jc w:val="center"/>
        <w:rPr>
          <w:rFonts w:ascii="黑体" w:hAnsi="宋体" w:eastAsia="黑体"/>
          <w:sz w:val="28"/>
          <w:szCs w:val="28"/>
        </w:rPr>
      </w:pPr>
      <w:r>
        <w:rPr>
          <w:rFonts w:hint="eastAsia" w:ascii="黑体" w:hAnsi="宋体" w:eastAsia="黑体"/>
          <w:sz w:val="28"/>
          <w:szCs w:val="28"/>
        </w:rPr>
        <w:t>问题重述</w:t>
      </w:r>
    </w:p>
    <w:p>
      <w:pPr>
        <w:rPr>
          <w:rFonts w:asciiTheme="majorEastAsia" w:hAnsiTheme="majorEastAsia" w:eastAsiaTheme="majorEastAsia"/>
          <w:sz w:val="24"/>
          <w:szCs w:val="28"/>
        </w:rPr>
      </w:pPr>
      <w:r>
        <w:rPr>
          <w:rFonts w:hint="eastAsia" w:asciiTheme="majorEastAsia" w:hAnsiTheme="majorEastAsia" w:eastAsiaTheme="majorEastAsia"/>
          <w:sz w:val="24"/>
          <w:szCs w:val="28"/>
        </w:rPr>
        <w:t>1.1引言</w:t>
      </w:r>
    </w:p>
    <w:p>
      <w:pPr>
        <w:ind w:firstLine="485" w:firstLineChars="202"/>
        <w:rPr>
          <w:sz w:val="24"/>
          <w:szCs w:val="24"/>
        </w:rPr>
      </w:pPr>
      <w:r>
        <w:rPr>
          <w:rFonts w:hint="eastAsia"/>
          <w:sz w:val="24"/>
          <w:szCs w:val="24"/>
        </w:rPr>
        <w:t>今天，以焚烧方法处理生活垃圾已是我国社会维持可持续发展的必由之路。然而，在垃圾焚烧厂的实际使用当中，依然存在着国标控制排放量与民众环保诉求之间的落差，仍存在着排放达标但依然扰民的现象。而阻碍国标进一步提升的主要问题还是现行垃圾焚烧除尘工艺存在缺乏持续稳定性等重大缺陷。总之，现行垃圾焚烧除尘工艺不能持续稳定运行的缺陷，是致使社会公众对垃圾焚烧产生危害疑虑的主要原因。因此，量化分析布袋除尘器运行稳定性问题，不仅能深入揭示现行垃圾焚烧烟气处理技术缺陷以期促进除尘技术进步，同时也能对优化焚烧工况控制及运行维护规程有所帮助。</w:t>
      </w:r>
    </w:p>
    <w:p>
      <w:pPr>
        <w:rPr>
          <w:rFonts w:ascii="黑体" w:hAnsi="宋体" w:eastAsia="黑体"/>
          <w:sz w:val="24"/>
          <w:szCs w:val="28"/>
        </w:rPr>
      </w:pPr>
    </w:p>
    <w:p>
      <w:pPr>
        <w:rPr>
          <w:rFonts w:asciiTheme="minorEastAsia" w:hAnsiTheme="minorEastAsia"/>
          <w:sz w:val="24"/>
          <w:szCs w:val="28"/>
        </w:rPr>
      </w:pPr>
      <w:r>
        <w:rPr>
          <w:rFonts w:hint="eastAsia" w:asciiTheme="minorEastAsia" w:hAnsiTheme="minorEastAsia"/>
          <w:sz w:val="24"/>
          <w:szCs w:val="28"/>
        </w:rPr>
        <w:t>1.2问题的提出</w:t>
      </w:r>
    </w:p>
    <w:p>
      <w:pPr>
        <w:ind w:firstLine="420"/>
        <w:rPr>
          <w:rFonts w:asciiTheme="minorEastAsia" w:hAnsiTheme="minorEastAsia"/>
          <w:sz w:val="24"/>
          <w:szCs w:val="28"/>
        </w:rPr>
      </w:pPr>
      <w:r>
        <w:rPr>
          <w:rFonts w:hint="eastAsia"/>
          <w:sz w:val="24"/>
          <w:szCs w:val="24"/>
        </w:rPr>
        <w:t>本文提供了某垃圾焚烧发电厂布袋式烟气处理系统的部分实际运行数据，并通过分析数据得出一个结论：影响袋式烟气处理系统的运行稳定性的决定性因素是布袋除尘工艺环节。首先，本文向我们提出了要求：综合研究现行垃圾焚烧发电厂袋式除尘系统影响烟尘排放量的各项因素，构建数学模型分析袋式除尘系统运行稳定性问题，并分析其运行稳定性对周边环境烟尘排放总量的影响。并要求我们基于我们所构建的数学模型回答下述问题：</w:t>
      </w:r>
    </w:p>
    <w:p>
      <w:pPr>
        <w:suppressAutoHyphens/>
        <w:spacing w:line="336" w:lineRule="auto"/>
        <w:rPr>
          <w:rFonts w:asciiTheme="minorEastAsia" w:hAnsiTheme="minorEastAsia"/>
          <w:sz w:val="24"/>
          <w:szCs w:val="28"/>
        </w:rPr>
      </w:pPr>
    </w:p>
    <w:p>
      <w:pPr>
        <w:suppressAutoHyphens/>
        <w:spacing w:line="336" w:lineRule="auto"/>
        <w:rPr>
          <w:rFonts w:asciiTheme="minorEastAsia" w:hAnsiTheme="minorEastAsia"/>
          <w:sz w:val="24"/>
          <w:szCs w:val="28"/>
        </w:rPr>
      </w:pPr>
      <w:r>
        <w:rPr>
          <w:rFonts w:hint="eastAsia" w:asciiTheme="minorEastAsia" w:hAnsiTheme="minorEastAsia"/>
          <w:sz w:val="24"/>
          <w:szCs w:val="28"/>
        </w:rPr>
        <w:t>（1）</w:t>
      </w:r>
      <w:r>
        <w:rPr>
          <w:rFonts w:hint="eastAsia"/>
          <w:sz w:val="24"/>
          <w:szCs w:val="24"/>
        </w:rPr>
        <w:t>如果给定焚烧厂周边范围单位面积排放总量限额（地区总量</w:t>
      </w:r>
      <w:r>
        <w:rPr>
          <w:sz w:val="24"/>
          <w:szCs w:val="24"/>
        </w:rPr>
        <w:t>/</w:t>
      </w:r>
      <w:r>
        <w:rPr>
          <w:rFonts w:hint="eastAsia"/>
          <w:sz w:val="24"/>
          <w:szCs w:val="24"/>
        </w:rPr>
        <w:t>地区面积），在考虑除尘系统稳定性因素的前提下，试分析讨论焚烧厂扩建规模的环境允许上限是多少？并基于你的分析结果，向政府提出环境保护综合监测建议方案。</w:t>
      </w:r>
    </w:p>
    <w:p>
      <w:pPr>
        <w:rPr>
          <w:rFonts w:asciiTheme="minorEastAsia" w:hAnsiTheme="minorEastAsia"/>
          <w:sz w:val="24"/>
          <w:szCs w:val="28"/>
        </w:rPr>
      </w:pPr>
    </w:p>
    <w:p>
      <w:pPr>
        <w:rPr>
          <w:sz w:val="24"/>
          <w:szCs w:val="24"/>
        </w:rPr>
      </w:pPr>
      <w:r>
        <w:rPr>
          <w:rFonts w:hint="eastAsia" w:asciiTheme="minorEastAsia" w:hAnsiTheme="minorEastAsia"/>
          <w:sz w:val="24"/>
          <w:szCs w:val="28"/>
        </w:rPr>
        <w:t>（2）</w:t>
      </w:r>
      <w:r>
        <w:rPr>
          <w:rFonts w:hint="eastAsia"/>
          <w:sz w:val="24"/>
          <w:szCs w:val="24"/>
        </w:rPr>
        <w:t>如果采用一种能够完全稳定运行、且除尘效果超过布袋除尘工艺的新型超净除尘替代工艺，你的除尘模型稳定性能提升多少？</w:t>
      </w:r>
      <w:r>
        <w:rPr>
          <w:sz w:val="24"/>
          <w:szCs w:val="24"/>
        </w:rPr>
        <w:t xml:space="preserve"> </w:t>
      </w:r>
    </w:p>
    <w:p>
      <w:pPr>
        <w:suppressAutoHyphens/>
        <w:spacing w:line="336" w:lineRule="auto"/>
        <w:rPr>
          <w:rFonts w:asciiTheme="minorEastAsia" w:hAnsiTheme="minorEastAsia"/>
          <w:sz w:val="24"/>
          <w:szCs w:val="28"/>
        </w:rPr>
      </w:pPr>
    </w:p>
    <w:p>
      <w:pPr>
        <w:autoSpaceDE w:val="0"/>
        <w:autoSpaceDN w:val="0"/>
        <w:adjustRightInd w:val="0"/>
        <w:rPr>
          <w:rFonts w:asciiTheme="minorEastAsia" w:hAnsiTheme="minorEastAsia"/>
          <w:sz w:val="24"/>
          <w:szCs w:val="28"/>
        </w:rPr>
      </w:pPr>
    </w:p>
    <w:p>
      <w:pPr>
        <w:autoSpaceDE w:val="0"/>
        <w:autoSpaceDN w:val="0"/>
        <w:adjustRightInd w:val="0"/>
        <w:rPr>
          <w:rFonts w:asciiTheme="minorEastAsia" w:hAnsiTheme="minorEastAsia"/>
          <w:sz w:val="24"/>
          <w:szCs w:val="28"/>
        </w:rPr>
      </w:pPr>
    </w:p>
    <w:p>
      <w:pPr>
        <w:autoSpaceDE w:val="0"/>
        <w:autoSpaceDN w:val="0"/>
        <w:adjustRightInd w:val="0"/>
        <w:jc w:val="left"/>
        <w:rPr>
          <w:rFonts w:cs="AdobeSongStd-Light-Identity-H" w:asciiTheme="minorEastAsia" w:hAnsiTheme="minorEastAsia"/>
          <w:kern w:val="0"/>
          <w:sz w:val="24"/>
          <w:szCs w:val="24"/>
        </w:rPr>
      </w:pPr>
    </w:p>
    <w:p>
      <w:pPr>
        <w:autoSpaceDE w:val="0"/>
        <w:autoSpaceDN w:val="0"/>
        <w:adjustRightInd w:val="0"/>
        <w:jc w:val="left"/>
        <w:rPr>
          <w:rFonts w:cs="AdobeSongStd-Light-Identity-H" w:asciiTheme="minorEastAsia" w:hAnsiTheme="minorEastAsia"/>
          <w:kern w:val="0"/>
          <w:sz w:val="24"/>
          <w:szCs w:val="24"/>
        </w:rPr>
      </w:pPr>
    </w:p>
    <w:p>
      <w:pPr>
        <w:jc w:val="center"/>
        <w:rPr>
          <w:rFonts w:ascii="黑体" w:hAnsi="宋体" w:eastAsia="黑体"/>
          <w:sz w:val="28"/>
          <w:szCs w:val="28"/>
        </w:rPr>
      </w:pPr>
      <w:r>
        <w:rPr>
          <w:rFonts w:hint="eastAsia" w:ascii="黑体" w:hAnsi="宋体" w:eastAsia="黑体"/>
          <w:sz w:val="28"/>
          <w:szCs w:val="28"/>
        </w:rPr>
        <w:t>二、问题分析</w:t>
      </w:r>
    </w:p>
    <w:p>
      <w:pPr>
        <w:rPr>
          <w:rFonts w:asciiTheme="minorEastAsia" w:hAnsiTheme="minorEastAsia"/>
          <w:sz w:val="24"/>
          <w:szCs w:val="24"/>
        </w:rPr>
      </w:pPr>
      <w:r>
        <w:rPr>
          <w:rFonts w:hint="eastAsia" w:asciiTheme="minorEastAsia" w:hAnsiTheme="minorEastAsia"/>
          <w:sz w:val="24"/>
          <w:szCs w:val="24"/>
        </w:rPr>
        <w:t>2.1 袋式除尘器工作原理简介</w:t>
      </w:r>
    </w:p>
    <w:p>
      <w:pPr>
        <w:ind w:firstLine="480"/>
        <w:rPr>
          <w:rFonts w:asciiTheme="minorEastAsia" w:hAnsiTheme="minorEastAsia"/>
          <w:sz w:val="24"/>
          <w:szCs w:val="24"/>
        </w:rPr>
      </w:pPr>
      <w:r>
        <w:rPr>
          <w:rFonts w:hint="eastAsia" w:asciiTheme="minorEastAsia" w:hAnsiTheme="minorEastAsia"/>
          <w:sz w:val="24"/>
          <w:szCs w:val="24"/>
        </w:rPr>
        <w:t>袋式除尘器主要由袋室，滤袋，框架，清灰装置等部分组成。袋式除尘器除尘过程主要由滤袋完成。过滤机理取决于滤料和粉尘层多种过滤效率。</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2.1.1 扩散效应</w:t>
      </w:r>
    </w:p>
    <w:p>
      <w:pPr>
        <w:ind w:firstLine="480"/>
        <w:rPr>
          <w:rFonts w:asciiTheme="minorEastAsia" w:hAnsiTheme="minorEastAsia"/>
          <w:sz w:val="24"/>
          <w:szCs w:val="24"/>
        </w:rPr>
      </w:pPr>
      <w:r>
        <w:rPr>
          <w:rFonts w:hint="eastAsia" w:asciiTheme="minorEastAsia" w:hAnsiTheme="minorEastAsia"/>
          <w:sz w:val="24"/>
          <w:szCs w:val="24"/>
        </w:rPr>
        <w:t>含尘气体通过滤料的过程分为两个步骤，其一，是纤维层对尘粒的捕集；二是粉尘层对尘粒的收集。小直径的粒子在气体中做着不规则的运动，在运动中，尘粒被纤维层阻留，这种现象称为扩散效应。因扩散而被捕集的效率可用半经验公式表示：</w:t>
      </w:r>
    </w:p>
    <w:p>
      <w:pPr>
        <w:rPr>
          <w:sz w:val="24"/>
          <w:szCs w:val="24"/>
        </w:rPr>
      </w:pPr>
      <w:r>
        <w:rPr>
          <w:rFonts w:hint="eastAsia" w:asciiTheme="minorEastAsia" w:hAnsiTheme="minorEastAsia"/>
          <w:sz w:val="24"/>
          <w:szCs w:val="24"/>
        </w:rPr>
        <w:t xml:space="preserve"> </w:t>
      </w:r>
      <w:r>
        <w:rPr>
          <w:rFonts w:hint="eastAsia"/>
          <w:sz w:val="24"/>
          <w:szCs w:val="24"/>
        </w:rPr>
        <w:t xml:space="preserve">                      （1）</w:t>
      </w:r>
    </w:p>
    <w:p>
      <w:pPr>
        <w:rPr>
          <w:sz w:val="24"/>
          <w:szCs w:val="24"/>
        </w:rPr>
      </w:pPr>
      <w:r>
        <w:rPr>
          <w:rFonts w:hint="eastAsia"/>
          <w:sz w:val="24"/>
          <w:szCs w:val="24"/>
        </w:rPr>
        <w:t>前一项</w:t>
      </w:r>
      <w:r>
        <w:rPr>
          <w:sz w:val="24"/>
          <w:szCs w:val="24"/>
        </w:rPr>
        <w:t>表示扩散效果，后一项表示阻</w:t>
      </w:r>
      <w:r>
        <w:rPr>
          <w:rFonts w:hint="eastAsia"/>
          <w:sz w:val="24"/>
          <w:szCs w:val="24"/>
        </w:rPr>
        <w:t>留</w:t>
      </w:r>
      <w:r>
        <w:rPr>
          <w:sz w:val="24"/>
          <w:szCs w:val="24"/>
        </w:rPr>
        <w:t>效果</w:t>
      </w:r>
      <w:r>
        <w:rPr>
          <w:rFonts w:hint="eastAsia"/>
          <w:sz w:val="24"/>
          <w:szCs w:val="24"/>
        </w:rPr>
        <w:t>。</w:t>
      </w:r>
      <w:r>
        <w:rPr>
          <w:sz w:val="24"/>
          <w:szCs w:val="24"/>
        </w:rPr>
        <w:t>Re=</w:t>
      </w:r>
      <w:r>
        <w:rPr>
          <w:rFonts w:hint="eastAsia"/>
          <w:sz w:val="24"/>
          <w:szCs w:val="24"/>
        </w:rPr>
        <w:t>,Pe==</w:t>
      </w:r>
      <w:r>
        <w:rPr>
          <w:sz w:val="24"/>
          <w:szCs w:val="24"/>
        </w:rPr>
        <w:t>r/</w:t>
      </w:r>
      <w:r>
        <w:rPr>
          <w:rFonts w:hint="eastAsia"/>
          <w:sz w:val="24"/>
          <w:szCs w:val="24"/>
        </w:rPr>
        <w:t>,带入</w:t>
      </w:r>
      <w:r>
        <w:rPr>
          <w:sz w:val="24"/>
          <w:szCs w:val="24"/>
        </w:rPr>
        <w:t>上</w:t>
      </w:r>
      <w:r>
        <w:rPr>
          <w:rFonts w:hint="eastAsia"/>
          <w:sz w:val="24"/>
          <w:szCs w:val="24"/>
        </w:rPr>
        <w:t>式</w:t>
      </w:r>
      <w:r>
        <w:rPr>
          <w:sz w:val="24"/>
          <w:szCs w:val="24"/>
        </w:rPr>
        <w:t>得</w:t>
      </w:r>
    </w:p>
    <w:p>
      <w:pPr>
        <w:rPr>
          <w:sz w:val="24"/>
          <w:szCs w:val="24"/>
        </w:rPr>
      </w:pPr>
      <w:r>
        <w:rPr>
          <w:rFonts w:hint="eastAsia"/>
          <w:sz w:val="24"/>
          <w:szCs w:val="24"/>
        </w:rPr>
        <w:t>+                  （2）</w:t>
      </w:r>
    </w:p>
    <w:p>
      <w:pPr>
        <w:rPr>
          <w:szCs w:val="21"/>
        </w:rPr>
      </w:pPr>
    </w:p>
    <w:p>
      <w:pPr>
        <w:rPr>
          <w:szCs w:val="21"/>
        </w:rPr>
      </w:pPr>
    </w:p>
    <w:p>
      <w:pPr>
        <w:rPr>
          <w:szCs w:val="21"/>
        </w:rPr>
      </w:pPr>
    </w:p>
    <w:p>
      <w:pPr>
        <w:rPr>
          <w:szCs w:val="21"/>
        </w:rPr>
      </w:pPr>
    </w:p>
    <w:p>
      <w:pPr>
        <w:rPr>
          <w:szCs w:val="21"/>
          <w:vertAlign w:val="subscript"/>
        </w:rPr>
      </w:pPr>
      <w:r>
        <w:rPr>
          <w:rFonts w:ascii="Cambria Math" w:hAnsi="Cambria Math"/>
          <w:i/>
          <w:szCs w:val="21"/>
        </w:rPr>
        <w:t>r——系数；</w:t>
      </w:r>
      <w:r>
        <w:rPr>
          <w:rFonts w:hint="eastAsia" w:ascii="Cambria Math" w:hAnsi="Cambria Math"/>
          <w:i/>
          <w:szCs w:val="21"/>
        </w:rPr>
        <w:t>K</w:t>
      </w:r>
      <w:r>
        <w:rPr>
          <w:rFonts w:ascii="Cambria Math" w:hAnsi="Cambria Math"/>
          <w:i/>
          <w:szCs w:val="21"/>
        </w:rPr>
        <w:t>——玻尔兹曼常数；T——绝对温度</w:t>
      </w:r>
      <w:r>
        <w:rPr>
          <w:rFonts w:hint="eastAsia" w:ascii="Cambria Math" w:hAnsi="Cambria Math"/>
          <w:i/>
          <w:szCs w:val="21"/>
        </w:rPr>
        <w:t>，</w:t>
      </w:r>
      <w:r>
        <w:rPr>
          <w:rFonts w:ascii="Cambria Math" w:hAnsi="Cambria Math"/>
          <w:i/>
          <w:szCs w:val="21"/>
        </w:rPr>
        <w:t>K；</w:t>
      </w:r>
    </w:p>
    <w:p>
      <w:pPr>
        <w:ind w:firstLine="480"/>
        <w:rPr>
          <w:rFonts w:asciiTheme="minorEastAsia" w:hAnsiTheme="minorEastAsia"/>
          <w:sz w:val="24"/>
          <w:szCs w:val="24"/>
        </w:rPr>
      </w:pPr>
    </w:p>
    <w:p>
      <w:pPr>
        <w:ind w:firstLine="480" w:firstLineChars="200"/>
        <w:rPr>
          <w:rFonts w:asciiTheme="minorEastAsia" w:hAnsiTheme="minorEastAsia"/>
          <w:sz w:val="24"/>
          <w:szCs w:val="24"/>
        </w:rPr>
      </w:pPr>
      <w:r>
        <w:rPr>
          <w:rFonts w:hint="eastAsia" w:asciiTheme="minorEastAsia" w:hAnsiTheme="minorEastAsia"/>
          <w:sz w:val="24"/>
          <w:szCs w:val="24"/>
        </w:rPr>
        <w:t>分析公式可以看出：降低过滤速度，提高气体温度可以增加扩散作用的效果。同时，扩散时，尘粒粒径越小扩散越显著。</w:t>
      </w:r>
    </w:p>
    <w:p>
      <w:pPr>
        <w:rPr>
          <w:rFonts w:asciiTheme="minorEastAsia" w:hAnsiTheme="minorEastAsia"/>
          <w:sz w:val="24"/>
          <w:szCs w:val="24"/>
        </w:rPr>
      </w:pPr>
      <w:r>
        <w:rPr>
          <w:rFonts w:hint="eastAsia" w:asciiTheme="minorEastAsia" w:hAnsiTheme="minorEastAsia"/>
          <w:sz w:val="24"/>
          <w:szCs w:val="24"/>
        </w:rPr>
        <w:t>2.1.2 惯性效率</w:t>
      </w:r>
    </w:p>
    <w:p>
      <w:pPr>
        <w:ind w:firstLine="480"/>
        <w:rPr>
          <w:rFonts w:asciiTheme="minorEastAsia" w:hAnsiTheme="minorEastAsia"/>
          <w:sz w:val="24"/>
          <w:szCs w:val="24"/>
        </w:rPr>
      </w:pPr>
      <w:r>
        <w:rPr>
          <w:rFonts w:hint="eastAsia" w:asciiTheme="minorEastAsia" w:hAnsiTheme="minorEastAsia"/>
          <w:sz w:val="24"/>
          <w:szCs w:val="24"/>
        </w:rPr>
        <w:t>定义：若粒子质量较大，当气体流经纤维层而被截住的机理称为惯性效应。</w:t>
      </w:r>
    </w:p>
    <w:p>
      <w:pPr>
        <w:rPr>
          <w:rFonts w:asciiTheme="minorEastAsia" w:hAnsiTheme="minorEastAsia"/>
          <w:sz w:val="24"/>
          <w:szCs w:val="24"/>
        </w:rPr>
      </w:pPr>
      <w:r>
        <w:rPr>
          <w:rFonts w:hint="eastAsia" w:asciiTheme="minorEastAsia" w:hAnsiTheme="minorEastAsia"/>
          <w:sz w:val="24"/>
          <w:szCs w:val="24"/>
        </w:rPr>
        <w:t>惯性碰撞效果正比于尘粒的大小，密度以及其速度，反比于纤维的直径。</w:t>
      </w:r>
    </w:p>
    <w:p>
      <w:pPr>
        <w:rPr>
          <w:rFonts w:asciiTheme="minorEastAsia" w:hAnsiTheme="minorEastAsia"/>
          <w:sz w:val="24"/>
          <w:szCs w:val="24"/>
        </w:rPr>
      </w:pPr>
      <w:r>
        <w:rPr>
          <w:rFonts w:hint="eastAsia" w:asciiTheme="minorEastAsia" w:hAnsiTheme="minorEastAsia"/>
          <w:sz w:val="24"/>
          <w:szCs w:val="24"/>
        </w:rPr>
        <w:t>2.1.3 直接拦截</w:t>
      </w:r>
    </w:p>
    <w:p>
      <w:pPr>
        <w:ind w:firstLine="480"/>
        <w:rPr>
          <w:rFonts w:asciiTheme="minorEastAsia" w:hAnsiTheme="minorEastAsia"/>
          <w:sz w:val="24"/>
          <w:szCs w:val="24"/>
        </w:rPr>
      </w:pPr>
      <w:r>
        <w:rPr>
          <w:rFonts w:hint="eastAsia" w:asciiTheme="minorEastAsia" w:hAnsiTheme="minorEastAsia"/>
          <w:sz w:val="24"/>
          <w:szCs w:val="24"/>
        </w:rPr>
        <w:t>定义：当粒子沿气流流线随着气流直接向纤维捕集体运动时由于气流流线离纤维表面的距离在粒子半径范围以内，则粒子与纤维接触并被捕集，这种捕集机制称为直接拦截。</w:t>
      </w:r>
    </w:p>
    <w:p>
      <w:pPr>
        <w:rPr>
          <w:rFonts w:asciiTheme="minorEastAsia" w:hAnsiTheme="minorEastAsia"/>
          <w:sz w:val="24"/>
          <w:szCs w:val="24"/>
        </w:rPr>
      </w:pPr>
      <w:r>
        <w:rPr>
          <w:rFonts w:hint="eastAsia" w:asciiTheme="minorEastAsia" w:hAnsiTheme="minorEastAsia"/>
          <w:sz w:val="24"/>
          <w:szCs w:val="24"/>
        </w:rPr>
        <w:t>2.1.4 筛分效应</w:t>
      </w:r>
    </w:p>
    <w:p>
      <w:pPr>
        <w:ind w:firstLine="480"/>
        <w:rPr>
          <w:rFonts w:asciiTheme="minorEastAsia" w:hAnsiTheme="minorEastAsia"/>
          <w:sz w:val="24"/>
          <w:szCs w:val="24"/>
        </w:rPr>
      </w:pPr>
      <w:r>
        <w:rPr>
          <w:rFonts w:hint="eastAsia" w:asciiTheme="minorEastAsia" w:hAnsiTheme="minorEastAsia"/>
          <w:sz w:val="24"/>
          <w:szCs w:val="24"/>
        </w:rPr>
        <w:t>筛分效应是滤料间的孔隙或滤料上粉尘间的孔隙较尘粒小时有利于筛分阻留。显然，尘粒越大，纤维孔隙越小，被筛分的概率就越大。新的滤布的筛分效率并不强，而当粉尘在滤布表面沉降形成层时，筛分效果才大大增强。</w:t>
      </w:r>
    </w:p>
    <w:p>
      <w:pPr>
        <w:rPr>
          <w:rFonts w:asciiTheme="minorEastAsia" w:hAnsiTheme="minorEastAsia"/>
          <w:sz w:val="24"/>
          <w:szCs w:val="24"/>
        </w:rPr>
      </w:pPr>
      <w:r>
        <w:rPr>
          <w:rFonts w:hint="eastAsia" w:asciiTheme="minorEastAsia" w:hAnsiTheme="minorEastAsia"/>
          <w:sz w:val="24"/>
          <w:szCs w:val="24"/>
        </w:rPr>
        <w:t>2.1.5 设备阻力和清灰周期估算</w:t>
      </w:r>
    </w:p>
    <w:p>
      <w:pPr>
        <w:rPr>
          <w:rFonts w:asciiTheme="minorEastAsia" w:hAnsiTheme="minorEastAsia"/>
          <w:sz w:val="24"/>
          <w:szCs w:val="24"/>
        </w:rPr>
      </w:pPr>
      <w:r>
        <w:rPr>
          <w:rFonts w:hint="eastAsia" w:asciiTheme="minorEastAsia" w:hAnsiTheme="minorEastAsia"/>
          <w:sz w:val="24"/>
          <w:szCs w:val="24"/>
        </w:rPr>
        <w:t xml:space="preserve">    袋式除尘器的阻力△P由设备本体结构阻力△P1和过滤组件阻力△P2相加而成：     </w:t>
      </w:r>
    </w:p>
    <w:p>
      <w:pPr>
        <w:ind w:firstLine="480"/>
        <w:rPr>
          <w:rFonts w:asciiTheme="minorEastAsia" w:hAnsiTheme="minorEastAsia"/>
          <w:sz w:val="24"/>
          <w:szCs w:val="24"/>
        </w:rPr>
      </w:pPr>
      <w:r>
        <w:rPr>
          <w:rFonts w:hint="eastAsia" w:asciiTheme="minorEastAsia" w:hAnsiTheme="minorEastAsia"/>
          <w:sz w:val="24"/>
          <w:szCs w:val="24"/>
        </w:rPr>
        <w:t>△P=△P1+△P2                                （3）</w:t>
      </w:r>
    </w:p>
    <w:p>
      <w:pPr>
        <w:ind w:firstLine="480"/>
        <w:rPr>
          <w:rFonts w:asciiTheme="minorEastAsia" w:hAnsiTheme="minorEastAsia"/>
          <w:sz w:val="24"/>
          <w:szCs w:val="24"/>
        </w:rPr>
      </w:pPr>
      <w:r>
        <w:rPr>
          <w:rFonts w:hint="eastAsia" w:asciiTheme="minorEastAsia" w:hAnsiTheme="minorEastAsia"/>
          <w:sz w:val="24"/>
          <w:szCs w:val="24"/>
        </w:rPr>
        <w:t>本体结构阻力由气体入口和出口的局部阻力以及从总风管向单元分室气流的阻力组成：</w:t>
      </w:r>
    </w:p>
    <w:p>
      <w:pPr>
        <w:ind w:firstLine="480"/>
        <w:rPr>
          <w:rFonts w:asciiTheme="minorEastAsia" w:hAnsiTheme="minorEastAsia"/>
          <w:sz w:val="24"/>
          <w:szCs w:val="24"/>
        </w:rPr>
      </w:pPr>
      <w:r>
        <w:rPr>
          <w:rFonts w:hint="eastAsia" w:asciiTheme="minorEastAsia" w:hAnsiTheme="minorEastAsia"/>
          <w:sz w:val="24"/>
          <w:szCs w:val="24"/>
        </w:rPr>
        <w:t>△P1=ξV</w:t>
      </w:r>
      <w:r>
        <w:rPr>
          <w:rFonts w:hint="eastAsia" w:asciiTheme="minorEastAsia" w:hAnsiTheme="minorEastAsia"/>
          <w:sz w:val="24"/>
          <w:szCs w:val="24"/>
          <w:vertAlign w:val="superscript"/>
        </w:rPr>
        <w:t>2</w:t>
      </w:r>
      <w:r>
        <w:rPr>
          <w:rFonts w:hint="eastAsia" w:asciiTheme="minorEastAsia" w:hAnsiTheme="minorEastAsia"/>
          <w:sz w:val="24"/>
          <w:szCs w:val="24"/>
        </w:rPr>
        <w:t>ρ；                                  （4）</w:t>
      </w:r>
    </w:p>
    <w:p>
      <w:pPr>
        <w:ind w:firstLine="480"/>
        <w:rPr>
          <w:rFonts w:asciiTheme="minorEastAsia" w:hAnsiTheme="minorEastAsia"/>
          <w:sz w:val="24"/>
          <w:szCs w:val="24"/>
        </w:rPr>
      </w:pPr>
      <w:r>
        <w:rPr>
          <w:rFonts w:hint="eastAsia" w:asciiTheme="minorEastAsia" w:hAnsiTheme="minorEastAsia"/>
          <w:sz w:val="24"/>
          <w:szCs w:val="24"/>
        </w:rPr>
        <w:t>式中，ξ为阻力系数，按入口连接管的速度计算，在正确设计的袋式除尘器结构情况下，该值为1.5~2.5</w:t>
      </w:r>
    </w:p>
    <w:p>
      <w:pPr>
        <w:ind w:firstLine="480"/>
        <w:rPr>
          <w:rFonts w:asciiTheme="minorEastAsia" w:hAnsiTheme="minorEastAsia"/>
          <w:sz w:val="24"/>
          <w:szCs w:val="24"/>
        </w:rPr>
      </w:pPr>
      <w:r>
        <w:rPr>
          <w:rFonts w:hint="eastAsia" w:asciiTheme="minorEastAsia" w:hAnsiTheme="minorEastAsia"/>
          <w:sz w:val="24"/>
          <w:szCs w:val="24"/>
        </w:rPr>
        <w:t>过滤组件的阻力△P2可按两项之和计算：</w:t>
      </w:r>
    </w:p>
    <w:p>
      <w:pPr>
        <w:ind w:left="420" w:leftChars="200" w:firstLine="480"/>
        <w:rPr>
          <w:rFonts w:asciiTheme="minorEastAsia" w:hAnsiTheme="minorEastAsia"/>
          <w:sz w:val="24"/>
          <w:szCs w:val="24"/>
        </w:rPr>
      </w:pPr>
      <w:r>
        <w:rPr>
          <w:rFonts w:hint="eastAsia" w:asciiTheme="minorEastAsia" w:hAnsiTheme="minorEastAsia"/>
          <w:sz w:val="24"/>
          <w:szCs w:val="24"/>
        </w:rPr>
        <w:t>△P2=△P</w:t>
      </w:r>
      <w:r>
        <w:rPr>
          <w:rFonts w:asciiTheme="minorEastAsia" w:hAnsiTheme="minorEastAsia"/>
          <w:sz w:val="24"/>
          <w:szCs w:val="24"/>
          <w:vertAlign w:val="superscript"/>
        </w:rPr>
        <w:t>’</w:t>
      </w:r>
      <w:r>
        <w:rPr>
          <w:rFonts w:hint="eastAsia" w:asciiTheme="minorEastAsia" w:hAnsiTheme="minorEastAsia"/>
          <w:sz w:val="24"/>
          <w:szCs w:val="24"/>
        </w:rPr>
        <w:t>+△P</w:t>
      </w:r>
      <w:r>
        <w:rPr>
          <w:rFonts w:asciiTheme="minorEastAsia" w:hAnsiTheme="minorEastAsia"/>
          <w:sz w:val="24"/>
          <w:szCs w:val="24"/>
          <w:vertAlign w:val="superscript"/>
        </w:rPr>
        <w:t>”</w:t>
      </w:r>
      <w:r>
        <w:rPr>
          <w:rFonts w:hint="eastAsia" w:asciiTheme="minorEastAsia" w:hAnsiTheme="minorEastAsia"/>
          <w:sz w:val="24"/>
          <w:szCs w:val="24"/>
        </w:rPr>
        <w:t>=Aμv</w:t>
      </w:r>
      <w:r>
        <w:rPr>
          <w:rFonts w:hint="eastAsia" w:asciiTheme="minorEastAsia" w:hAnsiTheme="minorEastAsia"/>
          <w:sz w:val="24"/>
          <w:szCs w:val="24"/>
          <w:vertAlign w:val="subscript"/>
        </w:rPr>
        <w:t>f</w:t>
      </w:r>
      <w:r>
        <w:rPr>
          <w:rFonts w:hint="eastAsia" w:asciiTheme="minorEastAsia" w:hAnsiTheme="minorEastAsia"/>
          <w:sz w:val="24"/>
          <w:szCs w:val="24"/>
        </w:rPr>
        <w:t>+Bμv</w:t>
      </w:r>
      <w:r>
        <w:rPr>
          <w:rFonts w:hint="eastAsia" w:asciiTheme="minorEastAsia" w:hAnsiTheme="minorEastAsia"/>
          <w:sz w:val="24"/>
          <w:szCs w:val="24"/>
          <w:vertAlign w:val="subscript"/>
        </w:rPr>
        <w:t>f</w:t>
      </w:r>
      <w:r>
        <w:rPr>
          <w:rFonts w:hint="eastAsia" w:asciiTheme="minorEastAsia" w:hAnsiTheme="minorEastAsia"/>
          <w:sz w:val="24"/>
          <w:szCs w:val="24"/>
        </w:rPr>
        <w:t>M1                 （5）</w:t>
      </w:r>
    </w:p>
    <w:p>
      <w:pPr>
        <w:ind w:left="420" w:leftChars="200" w:firstLine="480"/>
        <w:rPr>
          <w:rFonts w:asciiTheme="minorEastAsia" w:hAnsiTheme="minorEastAsia"/>
          <w:sz w:val="24"/>
          <w:szCs w:val="24"/>
        </w:rPr>
      </w:pPr>
      <w:r>
        <w:rPr>
          <w:rFonts w:hint="eastAsia" w:asciiTheme="minorEastAsia" w:hAnsiTheme="minorEastAsia"/>
          <w:sz w:val="24"/>
          <w:szCs w:val="24"/>
        </w:rPr>
        <w:t>式中：</w:t>
      </w:r>
    </w:p>
    <w:p>
      <w:pPr>
        <w:ind w:left="420" w:leftChars="200" w:firstLine="480"/>
        <w:rPr>
          <w:rFonts w:asciiTheme="minorEastAsia" w:hAnsiTheme="minorEastAsia"/>
          <w:sz w:val="24"/>
          <w:szCs w:val="24"/>
        </w:rPr>
      </w:pPr>
      <w:r>
        <w:rPr>
          <w:rFonts w:hint="eastAsia" w:asciiTheme="minorEastAsia" w:hAnsiTheme="minorEastAsia"/>
          <w:sz w:val="24"/>
          <w:szCs w:val="24"/>
        </w:rPr>
        <w:t>△P</w:t>
      </w:r>
      <w:r>
        <w:rPr>
          <w:rFonts w:asciiTheme="minorEastAsia" w:hAnsiTheme="minorEastAsia"/>
          <w:sz w:val="24"/>
          <w:szCs w:val="24"/>
          <w:vertAlign w:val="superscript"/>
        </w:rPr>
        <w:t>’</w:t>
      </w:r>
      <w:r>
        <w:rPr>
          <w:rFonts w:hint="eastAsia" w:asciiTheme="minorEastAsia" w:hAnsiTheme="minorEastAsia"/>
          <w:sz w:val="24"/>
          <w:szCs w:val="24"/>
        </w:rPr>
        <w:t>—清灰后，带有余留粉尘的过滤件自身的阻力，认为是常数；</w:t>
      </w:r>
    </w:p>
    <w:p>
      <w:pPr>
        <w:ind w:left="420" w:leftChars="200" w:firstLine="480"/>
        <w:rPr>
          <w:rFonts w:asciiTheme="minorEastAsia" w:hAnsiTheme="minorEastAsia"/>
          <w:sz w:val="24"/>
          <w:szCs w:val="24"/>
        </w:rPr>
      </w:pPr>
      <w:r>
        <w:rPr>
          <w:rFonts w:hint="eastAsia" w:asciiTheme="minorEastAsia" w:hAnsiTheme="minorEastAsia"/>
          <w:sz w:val="24"/>
          <w:szCs w:val="24"/>
        </w:rPr>
        <w:t>△P</w:t>
      </w:r>
      <w:r>
        <w:rPr>
          <w:rFonts w:asciiTheme="minorEastAsia" w:hAnsiTheme="minorEastAsia"/>
          <w:sz w:val="24"/>
          <w:szCs w:val="24"/>
          <w:vertAlign w:val="superscript"/>
        </w:rPr>
        <w:t>”</w:t>
      </w:r>
      <w:r>
        <w:rPr>
          <w:rFonts w:hint="eastAsia" w:asciiTheme="minorEastAsia" w:hAnsiTheme="minorEastAsia"/>
          <w:sz w:val="24"/>
          <w:szCs w:val="24"/>
        </w:rPr>
        <w:t>—在滤袋表面积附，但在清灰时能清除掉的粉尘阻力；</w:t>
      </w:r>
    </w:p>
    <w:p>
      <w:pPr>
        <w:ind w:left="420" w:leftChars="200" w:firstLine="480"/>
        <w:rPr>
          <w:rFonts w:asciiTheme="minorEastAsia" w:hAnsiTheme="minorEastAsia"/>
          <w:sz w:val="24"/>
          <w:szCs w:val="24"/>
        </w:rPr>
      </w:pPr>
      <w:r>
        <w:rPr>
          <w:rFonts w:hint="eastAsia" w:asciiTheme="minorEastAsia" w:hAnsiTheme="minorEastAsia"/>
          <w:sz w:val="24"/>
          <w:szCs w:val="24"/>
        </w:rPr>
        <w:t>A，B—系数（查表求得）；</w:t>
      </w:r>
    </w:p>
    <w:p>
      <w:pPr>
        <w:ind w:left="420" w:leftChars="200" w:firstLine="480"/>
        <w:rPr>
          <w:rFonts w:asciiTheme="minorEastAsia" w:hAnsiTheme="minorEastAsia"/>
          <w:sz w:val="24"/>
          <w:szCs w:val="24"/>
        </w:rPr>
      </w:pPr>
      <w:r>
        <w:rPr>
          <w:rFonts w:hint="eastAsia" w:asciiTheme="minorEastAsia" w:hAnsiTheme="minorEastAsia"/>
          <w:sz w:val="24"/>
          <w:szCs w:val="24"/>
        </w:rPr>
        <w:t>μ—气体动力粘度系数，Pa.s;</w:t>
      </w:r>
    </w:p>
    <w:p>
      <w:pPr>
        <w:ind w:left="420" w:leftChars="200" w:firstLine="480"/>
        <w:rPr>
          <w:rFonts w:asciiTheme="minorEastAsia" w:hAnsiTheme="minorEastAsia"/>
          <w:sz w:val="24"/>
          <w:szCs w:val="24"/>
        </w:rPr>
      </w:pPr>
      <w:r>
        <w:rPr>
          <w:rFonts w:hint="eastAsia" w:asciiTheme="minorEastAsia" w:hAnsiTheme="minorEastAsia"/>
          <w:sz w:val="24"/>
          <w:szCs w:val="24"/>
        </w:rPr>
        <w:t>M1—单位过滤面积上的粉尘质量，kg/m2</w:t>
      </w:r>
    </w:p>
    <w:p>
      <w:pPr>
        <w:ind w:firstLine="480" w:firstLineChars="200"/>
        <w:rPr>
          <w:rFonts w:asciiTheme="minorEastAsia" w:hAnsiTheme="minorEastAsia"/>
          <w:sz w:val="24"/>
          <w:szCs w:val="24"/>
        </w:rPr>
      </w:pPr>
      <w:r>
        <w:rPr>
          <w:rFonts w:hint="eastAsia" w:asciiTheme="minorEastAsia" w:hAnsiTheme="minorEastAsia"/>
          <w:sz w:val="24"/>
          <w:szCs w:val="24"/>
        </w:rPr>
        <w:t>在滤袋组件连续进行过滤的时间tf时间内，过滤面积上积累的粉尘数量近似的等于：</w:t>
      </w:r>
    </w:p>
    <w:p>
      <w:r>
        <w:rPr>
          <w:rFonts w:hint="eastAsia"/>
        </w:rPr>
        <w:t xml:space="preserve">                                             （6）</w:t>
      </w:r>
    </w:p>
    <w:p/>
    <w:p>
      <w:r>
        <w:rPr>
          <w:rFonts w:hint="eastAsia"/>
        </w:rPr>
        <w:t>，m/min;</w:t>
      </w:r>
    </w:p>
    <w:p/>
    <w:p>
      <w:r>
        <w:rPr>
          <w:rFonts w:hint="eastAsia"/>
        </w:rPr>
        <w:t>将</w:t>
      </w:r>
      <w:r>
        <w:t>该式带入</w:t>
      </w:r>
      <w:r>
        <w:rPr>
          <w:rFonts w:hint="eastAsia"/>
        </w:rPr>
        <w:t>式（5）得</w:t>
      </w:r>
      <w:r>
        <w:t>：</w:t>
      </w:r>
    </w:p>
    <w:p>
      <w:r>
        <w:rPr>
          <w:rFonts w:hint="eastAsia"/>
        </w:rPr>
        <w:t>(A+B)                                 （7）</w:t>
      </w:r>
    </w:p>
    <w:p>
      <w:r>
        <w:rPr>
          <w:rFonts w:hint="eastAsia"/>
        </w:rPr>
        <w:t xml:space="preserve">                                              （8）</w:t>
      </w:r>
    </w:p>
    <w:p>
      <w:pPr>
        <w:ind w:left="420" w:leftChars="200" w:firstLine="480"/>
        <w:rPr>
          <w:rFonts w:asciiTheme="minorEastAsia" w:hAnsiTheme="minorEastAsia"/>
          <w:sz w:val="24"/>
          <w:szCs w:val="24"/>
        </w:rPr>
      </w:pPr>
    </w:p>
    <w:p>
      <w:pPr>
        <w:ind w:firstLine="480" w:firstLineChars="200"/>
        <w:rPr>
          <w:rFonts w:asciiTheme="minorEastAsia" w:hAnsiTheme="minorEastAsia"/>
          <w:sz w:val="24"/>
          <w:szCs w:val="24"/>
        </w:rPr>
      </w:pPr>
      <w:r>
        <w:rPr>
          <w:rFonts w:hint="eastAsia" w:asciiTheme="minorEastAsia" w:hAnsiTheme="minorEastAsia"/>
          <w:sz w:val="24"/>
          <w:szCs w:val="24"/>
        </w:rPr>
        <w:t>如果过滤组件阻力△Pf取值过高或过低都会影响过滤效率，存在着△Pf的最佳值，它对应着袋式除尘器的最佳过滤效率和最佳的连续过滤时间，这个值只能通过试验方法寻求。</w:t>
      </w:r>
    </w:p>
    <w:p>
      <w:pPr>
        <w:ind w:firstLine="480"/>
        <w:rPr>
          <w:rFonts w:asciiTheme="minorEastAsia" w:hAnsiTheme="minorEastAsia"/>
          <w:sz w:val="24"/>
          <w:szCs w:val="24"/>
          <w:vertAlign w:val="superscript"/>
        </w:rPr>
      </w:pPr>
    </w:p>
    <w:p>
      <w:pPr>
        <w:rPr>
          <w:rFonts w:asciiTheme="minorEastAsia" w:hAnsiTheme="minorEastAsia"/>
          <w:sz w:val="24"/>
          <w:szCs w:val="24"/>
        </w:rPr>
      </w:pPr>
      <w:r>
        <w:rPr>
          <w:rFonts w:hint="eastAsia" w:asciiTheme="minorEastAsia" w:hAnsiTheme="minorEastAsia"/>
          <w:sz w:val="24"/>
          <w:szCs w:val="24"/>
        </w:rPr>
        <w:t>2.2袋式除尘系统运行稳定性因素分析</w:t>
      </w:r>
    </w:p>
    <w:p>
      <w:pPr>
        <w:ind w:firstLine="480" w:firstLineChars="200"/>
        <w:rPr>
          <w:rFonts w:asciiTheme="minorEastAsia" w:hAnsiTheme="minorEastAsia"/>
          <w:sz w:val="24"/>
          <w:szCs w:val="24"/>
        </w:rPr>
      </w:pPr>
      <w:r>
        <w:rPr>
          <w:rFonts w:hint="eastAsia" w:asciiTheme="minorEastAsia" w:hAnsiTheme="minorEastAsia"/>
          <w:sz w:val="24"/>
          <w:szCs w:val="24"/>
        </w:rPr>
        <w:t>运用本专业相关专业课知识，分析除尘器工作原理和题干，我们总结出影响袋式除尘器工作的主要技术指标：</w:t>
      </w:r>
    </w:p>
    <w:p>
      <w:pPr>
        <w:ind w:firstLine="480" w:firstLineChars="200"/>
        <w:rPr>
          <w:rFonts w:asciiTheme="minorEastAsia" w:hAnsiTheme="minorEastAsia"/>
          <w:sz w:val="24"/>
          <w:szCs w:val="24"/>
        </w:rPr>
      </w:pPr>
      <w:r>
        <w:rPr>
          <w:rFonts w:hint="eastAsia" w:asciiTheme="minorEastAsia" w:hAnsiTheme="minorEastAsia"/>
          <w:sz w:val="24"/>
          <w:szCs w:val="24"/>
        </w:rPr>
        <w:t>1过滤速度v（m/min</w:t>
      </w:r>
      <w:r>
        <w:rPr>
          <w:rFonts w:asciiTheme="minorEastAsia" w:hAnsiTheme="minorEastAsia"/>
          <w:sz w:val="24"/>
          <w:szCs w:val="24"/>
        </w:rPr>
        <w:t>）</w:t>
      </w:r>
      <w:r>
        <w:rPr>
          <w:rFonts w:hint="eastAsia" w:asciiTheme="minorEastAsia" w:hAnsiTheme="minorEastAsia"/>
          <w:sz w:val="24"/>
          <w:szCs w:val="24"/>
        </w:rPr>
        <w:t>；</w:t>
      </w:r>
    </w:p>
    <w:p>
      <w:pPr>
        <w:ind w:firstLine="480" w:firstLineChars="200"/>
        <w:rPr>
          <w:rFonts w:asciiTheme="minorEastAsia" w:hAnsiTheme="minorEastAsia"/>
          <w:sz w:val="24"/>
          <w:szCs w:val="24"/>
        </w:rPr>
      </w:pPr>
      <w:r>
        <w:rPr>
          <w:rFonts w:hint="eastAsia" w:asciiTheme="minorEastAsia" w:hAnsiTheme="minorEastAsia"/>
          <w:sz w:val="24"/>
          <w:szCs w:val="24"/>
        </w:rPr>
        <w:t>2压力损失△P（Pa）；</w:t>
      </w:r>
    </w:p>
    <w:p>
      <w:pPr>
        <w:ind w:firstLine="480" w:firstLineChars="200"/>
        <w:rPr>
          <w:rFonts w:asciiTheme="minorEastAsia" w:hAnsiTheme="minorEastAsia"/>
          <w:sz w:val="24"/>
          <w:szCs w:val="24"/>
        </w:rPr>
      </w:pPr>
      <w:r>
        <w:rPr>
          <w:rFonts w:hint="eastAsia" w:asciiTheme="minorEastAsia" w:hAnsiTheme="minorEastAsia"/>
          <w:sz w:val="24"/>
          <w:szCs w:val="24"/>
        </w:rPr>
        <w:t>3△P（Pa）限值下的清灰周期T(min)；</w:t>
      </w:r>
    </w:p>
    <w:p>
      <w:pPr>
        <w:ind w:firstLine="480" w:firstLineChars="200"/>
        <w:rPr>
          <w:rFonts w:asciiTheme="minorEastAsia" w:hAnsiTheme="minorEastAsia"/>
          <w:sz w:val="24"/>
          <w:szCs w:val="24"/>
        </w:rPr>
      </w:pPr>
      <w:r>
        <w:rPr>
          <w:rFonts w:hint="eastAsia" w:asciiTheme="minorEastAsia" w:hAnsiTheme="minorEastAsia"/>
          <w:sz w:val="24"/>
          <w:szCs w:val="24"/>
        </w:rPr>
        <w:t>4滤袋寿命。</w:t>
      </w:r>
    </w:p>
    <w:p>
      <w:pPr>
        <w:ind w:firstLine="480" w:firstLineChars="200"/>
        <w:rPr>
          <w:rFonts w:asciiTheme="minorEastAsia" w:hAnsiTheme="minorEastAsia"/>
          <w:sz w:val="24"/>
          <w:szCs w:val="24"/>
        </w:rPr>
      </w:pPr>
      <w:r>
        <w:rPr>
          <w:rFonts w:hint="eastAsia" w:asciiTheme="minorEastAsia" w:hAnsiTheme="minorEastAsia"/>
          <w:sz w:val="24"/>
          <w:szCs w:val="24"/>
        </w:rPr>
        <w:t>要想让袋式除尘器持续稳定工作，我们需要从提高滤袋的使用寿命，减小破损率这一问题着手，而分析题目中给出的相应表格（</w:t>
      </w:r>
      <w:r>
        <w:rPr>
          <w:rFonts w:hint="eastAsia"/>
        </w:rPr>
        <w:t>2014年底至2016年初某某厂布袋更换统计）</w:t>
      </w:r>
      <w:r>
        <w:rPr>
          <w:rFonts w:hint="eastAsia" w:asciiTheme="minorEastAsia" w:hAnsiTheme="minorEastAsia"/>
          <w:sz w:val="24"/>
          <w:szCs w:val="24"/>
        </w:rPr>
        <w:t>可知，在实际运行中，常常会有烧袋，破袋的情况出现，而这些情况出现的影响因素正是速度，温度与压力等参数。因而，综合表格数据和相关资料可知，烟尘的浓度场，温度场，湿度场，速度场以及漏风的均匀性等因素都对袋式除尘器的可靠性产生了重要的影响。而在实际的使用当中，这些因素往往被操作者忽视，从而造成了滤袋烧破以及寿命降低等情况的出现。</w:t>
      </w:r>
    </w:p>
    <w:p>
      <w:pPr>
        <w:ind w:firstLine="480" w:firstLineChars="200"/>
        <w:rPr>
          <w:sz w:val="24"/>
          <w:szCs w:val="24"/>
        </w:rPr>
      </w:pPr>
      <w:r>
        <w:rPr>
          <w:rFonts w:hint="eastAsia" w:asciiTheme="minorEastAsia" w:hAnsiTheme="minorEastAsia"/>
          <w:sz w:val="24"/>
          <w:szCs w:val="24"/>
        </w:rPr>
        <w:t>为</w:t>
      </w:r>
      <w:r>
        <w:rPr>
          <w:sz w:val="24"/>
          <w:szCs w:val="24"/>
        </w:rPr>
        <w:t>减小布袋破损率，延长布袋的使用寿命</w:t>
      </w:r>
      <w:r>
        <w:rPr>
          <w:rFonts w:hint="eastAsia"/>
          <w:sz w:val="24"/>
          <w:szCs w:val="24"/>
        </w:rPr>
        <w:t>，</w:t>
      </w:r>
      <w:r>
        <w:rPr>
          <w:sz w:val="24"/>
          <w:szCs w:val="24"/>
        </w:rPr>
        <w:t>原文中</w:t>
      </w:r>
      <w:r>
        <w:rPr>
          <w:rFonts w:hint="eastAsia"/>
          <w:sz w:val="24"/>
          <w:szCs w:val="24"/>
        </w:rPr>
        <w:t>给出</w:t>
      </w:r>
      <w:r>
        <w:rPr>
          <w:sz w:val="24"/>
          <w:szCs w:val="24"/>
        </w:rPr>
        <w:t>了以下</w:t>
      </w:r>
      <w:r>
        <w:rPr>
          <w:rFonts w:hint="eastAsia"/>
          <w:sz w:val="24"/>
          <w:szCs w:val="24"/>
        </w:rPr>
        <w:t>建议：</w:t>
      </w:r>
    </w:p>
    <w:p>
      <w:pPr>
        <w:ind w:firstLine="480" w:firstLineChars="200"/>
        <w:rPr>
          <w:sz w:val="24"/>
          <w:szCs w:val="24"/>
        </w:rPr>
      </w:pPr>
      <w:r>
        <w:rPr>
          <w:sz w:val="24"/>
          <w:szCs w:val="24"/>
        </w:rPr>
        <w:t>（1）在设计时合理布置布袋，均衡气流，避免局部气流速度过高。在工程设计中，可采用导流装置均流气体或分流装置分流气体等措施来解决局部气流速度过高致使布袋磨损的问题，采用挡灰板来解决烟尘直接与布袋碰撞造成的磨损问题。</w:t>
      </w:r>
    </w:p>
    <w:p>
      <w:pPr>
        <w:ind w:firstLine="485" w:firstLineChars="202"/>
        <w:rPr>
          <w:sz w:val="24"/>
          <w:szCs w:val="24"/>
        </w:rPr>
      </w:pPr>
      <w:r>
        <w:rPr>
          <w:sz w:val="24"/>
          <w:szCs w:val="24"/>
        </w:rPr>
        <w:t>（2）在安装过程中，需控制好喷吹管的喷嘴与布袋口的对正关系；在运行初期，需保持较低的喷吹压力和较长的喷吹周期，保证在布袋的表面保持一定厚度的粉尘初始层。</w:t>
      </w:r>
    </w:p>
    <w:p>
      <w:pPr>
        <w:ind w:firstLine="485" w:firstLineChars="202"/>
        <w:rPr>
          <w:sz w:val="24"/>
          <w:szCs w:val="24"/>
        </w:rPr>
      </w:pPr>
      <w:r>
        <w:rPr>
          <w:rFonts w:hint="eastAsia"/>
          <w:sz w:val="24"/>
          <w:szCs w:val="24"/>
        </w:rPr>
        <w:t>（3）完成对输灰系统的改造，保证布袋不会因为积灰的原因导致损毁。</w:t>
      </w:r>
    </w:p>
    <w:p>
      <w:pPr>
        <w:ind w:firstLine="480" w:firstLineChars="200"/>
        <w:rPr>
          <w:rFonts w:asciiTheme="minorEastAsia" w:hAnsiTheme="minorEastAsia"/>
          <w:sz w:val="24"/>
          <w:szCs w:val="24"/>
        </w:rPr>
      </w:pPr>
      <w:r>
        <w:rPr>
          <w:rFonts w:hint="eastAsia" w:asciiTheme="minorEastAsia" w:hAnsiTheme="minorEastAsia"/>
          <w:sz w:val="24"/>
          <w:szCs w:val="24"/>
        </w:rPr>
        <w:t>分析原文并查阅相关资料可知，为了提高袋式除尘器的使用寿命，我们可以从</w:t>
      </w:r>
      <w:r>
        <w:rPr>
          <w:rFonts w:hint="eastAsia"/>
          <w:sz w:val="24"/>
          <w:szCs w:val="24"/>
        </w:rPr>
        <w:t>降低烟温，控制好气流使其分布均匀，控制好工作压力分布，控制好布袋间分布距离，合理规划清灰间隔等问题入手。</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2.3关于构建数学模型的分析</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由于烟尘的浓度场，温度场，湿度场，速度场以及漏风的均匀性等因素都对袋式除尘器的可靠性有重要的影响，而袋式除尘器内部流场分布具有不均匀性，这种不均匀性导致了滤袋使用寿命的降低。因而分析这些流场的分布就对解决袋式除尘器可靠性问题有着重要的作用。</w:t>
      </w:r>
    </w:p>
    <w:p>
      <w:pPr>
        <w:rPr>
          <w:rFonts w:asciiTheme="minorEastAsia" w:hAnsiTheme="minorEastAsia"/>
          <w:sz w:val="24"/>
          <w:szCs w:val="24"/>
        </w:rPr>
      </w:pPr>
      <w:r>
        <w:rPr>
          <w:rFonts w:hint="eastAsia" w:asciiTheme="minorEastAsia" w:hAnsiTheme="minorEastAsia"/>
          <w:sz w:val="24"/>
          <w:szCs w:val="24"/>
        </w:rPr>
        <w:t xml:space="preserve">    因此，我们通过建立袋式除尘器工作的相应模型，利用三维建模软件建立起除尘器的三维模型，并利用FLUENT软件模拟在清灰的工作状态下内部流场的分布情况，通过建立数学模型来分析各因素对工作稳定性的影响。</w:t>
      </w:r>
    </w:p>
    <w:p>
      <w:pPr>
        <w:rPr>
          <w:rFonts w:asciiTheme="minorEastAsia" w:hAnsiTheme="minorEastAsia"/>
          <w:sz w:val="24"/>
          <w:szCs w:val="24"/>
        </w:rPr>
      </w:pPr>
      <w:r>
        <w:rPr>
          <w:rFonts w:hint="eastAsia"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2.4关于问题一的分析</w:t>
      </w:r>
    </w:p>
    <w:p>
      <w:pPr>
        <w:rPr>
          <w:rFonts w:asciiTheme="minorEastAsia" w:hAnsiTheme="minorEastAsia"/>
          <w:sz w:val="24"/>
          <w:szCs w:val="24"/>
        </w:rPr>
      </w:pPr>
      <w:r>
        <w:rPr>
          <w:rFonts w:hint="eastAsia" w:asciiTheme="minorEastAsia" w:hAnsiTheme="minorEastAsia"/>
          <w:sz w:val="24"/>
          <w:szCs w:val="24"/>
        </w:rPr>
        <w:t xml:space="preserve">    分析问题一，考虑了稳定性因素，即可得到稳定的除尘效率。</w:t>
      </w:r>
      <w:r>
        <w:rPr>
          <w:rFonts w:hint="eastAsia"/>
          <w:sz w:val="24"/>
          <w:szCs w:val="24"/>
        </w:rPr>
        <w:t>在给定单位面积排放总量限额情况下，研究布袋式除尘器稳定性对于实际除尘效率的影响，分析计算在除尘系统故障运行时的超额排放量，运用统计学知识推导得到排放量计算公式，模拟实际焚烧情况得出环境允许上限。结合理论分析与模拟结果给出环境保护综合监测建议方案。</w:t>
      </w:r>
    </w:p>
    <w:p>
      <w:pPr>
        <w:rPr>
          <w:rFonts w:asciiTheme="minorEastAsia" w:hAnsiTheme="minorEastAsia"/>
          <w:sz w:val="24"/>
          <w:szCs w:val="24"/>
        </w:rPr>
      </w:pPr>
      <w:r>
        <w:rPr>
          <w:rFonts w:hint="eastAsia" w:asciiTheme="minorEastAsia" w:hAnsiTheme="minorEastAsia"/>
          <w:sz w:val="24"/>
          <w:szCs w:val="24"/>
        </w:rPr>
        <w:t>2.5关于问题二的分析</w:t>
      </w:r>
    </w:p>
    <w:p>
      <w:pPr>
        <w:rPr>
          <w:rFonts w:asciiTheme="minorEastAsia" w:hAnsiTheme="minorEastAsia"/>
          <w:sz w:val="24"/>
          <w:szCs w:val="24"/>
        </w:rPr>
      </w:pPr>
      <w:r>
        <w:rPr>
          <w:rFonts w:hint="eastAsia" w:asciiTheme="minorEastAsia" w:hAnsiTheme="minorEastAsia"/>
          <w:sz w:val="24"/>
          <w:szCs w:val="24"/>
        </w:rPr>
        <w:t xml:space="preserve">    如果存在</w:t>
      </w:r>
      <w:r>
        <w:rPr>
          <w:rFonts w:hint="eastAsia"/>
          <w:sz w:val="24"/>
          <w:szCs w:val="24"/>
        </w:rPr>
        <w:t>能够完全稳定运行、且除尘效果超过布袋除尘工艺的新型超净除尘替代工艺的话，那么可以视其为一种近似理想的条件，即滤袋全部能够达到设计使用寿命，不会有中途损毁。那么要分析得到稳定性提升多少的话，可以先通过问题一中的排放量计算公式求得实际运行中的工作效率，再假定新工艺下的除尘效率，即可得到答案。</w:t>
      </w:r>
    </w:p>
    <w:p>
      <w:pPr>
        <w:rPr>
          <w:rFonts w:asciiTheme="minorEastAsia" w:hAnsiTheme="minorEastAsia"/>
          <w:sz w:val="24"/>
          <w:szCs w:val="24"/>
        </w:rPr>
      </w:pPr>
      <w:r>
        <w:rPr>
          <w:rFonts w:hint="eastAsia"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 xml:space="preserve">                     </w:t>
      </w:r>
    </w:p>
    <w:p>
      <w:pPr>
        <w:rPr>
          <w:rFonts w:asciiTheme="minorEastAsia" w:hAnsiTheme="minorEastAsia"/>
          <w:sz w:val="24"/>
          <w:szCs w:val="24"/>
        </w:rPr>
      </w:pPr>
    </w:p>
    <w:p>
      <w:pPr>
        <w:ind w:firstLine="2800" w:firstLineChars="1000"/>
        <w:rPr>
          <w:rFonts w:ascii="黑体" w:hAnsi="宋体" w:eastAsia="黑体"/>
          <w:sz w:val="28"/>
          <w:szCs w:val="28"/>
        </w:rPr>
      </w:pPr>
      <w:r>
        <w:rPr>
          <w:rFonts w:hint="eastAsia" w:ascii="黑体" w:hAnsi="宋体" w:eastAsia="黑体"/>
          <w:sz w:val="28"/>
          <w:szCs w:val="28"/>
        </w:rPr>
        <w:t>三、模型建立和解决</w:t>
      </w:r>
    </w:p>
    <w:p>
      <w:pPr>
        <w:rPr>
          <w:rFonts w:asciiTheme="minorEastAsia" w:hAnsiTheme="minorEastAsia"/>
          <w:sz w:val="24"/>
          <w:szCs w:val="24"/>
        </w:rPr>
      </w:pPr>
      <w:r>
        <w:rPr>
          <w:rFonts w:hint="eastAsia" w:ascii="黑体" w:hAnsi="宋体" w:eastAsia="黑体"/>
          <w:sz w:val="24"/>
          <w:szCs w:val="24"/>
        </w:rPr>
        <w:t>3.1</w:t>
      </w:r>
      <w:r>
        <w:rPr>
          <w:rFonts w:hint="eastAsia" w:asciiTheme="minorEastAsia" w:hAnsiTheme="minorEastAsia"/>
          <w:sz w:val="24"/>
          <w:szCs w:val="24"/>
        </w:rPr>
        <w:t>结构模型的建立</w:t>
      </w:r>
    </w:p>
    <w:p>
      <w:pPr>
        <w:ind w:firstLine="480"/>
        <w:rPr>
          <w:rFonts w:asciiTheme="minorEastAsia" w:hAnsiTheme="minorEastAsia"/>
          <w:sz w:val="24"/>
          <w:szCs w:val="24"/>
        </w:rPr>
      </w:pPr>
      <w:r>
        <w:rPr>
          <w:rFonts w:hint="eastAsia" w:asciiTheme="minorEastAsia" w:hAnsiTheme="minorEastAsia"/>
          <w:sz w:val="24"/>
          <w:szCs w:val="24"/>
        </w:rPr>
        <w:t>袋式除尘器的结构模型示意图：</w:t>
      </w:r>
    </w:p>
    <w:p>
      <w:pPr>
        <w:ind w:firstLine="240" w:firstLineChars="100"/>
        <w:rPr>
          <w:rFonts w:ascii="宋体" w:hAnsi="宋体" w:eastAsia="宋体" w:cs="宋体"/>
          <w:kern w:val="0"/>
          <w:sz w:val="24"/>
          <w:szCs w:val="24"/>
        </w:rPr>
      </w:pPr>
      <w:r>
        <w:rPr>
          <w:rFonts w:ascii="宋体" w:hAnsi="宋体" w:eastAsia="宋体" w:cs="宋体"/>
          <w:kern w:val="0"/>
          <w:sz w:val="24"/>
          <w:szCs w:val="24"/>
        </w:rPr>
        <w:drawing>
          <wp:inline distT="0" distB="0" distL="0" distR="0">
            <wp:extent cx="1915795" cy="2442845"/>
            <wp:effectExtent l="0" t="0" r="8255" b="0"/>
            <wp:docPr id="378" name="图片 378" descr="C:\Users\Lenovo\Documents\Tencent Files\1043051532\Image\C2C\{5HLZ}VH_15BVYS`3@I%]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78" descr="C:\Users\Lenovo\Documents\Tencent Files\1043051532\Image\C2C\{5HLZ}VH_15BVYS`3@I%]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16252" cy="2443031"/>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082800" cy="2218055"/>
            <wp:effectExtent l="0" t="0" r="0" b="0"/>
            <wp:docPr id="415" name="图片 415" descr="C:\Users\Lenovo\Documents\Tencent Files\1043051532\Image\C2C\VC]AG~2WG5~5GB2K8}LR3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415" descr="C:\Users\Lenovo\Documents\Tencent Files\1043051532\Image\C2C\VC]AG~2WG5~5GB2K8}LR36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83369" cy="2218549"/>
                    </a:xfrm>
                    <a:prstGeom prst="rect">
                      <a:avLst/>
                    </a:prstGeom>
                    <a:noFill/>
                    <a:ln>
                      <a:noFill/>
                    </a:ln>
                  </pic:spPr>
                </pic:pic>
              </a:graphicData>
            </a:graphic>
          </wp:inline>
        </w:drawing>
      </w:r>
    </w:p>
    <w:p>
      <w:pPr>
        <w:rPr>
          <w:rFonts w:asciiTheme="minorEastAsia" w:hAnsiTheme="minorEastAsia"/>
          <w:sz w:val="24"/>
          <w:szCs w:val="24"/>
        </w:rPr>
      </w:pPr>
      <w:r>
        <w:rPr>
          <w:rFonts w:hint="eastAsia" w:asciiTheme="minorEastAsia" w:hAnsiTheme="minorEastAsia"/>
          <w:sz w:val="24"/>
          <w:szCs w:val="24"/>
        </w:rPr>
        <w:t xml:space="preserve">          角度一                              角度二</w:t>
      </w:r>
    </w:p>
    <w:p>
      <w:pPr>
        <w:rPr>
          <w:rFonts w:ascii="宋体" w:hAnsi="宋体" w:eastAsia="宋体" w:cs="宋体"/>
          <w:kern w:val="0"/>
          <w:sz w:val="24"/>
          <w:szCs w:val="24"/>
        </w:rPr>
      </w:pPr>
      <w:r>
        <w:rPr>
          <w:rFonts w:hint="eastAsia" w:asciiTheme="minorEastAsia" w:hAnsiTheme="minorEastAsia"/>
          <w:sz w:val="24"/>
          <w:szCs w:val="24"/>
        </w:rPr>
        <w:t xml:space="preserve">  </w:t>
      </w:r>
      <w:r>
        <w:rPr>
          <w:rFonts w:ascii="宋体" w:hAnsi="宋体" w:eastAsia="宋体" w:cs="宋体"/>
          <w:kern w:val="0"/>
          <w:sz w:val="24"/>
          <w:szCs w:val="24"/>
        </w:rPr>
        <w:drawing>
          <wp:inline distT="0" distB="0" distL="0" distR="0">
            <wp:extent cx="1986915" cy="2059305"/>
            <wp:effectExtent l="0" t="0" r="0" b="0"/>
            <wp:docPr id="416" name="图片 416" descr="C:\Users\Lenovo\Documents\Tencent Files\1043051532\Image\C2C\W%}4T059(}4JLKTDQWJ7V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416" descr="C:\Users\Lenovo\Documents\Tencent Files\1043051532\Image\C2C\W%}4T059(}4JLKTDQWJ7VJ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88004" cy="2060331"/>
                    </a:xfrm>
                    <a:prstGeom prst="rect">
                      <a:avLst/>
                    </a:prstGeom>
                    <a:noFill/>
                    <a:ln>
                      <a:noFill/>
                    </a:ln>
                  </pic:spPr>
                </pic:pic>
              </a:graphicData>
            </a:graphic>
          </wp:inline>
        </w:drawing>
      </w:r>
    </w:p>
    <w:p>
      <w:pPr>
        <w:rPr>
          <w:rFonts w:asciiTheme="minorEastAsia" w:hAnsiTheme="minorEastAsia"/>
          <w:sz w:val="24"/>
          <w:szCs w:val="24"/>
        </w:rPr>
      </w:pPr>
      <w:r>
        <w:rPr>
          <w:rFonts w:hint="eastAsia" w:asciiTheme="minorEastAsia" w:hAnsiTheme="minorEastAsia"/>
          <w:sz w:val="24"/>
          <w:szCs w:val="24"/>
        </w:rPr>
        <w:t xml:space="preserve">            角度三</w:t>
      </w:r>
    </w:p>
    <w:p>
      <w:pPr>
        <w:rPr>
          <w:rFonts w:asciiTheme="minorEastAsia" w:hAnsiTheme="minorEastAsia"/>
          <w:b/>
          <w:sz w:val="24"/>
          <w:szCs w:val="24"/>
        </w:rPr>
      </w:pPr>
      <w:r>
        <w:rPr>
          <w:rFonts w:hint="eastAsia" w:asciiTheme="minorEastAsia" w:hAnsiTheme="minorEastAsia"/>
          <w:sz w:val="24"/>
          <w:szCs w:val="24"/>
        </w:rPr>
        <w:t xml:space="preserve">                       </w:t>
      </w:r>
      <w:r>
        <w:rPr>
          <w:rFonts w:hint="eastAsia" w:asciiTheme="minorEastAsia" w:hAnsiTheme="minorEastAsia"/>
          <w:b/>
          <w:sz w:val="24"/>
          <w:szCs w:val="24"/>
        </w:rPr>
        <w:t>图1 袋式除尘器的三维模型示意图</w:t>
      </w:r>
    </w:p>
    <w:p>
      <w:pPr>
        <w:rPr>
          <w:rFonts w:asciiTheme="minorEastAsia" w:hAnsiTheme="minorEastAsia"/>
          <w:sz w:val="24"/>
          <w:szCs w:val="24"/>
        </w:rPr>
      </w:pPr>
      <w:r>
        <w:rPr>
          <w:rFonts w:hint="eastAsia" w:asciiTheme="minorEastAsia" w:hAnsiTheme="minorEastAsia"/>
          <w:sz w:val="24"/>
          <w:szCs w:val="24"/>
        </w:rPr>
        <w:t xml:space="preserve">              </w:t>
      </w:r>
    </w:p>
    <w:p>
      <w:pPr>
        <w:ind w:firstLine="480"/>
        <w:rPr>
          <w:rFonts w:asciiTheme="minorEastAsia" w:hAnsiTheme="minorEastAsia"/>
          <w:sz w:val="24"/>
          <w:szCs w:val="24"/>
        </w:rPr>
      </w:pPr>
      <w:r>
        <w:rPr>
          <w:rFonts w:hint="eastAsia" w:asciiTheme="minorEastAsia" w:hAnsiTheme="minorEastAsia"/>
          <w:sz w:val="24"/>
          <w:szCs w:val="24"/>
        </w:rPr>
        <w:t>结构模型说明：本模型采取袋式除尘器一个简化袋式进行模拟，滤袋排列方式为4排4列，共16个，滤袋间距采用300mm×300mm,滤袋型号选用题干中所给2#炉所用规格：160×6000（mm</w:t>
      </w:r>
      <w:r>
        <w:rPr>
          <w:rFonts w:asciiTheme="minorEastAsia" w:hAnsiTheme="minorEastAsia"/>
          <w:sz w:val="24"/>
          <w:szCs w:val="24"/>
        </w:rPr>
        <w:t>）</w:t>
      </w:r>
      <w:r>
        <w:rPr>
          <w:rFonts w:hint="eastAsia" w:asciiTheme="minorEastAsia" w:hAnsiTheme="minorEastAsia"/>
          <w:sz w:val="24"/>
          <w:szCs w:val="24"/>
        </w:rPr>
        <w:t>。主箱体尺寸为1400×1400×6200(mm)。入风口尺寸1200×400mm。滤袋编号按下图所示：</w:t>
      </w:r>
    </w:p>
    <w:p>
      <w:pPr>
        <w:ind w:firstLine="480"/>
        <w:rPr>
          <w:rFonts w:asciiTheme="minorEastAsia" w:hAnsiTheme="minorEastAsia"/>
          <w:sz w:val="24"/>
          <w:szCs w:val="24"/>
        </w:rPr>
      </w:pPr>
      <w:r>
        <w:drawing>
          <wp:inline distT="0" distB="0" distL="0" distR="0">
            <wp:extent cx="1995170" cy="170370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001004" cy="1708272"/>
                    </a:xfrm>
                    <a:prstGeom prst="rect">
                      <a:avLst/>
                    </a:prstGeom>
                  </pic:spPr>
                </pic:pic>
              </a:graphicData>
            </a:graphic>
          </wp:inline>
        </w:drawing>
      </w:r>
      <w:r>
        <w:rPr>
          <w:rFonts w:hint="eastAsia" w:asciiTheme="minorEastAsia" w:hAnsiTheme="minorEastAsia"/>
          <w:b/>
          <w:sz w:val="24"/>
          <w:szCs w:val="24"/>
        </w:rPr>
        <w:t>图2 袋式除尘器的滤袋编号</w:t>
      </w:r>
    </w:p>
    <w:p>
      <w:pPr>
        <w:ind w:firstLine="480"/>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3.2 数学模型的建立</w:t>
      </w:r>
    </w:p>
    <w:p>
      <w:pPr>
        <w:ind w:firstLine="480"/>
        <w:rPr>
          <w:rFonts w:asciiTheme="minorEastAsia" w:hAnsiTheme="minorEastAsia"/>
          <w:sz w:val="24"/>
          <w:szCs w:val="24"/>
        </w:rPr>
      </w:pPr>
      <w:r>
        <w:rPr>
          <w:rFonts w:hint="eastAsia" w:asciiTheme="minorEastAsia" w:hAnsiTheme="minorEastAsia"/>
          <w:sz w:val="24"/>
          <w:szCs w:val="24"/>
        </w:rPr>
        <w:t>我们将所建立的数学模型导入FLUENT软件中，设置相关参数，进行流态分析。在将模型导入FLUENT软件进行数值计算之前，先将三维模型在Gambit软件中进行网格划分，得到计算微元，如图所示：</w:t>
      </w:r>
    </w:p>
    <w:p>
      <w:pPr>
        <w:widowControl/>
        <w:jc w:val="left"/>
        <w:rPr>
          <w:rFonts w:ascii="宋体" w:hAnsi="宋体" w:eastAsia="宋体" w:cs="宋体"/>
          <w:kern w:val="0"/>
          <w:szCs w:val="21"/>
        </w:rPr>
      </w:pPr>
      <w:r>
        <w:rPr>
          <w:rFonts w:ascii="宋体" w:hAnsi="宋体" w:eastAsia="宋体" w:cs="宋体"/>
          <w:kern w:val="0"/>
          <w:sz w:val="24"/>
          <w:szCs w:val="24"/>
        </w:rPr>
        <w:drawing>
          <wp:inline distT="0" distB="0" distL="0" distR="0">
            <wp:extent cx="3903980" cy="1947545"/>
            <wp:effectExtent l="0" t="0" r="1270" b="0"/>
            <wp:docPr id="3" name="图片 3" descr="C:\Users\Lenovo\Documents\Tencent Files\1043051532\Image\C2C\44FCIP()Q7EVOR{TGHSJ5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Documents\Tencent Files\1043051532\Image\C2C\44FCIP()Q7EVOR{TGHSJ5T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18038" cy="1955030"/>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hint="eastAsia" w:ascii="宋体" w:hAnsi="宋体" w:eastAsia="宋体" w:cs="宋体"/>
          <w:kern w:val="0"/>
          <w:szCs w:val="21"/>
        </w:rPr>
        <w:t xml:space="preserve"> 整体网格划分图</w:t>
      </w:r>
    </w:p>
    <w:p>
      <w:pPr>
        <w:widowControl/>
        <w:jc w:val="left"/>
        <w:rPr>
          <w:rFonts w:ascii="宋体" w:hAnsi="宋体" w:eastAsia="宋体" w:cs="宋体"/>
          <w:kern w:val="0"/>
          <w:szCs w:val="21"/>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870200" cy="1754505"/>
            <wp:effectExtent l="0" t="0" r="6350" b="0"/>
            <wp:docPr id="4" name="图片 4" descr="C:\Users\Lenovo\Documents\Tencent Files\1043051532\Image\C2C\[]2]~JW~D`WANSRQ@ZWQ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enovo\Documents\Tencent Files\1043051532\Image\C2C\[]2]~JW~D`WANSRQ@ZWQAR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71937" cy="1755746"/>
                    </a:xfrm>
                    <a:prstGeom prst="rect">
                      <a:avLst/>
                    </a:prstGeom>
                    <a:noFill/>
                    <a:ln>
                      <a:noFill/>
                    </a:ln>
                  </pic:spPr>
                </pic:pic>
              </a:graphicData>
            </a:graphic>
          </wp:inline>
        </w:drawing>
      </w:r>
      <w:r>
        <w:rPr>
          <w:rFonts w:hint="eastAsia" w:ascii="宋体" w:hAnsi="宋体" w:eastAsia="宋体" w:cs="宋体"/>
          <w:kern w:val="0"/>
          <w:szCs w:val="21"/>
        </w:rPr>
        <w:t>局部网格划分</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870200" cy="1715770"/>
            <wp:effectExtent l="0" t="0" r="6350" b="0"/>
            <wp:docPr id="5" name="图片 5" descr="C:\Users\Lenovo\Documents\Tencent Files\1043051532\Image\C2C\DV8U}@2GH%2TIJB{R5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enovo\Documents\Tencent Files\1043051532\Image\C2C\DV8U}@2GH%2TIJB{R57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70602" cy="1716120"/>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hint="eastAsia" w:ascii="宋体" w:hAnsi="宋体" w:eastAsia="宋体" w:cs="宋体"/>
          <w:kern w:val="0"/>
          <w:szCs w:val="21"/>
        </w:rPr>
        <w:t>局部网格划分-采用六面体网格</w:t>
      </w:r>
    </w:p>
    <w:p>
      <w:pPr>
        <w:widowControl/>
        <w:jc w:val="left"/>
        <w:rPr>
          <w:rFonts w:ascii="宋体" w:hAnsi="宋体" w:eastAsia="宋体" w:cs="宋体"/>
          <w:b/>
          <w:kern w:val="0"/>
          <w:sz w:val="24"/>
          <w:szCs w:val="24"/>
        </w:rPr>
      </w:pPr>
      <w:r>
        <w:rPr>
          <w:rFonts w:hint="eastAsia" w:ascii="宋体" w:hAnsi="宋体" w:eastAsia="宋体" w:cs="宋体"/>
          <w:kern w:val="0"/>
          <w:sz w:val="24"/>
          <w:szCs w:val="24"/>
        </w:rPr>
        <w:t xml:space="preserve">                     </w:t>
      </w:r>
      <w:r>
        <w:rPr>
          <w:rFonts w:hint="eastAsia" w:ascii="宋体" w:hAnsi="宋体" w:eastAsia="宋体" w:cs="宋体"/>
          <w:b/>
          <w:kern w:val="0"/>
          <w:sz w:val="24"/>
          <w:szCs w:val="24"/>
        </w:rPr>
        <w:t>图三  网格划分图示</w:t>
      </w:r>
    </w:p>
    <w:p>
      <w:pPr>
        <w:widowControl/>
        <w:jc w:val="left"/>
        <w:rPr>
          <w:rFonts w:ascii="宋体" w:hAnsi="宋体" w:eastAsia="宋体" w:cs="宋体"/>
          <w:kern w:val="0"/>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3.2.1 模型的基本假设</w:t>
      </w:r>
    </w:p>
    <w:p>
      <w:pPr>
        <w:ind w:firstLine="480"/>
        <w:rPr>
          <w:rFonts w:asciiTheme="minorEastAsia" w:hAnsiTheme="minorEastAsia"/>
          <w:sz w:val="24"/>
          <w:szCs w:val="24"/>
        </w:rPr>
      </w:pPr>
      <w:r>
        <w:rPr>
          <w:rFonts w:hint="eastAsia" w:asciiTheme="minorEastAsia" w:hAnsiTheme="minorEastAsia"/>
          <w:sz w:val="24"/>
          <w:szCs w:val="24"/>
        </w:rPr>
        <w:t>在基于误差允许的情况下我们提出了一些假设，这些假设可以简化模型的计算。</w:t>
      </w:r>
    </w:p>
    <w:p>
      <w:pPr>
        <w:pStyle w:val="21"/>
        <w:numPr>
          <w:ilvl w:val="0"/>
          <w:numId w:val="2"/>
        </w:numPr>
        <w:ind w:firstLineChars="0"/>
        <w:rPr>
          <w:rFonts w:asciiTheme="minorEastAsia" w:hAnsiTheme="minorEastAsia"/>
          <w:sz w:val="24"/>
          <w:szCs w:val="24"/>
        </w:rPr>
      </w:pPr>
      <w:r>
        <w:rPr>
          <w:rFonts w:hint="eastAsia" w:asciiTheme="minorEastAsia" w:hAnsiTheme="minorEastAsia"/>
          <w:sz w:val="24"/>
          <w:szCs w:val="24"/>
        </w:rPr>
        <w:t>在计算中，气体均为不可压缩性气体。</w:t>
      </w:r>
    </w:p>
    <w:p>
      <w:pPr>
        <w:pStyle w:val="21"/>
        <w:numPr>
          <w:ilvl w:val="0"/>
          <w:numId w:val="2"/>
        </w:numPr>
        <w:ind w:firstLineChars="0"/>
        <w:rPr>
          <w:rFonts w:asciiTheme="minorEastAsia" w:hAnsiTheme="minorEastAsia"/>
          <w:sz w:val="24"/>
          <w:szCs w:val="24"/>
        </w:rPr>
      </w:pPr>
      <w:r>
        <w:rPr>
          <w:rFonts w:hint="eastAsia" w:asciiTheme="minorEastAsia" w:hAnsiTheme="minorEastAsia"/>
          <w:sz w:val="24"/>
          <w:szCs w:val="24"/>
        </w:rPr>
        <w:t>袋式壁面为绝热壁面，因此忽视气体与壁面间的热传递。</w:t>
      </w:r>
    </w:p>
    <w:p>
      <w:pPr>
        <w:pStyle w:val="21"/>
        <w:numPr>
          <w:ilvl w:val="0"/>
          <w:numId w:val="2"/>
        </w:numPr>
        <w:ind w:firstLineChars="0"/>
        <w:rPr>
          <w:rFonts w:asciiTheme="minorEastAsia" w:hAnsiTheme="minorEastAsia"/>
          <w:sz w:val="24"/>
          <w:szCs w:val="24"/>
        </w:rPr>
      </w:pPr>
      <w:r>
        <w:rPr>
          <w:rFonts w:hint="eastAsia" w:asciiTheme="minorEastAsia" w:hAnsiTheme="minorEastAsia"/>
          <w:sz w:val="24"/>
          <w:szCs w:val="24"/>
        </w:rPr>
        <w:t>因粉尘粒径较小且流动性较好，将气体与灰尘的混合物看做均匀介质，不考虑其重力和壁面间相对滑移。</w:t>
      </w:r>
    </w:p>
    <w:p>
      <w:pPr>
        <w:pStyle w:val="21"/>
        <w:numPr>
          <w:ilvl w:val="0"/>
          <w:numId w:val="2"/>
        </w:numPr>
        <w:ind w:firstLineChars="0"/>
        <w:rPr>
          <w:rFonts w:asciiTheme="minorEastAsia" w:hAnsiTheme="minorEastAsia"/>
          <w:sz w:val="24"/>
          <w:szCs w:val="24"/>
        </w:rPr>
      </w:pPr>
      <w:r>
        <w:rPr>
          <w:rFonts w:hint="eastAsia" w:asciiTheme="minorEastAsia" w:hAnsiTheme="minorEastAsia"/>
          <w:sz w:val="24"/>
          <w:szCs w:val="24"/>
        </w:rPr>
        <w:t>考虑滤袋材料各向同性，近似认为过滤中同一滤袋滤饼表面厚度均匀。</w:t>
      </w:r>
    </w:p>
    <w:p>
      <w:pPr>
        <w:pStyle w:val="21"/>
        <w:numPr>
          <w:ilvl w:val="0"/>
          <w:numId w:val="2"/>
        </w:numPr>
        <w:ind w:firstLineChars="0"/>
        <w:rPr>
          <w:rFonts w:asciiTheme="minorEastAsia" w:hAnsiTheme="minorEastAsia"/>
          <w:sz w:val="24"/>
          <w:szCs w:val="24"/>
        </w:rPr>
      </w:pPr>
      <w:r>
        <w:rPr>
          <w:rFonts w:hint="eastAsia" w:asciiTheme="minorEastAsia" w:hAnsiTheme="minorEastAsia"/>
          <w:sz w:val="24"/>
          <w:szCs w:val="24"/>
        </w:rPr>
        <w:t>由于模型的几何结构具有对称性，因此在模拟中可以取整个模型的一半作为计算区域。</w:t>
      </w:r>
    </w:p>
    <w:p>
      <w:pPr>
        <w:rPr>
          <w:rFonts w:asciiTheme="minorEastAsia" w:hAnsiTheme="minorEastAsia"/>
          <w:sz w:val="24"/>
          <w:szCs w:val="24"/>
        </w:rPr>
      </w:pPr>
      <w:r>
        <w:rPr>
          <w:rFonts w:hint="eastAsia" w:asciiTheme="minorEastAsia" w:hAnsiTheme="minorEastAsia"/>
          <w:sz w:val="24"/>
          <w:szCs w:val="24"/>
        </w:rPr>
        <w:t>3.2.2边界条件的确定</w:t>
      </w:r>
    </w:p>
    <w:p>
      <w:pPr>
        <w:ind w:firstLine="480"/>
        <w:rPr>
          <w:rFonts w:asciiTheme="minorEastAsia" w:hAnsiTheme="minorEastAsia"/>
          <w:sz w:val="24"/>
          <w:szCs w:val="24"/>
        </w:rPr>
      </w:pPr>
      <w:r>
        <w:rPr>
          <w:rFonts w:hint="eastAsia" w:asciiTheme="minorEastAsia" w:hAnsiTheme="minorEastAsia"/>
          <w:sz w:val="24"/>
          <w:szCs w:val="24"/>
        </w:rPr>
        <w:t>经查阅资料，我们采用标准的k－ε方程湍流模型、稳态3D分离隐式解算器，压力－速度耦合采用SIMPLE算法。</w:t>
      </w:r>
    </w:p>
    <w:p>
      <w:pPr>
        <w:ind w:firstLine="480" w:firstLineChars="200"/>
        <w:rPr>
          <w:rFonts w:asciiTheme="minorEastAsia" w:hAnsiTheme="minorEastAsia"/>
          <w:sz w:val="24"/>
          <w:szCs w:val="24"/>
        </w:rPr>
      </w:pPr>
      <w:r>
        <w:rPr>
          <w:rFonts w:hint="eastAsia" w:asciiTheme="minorEastAsia" w:hAnsiTheme="minorEastAsia"/>
          <w:sz w:val="24"/>
          <w:szCs w:val="24"/>
        </w:rPr>
        <w:t>本模型采用速度入口边界条件、压力出口边界条件、多孔跳跃边界条件、对称边界条件，各壁面均设为无滑移壁面。</w:t>
      </w:r>
    </w:p>
    <w:p>
      <w:pPr>
        <w:ind w:firstLine="480" w:firstLineChars="200"/>
        <w:rPr>
          <w:rFonts w:asciiTheme="minorEastAsia" w:hAnsiTheme="minorEastAsia"/>
          <w:sz w:val="24"/>
          <w:szCs w:val="24"/>
        </w:rPr>
      </w:pPr>
      <w:r>
        <w:rPr>
          <w:rFonts w:hint="eastAsia" w:asciiTheme="minorEastAsia" w:hAnsiTheme="minorEastAsia"/>
          <w:sz w:val="24"/>
          <w:szCs w:val="24"/>
        </w:rPr>
        <w:t>出口负压采用题中表格所给数值为3000Pa，布袋气源压力为320Kpa，通过计算选取烟气密度ρ为2.49kg/m3 ，粘度μ为2.5874×10</w:t>
      </w:r>
      <w:r>
        <w:rPr>
          <w:rFonts w:hint="eastAsia" w:asciiTheme="minorEastAsia" w:hAnsiTheme="minorEastAsia"/>
          <w:sz w:val="24"/>
          <w:szCs w:val="24"/>
          <w:vertAlign w:val="superscript"/>
        </w:rPr>
        <w:t>-5</w:t>
      </w:r>
      <w:r>
        <w:rPr>
          <w:rFonts w:hint="eastAsia" w:asciiTheme="minorEastAsia" w:hAnsiTheme="minorEastAsia"/>
          <w:sz w:val="24"/>
          <w:szCs w:val="24"/>
        </w:rPr>
        <w:t xml:space="preserve">Pa·s，滤料的厚度Δm=3.0mm，进口烟温220摄氏度， </w:t>
      </w:r>
    </w:p>
    <w:p>
      <w:pPr>
        <w:rPr>
          <w:rFonts w:asciiTheme="minorEastAsia" w:hAnsiTheme="minorEastAsia"/>
          <w:sz w:val="24"/>
          <w:szCs w:val="24"/>
        </w:rPr>
      </w:pPr>
      <w:r>
        <w:rPr>
          <w:rFonts w:hint="eastAsia" w:asciiTheme="minorEastAsia" w:hAnsiTheme="minorEastAsia"/>
          <w:sz w:val="24"/>
          <w:szCs w:val="24"/>
        </w:rPr>
        <w:t>出口烟温195摄氏度。（均采用题中表格给定数值）</w:t>
      </w:r>
    </w:p>
    <w:p>
      <w:pPr>
        <w:ind w:firstLine="480" w:firstLineChars="200"/>
        <w:rPr>
          <w:rFonts w:asciiTheme="minorEastAsia" w:hAnsiTheme="minorEastAsia"/>
          <w:sz w:val="24"/>
          <w:szCs w:val="24"/>
        </w:rPr>
      </w:pPr>
      <w:r>
        <w:rPr>
          <w:rFonts w:hint="eastAsia" w:asciiTheme="minorEastAsia" w:hAnsiTheme="minorEastAsia"/>
          <w:sz w:val="24"/>
          <w:szCs w:val="24"/>
        </w:rPr>
        <w:t>1.速度边界条件：</w:t>
      </w:r>
    </w:p>
    <w:p>
      <w:pPr>
        <w:ind w:firstLine="480" w:firstLineChars="200"/>
        <w:rPr>
          <w:rFonts w:asciiTheme="minorEastAsia" w:hAnsiTheme="minorEastAsia"/>
          <w:sz w:val="24"/>
          <w:szCs w:val="24"/>
        </w:rPr>
      </w:pPr>
      <w:r>
        <w:rPr>
          <w:rFonts w:asciiTheme="minorEastAsia" w:hAnsiTheme="minorEastAsia"/>
          <w:sz w:val="24"/>
          <w:szCs w:val="24"/>
        </w:rPr>
        <w:t>速度边界条件采用速度入口边界</w:t>
      </w:r>
      <w:r>
        <w:rPr>
          <w:rFonts w:hint="eastAsia" w:asciiTheme="minorEastAsia" w:hAnsiTheme="minorEastAsia"/>
          <w:sz w:val="24"/>
          <w:szCs w:val="24"/>
        </w:rPr>
        <w:t>，</w:t>
      </w:r>
      <w:r>
        <w:rPr>
          <w:rFonts w:asciiTheme="minorEastAsia" w:hAnsiTheme="minorEastAsia"/>
          <w:sz w:val="24"/>
          <w:szCs w:val="24"/>
        </w:rPr>
        <w:t>需计算入口速度</w:t>
      </w:r>
      <w:r>
        <w:rPr>
          <w:rFonts w:hint="eastAsia" w:asciiTheme="minorEastAsia" w:hAnsiTheme="minorEastAsia"/>
          <w:sz w:val="24"/>
          <w:szCs w:val="24"/>
        </w:rPr>
        <w:t>，当量直径和湍流强度。</w:t>
      </w:r>
    </w:p>
    <w:p>
      <w:pPr>
        <w:ind w:firstLine="480" w:firstLineChars="200"/>
        <w:rPr>
          <w:rFonts w:asciiTheme="minorEastAsia" w:hAnsiTheme="minorEastAsia"/>
          <w:szCs w:val="21"/>
        </w:rPr>
      </w:pPr>
      <w:r>
        <w:rPr>
          <w:rFonts w:hint="eastAsia" w:asciiTheme="minorEastAsia" w:hAnsiTheme="minorEastAsia"/>
          <w:sz w:val="24"/>
          <w:szCs w:val="24"/>
        </w:rPr>
        <w:t>入口速度： v=3.14NdlV</w:t>
      </w:r>
      <w:r>
        <w:rPr>
          <w:rFonts w:hint="eastAsia" w:asciiTheme="minorEastAsia" w:hAnsiTheme="minorEastAsia"/>
          <w:szCs w:val="21"/>
        </w:rPr>
        <w:t>f/</w:t>
      </w:r>
      <w:r>
        <w:rPr>
          <w:rFonts w:hint="eastAsia" w:asciiTheme="minorEastAsia" w:hAnsiTheme="minorEastAsia"/>
          <w:sz w:val="24"/>
          <w:szCs w:val="24"/>
        </w:rPr>
        <w:t>A</w:t>
      </w:r>
      <w:r>
        <w:rPr>
          <w:rFonts w:hint="eastAsia" w:asciiTheme="minorEastAsia" w:hAnsiTheme="minorEastAsia"/>
          <w:szCs w:val="21"/>
        </w:rPr>
        <w:t>in                       （3-1）</w:t>
      </w:r>
    </w:p>
    <w:p>
      <w:pPr>
        <w:ind w:firstLine="480" w:firstLineChars="200"/>
        <w:rPr>
          <w:rFonts w:asciiTheme="minorEastAsia" w:hAnsiTheme="minorEastAsia"/>
          <w:sz w:val="24"/>
          <w:szCs w:val="24"/>
        </w:rPr>
      </w:pPr>
      <w:r>
        <w:rPr>
          <w:rFonts w:hint="eastAsia" w:asciiTheme="minorEastAsia" w:hAnsiTheme="minorEastAsia"/>
          <w:sz w:val="24"/>
          <w:szCs w:val="24"/>
        </w:rPr>
        <w:t>当量直径： D=4A</w:t>
      </w:r>
      <w:r>
        <w:rPr>
          <w:rFonts w:hint="eastAsia" w:asciiTheme="minorEastAsia" w:hAnsiTheme="minorEastAsia"/>
          <w:szCs w:val="21"/>
        </w:rPr>
        <w:t>in/</w:t>
      </w:r>
      <w:r>
        <w:rPr>
          <w:rFonts w:hint="eastAsia" w:asciiTheme="minorEastAsia" w:hAnsiTheme="minorEastAsia"/>
          <w:sz w:val="24"/>
          <w:szCs w:val="24"/>
        </w:rPr>
        <w:t xml:space="preserve">Lp                          </w:t>
      </w:r>
      <w:r>
        <w:rPr>
          <w:rFonts w:hint="eastAsia" w:asciiTheme="minorEastAsia" w:hAnsiTheme="minorEastAsia"/>
          <w:szCs w:val="21"/>
        </w:rPr>
        <w:t>（3-2）</w:t>
      </w:r>
    </w:p>
    <w:p>
      <w:pPr>
        <w:ind w:firstLine="480" w:firstLineChars="200"/>
        <w:rPr>
          <w:rFonts w:asciiTheme="minorEastAsia" w:hAnsiTheme="minorEastAsia"/>
          <w:sz w:val="24"/>
          <w:szCs w:val="24"/>
        </w:rPr>
      </w:pPr>
      <w:r>
        <w:rPr>
          <w:rFonts w:hint="eastAsia" w:asciiTheme="minorEastAsia" w:hAnsiTheme="minorEastAsia"/>
          <w:sz w:val="24"/>
          <w:szCs w:val="24"/>
        </w:rPr>
        <w:t>湍流强度： I=0.16（Re</w:t>
      </w:r>
      <w:r>
        <w:rPr>
          <w:rFonts w:asciiTheme="minorEastAsia" w:hAnsiTheme="minorEastAsia"/>
          <w:sz w:val="24"/>
          <w:szCs w:val="24"/>
        </w:rPr>
        <w:t>）</w:t>
      </w:r>
      <w:r>
        <w:rPr>
          <w:rFonts w:hint="eastAsia" w:asciiTheme="minorEastAsia" w:hAnsiTheme="minorEastAsia"/>
          <w:sz w:val="24"/>
          <w:szCs w:val="24"/>
          <w:vertAlign w:val="superscript"/>
        </w:rPr>
        <w:t>-1/8</w:t>
      </w:r>
      <w:r>
        <w:rPr>
          <w:rFonts w:hint="eastAsia" w:asciiTheme="minorEastAsia" w:hAnsiTheme="minorEastAsia"/>
          <w:sz w:val="24"/>
          <w:szCs w:val="24"/>
        </w:rPr>
        <w:t>=0.16(ρvD/μ)</w:t>
      </w:r>
      <w:r>
        <w:rPr>
          <w:rFonts w:hint="eastAsia" w:asciiTheme="minorEastAsia" w:hAnsiTheme="minorEastAsia"/>
          <w:sz w:val="24"/>
          <w:szCs w:val="24"/>
          <w:vertAlign w:val="superscript"/>
        </w:rPr>
        <w:t xml:space="preserve"> -1/8       </w:t>
      </w:r>
      <w:r>
        <w:rPr>
          <w:rFonts w:hint="eastAsia" w:asciiTheme="minorEastAsia" w:hAnsiTheme="minorEastAsia"/>
          <w:sz w:val="24"/>
          <w:szCs w:val="24"/>
        </w:rPr>
        <w:t xml:space="preserve"> </w:t>
      </w:r>
      <w:r>
        <w:rPr>
          <w:rFonts w:hint="eastAsia" w:asciiTheme="minorEastAsia" w:hAnsiTheme="minorEastAsia"/>
          <w:szCs w:val="21"/>
        </w:rPr>
        <w:t>（3-3）</w:t>
      </w:r>
    </w:p>
    <w:p>
      <w:pPr>
        <w:ind w:firstLine="480" w:firstLineChars="200"/>
        <w:rPr>
          <w:rFonts w:asciiTheme="minorEastAsia" w:hAnsiTheme="minorEastAsia"/>
          <w:sz w:val="24"/>
          <w:szCs w:val="24"/>
        </w:rPr>
      </w:pPr>
      <w:r>
        <w:rPr>
          <w:rFonts w:hint="eastAsia" w:asciiTheme="minorEastAsia" w:hAnsiTheme="minorEastAsia"/>
          <w:sz w:val="24"/>
          <w:szCs w:val="24"/>
        </w:rPr>
        <w:t>式中：N为滤袋数量，d为滤袋直径，l为滤袋长度，V</w:t>
      </w:r>
      <w:r>
        <w:rPr>
          <w:rFonts w:hint="eastAsia" w:asciiTheme="minorEastAsia" w:hAnsiTheme="minorEastAsia"/>
          <w:szCs w:val="21"/>
        </w:rPr>
        <w:t>f</w:t>
      </w:r>
      <w:r>
        <w:rPr>
          <w:rFonts w:hint="eastAsia" w:asciiTheme="minorEastAsia" w:hAnsiTheme="minorEastAsia"/>
          <w:sz w:val="24"/>
          <w:szCs w:val="24"/>
        </w:rPr>
        <w:t>为设计过滤风速，</w:t>
      </w:r>
    </w:p>
    <w:p>
      <w:pPr>
        <w:ind w:left="420" w:leftChars="200"/>
        <w:rPr>
          <w:rFonts w:asciiTheme="minorEastAsia" w:hAnsiTheme="minorEastAsia"/>
          <w:sz w:val="24"/>
          <w:szCs w:val="24"/>
        </w:rPr>
      </w:pPr>
      <w:r>
        <w:rPr>
          <w:rFonts w:hint="eastAsia" w:asciiTheme="minorEastAsia" w:hAnsiTheme="minorEastAsia"/>
          <w:sz w:val="24"/>
          <w:szCs w:val="24"/>
        </w:rPr>
        <w:t>A</w:t>
      </w:r>
      <w:r>
        <w:rPr>
          <w:rFonts w:hint="eastAsia" w:asciiTheme="minorEastAsia" w:hAnsiTheme="minorEastAsia"/>
          <w:szCs w:val="21"/>
        </w:rPr>
        <w:t>in</w:t>
      </w:r>
      <w:r>
        <w:rPr>
          <w:rFonts w:hint="eastAsia" w:asciiTheme="minorEastAsia" w:hAnsiTheme="minorEastAsia"/>
          <w:sz w:val="24"/>
          <w:szCs w:val="24"/>
        </w:rPr>
        <w:t>为入口面积，Lp为入口湿周，因介质是气体，故为周长；Re为入口处气体的雷诺数，烟气密度ρ为2.49kg/m3 ，粘度μ为2.5874×10</w:t>
      </w:r>
      <w:r>
        <w:rPr>
          <w:rFonts w:hint="eastAsia" w:asciiTheme="minorEastAsia" w:hAnsiTheme="minorEastAsia"/>
          <w:sz w:val="24"/>
          <w:szCs w:val="24"/>
          <w:vertAlign w:val="superscript"/>
        </w:rPr>
        <w:t>-5</w:t>
      </w:r>
      <w:r>
        <w:rPr>
          <w:rFonts w:hint="eastAsia" w:asciiTheme="minorEastAsia" w:hAnsiTheme="minorEastAsia"/>
          <w:sz w:val="24"/>
          <w:szCs w:val="24"/>
        </w:rPr>
        <w:t>Pa·s</w:t>
      </w:r>
    </w:p>
    <w:p>
      <w:pPr>
        <w:ind w:left="420" w:leftChars="200"/>
        <w:rPr>
          <w:rFonts w:asciiTheme="minorEastAsia" w:hAnsiTheme="minorEastAsia"/>
          <w:sz w:val="24"/>
          <w:szCs w:val="24"/>
        </w:rPr>
      </w:pPr>
      <w:r>
        <w:rPr>
          <w:rFonts w:hint="eastAsia" w:asciiTheme="minorEastAsia" w:hAnsiTheme="minorEastAsia"/>
          <w:sz w:val="24"/>
          <w:szCs w:val="24"/>
        </w:rPr>
        <w:t>本模型取设计过滤风速V</w:t>
      </w:r>
      <w:r>
        <w:rPr>
          <w:rFonts w:hint="eastAsia" w:asciiTheme="minorEastAsia" w:hAnsiTheme="minorEastAsia"/>
          <w:szCs w:val="21"/>
        </w:rPr>
        <w:t>f</w:t>
      </w:r>
      <w:r>
        <w:rPr>
          <w:rFonts w:hint="eastAsia" w:asciiTheme="minorEastAsia" w:hAnsiTheme="minorEastAsia"/>
          <w:sz w:val="24"/>
          <w:szCs w:val="24"/>
        </w:rPr>
        <w:t>为1m/min</w:t>
      </w:r>
    </w:p>
    <w:p>
      <w:pPr>
        <w:ind w:left="420" w:leftChars="200"/>
        <w:rPr>
          <w:rFonts w:asciiTheme="minorEastAsia" w:hAnsiTheme="minorEastAsia"/>
          <w:sz w:val="24"/>
          <w:szCs w:val="24"/>
        </w:rPr>
      </w:pPr>
      <w:r>
        <w:rPr>
          <w:rFonts w:hint="eastAsia" w:asciiTheme="minorEastAsia" w:hAnsiTheme="minorEastAsia"/>
          <w:sz w:val="24"/>
          <w:szCs w:val="24"/>
        </w:rPr>
        <w:t>带入上式解得：</w:t>
      </w:r>
    </w:p>
    <w:p>
      <w:pPr>
        <w:ind w:left="420" w:leftChars="200"/>
        <w:rPr>
          <w:rFonts w:asciiTheme="minorEastAsia" w:hAnsiTheme="minorEastAsia"/>
          <w:sz w:val="24"/>
          <w:szCs w:val="24"/>
        </w:rPr>
      </w:pPr>
      <w:r>
        <w:rPr>
          <w:rFonts w:hint="eastAsia" w:asciiTheme="minorEastAsia" w:hAnsiTheme="minorEastAsia"/>
          <w:sz w:val="24"/>
          <w:szCs w:val="24"/>
        </w:rPr>
        <w:t>入口速度： v=3.14×16×0.160×6×1/(60×1.2×0.4)=1.675m/s</w:t>
      </w:r>
    </w:p>
    <w:p>
      <w:pPr>
        <w:ind w:left="420" w:leftChars="200"/>
        <w:rPr>
          <w:rFonts w:asciiTheme="minorEastAsia" w:hAnsiTheme="minorEastAsia"/>
          <w:sz w:val="24"/>
          <w:szCs w:val="24"/>
        </w:rPr>
      </w:pPr>
      <w:r>
        <w:rPr>
          <w:rFonts w:hint="eastAsia" w:asciiTheme="minorEastAsia" w:hAnsiTheme="minorEastAsia"/>
          <w:sz w:val="24"/>
          <w:szCs w:val="24"/>
        </w:rPr>
        <w:t>当量直径： D=0.6m</w:t>
      </w:r>
    </w:p>
    <w:p>
      <w:pPr>
        <w:ind w:firstLine="480" w:firstLineChars="200"/>
        <w:rPr>
          <w:rFonts w:asciiTheme="minorEastAsia" w:hAnsiTheme="minorEastAsia"/>
          <w:sz w:val="24"/>
          <w:szCs w:val="24"/>
        </w:rPr>
      </w:pPr>
      <w:r>
        <w:rPr>
          <w:rFonts w:hint="eastAsia" w:asciiTheme="minorEastAsia" w:hAnsiTheme="minorEastAsia"/>
          <w:sz w:val="24"/>
          <w:szCs w:val="24"/>
        </w:rPr>
        <w:t>湍流强度： I=0.0381</w:t>
      </w:r>
    </w:p>
    <w:p>
      <w:pPr>
        <w:ind w:firstLine="480" w:firstLineChars="200"/>
        <w:rPr>
          <w:rFonts w:asciiTheme="minorEastAsia" w:hAnsiTheme="minorEastAsia"/>
          <w:sz w:val="24"/>
          <w:szCs w:val="24"/>
        </w:rPr>
      </w:pPr>
      <w:r>
        <w:rPr>
          <w:rFonts w:hint="eastAsia" w:asciiTheme="minorEastAsia" w:hAnsiTheme="minorEastAsia"/>
          <w:sz w:val="24"/>
          <w:szCs w:val="24"/>
        </w:rPr>
        <w:t>2.壁面边界</w:t>
      </w:r>
    </w:p>
    <w:p>
      <w:pPr>
        <w:ind w:firstLine="480" w:firstLineChars="200"/>
        <w:rPr>
          <w:rFonts w:asciiTheme="minorEastAsia" w:hAnsiTheme="minorEastAsia"/>
          <w:sz w:val="24"/>
          <w:szCs w:val="24"/>
        </w:rPr>
      </w:pPr>
      <w:r>
        <w:rPr>
          <w:rFonts w:hint="eastAsia" w:asciiTheme="minorEastAsia" w:hAnsiTheme="minorEastAsia"/>
          <w:sz w:val="24"/>
          <w:szCs w:val="24"/>
        </w:rPr>
        <w:t>壁面无滑移，且为绝热壁面，壁面出气流速度为0</w:t>
      </w:r>
    </w:p>
    <w:p>
      <w:pPr>
        <w:ind w:firstLine="480" w:firstLineChars="200"/>
        <w:rPr>
          <w:rFonts w:asciiTheme="minorEastAsia" w:hAnsiTheme="minorEastAsia"/>
          <w:sz w:val="24"/>
          <w:szCs w:val="24"/>
        </w:rPr>
      </w:pPr>
      <w:r>
        <w:rPr>
          <w:rFonts w:hint="eastAsia" w:asciiTheme="minorEastAsia" w:hAnsiTheme="minorEastAsia"/>
          <w:sz w:val="24"/>
          <w:szCs w:val="24"/>
        </w:rPr>
        <w:t>3多孔跳跃边界条件</w:t>
      </w:r>
    </w:p>
    <w:p>
      <w:pPr>
        <w:ind w:firstLine="480" w:firstLineChars="200"/>
        <w:rPr>
          <w:rFonts w:asciiTheme="minorEastAsia" w:hAnsiTheme="minorEastAsia"/>
          <w:sz w:val="24"/>
          <w:szCs w:val="24"/>
        </w:rPr>
      </w:pPr>
      <w:r>
        <w:rPr>
          <w:rFonts w:hint="eastAsia" w:asciiTheme="minorEastAsia" w:hAnsiTheme="minorEastAsia"/>
          <w:sz w:val="24"/>
          <w:szCs w:val="24"/>
        </w:rPr>
        <w:t xml:space="preserve">滤袋采用多孔跳跃模型，在连续相的动量方程中加入附加的黏性损失项，流体穿过介质的压力降满足Darcy公式： </w:t>
      </w:r>
    </w:p>
    <w:p>
      <w:pPr>
        <w:ind w:firstLine="480"/>
        <w:rPr>
          <w:rFonts w:asciiTheme="minorEastAsia" w:hAnsiTheme="minorEastAsia"/>
          <w:sz w:val="24"/>
          <w:szCs w:val="24"/>
        </w:rPr>
      </w:pPr>
      <w:r>
        <w:rPr>
          <w:rFonts w:hint="eastAsia" w:asciiTheme="minorEastAsia" w:hAnsiTheme="minorEastAsia"/>
          <w:sz w:val="24"/>
          <w:szCs w:val="24"/>
        </w:rPr>
        <w:t>Δp=－（μ/Κ+C</w:t>
      </w:r>
      <w:r>
        <w:rPr>
          <w:rFonts w:hint="eastAsia" w:asciiTheme="minorEastAsia" w:hAnsiTheme="minorEastAsia"/>
          <w:sz w:val="24"/>
          <w:szCs w:val="24"/>
          <w:vertAlign w:val="subscript"/>
        </w:rPr>
        <w:t>2</w:t>
      </w:r>
      <w:r>
        <w:rPr>
          <w:rFonts w:hint="eastAsia" w:asciiTheme="minorEastAsia" w:hAnsiTheme="minorEastAsia"/>
          <w:sz w:val="24"/>
          <w:szCs w:val="24"/>
        </w:rPr>
        <w:t>1/2ρν</w:t>
      </w:r>
      <w:r>
        <w:rPr>
          <w:rFonts w:hint="eastAsia" w:asciiTheme="minorEastAsia" w:hAnsiTheme="minorEastAsia"/>
          <w:sz w:val="24"/>
          <w:szCs w:val="24"/>
          <w:vertAlign w:val="superscript"/>
        </w:rPr>
        <w:t>2</w:t>
      </w:r>
      <w:r>
        <w:rPr>
          <w:rFonts w:hint="eastAsia" w:asciiTheme="minorEastAsia" w:hAnsiTheme="minorEastAsia"/>
          <w:sz w:val="24"/>
          <w:szCs w:val="24"/>
        </w:rPr>
        <w:t xml:space="preserve">）Δm            </w:t>
      </w:r>
      <w:r>
        <w:rPr>
          <w:rFonts w:hint="eastAsia" w:asciiTheme="minorEastAsia" w:hAnsiTheme="minorEastAsia"/>
          <w:szCs w:val="21"/>
        </w:rPr>
        <w:t>（3-4）</w:t>
      </w:r>
    </w:p>
    <w:p>
      <w:pPr>
        <w:ind w:firstLine="480"/>
        <w:rPr>
          <w:rFonts w:asciiTheme="minorEastAsia" w:hAnsiTheme="minorEastAsia"/>
          <w:sz w:val="24"/>
          <w:szCs w:val="24"/>
        </w:rPr>
      </w:pPr>
      <w:r>
        <w:rPr>
          <w:rFonts w:hint="eastAsia" w:asciiTheme="minorEastAsia" w:hAnsiTheme="minorEastAsia"/>
          <w:sz w:val="24"/>
          <w:szCs w:val="24"/>
        </w:rPr>
        <w:t>式中：</w:t>
      </w:r>
    </w:p>
    <w:p>
      <w:pPr>
        <w:ind w:firstLine="480"/>
        <w:rPr>
          <w:rFonts w:asciiTheme="minorEastAsia" w:hAnsiTheme="minorEastAsia"/>
          <w:sz w:val="24"/>
          <w:szCs w:val="24"/>
        </w:rPr>
      </w:pPr>
      <w:r>
        <w:rPr>
          <w:rFonts w:hint="eastAsia" w:asciiTheme="minorEastAsia" w:hAnsiTheme="minorEastAsia"/>
          <w:sz w:val="24"/>
          <w:szCs w:val="24"/>
        </w:rPr>
        <w:t>μ为层流流体黏性；</w:t>
      </w:r>
    </w:p>
    <w:p>
      <w:pPr>
        <w:ind w:firstLine="480" w:firstLineChars="200"/>
        <w:rPr>
          <w:rFonts w:asciiTheme="minorEastAsia" w:hAnsiTheme="minorEastAsia"/>
          <w:sz w:val="24"/>
          <w:szCs w:val="24"/>
        </w:rPr>
      </w:pPr>
      <w:r>
        <w:rPr>
          <w:rFonts w:hint="eastAsia" w:asciiTheme="minorEastAsia" w:hAnsiTheme="minorEastAsia"/>
          <w:sz w:val="24"/>
          <w:szCs w:val="24"/>
        </w:rPr>
        <w:t>K为多孔介质的渗透率,在软件运算中近似为1；</w:t>
      </w:r>
    </w:p>
    <w:p>
      <w:pPr>
        <w:ind w:firstLine="480"/>
        <w:rPr>
          <w:rFonts w:asciiTheme="minorEastAsia" w:hAnsiTheme="minorEastAsia"/>
          <w:sz w:val="24"/>
          <w:szCs w:val="24"/>
        </w:rPr>
      </w:pPr>
      <w:r>
        <w:rPr>
          <w:rFonts w:hint="eastAsia" w:asciiTheme="minorEastAsia" w:hAnsiTheme="minorEastAsia"/>
          <w:sz w:val="24"/>
          <w:szCs w:val="24"/>
        </w:rPr>
        <w:t>C</w:t>
      </w:r>
      <w:r>
        <w:rPr>
          <w:rFonts w:hint="eastAsia" w:asciiTheme="minorEastAsia" w:hAnsiTheme="minorEastAsia"/>
          <w:sz w:val="24"/>
          <w:szCs w:val="24"/>
          <w:vertAlign w:val="subscript"/>
        </w:rPr>
        <w:t>2</w:t>
      </w:r>
      <w:r>
        <w:rPr>
          <w:rFonts w:hint="eastAsia" w:asciiTheme="minorEastAsia" w:hAnsiTheme="minorEastAsia"/>
          <w:sz w:val="24"/>
          <w:szCs w:val="24"/>
        </w:rPr>
        <w:t>为压力跳跃系数；0.5C</w:t>
      </w:r>
      <w:r>
        <w:rPr>
          <w:rFonts w:hint="eastAsia" w:asciiTheme="minorEastAsia" w:hAnsiTheme="minorEastAsia"/>
          <w:sz w:val="24"/>
          <w:szCs w:val="24"/>
          <w:vertAlign w:val="subscript"/>
        </w:rPr>
        <w:t>2</w:t>
      </w:r>
      <w:r>
        <w:rPr>
          <w:rFonts w:hint="eastAsia" w:asciiTheme="minorEastAsia" w:hAnsiTheme="minorEastAsia"/>
          <w:sz w:val="24"/>
          <w:szCs w:val="24"/>
        </w:rPr>
        <w:t>ρ=0.28296在ρ为2.49kg/m3时，C</w:t>
      </w:r>
      <w:r>
        <w:rPr>
          <w:rFonts w:hint="eastAsia" w:asciiTheme="minorEastAsia" w:hAnsiTheme="minorEastAsia"/>
          <w:sz w:val="24"/>
          <w:szCs w:val="24"/>
          <w:vertAlign w:val="subscript"/>
        </w:rPr>
        <w:t>2</w:t>
      </w:r>
      <w:r>
        <w:rPr>
          <w:rFonts w:hint="eastAsia" w:asciiTheme="minorEastAsia" w:hAnsiTheme="minorEastAsia"/>
          <w:sz w:val="24"/>
          <w:szCs w:val="24"/>
        </w:rPr>
        <w:t>=0.227</w:t>
      </w:r>
    </w:p>
    <w:p>
      <w:pPr>
        <w:ind w:firstLine="480"/>
        <w:rPr>
          <w:rFonts w:asciiTheme="minorEastAsia" w:hAnsiTheme="minorEastAsia"/>
          <w:sz w:val="24"/>
          <w:szCs w:val="24"/>
        </w:rPr>
      </w:pPr>
      <w:r>
        <w:rPr>
          <w:rFonts w:hint="eastAsia" w:asciiTheme="minorEastAsia" w:hAnsiTheme="minorEastAsia"/>
          <w:sz w:val="24"/>
          <w:szCs w:val="24"/>
        </w:rPr>
        <w:t>v为垂直于介质表面的速度分量；</w:t>
      </w:r>
    </w:p>
    <w:p>
      <w:pPr>
        <w:ind w:firstLine="480"/>
        <w:rPr>
          <w:rFonts w:asciiTheme="minorEastAsia" w:hAnsiTheme="minorEastAsia"/>
          <w:sz w:val="24"/>
          <w:szCs w:val="24"/>
        </w:rPr>
      </w:pPr>
      <w:r>
        <w:rPr>
          <w:rFonts w:hint="eastAsia" w:asciiTheme="minorEastAsia" w:hAnsiTheme="minorEastAsia"/>
          <w:sz w:val="24"/>
          <w:szCs w:val="24"/>
        </w:rPr>
        <w:t>Δm为薄膜的厚度。</w:t>
      </w:r>
    </w:p>
    <w:p>
      <w:pPr>
        <w:ind w:firstLine="480"/>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3.2.3 数值模拟结果与分析（模拟结果见下图）</w:t>
      </w:r>
    </w:p>
    <w:p>
      <w:pPr>
        <w:ind w:firstLine="480" w:firstLineChars="200"/>
        <w:rPr>
          <w:rFonts w:asciiTheme="minorEastAsia" w:hAnsiTheme="minorEastAsia"/>
          <w:sz w:val="24"/>
          <w:szCs w:val="24"/>
        </w:rPr>
      </w:pPr>
      <w:r>
        <w:rPr>
          <w:rFonts w:hint="eastAsia" w:asciiTheme="minorEastAsia" w:hAnsiTheme="minorEastAsia"/>
          <w:sz w:val="24"/>
          <w:szCs w:val="24"/>
        </w:rPr>
        <w:t xml:space="preserve">分析速度模拟结果可知，无论是在纵向截面还是在水平截面上，除尘器内部速度分布都是不均匀的，这在除尘器底部附近表现最为明显。分析可知，总体而言，靠近墙体滤袋附近的气流流速比较大，当入口速度较大时，墙体滤袋附近处的气流速度将大于滤袋安全运行速度，而气流速度过大会对滤袋造成严重冲刷，这样必然会降低滤袋的使用寿命，从而影响了工作的稳定性。 </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078605" cy="1957070"/>
            <wp:effectExtent l="0" t="0" r="0" b="5080"/>
            <wp:docPr id="6" name="图片 6" descr="C:\Users\Lenovo\Documents\Tencent Files\1043051532\Image\C2C\Z3`(9UV5]$8QKK()WJZN)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novo\Documents\Tencent Files\1043051532\Image\C2C\Z3`(9UV5]$8QKK()WJZN)X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097022" cy="1965964"/>
                    </a:xfrm>
                    <a:prstGeom prst="rect">
                      <a:avLst/>
                    </a:prstGeom>
                    <a:noFill/>
                    <a:ln>
                      <a:noFill/>
                    </a:ln>
                  </pic:spPr>
                </pic:pic>
              </a:graphicData>
            </a:graphic>
          </wp:inline>
        </w:drawing>
      </w:r>
      <w:r>
        <w:rPr>
          <w:rFonts w:hint="eastAsia" w:ascii="宋体" w:hAnsi="宋体" w:eastAsia="宋体" w:cs="宋体"/>
          <w:kern w:val="0"/>
          <w:sz w:val="24"/>
          <w:szCs w:val="24"/>
        </w:rPr>
        <w:t>y=0处</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078605" cy="1865630"/>
            <wp:effectExtent l="0" t="0" r="0" b="1270"/>
            <wp:docPr id="7" name="图片 7" descr="C:\Users\Lenovo\Documents\Tencent Files\1043051532\Image\C2C\4_5Z5`M9LBYA6G1RS{`97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enovo\Documents\Tencent Files\1043051532\Image\C2C\4_5Z5`M9LBYA6G1RS{`97Q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096605" cy="1874062"/>
                    </a:xfrm>
                    <a:prstGeom prst="rect">
                      <a:avLst/>
                    </a:prstGeom>
                    <a:noFill/>
                    <a:ln>
                      <a:noFill/>
                    </a:ln>
                  </pic:spPr>
                </pic:pic>
              </a:graphicData>
            </a:graphic>
          </wp:inline>
        </w:drawing>
      </w:r>
      <w:r>
        <w:rPr>
          <w:rFonts w:hint="eastAsia" w:ascii="宋体" w:hAnsi="宋体" w:eastAsia="宋体" w:cs="宋体"/>
          <w:kern w:val="0"/>
          <w:sz w:val="24"/>
          <w:szCs w:val="24"/>
        </w:rPr>
        <w:t xml:space="preserve"> y=200处</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951605" cy="1852295"/>
            <wp:effectExtent l="0" t="0" r="0" b="0"/>
            <wp:docPr id="8" name="图片 8" descr="C:\Users\Lenovo\Documents\Tencent Files\1043051532\Image\C2C\JUY]LRD]2O9A((@MTU48(0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enovo\Documents\Tencent Files\1043051532\Image\C2C\JUY]LRD]2O9A((@MTU48(0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968674" cy="1860550"/>
                    </a:xfrm>
                    <a:prstGeom prst="rect">
                      <a:avLst/>
                    </a:prstGeom>
                    <a:noFill/>
                    <a:ln>
                      <a:noFill/>
                    </a:ln>
                  </pic:spPr>
                </pic:pic>
              </a:graphicData>
            </a:graphic>
          </wp:inline>
        </w:drawing>
      </w:r>
      <w:r>
        <w:rPr>
          <w:rFonts w:hint="eastAsia" w:ascii="宋体" w:hAnsi="宋体" w:eastAsia="宋体" w:cs="宋体"/>
          <w:kern w:val="0"/>
          <w:sz w:val="24"/>
          <w:szCs w:val="24"/>
        </w:rPr>
        <w:t xml:space="preserve"> y=400处</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784600" cy="1951355"/>
            <wp:effectExtent l="0" t="0" r="6350" b="0"/>
            <wp:docPr id="9" name="图片 9" descr="C:\Users\Lenovo\Documents\Tencent Files\1043051532\Image\C2C\VV)__U}%6KLOU0CHPHEZW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enovo\Documents\Tencent Files\1043051532\Image\C2C\VV)__U}%6KLOU0CHPHEZWZ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790088" cy="1954192"/>
                    </a:xfrm>
                    <a:prstGeom prst="rect">
                      <a:avLst/>
                    </a:prstGeom>
                    <a:noFill/>
                    <a:ln>
                      <a:noFill/>
                    </a:ln>
                  </pic:spPr>
                </pic:pic>
              </a:graphicData>
            </a:graphic>
          </wp:inline>
        </w:drawing>
      </w:r>
      <w:r>
        <w:rPr>
          <w:rFonts w:hint="eastAsia" w:ascii="宋体" w:hAnsi="宋体" w:eastAsia="宋体" w:cs="宋体"/>
          <w:kern w:val="0"/>
          <w:sz w:val="24"/>
          <w:szCs w:val="24"/>
        </w:rPr>
        <w:t xml:space="preserve">  y=600处</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369185" cy="1422400"/>
            <wp:effectExtent l="0" t="0" r="0" b="6350"/>
            <wp:docPr id="10" name="图片 10" descr="C:\Users\Lenovo\Documents\Tencent Files\1043051532\Image\C2C\1G9O5SAWGHJU@VT6THTS12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enovo\Documents\Tencent Files\1043051532\Image\C2C\1G9O5SAWGHJU@VT6THTS12J.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376184" cy="1426629"/>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552065" cy="1430020"/>
            <wp:effectExtent l="0" t="0" r="635" b="0"/>
            <wp:docPr id="11" name="图片 11" descr="C:\Users\Lenovo\Documents\Tencent Files\1043051532\Image\C2C\1G9O5SAWGHJU@VT6THTS12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enovo\Documents\Tencent Files\1043051532\Image\C2C\1G9O5SAWGHJU@VT6THTS12J.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65899" cy="1437728"/>
                    </a:xfrm>
                    <a:prstGeom prst="rect">
                      <a:avLst/>
                    </a:prstGeom>
                    <a:noFill/>
                    <a:ln>
                      <a:noFill/>
                    </a:ln>
                  </pic:spPr>
                </pic:pic>
              </a:graphicData>
            </a:graphic>
          </wp:inline>
        </w:drawing>
      </w:r>
      <w:r>
        <w:rPr>
          <w:rFonts w:hint="eastAsia" w:ascii="宋体" w:hAnsi="宋体" w:eastAsia="宋体" w:cs="宋体"/>
          <w:kern w:val="0"/>
          <w:sz w:val="24"/>
          <w:szCs w:val="24"/>
        </w:rPr>
        <w:t xml:space="preserve"> z=-2000处                           z=-3700处</w:t>
      </w:r>
    </w:p>
    <w:p>
      <w:pPr>
        <w:widowControl/>
        <w:ind w:left="5040" w:hanging="5040" w:hangingChars="2100"/>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369185" cy="1343660"/>
            <wp:effectExtent l="0" t="0" r="0" b="8890"/>
            <wp:docPr id="12" name="图片 12" descr="C:\Users\Lenovo\Documents\Tencent Files\1043051532\Image\C2C\VW29G1SBS@CFIC)SAQ7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Lenovo\Documents\Tencent Files\1043051532\Image\C2C\VW29G1SBS@CFIC)SAQ7O}P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377805" cy="1348487"/>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480310" cy="1391285"/>
            <wp:effectExtent l="0" t="0" r="0" b="0"/>
            <wp:docPr id="13" name="图片 13" descr="C:\Users\Lenovo\Documents\Tencent Files\1043051532\Image\C2C\`@W[0[B`1W65LDYWSF2T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enovo\Documents\Tencent Files\1043051532\Image\C2C\`@W[0[B`1W65LDYWSF2TI[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488987" cy="1396066"/>
                    </a:xfrm>
                    <a:prstGeom prst="rect">
                      <a:avLst/>
                    </a:prstGeom>
                    <a:noFill/>
                    <a:ln>
                      <a:noFill/>
                    </a:ln>
                  </pic:spPr>
                </pic:pic>
              </a:graphicData>
            </a:graphic>
          </wp:inline>
        </w:drawing>
      </w:r>
    </w:p>
    <w:p>
      <w:pPr>
        <w:widowControl/>
        <w:ind w:left="5040" w:hanging="5040" w:hangingChars="2100"/>
        <w:jc w:val="left"/>
        <w:rPr>
          <w:rFonts w:ascii="宋体" w:hAnsi="宋体" w:eastAsia="宋体" w:cs="宋体"/>
          <w:kern w:val="0"/>
          <w:sz w:val="24"/>
          <w:szCs w:val="24"/>
        </w:rPr>
      </w:pPr>
      <w:r>
        <w:rPr>
          <w:rFonts w:ascii="宋体" w:hAnsi="宋体" w:eastAsia="宋体" w:cs="宋体"/>
          <w:kern w:val="0"/>
          <w:sz w:val="24"/>
          <w:szCs w:val="24"/>
        </w:rPr>
        <w:t>Z</w:t>
      </w:r>
      <w:r>
        <w:rPr>
          <w:rFonts w:hint="eastAsia" w:ascii="宋体" w:hAnsi="宋体" w:eastAsia="宋体" w:cs="宋体"/>
          <w:kern w:val="0"/>
          <w:sz w:val="24"/>
          <w:szCs w:val="24"/>
        </w:rPr>
        <w:t>=-500  处                        z=1000处</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599690" cy="1354455"/>
            <wp:effectExtent l="0" t="0" r="0" b="0"/>
            <wp:docPr id="14" name="图片 14" descr="C:\Users\Lenovo\Documents\Tencent Files\1043051532\Image\C2C\%%Y_0OOF1{I[UJ_IV[CYJ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enovo\Documents\Tencent Files\1043051532\Image\C2C\%%Y_0OOF1{I[UJ_IV[CYJF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607967" cy="1359081"/>
                    </a:xfrm>
                    <a:prstGeom prst="rect">
                      <a:avLst/>
                    </a:prstGeom>
                    <a:noFill/>
                    <a:ln>
                      <a:noFill/>
                    </a:ln>
                  </pic:spPr>
                </pic:pic>
              </a:graphicData>
            </a:graphic>
          </wp:inline>
        </w:drawing>
      </w:r>
      <w:r>
        <w:rPr>
          <w:rFonts w:hint="eastAsia" w:ascii="宋体" w:hAnsi="宋体" w:eastAsia="宋体" w:cs="宋体"/>
          <w:kern w:val="0"/>
          <w:sz w:val="24"/>
          <w:szCs w:val="24"/>
        </w:rPr>
        <w:t xml:space="preserve">    z=2500处</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846070" cy="1565910"/>
            <wp:effectExtent l="0" t="0" r="0" b="0"/>
            <wp:docPr id="15" name="图片 15" descr="C:\Users\Lenovo\Documents\Tencent Files\1043051532\Image\C2C\X$O8G]S3[K6OODLT109@0Q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enovo\Documents\Tencent Files\1043051532\Image\C2C\X$O8G]S3[K6OODLT109@0QC.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858137" cy="1572774"/>
                    </a:xfrm>
                    <a:prstGeom prst="rect">
                      <a:avLst/>
                    </a:prstGeom>
                    <a:noFill/>
                    <a:ln>
                      <a:noFill/>
                    </a:ln>
                  </pic:spPr>
                </pic:pic>
              </a:graphicData>
            </a:graphic>
          </wp:inline>
        </w:drawing>
      </w:r>
      <w:r>
        <w:rPr>
          <w:rFonts w:hint="eastAsia" w:ascii="宋体" w:hAnsi="宋体" w:eastAsia="宋体" w:cs="宋体"/>
          <w:kern w:val="0"/>
          <w:sz w:val="24"/>
          <w:szCs w:val="24"/>
        </w:rPr>
        <w:t xml:space="preserve">   y方向层叠立体图</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261360" cy="1581785"/>
            <wp:effectExtent l="0" t="0" r="0" b="0"/>
            <wp:docPr id="16" name="图片 16" descr="C:\Users\Lenovo\Documents\Tencent Files\1043051532\Image\C2C\[K8KPC}BR[QXZ0MMIB8X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enovo\Documents\Tencent Files\1043051532\Image\C2C\[K8KPC}BR[QXZ0MMIB8XTS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273461" cy="1588115"/>
                    </a:xfrm>
                    <a:prstGeom prst="rect">
                      <a:avLst/>
                    </a:prstGeom>
                    <a:noFill/>
                    <a:ln>
                      <a:noFill/>
                    </a:ln>
                  </pic:spPr>
                </pic:pic>
              </a:graphicData>
            </a:graphic>
          </wp:inline>
        </w:drawing>
      </w:r>
      <w:r>
        <w:rPr>
          <w:rFonts w:hint="eastAsia" w:ascii="宋体" w:hAnsi="宋体" w:eastAsia="宋体" w:cs="宋体"/>
          <w:kern w:val="0"/>
          <w:sz w:val="24"/>
          <w:szCs w:val="24"/>
        </w:rPr>
        <w:t xml:space="preserve">   z 方向层叠立体图</w:t>
      </w:r>
    </w:p>
    <w:p>
      <w:pPr>
        <w:autoSpaceDE w:val="0"/>
        <w:autoSpaceDN w:val="0"/>
        <w:adjustRightInd w:val="0"/>
        <w:jc w:val="center"/>
        <w:rPr>
          <w:rFonts w:cs="AdobeSongStd-Light-Identity-H" w:asciiTheme="minorEastAsia" w:hAnsiTheme="minorEastAsia"/>
          <w:b/>
          <w:kern w:val="0"/>
          <w:szCs w:val="24"/>
        </w:rPr>
      </w:pPr>
      <w:r>
        <w:rPr>
          <w:rFonts w:hint="eastAsia" w:ascii="宋体" w:hAnsi="宋体" w:eastAsia="宋体" w:cs="宋体"/>
          <w:kern w:val="0"/>
          <w:sz w:val="24"/>
          <w:szCs w:val="24"/>
        </w:rPr>
        <w:t xml:space="preserve">   </w:t>
      </w:r>
      <w:r>
        <w:rPr>
          <w:rFonts w:hint="eastAsia" w:cs="AdobeSongStd-Light-Identity-H" w:asciiTheme="minorEastAsia" w:hAnsiTheme="minorEastAsia"/>
          <w:b/>
          <w:kern w:val="0"/>
          <w:szCs w:val="24"/>
        </w:rPr>
        <w:t>图4 建模结果——不同位置处速度流场图</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854325" cy="1471295"/>
            <wp:effectExtent l="0" t="0" r="3175" b="0"/>
            <wp:docPr id="18" name="图片 18" descr="C:\Users\Lenovo\Documents\Tencent Files\1043051532\Image\C2C\6)VA`1A(M0H$]CC`@3C%Y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enovo\Documents\Tencent Files\1043051532\Image\C2C\6)VA`1A(M0H$]CC`@3C%Y_U.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876499" cy="1483141"/>
                    </a:xfrm>
                    <a:prstGeom prst="rect">
                      <a:avLst/>
                    </a:prstGeom>
                    <a:noFill/>
                    <a:ln>
                      <a:noFill/>
                    </a:ln>
                  </pic:spPr>
                </pic:pic>
              </a:graphicData>
            </a:graphic>
          </wp:inline>
        </w:drawing>
      </w:r>
      <w:r>
        <w:rPr>
          <w:rFonts w:hint="eastAsia" w:ascii="宋体" w:hAnsi="宋体" w:eastAsia="宋体" w:cs="宋体"/>
          <w:kern w:val="0"/>
          <w:sz w:val="24"/>
          <w:szCs w:val="24"/>
        </w:rPr>
        <w:t xml:space="preserve"> y=0处压力场</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854325" cy="1398905"/>
            <wp:effectExtent l="0" t="0" r="3175" b="0"/>
            <wp:docPr id="19" name="图片 19" descr="C:\Users\Lenovo\Documents\Tencent Files\1043051532\Image\C2C\Z%K7`]{$77U3PWU`U8Z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Lenovo\Documents\Tencent Files\1043051532\Image\C2C\Z%K7`]{$77U3PWU`U8Z37]0.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868013" cy="1406046"/>
                    </a:xfrm>
                    <a:prstGeom prst="rect">
                      <a:avLst/>
                    </a:prstGeom>
                    <a:noFill/>
                    <a:ln>
                      <a:noFill/>
                    </a:ln>
                  </pic:spPr>
                </pic:pic>
              </a:graphicData>
            </a:graphic>
          </wp:inline>
        </w:drawing>
      </w:r>
      <w:r>
        <w:rPr>
          <w:rFonts w:hint="eastAsia" w:ascii="宋体" w:hAnsi="宋体" w:eastAsia="宋体" w:cs="宋体"/>
          <w:kern w:val="0"/>
          <w:sz w:val="24"/>
          <w:szCs w:val="24"/>
        </w:rPr>
        <w:t xml:space="preserve"> z方向不同高度处压力分布</w:t>
      </w:r>
    </w:p>
    <w:p>
      <w:pPr>
        <w:widowControl/>
        <w:jc w:val="left"/>
        <w:rPr>
          <w:rFonts w:ascii="宋体" w:hAnsi="宋体" w:eastAsia="宋体" w:cs="宋体"/>
          <w:kern w:val="0"/>
          <w:sz w:val="24"/>
          <w:szCs w:val="24"/>
        </w:rPr>
      </w:pPr>
    </w:p>
    <w:p>
      <w:pPr>
        <w:autoSpaceDE w:val="0"/>
        <w:autoSpaceDN w:val="0"/>
        <w:adjustRightInd w:val="0"/>
        <w:ind w:firstLine="2741" w:firstLineChars="1300"/>
        <w:rPr>
          <w:rFonts w:cs="AdobeSongStd-Light-Identity-H" w:asciiTheme="minorEastAsia" w:hAnsiTheme="minorEastAsia"/>
          <w:b/>
          <w:kern w:val="0"/>
          <w:szCs w:val="24"/>
        </w:rPr>
      </w:pPr>
      <w:r>
        <w:rPr>
          <w:rFonts w:hint="eastAsia" w:cs="AdobeSongStd-Light-Identity-H" w:asciiTheme="minorEastAsia" w:hAnsiTheme="minorEastAsia"/>
          <w:b/>
          <w:kern w:val="0"/>
          <w:szCs w:val="24"/>
        </w:rPr>
        <w:t>图5 不同位置处压强流场图</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700"/>
        </w:tabs>
        <w:ind w:firstLine="3120" w:firstLineChars="1300"/>
        <w:rPr>
          <w:rFonts w:asciiTheme="minorEastAsia" w:hAnsiTheme="minorEastAsia"/>
          <w:sz w:val="24"/>
          <w:szCs w:val="24"/>
        </w:rPr>
      </w:pPr>
    </w:p>
    <w:p>
      <w:pPr>
        <w:ind w:firstLine="480" w:firstLineChars="200"/>
        <w:rPr>
          <w:rFonts w:asciiTheme="minorEastAsia" w:hAnsiTheme="minorEastAsia"/>
          <w:sz w:val="24"/>
          <w:szCs w:val="24"/>
        </w:rPr>
      </w:pPr>
      <w:r>
        <w:rPr>
          <w:rFonts w:hint="eastAsia" w:asciiTheme="minorEastAsia" w:hAnsiTheme="minorEastAsia"/>
          <w:sz w:val="24"/>
          <w:szCs w:val="24"/>
        </w:rPr>
        <w:t>分析压强模拟结果可知，同速度分布类似，无论是在纵向截面还是在水平截面上，除尘器内部压力分布也都是不均匀的，这在除尘器底部附近表现最为明显。综合分析袋式除尘器的速度场与压力场可知，流场分布的不均匀是导致滤袋破裂，损毁的重要原因，而要想提高滤袋的使用寿命，提高除尘系统的稳定性就必须想办法让流场分布更均衡与稳定。</w:t>
      </w:r>
    </w:p>
    <w:p>
      <w:pPr>
        <w:ind w:firstLine="480" w:firstLineChars="200"/>
        <w:rPr>
          <w:sz w:val="24"/>
          <w:szCs w:val="24"/>
        </w:rPr>
      </w:pPr>
      <w:r>
        <w:rPr>
          <w:rFonts w:hint="eastAsia" w:asciiTheme="minorEastAsia" w:hAnsiTheme="minorEastAsia"/>
          <w:sz w:val="24"/>
          <w:szCs w:val="24"/>
        </w:rPr>
        <w:t>在除尘系统流场分布不均衡时，运行不稳定。</w:t>
      </w:r>
      <w:r>
        <w:rPr>
          <w:rFonts w:hint="eastAsia"/>
          <w:sz w:val="24"/>
          <w:szCs w:val="24"/>
        </w:rPr>
        <w:t>根据流场分析结果可知，流场速度较大处滤袋容易破损，而滤袋破损处气体将不经过滤而直接通过，这将导致大量含尘气体直接排出，从而大大降低除尘效率，短时间内周边环境烟尘排放总量将大幅增加。而相比而言，在稳定运行的状况下，虽然布袋可能因积灰问题而导致除尘效率的小幅度下降，但只要在正常的工作状态下，除尘器的效率都将稳定在一个较高的区间范围内，因而短时间内周边环境烟尘排放总量在合理的范围内。</w:t>
      </w:r>
    </w:p>
    <w:p>
      <w:pPr>
        <w:ind w:firstLine="480" w:firstLineChars="200"/>
        <w:rPr>
          <w:rFonts w:asciiTheme="minorEastAsia" w:hAnsiTheme="minorEastAsia"/>
          <w:sz w:val="24"/>
          <w:szCs w:val="24"/>
        </w:rPr>
      </w:pPr>
    </w:p>
    <w:p>
      <w:pPr>
        <w:ind w:firstLine="480" w:firstLineChars="200"/>
        <w:rPr>
          <w:rFonts w:asciiTheme="minorEastAsia" w:hAnsiTheme="minorEastAsia"/>
          <w:sz w:val="24"/>
          <w:szCs w:val="24"/>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700"/>
        </w:tabs>
        <w:rPr>
          <w:rFonts w:asciiTheme="minorEastAsia" w:hAnsiTheme="minorEastAsia"/>
          <w:kern w:val="0"/>
          <w:sz w:val="24"/>
          <w:szCs w:val="24"/>
        </w:rPr>
      </w:pPr>
    </w:p>
    <w:p>
      <w:pPr>
        <w:jc w:val="center"/>
        <w:rPr>
          <w:rFonts w:ascii="黑体" w:hAnsi="宋体" w:eastAsia="黑体"/>
          <w:sz w:val="28"/>
          <w:szCs w:val="28"/>
        </w:rPr>
      </w:pPr>
      <w:r>
        <w:rPr>
          <w:rFonts w:hint="eastAsia" w:asciiTheme="minorEastAsia" w:hAnsiTheme="minorEastAsia"/>
          <w:sz w:val="24"/>
          <w:szCs w:val="24"/>
        </w:rPr>
        <w:t xml:space="preserve"> </w:t>
      </w:r>
      <w:r>
        <w:rPr>
          <w:rFonts w:hint="eastAsia" w:ascii="黑体" w:hAnsi="宋体" w:eastAsia="黑体"/>
          <w:sz w:val="28"/>
          <w:szCs w:val="28"/>
        </w:rPr>
        <w:t>四、在模型基础下问题一，二的解决</w:t>
      </w:r>
    </w:p>
    <w:p>
      <w:pPr>
        <w:rPr>
          <w:rFonts w:ascii="黑体" w:hAnsi="宋体" w:eastAsia="黑体"/>
          <w:sz w:val="24"/>
          <w:szCs w:val="24"/>
        </w:rPr>
      </w:pPr>
      <w:r>
        <w:rPr>
          <w:rFonts w:hint="eastAsia" w:ascii="黑体" w:hAnsi="宋体" w:eastAsia="黑体"/>
          <w:sz w:val="24"/>
          <w:szCs w:val="24"/>
        </w:rPr>
        <w:t>4.1问题一的解决</w:t>
      </w:r>
    </w:p>
    <w:p>
      <w:pPr>
        <w:ind w:firstLine="420"/>
        <w:rPr>
          <w:sz w:val="24"/>
          <w:szCs w:val="24"/>
        </w:rPr>
      </w:pPr>
      <w:r>
        <w:rPr>
          <w:rFonts w:hint="eastAsia"/>
          <w:sz w:val="24"/>
          <w:szCs w:val="24"/>
        </w:rPr>
        <w:t>布袋式除尘器效率高达99%，因此影响其稳定运行的主要因素为布袋的故障时间。基于此，首先我们讨论影响布袋寿命的因素。</w:t>
      </w:r>
    </w:p>
    <w:p>
      <w:pPr>
        <w:ind w:firstLine="420"/>
        <w:rPr>
          <w:sz w:val="24"/>
          <w:szCs w:val="24"/>
        </w:rPr>
      </w:pPr>
      <w:r>
        <w:rPr>
          <w:rFonts w:hint="eastAsia"/>
          <w:sz w:val="24"/>
          <w:szCs w:val="24"/>
        </w:rPr>
        <w:t>先前总结了影响布袋寿命的主要因素：1、烧毁，由于布袋初始层厚度不够或焚烧厂排气超温致使布袋被烧毁；2、磨损，布袋间距过小导致的磨损加剧从而缩短了布袋的使用寿命；3、喷射气流速度过高加剧的布袋损坏；4、喷射气流未对准布袋引起的布袋磨损加剧。</w:t>
      </w:r>
    </w:p>
    <w:p>
      <w:pPr>
        <w:ind w:firstLine="420"/>
        <w:rPr>
          <w:sz w:val="24"/>
          <w:szCs w:val="24"/>
        </w:rPr>
      </w:pPr>
      <w:r>
        <w:rPr>
          <w:rFonts w:hint="eastAsia"/>
          <w:sz w:val="24"/>
          <w:szCs w:val="24"/>
        </w:rPr>
        <w:t>考虑环境允许上限：对于明确地区的环境允许上限，不仅要考虑除尘装置的除尘效率、故障排放时间，还要考虑由当地地理环境、风向引起的温度场、浓度场、湿度场在地理分布上的不平衡。例如上海地区地处亚热带季风气候区，春、夏季风向偏东南，秋、冬季为西北风。这种情况下，春夏季节西北方向相对于东南方向烟尘浓度会更高，而在秋冬季节情况相反。</w:t>
      </w:r>
    </w:p>
    <w:p>
      <w:pPr>
        <w:ind w:firstLine="420"/>
        <w:rPr>
          <w:sz w:val="24"/>
          <w:szCs w:val="24"/>
        </w:rPr>
      </w:pPr>
      <w:r>
        <w:rPr>
          <w:rFonts w:hint="eastAsia"/>
          <w:sz w:val="24"/>
          <w:szCs w:val="24"/>
        </w:rPr>
        <w:t>计算除尘效率与排放量：对于单个滤袋：假设平均每天损坏概率P、过滤风量Q、正常工作时过滤效率为99%；</w:t>
      </w:r>
    </w:p>
    <w:p>
      <w:pPr>
        <w:ind w:firstLine="420"/>
        <w:rPr>
          <w:sz w:val="24"/>
          <w:szCs w:val="24"/>
        </w:rPr>
      </w:pPr>
      <w:r>
        <w:rPr>
          <w:rFonts w:hint="eastAsia"/>
          <w:sz w:val="24"/>
          <w:szCs w:val="24"/>
        </w:rPr>
        <w:t>若使用n个滤袋，n值很大，则根据中心极限定理；</w:t>
      </w:r>
    </w:p>
    <w:p>
      <w:pPr>
        <w:ind w:firstLine="420"/>
        <w:rPr>
          <w:sz w:val="24"/>
          <w:szCs w:val="24"/>
        </w:rPr>
      </w:pPr>
      <w:r>
        <w:rPr>
          <w:rFonts w:hint="eastAsia"/>
          <w:sz w:val="24"/>
          <w:szCs w:val="24"/>
        </w:rPr>
        <w:t>损坏滤袋的个数服从，正态分布N（np ~n（1-p）p）；</w:t>
      </w:r>
    </w:p>
    <w:p>
      <w:pPr>
        <w:ind w:firstLine="420"/>
        <w:rPr>
          <w:sz w:val="24"/>
          <w:szCs w:val="24"/>
        </w:rPr>
      </w:pPr>
      <w:r>
        <w:rPr>
          <w:rFonts w:hint="eastAsia"/>
          <w:sz w:val="24"/>
          <w:szCs w:val="24"/>
        </w:rPr>
        <w:t>每个滤袋损坏造成的故障排放时间为t；（假设t&lt;24h）</w:t>
      </w:r>
    </w:p>
    <w:p>
      <w:pPr>
        <w:ind w:firstLine="420"/>
        <w:rPr>
          <w:sz w:val="24"/>
          <w:szCs w:val="24"/>
        </w:rPr>
      </w:pPr>
      <w:r>
        <w:rPr>
          <w:rFonts w:hint="eastAsia"/>
          <w:sz w:val="24"/>
          <w:szCs w:val="24"/>
        </w:rPr>
        <w:t>损坏滤袋的个数99%的可能在np+ 2n(1-p)p以内；</w:t>
      </w:r>
    </w:p>
    <w:p>
      <w:pPr>
        <w:ind w:firstLine="420"/>
        <w:rPr>
          <w:sz w:val="24"/>
          <w:szCs w:val="24"/>
        </w:rPr>
      </w:pPr>
      <w:r>
        <w:rPr>
          <w:rFonts w:hint="eastAsia"/>
          <w:sz w:val="24"/>
          <w:szCs w:val="24"/>
        </w:rPr>
        <w:t>所以np+ 2n(1-p)p可看做损坏最严重时的滤袋损坏数量；</w:t>
      </w:r>
    </w:p>
    <w:p>
      <w:pPr>
        <w:ind w:firstLine="420"/>
        <w:rPr>
          <w:sz w:val="24"/>
          <w:szCs w:val="24"/>
        </w:rPr>
      </w:pPr>
      <w:r>
        <w:rPr>
          <w:rFonts w:hint="eastAsia"/>
          <w:sz w:val="24"/>
          <w:szCs w:val="24"/>
        </w:rPr>
        <w:t>烟气的粒子浓度为v；</w:t>
      </w:r>
    </w:p>
    <w:p>
      <w:pPr>
        <w:rPr>
          <w:sz w:val="24"/>
          <w:szCs w:val="24"/>
        </w:rPr>
      </w:pPr>
      <w:r>
        <w:rPr>
          <w:rFonts w:hint="eastAsia"/>
          <w:sz w:val="24"/>
          <w:szCs w:val="24"/>
        </w:rPr>
        <w:t>则日最大排放量：</w:t>
      </w:r>
    </w:p>
    <w:p>
      <w:pPr>
        <w:rPr>
          <w:sz w:val="24"/>
          <w:szCs w:val="24"/>
        </w:rPr>
      </w:pPr>
      <w:r>
        <w:rPr>
          <w:rFonts w:hint="eastAsia"/>
          <w:sz w:val="24"/>
          <w:szCs w:val="24"/>
        </w:rPr>
        <w:t>M</w:t>
      </w:r>
      <w:r>
        <w:rPr>
          <w:rFonts w:hint="eastAsia"/>
          <w:sz w:val="24"/>
          <w:szCs w:val="24"/>
          <w:vertAlign w:val="subscript"/>
        </w:rPr>
        <w:t>max</w:t>
      </w:r>
      <w:r>
        <w:rPr>
          <w:rFonts w:hint="eastAsia"/>
          <w:sz w:val="24"/>
          <w:szCs w:val="24"/>
        </w:rPr>
        <w:t>=v*(np+ 2n(1-p)p)*Q*t +0.01v*(np+ 2n(1-p)p)*Q*(24-t)+0.01*24*vQ(n-(np+ 2n(1-p)p));</w:t>
      </w:r>
    </w:p>
    <w:p>
      <w:pPr>
        <w:rPr>
          <w:sz w:val="24"/>
          <w:szCs w:val="24"/>
        </w:rPr>
      </w:pPr>
      <w:r>
        <w:rPr>
          <w:rFonts w:hint="eastAsia"/>
          <w:sz w:val="24"/>
          <w:szCs w:val="24"/>
        </w:rPr>
        <w:t>日平均排放量：</w:t>
      </w:r>
    </w:p>
    <w:p>
      <w:pPr>
        <w:rPr>
          <w:sz w:val="24"/>
          <w:szCs w:val="24"/>
        </w:rPr>
      </w:pPr>
      <w:r>
        <w:rPr>
          <w:rFonts w:hint="eastAsia"/>
          <w:sz w:val="24"/>
          <w:szCs w:val="24"/>
        </w:rPr>
        <w:t>M=v*np*Q*t +0.01v*np*Q*(24-t)+0.01*24*vQ(n-np)</w:t>
      </w:r>
    </w:p>
    <w:p>
      <w:pPr>
        <w:rPr>
          <w:sz w:val="24"/>
          <w:szCs w:val="24"/>
        </w:rPr>
      </w:pPr>
    </w:p>
    <w:p>
      <w:pPr>
        <w:ind w:firstLine="420"/>
        <w:rPr>
          <w:sz w:val="24"/>
          <w:szCs w:val="24"/>
        </w:rPr>
      </w:pPr>
      <w:r>
        <w:rPr>
          <w:rFonts w:hint="eastAsia"/>
          <w:sz w:val="24"/>
          <w:szCs w:val="24"/>
        </w:rPr>
        <w:t>由M&lt;国家规定的排放限值，可得滤袋的最大数量，从而确定生产规模</w:t>
      </w:r>
    </w:p>
    <w:p>
      <w:pPr>
        <w:ind w:firstLine="420"/>
        <w:rPr>
          <w:sz w:val="24"/>
          <w:szCs w:val="24"/>
        </w:rPr>
      </w:pPr>
      <w:r>
        <w:rPr>
          <w:rFonts w:hint="eastAsia"/>
          <w:sz w:val="24"/>
          <w:szCs w:val="24"/>
        </w:rPr>
        <w:t>基于上述分析，给出以下建议：1、环境监测测点多布置在人口密度较大处；2、环境监测测点应分梯度布置在距离污染源不同距离处；3、环境监测测点应设置不同高度的测点；4、针对当地气候条件，合理选择环境监测测点。比如，测点应多设置在下风处。</w:t>
      </w:r>
    </w:p>
    <w:p>
      <w:pPr>
        <w:rPr>
          <w:rFonts w:ascii="黑体" w:hAnsi="宋体" w:eastAsia="黑体"/>
          <w:sz w:val="24"/>
          <w:szCs w:val="24"/>
        </w:rPr>
      </w:pPr>
    </w:p>
    <w:p>
      <w:pPr>
        <w:rPr>
          <w:rFonts w:ascii="黑体" w:hAnsi="宋体" w:eastAsia="黑体"/>
          <w:sz w:val="24"/>
          <w:szCs w:val="24"/>
        </w:rPr>
      </w:pPr>
    </w:p>
    <w:p>
      <w:pPr>
        <w:rPr>
          <w:rFonts w:ascii="黑体" w:hAnsi="宋体" w:eastAsia="黑体"/>
          <w:sz w:val="24"/>
          <w:szCs w:val="24"/>
        </w:rPr>
      </w:pPr>
      <w:r>
        <w:rPr>
          <w:rFonts w:hint="eastAsia" w:ascii="黑体" w:hAnsi="宋体" w:eastAsia="黑体"/>
          <w:sz w:val="24"/>
          <w:szCs w:val="24"/>
        </w:rPr>
        <w:t>4.2问题二的解决</w:t>
      </w:r>
    </w:p>
    <w:p>
      <w:pPr>
        <w:rPr>
          <w:rFonts w:ascii="黑体" w:hAnsi="黑体" w:eastAsia="黑体"/>
        </w:rPr>
      </w:pPr>
      <w:r>
        <w:rPr>
          <w:rFonts w:hint="eastAsia" w:ascii="黑体" w:hAnsi="宋体" w:eastAsia="黑体"/>
          <w:sz w:val="24"/>
          <w:szCs w:val="24"/>
        </w:rPr>
        <w:t xml:space="preserve">    由题意可知，</w:t>
      </w:r>
      <w:r>
        <w:rPr>
          <w:rFonts w:hint="eastAsia" w:ascii="黑体" w:hAnsi="黑体" w:eastAsia="黑体"/>
          <w:sz w:val="24"/>
          <w:szCs w:val="24"/>
        </w:rPr>
        <w:t>新型超净除尘工艺主要技术特点</w:t>
      </w:r>
      <w:r>
        <w:rPr>
          <w:rFonts w:hint="eastAsia" w:ascii="黑体" w:hAnsi="黑体" w:eastAsia="黑体"/>
        </w:rPr>
        <w:t>：</w:t>
      </w:r>
    </w:p>
    <w:p>
      <w:pPr>
        <w:ind w:firstLine="424" w:firstLineChars="202"/>
      </w:pPr>
      <w:r>
        <w:rPr>
          <w:rFonts w:hint="eastAsia"/>
        </w:rPr>
        <w:t>1、高稳定性，采用固体滤料，完全克服老工艺布袋除尘器的缺点。</w:t>
      </w:r>
    </w:p>
    <w:p>
      <w:pPr>
        <w:ind w:firstLine="424" w:firstLineChars="202"/>
      </w:pPr>
      <w:r>
        <w:rPr>
          <w:rFonts w:hint="eastAsia"/>
        </w:rPr>
        <w:t>2、具有更高的排放标准，二恶英0.001纳克，含尘量0.1毫克，硫化氢0.5毫克；目前欧洲的相关标准分别是：0.1纳克，10毫克，35毫克。</w:t>
      </w:r>
    </w:p>
    <w:p>
      <w:pPr>
        <w:ind w:firstLine="424" w:firstLineChars="202"/>
      </w:pPr>
      <w:r>
        <w:rPr>
          <w:rFonts w:hint="eastAsia"/>
        </w:rPr>
        <w:t>3、低成本，新技术比布袋除尘工艺运行成本降低50%。新技术对老工艺的替代在原有工厂不作设计修改即可实现，投入的技改成本在短期内即可收回。</w:t>
      </w:r>
    </w:p>
    <w:p>
      <w:pPr>
        <w:ind w:firstLine="480" w:firstLineChars="200"/>
        <w:rPr>
          <w:sz w:val="24"/>
          <w:szCs w:val="24"/>
        </w:rPr>
      </w:pPr>
      <w:r>
        <w:rPr>
          <w:rFonts w:hint="eastAsia" w:asciiTheme="minorEastAsia" w:hAnsiTheme="minorEastAsia"/>
          <w:sz w:val="24"/>
          <w:szCs w:val="24"/>
        </w:rPr>
        <w:t>因此，如果存在</w:t>
      </w:r>
      <w:r>
        <w:rPr>
          <w:rFonts w:hint="eastAsia"/>
          <w:sz w:val="24"/>
          <w:szCs w:val="24"/>
        </w:rPr>
        <w:t>能够完全稳定运行、且除尘效果超过布袋除尘工艺的新型超净除尘替代工艺的话，那么可以视其为一种近似理想的条件，即滤袋全部能够达到设计使用寿命，不会有中途损毁。</w:t>
      </w:r>
    </w:p>
    <w:p>
      <w:pPr>
        <w:ind w:firstLine="480" w:firstLineChars="200"/>
        <w:rPr>
          <w:sz w:val="24"/>
          <w:szCs w:val="24"/>
        </w:rPr>
      </w:pPr>
      <w:r>
        <w:rPr>
          <w:rFonts w:hint="eastAsia"/>
          <w:sz w:val="24"/>
          <w:szCs w:val="24"/>
        </w:rPr>
        <w:t>在故障工作时间内烟尘排放均视为故障排放，虽然国标允许焚烧炉每年有60小时的故障排放时间，但故障排放时滤袋的工作效率要远低于正常工作效率。</w:t>
      </w:r>
    </w:p>
    <w:p>
      <w:pPr>
        <w:rPr>
          <w:sz w:val="24"/>
          <w:szCs w:val="24"/>
        </w:rPr>
      </w:pPr>
      <w:r>
        <w:rPr>
          <w:rFonts w:hint="eastAsia"/>
          <w:sz w:val="24"/>
          <w:szCs w:val="24"/>
        </w:rPr>
        <w:t>根据流场分析结果可知，流场速度较大处滤袋容易破损，而滤袋破损处气体将不经过滤而直接通过，这将导致大量含尘气体直接排出，从而大大降低工作效率。</w:t>
      </w:r>
    </w:p>
    <w:p>
      <w:pPr>
        <w:ind w:firstLine="480" w:firstLineChars="200"/>
        <w:rPr>
          <w:sz w:val="24"/>
          <w:szCs w:val="24"/>
        </w:rPr>
      </w:pPr>
    </w:p>
    <w:p>
      <w:pPr>
        <w:ind w:firstLine="480" w:firstLineChars="200"/>
        <w:rPr>
          <w:sz w:val="24"/>
          <w:szCs w:val="24"/>
        </w:rPr>
      </w:pPr>
      <w:r>
        <w:rPr>
          <w:rFonts w:hint="eastAsia"/>
          <w:sz w:val="24"/>
          <w:szCs w:val="24"/>
        </w:rPr>
        <w:t>在问题一中，我们给出了一种计算数学模型：</w:t>
      </w:r>
    </w:p>
    <w:p>
      <w:pPr>
        <w:ind w:firstLine="420"/>
        <w:rPr>
          <w:sz w:val="24"/>
          <w:szCs w:val="24"/>
        </w:rPr>
      </w:pPr>
      <w:r>
        <w:rPr>
          <w:rFonts w:hint="eastAsia"/>
          <w:sz w:val="24"/>
          <w:szCs w:val="24"/>
        </w:rPr>
        <w:t>计算除尘效率与排放量：对于单个滤袋：假设平均每天损坏概率P、过滤风量Q、正常工作时过滤效率为99%；</w:t>
      </w:r>
    </w:p>
    <w:p>
      <w:pPr>
        <w:ind w:firstLine="420"/>
        <w:rPr>
          <w:sz w:val="24"/>
          <w:szCs w:val="24"/>
        </w:rPr>
      </w:pPr>
      <w:r>
        <w:rPr>
          <w:rFonts w:hint="eastAsia"/>
          <w:sz w:val="24"/>
          <w:szCs w:val="24"/>
        </w:rPr>
        <w:t>若使用n个滤袋，n值很大，则根据中心极限定理；</w:t>
      </w:r>
    </w:p>
    <w:p>
      <w:pPr>
        <w:ind w:firstLine="420"/>
        <w:rPr>
          <w:sz w:val="24"/>
          <w:szCs w:val="24"/>
        </w:rPr>
      </w:pPr>
      <w:r>
        <w:rPr>
          <w:rFonts w:hint="eastAsia"/>
          <w:sz w:val="24"/>
          <w:szCs w:val="24"/>
        </w:rPr>
        <w:t>损坏滤袋的个数服从，正态分布N（np ~n（1-p）p）；</w:t>
      </w:r>
    </w:p>
    <w:p>
      <w:pPr>
        <w:ind w:firstLine="420"/>
        <w:rPr>
          <w:sz w:val="24"/>
          <w:szCs w:val="24"/>
        </w:rPr>
      </w:pPr>
      <w:r>
        <w:rPr>
          <w:rFonts w:hint="eastAsia"/>
          <w:sz w:val="24"/>
          <w:szCs w:val="24"/>
        </w:rPr>
        <w:t>每个滤袋损坏造成的故障排放时间为t；（假设t&lt;24h）</w:t>
      </w:r>
    </w:p>
    <w:p>
      <w:pPr>
        <w:ind w:firstLine="420"/>
        <w:rPr>
          <w:sz w:val="24"/>
          <w:szCs w:val="24"/>
        </w:rPr>
      </w:pPr>
      <w:r>
        <w:rPr>
          <w:rFonts w:hint="eastAsia"/>
          <w:sz w:val="24"/>
          <w:szCs w:val="24"/>
        </w:rPr>
        <w:t>损坏滤袋的个数99%的可能在np+ 2n(1-p)p以内；</w:t>
      </w:r>
    </w:p>
    <w:p>
      <w:pPr>
        <w:ind w:firstLine="420"/>
        <w:rPr>
          <w:sz w:val="24"/>
          <w:szCs w:val="24"/>
        </w:rPr>
      </w:pPr>
      <w:r>
        <w:rPr>
          <w:rFonts w:hint="eastAsia"/>
          <w:sz w:val="24"/>
          <w:szCs w:val="24"/>
        </w:rPr>
        <w:t>所以np+ 2n(1-p)p可看做损坏最严重时的滤袋损坏数量；</w:t>
      </w:r>
    </w:p>
    <w:p>
      <w:pPr>
        <w:ind w:firstLine="420"/>
        <w:rPr>
          <w:sz w:val="24"/>
          <w:szCs w:val="24"/>
        </w:rPr>
      </w:pPr>
      <w:r>
        <w:rPr>
          <w:rFonts w:hint="eastAsia"/>
          <w:sz w:val="24"/>
          <w:szCs w:val="24"/>
        </w:rPr>
        <w:t>烟气的粒子浓度为v；</w:t>
      </w:r>
    </w:p>
    <w:p>
      <w:pPr>
        <w:ind w:firstLine="480" w:firstLineChars="200"/>
        <w:rPr>
          <w:sz w:val="24"/>
          <w:szCs w:val="24"/>
        </w:rPr>
      </w:pPr>
      <w:r>
        <w:rPr>
          <w:rFonts w:hint="eastAsia"/>
          <w:sz w:val="24"/>
          <w:szCs w:val="24"/>
        </w:rPr>
        <w:t>则日最大烟尘排放量：</w:t>
      </w:r>
    </w:p>
    <w:p>
      <w:pPr>
        <w:rPr>
          <w:sz w:val="24"/>
          <w:szCs w:val="24"/>
        </w:rPr>
      </w:pPr>
      <w:r>
        <w:rPr>
          <w:rFonts w:hint="eastAsia"/>
          <w:sz w:val="24"/>
          <w:szCs w:val="24"/>
        </w:rPr>
        <w:t>M</w:t>
      </w:r>
      <w:r>
        <w:rPr>
          <w:rFonts w:hint="eastAsia"/>
          <w:sz w:val="24"/>
          <w:szCs w:val="24"/>
          <w:vertAlign w:val="subscript"/>
        </w:rPr>
        <w:t>max</w:t>
      </w:r>
      <w:r>
        <w:rPr>
          <w:rFonts w:hint="eastAsia"/>
          <w:sz w:val="24"/>
          <w:szCs w:val="24"/>
        </w:rPr>
        <w:t>=v*(np+ 2n(1-p)p)*Q*t +0.01v*(np+ 2n(1-p)p)*Q*(24-t)+0.01*24*vQ(n-(np+ 2n(1-p)p));</w:t>
      </w:r>
    </w:p>
    <w:p>
      <w:pPr>
        <w:ind w:firstLine="480" w:firstLineChars="200"/>
        <w:rPr>
          <w:sz w:val="24"/>
          <w:szCs w:val="24"/>
        </w:rPr>
      </w:pPr>
      <w:r>
        <w:rPr>
          <w:rFonts w:hint="eastAsia"/>
          <w:sz w:val="24"/>
          <w:szCs w:val="24"/>
        </w:rPr>
        <w:t>日平均烟尘排放量：</w:t>
      </w:r>
    </w:p>
    <w:p>
      <w:pPr>
        <w:rPr>
          <w:sz w:val="24"/>
          <w:szCs w:val="24"/>
        </w:rPr>
      </w:pPr>
      <w:r>
        <w:rPr>
          <w:rFonts w:hint="eastAsia"/>
          <w:sz w:val="24"/>
          <w:szCs w:val="24"/>
        </w:rPr>
        <w:t xml:space="preserve">    M=v*np*Q*t +0.01v*np*Q*(24-t)+0.01*24*vQ(n-np)</w:t>
      </w:r>
    </w:p>
    <w:p>
      <w:pPr>
        <w:ind w:firstLine="480" w:firstLineChars="200"/>
        <w:rPr>
          <w:sz w:val="24"/>
          <w:szCs w:val="24"/>
        </w:rPr>
      </w:pPr>
      <w:r>
        <w:rPr>
          <w:rFonts w:hint="eastAsia"/>
          <w:sz w:val="24"/>
          <w:szCs w:val="24"/>
        </w:rPr>
        <w:t xml:space="preserve">单个滤袋平均每天的工作效率 </w:t>
      </w:r>
      <w:r>
        <w:rPr>
          <w:rFonts w:hint="eastAsia" w:ascii="宋体" w:hAnsi="宋体" w:eastAsia="宋体"/>
          <w:sz w:val="24"/>
          <w:szCs w:val="24"/>
        </w:rPr>
        <w:t>μ</w:t>
      </w:r>
      <w:r>
        <w:rPr>
          <w:rFonts w:hint="eastAsia"/>
          <w:sz w:val="24"/>
          <w:szCs w:val="24"/>
        </w:rPr>
        <w:t>=1-M/(vnQ)</w:t>
      </w:r>
    </w:p>
    <w:p>
      <w:pPr>
        <w:ind w:firstLine="480" w:firstLineChars="200"/>
        <w:rPr>
          <w:sz w:val="24"/>
          <w:szCs w:val="24"/>
        </w:rPr>
      </w:pPr>
      <w:r>
        <w:rPr>
          <w:rFonts w:hint="eastAsia"/>
          <w:sz w:val="24"/>
          <w:szCs w:val="24"/>
        </w:rPr>
        <w:t>假设在理想工作状态下（采用新型除尘工艺）时的工作效率为99.9%</w:t>
      </w:r>
    </w:p>
    <w:p>
      <w:pPr>
        <w:ind w:firstLine="480" w:firstLineChars="200"/>
        <w:rPr>
          <w:sz w:val="24"/>
          <w:szCs w:val="24"/>
        </w:rPr>
      </w:pPr>
      <w:r>
        <w:rPr>
          <w:rFonts w:hint="eastAsia"/>
          <w:sz w:val="24"/>
          <w:szCs w:val="24"/>
        </w:rPr>
        <w:t>因而采用新工艺可以使得滤袋效率提高：</w:t>
      </w:r>
    </w:p>
    <w:p>
      <w:pPr>
        <w:ind w:firstLine="480" w:firstLineChars="200"/>
        <w:rPr>
          <w:rFonts w:ascii="黑体" w:hAnsi="宋体" w:eastAsia="黑体"/>
          <w:sz w:val="24"/>
          <w:szCs w:val="24"/>
        </w:rPr>
      </w:pPr>
      <w:r>
        <w:rPr>
          <w:rFonts w:hint="eastAsia"/>
          <w:sz w:val="24"/>
          <w:szCs w:val="24"/>
        </w:rPr>
        <w:t xml:space="preserve">   </w:t>
      </w:r>
      <w:r>
        <w:rPr>
          <w:rFonts w:hint="eastAsia" w:ascii="宋体" w:hAnsi="宋体" w:eastAsia="宋体"/>
          <w:sz w:val="24"/>
          <w:szCs w:val="24"/>
        </w:rPr>
        <w:t>△μ=</w:t>
      </w:r>
      <w:r>
        <w:rPr>
          <w:rFonts w:hint="eastAsia"/>
          <w:sz w:val="24"/>
          <w:szCs w:val="24"/>
        </w:rPr>
        <w:t>99.9%-（1-M/(vQ)）</w:t>
      </w:r>
    </w:p>
    <w:p>
      <w:pPr>
        <w:rPr>
          <w:rFonts w:ascii="黑体" w:hAnsi="宋体" w:eastAsia="黑体"/>
          <w:sz w:val="24"/>
          <w:szCs w:val="24"/>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700"/>
        </w:tabs>
        <w:rPr>
          <w:rFonts w:asciiTheme="minorEastAsia" w:hAnsiTheme="minorEastAsia"/>
          <w:sz w:val="24"/>
          <w:szCs w:val="24"/>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700"/>
        </w:tabs>
        <w:rPr>
          <w:rFonts w:asciiTheme="minorEastAsia" w:hAnsiTheme="minorEastAsia"/>
          <w:sz w:val="24"/>
          <w:szCs w:val="24"/>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700"/>
        </w:tabs>
        <w:rPr>
          <w:rFonts w:asciiTheme="minorEastAsia" w:hAnsiTheme="minorEastAsia"/>
          <w:sz w:val="24"/>
          <w:szCs w:val="24"/>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700"/>
        </w:tabs>
        <w:rPr>
          <w:rFonts w:asciiTheme="minorEastAsia" w:hAnsiTheme="minorEastAsia"/>
          <w:sz w:val="24"/>
          <w:szCs w:val="24"/>
        </w:rPr>
      </w:pPr>
    </w:p>
    <w:p>
      <w:pPr>
        <w:jc w:val="center"/>
        <w:rPr>
          <w:rFonts w:ascii="黑体" w:hAnsi="宋体" w:eastAsia="黑体"/>
          <w:sz w:val="28"/>
          <w:szCs w:val="28"/>
        </w:rPr>
      </w:pPr>
      <w:r>
        <w:rPr>
          <w:rFonts w:hint="eastAsia" w:ascii="黑体" w:hAnsi="宋体" w:eastAsia="黑体"/>
          <w:sz w:val="28"/>
          <w:szCs w:val="28"/>
        </w:rPr>
        <w:t>五、模型评价及改进</w:t>
      </w:r>
    </w:p>
    <w:p>
      <w:pPr>
        <w:rPr>
          <w:rFonts w:ascii="黑体" w:hAnsi="宋体" w:eastAsia="黑体"/>
          <w:sz w:val="24"/>
          <w:szCs w:val="24"/>
        </w:rPr>
      </w:pPr>
      <w:r>
        <w:rPr>
          <w:rFonts w:hint="eastAsia" w:ascii="黑体" w:hAnsi="宋体" w:eastAsia="黑体"/>
          <w:sz w:val="24"/>
          <w:szCs w:val="24"/>
        </w:rPr>
        <w:t>5.1模型评价</w:t>
      </w:r>
    </w:p>
    <w:p>
      <w:pPr>
        <w:rPr>
          <w:rFonts w:ascii="黑体" w:hAnsi="宋体" w:eastAsia="黑体"/>
          <w:sz w:val="24"/>
          <w:szCs w:val="24"/>
        </w:rPr>
      </w:pPr>
      <w:r>
        <w:rPr>
          <w:rFonts w:hint="eastAsia" w:ascii="黑体" w:hAnsi="宋体" w:eastAsia="黑体"/>
          <w:sz w:val="24"/>
          <w:szCs w:val="24"/>
        </w:rPr>
        <w:t xml:space="preserve">    </w:t>
      </w:r>
      <w:r>
        <w:rPr>
          <w:rFonts w:hint="eastAsia" w:asciiTheme="minorEastAsia" w:hAnsiTheme="minorEastAsia"/>
          <w:sz w:val="24"/>
          <w:szCs w:val="24"/>
        </w:rPr>
        <w:t>因题中所给出的参数条件有限，我们基于专业知识补充了一些参数并建立了除尘器流场模型，因此模型参数比较贴近于实际，模型的边界条件比较符合实际工作情况，因而得到的模拟结果具有一定的实际意义，得出的结论也是基于事实的，因而具有参考价值。</w:t>
      </w:r>
      <w:r>
        <w:rPr>
          <w:rFonts w:hint="eastAsia" w:ascii="黑体" w:hAnsi="宋体" w:eastAsia="黑体"/>
          <w:sz w:val="24"/>
          <w:szCs w:val="24"/>
        </w:rPr>
        <w:t xml:space="preserve">   </w:t>
      </w:r>
    </w:p>
    <w:p>
      <w:pPr>
        <w:rPr>
          <w:rFonts w:ascii="黑体" w:hAnsi="宋体" w:eastAsia="黑体"/>
          <w:sz w:val="24"/>
          <w:szCs w:val="24"/>
        </w:rPr>
      </w:pPr>
    </w:p>
    <w:p>
      <w:pPr>
        <w:rPr>
          <w:rFonts w:ascii="黑体" w:hAnsi="宋体" w:eastAsia="黑体"/>
          <w:sz w:val="24"/>
          <w:szCs w:val="24"/>
        </w:rPr>
      </w:pPr>
      <w:r>
        <w:rPr>
          <w:rFonts w:hint="eastAsia" w:ascii="黑体" w:hAnsi="宋体" w:eastAsia="黑体"/>
          <w:sz w:val="24"/>
          <w:szCs w:val="24"/>
        </w:rPr>
        <w:t>5.2模型改进</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鉴于在数值分析中得到的数据，袋式除尘器内部流场分布非常不均衡，而造成流场分布不均衡的主要原因是入口的气体流量在空间中分配的不合理。如果设置导流装置（导流板），使得烟尘流量在4列滤袋当中的均匀分布，那么就可以有效缓解这种不均衡的现象，降低滤袋破损的几率，从而有效提高滤袋使用寿命。 </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因此，我们设想在除尘器中安装几块逐渐下降的导流板，以改变气体流动方向，从而得到几乎均匀的上升气流。根据除尘器滤袋的列数在除尘器的入口处安装了4块导流板。在改进的模型下，袋式除尘系统工作的稳定性将得到提高。</w:t>
      </w:r>
    </w:p>
    <w:p>
      <w:pPr>
        <w:rPr>
          <w:rFonts w:asciiTheme="minorEastAsia" w:hAnsiTheme="minorEastAsia"/>
          <w:sz w:val="24"/>
          <w:szCs w:val="24"/>
        </w:rPr>
      </w:pPr>
      <w:r>
        <w:rPr>
          <w:rFonts w:hint="eastAsia" w:asciiTheme="minorEastAsia" w:hAnsiTheme="minorEastAsia"/>
          <w:sz w:val="24"/>
          <w:szCs w:val="24"/>
        </w:rPr>
        <w:t>导流板原理如图：</w:t>
      </w:r>
    </w:p>
    <w:p>
      <w:pPr>
        <w:rPr>
          <w:rFonts w:asciiTheme="minorEastAsia" w:hAnsiTheme="minorEastAsia"/>
          <w:sz w:val="24"/>
          <w:szCs w:val="24"/>
        </w:rPr>
      </w:pPr>
      <w:r>
        <w:drawing>
          <wp:inline distT="0" distB="0" distL="0" distR="0">
            <wp:extent cx="2091055" cy="2798445"/>
            <wp:effectExtent l="0" t="0" r="444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stretch>
                      <a:fillRect/>
                    </a:stretch>
                  </pic:blipFill>
                  <pic:spPr>
                    <a:xfrm>
                      <a:off x="0" y="0"/>
                      <a:ext cx="2092846" cy="2801073"/>
                    </a:xfrm>
                    <a:prstGeom prst="rect">
                      <a:avLst/>
                    </a:prstGeom>
                  </pic:spPr>
                </pic:pic>
              </a:graphicData>
            </a:graphic>
          </wp:inline>
        </w:drawing>
      </w:r>
      <w:r>
        <w:rPr>
          <w:rFonts w:hint="eastAsia" w:asciiTheme="minorEastAsia" w:hAnsiTheme="minorEastAsia"/>
          <w:b/>
          <w:sz w:val="24"/>
          <w:szCs w:val="24"/>
        </w:rPr>
        <w:t>导流板布置示意图</w:t>
      </w:r>
    </w:p>
    <w:p>
      <w:pPr>
        <w:ind w:firstLine="480" w:firstLineChars="200"/>
        <w:rPr>
          <w:rFonts w:asciiTheme="minorEastAsia" w:hAnsiTheme="minorEastAsia"/>
          <w:sz w:val="24"/>
          <w:szCs w:val="24"/>
        </w:rPr>
      </w:pPr>
      <w:r>
        <w:rPr>
          <w:rFonts w:hint="eastAsia" w:asciiTheme="minorEastAsia" w:hAnsiTheme="minorEastAsia"/>
          <w:sz w:val="24"/>
          <w:szCs w:val="24"/>
        </w:rPr>
        <w:t xml:space="preserve">   为平分进气口的气流，导流板板高： </w:t>
      </w:r>
    </w:p>
    <w:p>
      <w:pPr>
        <w:ind w:firstLine="1200" w:firstLineChars="500"/>
        <w:rPr>
          <w:rFonts w:asciiTheme="minorEastAsia" w:hAnsiTheme="minorEastAsia"/>
          <w:sz w:val="24"/>
          <w:szCs w:val="24"/>
        </w:rPr>
      </w:pPr>
      <w:r>
        <w:rPr>
          <w:rFonts w:hint="eastAsia" w:asciiTheme="minorEastAsia" w:hAnsiTheme="minorEastAsia"/>
          <w:sz w:val="24"/>
          <w:szCs w:val="24"/>
        </w:rPr>
        <w:t>H</w:t>
      </w:r>
      <w:r>
        <w:rPr>
          <w:rFonts w:hint="eastAsia" w:asciiTheme="minorEastAsia" w:hAnsiTheme="minorEastAsia"/>
          <w:sz w:val="24"/>
          <w:szCs w:val="24"/>
          <w:vertAlign w:val="subscript"/>
        </w:rPr>
        <w:t>i</w:t>
      </w:r>
      <w:r>
        <w:rPr>
          <w:rFonts w:hint="eastAsia" w:asciiTheme="minorEastAsia" w:hAnsiTheme="minorEastAsia"/>
          <w:sz w:val="24"/>
          <w:szCs w:val="24"/>
        </w:rPr>
        <w:t xml:space="preserve">=i×H/(n－1)      （4-1） </w:t>
      </w:r>
    </w:p>
    <w:p>
      <w:pPr>
        <w:ind w:firstLine="480" w:firstLineChars="200"/>
        <w:rPr>
          <w:rFonts w:asciiTheme="minorEastAsia" w:hAnsiTheme="minorEastAsia"/>
          <w:sz w:val="24"/>
          <w:szCs w:val="24"/>
        </w:rPr>
      </w:pPr>
      <w:r>
        <w:rPr>
          <w:rFonts w:hint="eastAsia" w:asciiTheme="minorEastAsia" w:hAnsiTheme="minorEastAsia"/>
          <w:sz w:val="24"/>
          <w:szCs w:val="24"/>
        </w:rPr>
        <w:t>式中：H</w:t>
      </w:r>
      <w:r>
        <w:rPr>
          <w:rFonts w:hint="eastAsia" w:asciiTheme="minorEastAsia" w:hAnsiTheme="minorEastAsia"/>
          <w:sz w:val="24"/>
          <w:szCs w:val="24"/>
          <w:vertAlign w:val="subscript"/>
        </w:rPr>
        <w:t>i</w:t>
      </w:r>
      <w:r>
        <w:rPr>
          <w:rFonts w:hint="eastAsia" w:asciiTheme="minorEastAsia" w:hAnsiTheme="minorEastAsia"/>
          <w:sz w:val="24"/>
          <w:szCs w:val="24"/>
        </w:rPr>
        <w:t>为第i个导流板的高度，H为进气口的高度；n为滤袋的列数。</w:t>
      </w:r>
    </w:p>
    <w:p>
      <w:pPr>
        <w:widowControl/>
        <w:rPr>
          <w:rFonts w:asciiTheme="minorEastAsia" w:hAnsiTheme="minorEastAsia"/>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p>
    <w:p>
      <w:pPr>
        <w:widowControl/>
        <w:jc w:val="center"/>
        <w:rPr>
          <w:rFonts w:ascii="黑体" w:hAnsi="宋体" w:eastAsia="黑体"/>
          <w:sz w:val="28"/>
          <w:szCs w:val="28"/>
        </w:rPr>
      </w:pPr>
    </w:p>
    <w:p>
      <w:pPr>
        <w:widowControl/>
        <w:jc w:val="center"/>
        <w:rPr>
          <w:rFonts w:ascii="黑体" w:hAnsi="宋体" w:eastAsia="黑体"/>
          <w:sz w:val="28"/>
          <w:szCs w:val="28"/>
        </w:rPr>
      </w:pPr>
    </w:p>
    <w:p>
      <w:pPr>
        <w:widowControl/>
        <w:jc w:val="center"/>
        <w:rPr>
          <w:rFonts w:ascii="黑体" w:hAnsi="宋体" w:eastAsia="黑体"/>
          <w:sz w:val="28"/>
          <w:szCs w:val="28"/>
        </w:rPr>
      </w:pPr>
    </w:p>
    <w:p>
      <w:pPr>
        <w:widowControl/>
        <w:jc w:val="center"/>
        <w:rPr>
          <w:rFonts w:ascii="黑体" w:hAnsi="宋体" w:eastAsia="黑体"/>
          <w:sz w:val="28"/>
          <w:szCs w:val="28"/>
        </w:rPr>
      </w:pPr>
    </w:p>
    <w:p>
      <w:pPr>
        <w:widowControl/>
        <w:jc w:val="center"/>
        <w:rPr>
          <w:rFonts w:ascii="黑体" w:hAnsi="宋体" w:eastAsia="黑体"/>
          <w:sz w:val="28"/>
          <w:szCs w:val="28"/>
        </w:rPr>
      </w:pPr>
    </w:p>
    <w:p>
      <w:pPr>
        <w:widowControl/>
        <w:jc w:val="center"/>
        <w:rPr>
          <w:rFonts w:ascii="黑体" w:hAnsi="宋体" w:eastAsia="黑体"/>
          <w:sz w:val="28"/>
          <w:szCs w:val="28"/>
        </w:rPr>
      </w:pPr>
    </w:p>
    <w:p>
      <w:pPr>
        <w:widowControl/>
        <w:jc w:val="center"/>
        <w:rPr>
          <w:rFonts w:ascii="黑体" w:hAnsi="宋体" w:eastAsia="黑体"/>
          <w:sz w:val="28"/>
          <w:szCs w:val="28"/>
        </w:rPr>
      </w:pPr>
    </w:p>
    <w:p>
      <w:pPr>
        <w:widowControl/>
        <w:jc w:val="center"/>
        <w:rPr>
          <w:rFonts w:ascii="黑体" w:hAnsi="宋体" w:eastAsia="黑体"/>
          <w:sz w:val="28"/>
          <w:szCs w:val="28"/>
        </w:rPr>
      </w:pPr>
    </w:p>
    <w:p>
      <w:pPr>
        <w:widowControl/>
        <w:jc w:val="center"/>
        <w:rPr>
          <w:rFonts w:ascii="黑体" w:hAnsi="宋体" w:eastAsia="黑体"/>
          <w:sz w:val="28"/>
          <w:szCs w:val="28"/>
        </w:rPr>
      </w:pPr>
    </w:p>
    <w:p>
      <w:pPr>
        <w:widowControl/>
        <w:jc w:val="center"/>
        <w:rPr>
          <w:rFonts w:ascii="黑体" w:hAnsi="宋体" w:eastAsia="黑体"/>
          <w:sz w:val="28"/>
          <w:szCs w:val="28"/>
        </w:rPr>
      </w:pPr>
      <w:r>
        <w:rPr>
          <w:rFonts w:hint="eastAsia" w:ascii="黑体" w:hAnsi="宋体" w:eastAsia="黑体"/>
          <w:sz w:val="28"/>
          <w:szCs w:val="28"/>
        </w:rPr>
        <w:t>六、参考文献</w:t>
      </w:r>
    </w:p>
    <w:p>
      <w:pPr>
        <w:rPr>
          <w:rFonts w:asciiTheme="minorEastAsia" w:hAnsiTheme="minorEastAsia"/>
          <w:sz w:val="24"/>
          <w:szCs w:val="24"/>
        </w:rPr>
      </w:pPr>
      <w:r>
        <w:rPr>
          <w:rFonts w:hint="eastAsia" w:asciiTheme="minorEastAsia" w:hAnsiTheme="minorEastAsia"/>
          <w:sz w:val="24"/>
          <w:szCs w:val="24"/>
        </w:rPr>
        <w:t>[1] 张殿印，王纯，余非漉 袋式除尘技术，北京：冶金工业出版社，2008</w:t>
      </w:r>
    </w:p>
    <w:p>
      <w:pPr>
        <w:ind w:left="480" w:hanging="480" w:hangingChars="200"/>
        <w:rPr>
          <w:rFonts w:asciiTheme="minorEastAsia" w:hAnsiTheme="minorEastAsia"/>
          <w:sz w:val="24"/>
          <w:szCs w:val="24"/>
        </w:rPr>
      </w:pPr>
      <w:r>
        <w:rPr>
          <w:rFonts w:hint="eastAsia" w:asciiTheme="minorEastAsia" w:hAnsiTheme="minorEastAsia"/>
          <w:sz w:val="24"/>
          <w:szCs w:val="24"/>
        </w:rPr>
        <w:t>[2] 孙一坚，沈恒根，工业通风（第四版），北京：中国建筑工业出版社，2010</w:t>
      </w:r>
    </w:p>
    <w:p>
      <w:pPr>
        <w:rPr>
          <w:rFonts w:ascii="宋体" w:hAnsi="宋体" w:eastAsia="宋体" w:cs="宋体"/>
          <w:kern w:val="0"/>
          <w:sz w:val="24"/>
          <w:szCs w:val="24"/>
        </w:rPr>
      </w:pPr>
      <w:r>
        <w:rPr>
          <w:rFonts w:hint="eastAsia" w:asciiTheme="minorEastAsia" w:hAnsiTheme="minorEastAsia"/>
          <w:sz w:val="24"/>
          <w:szCs w:val="24"/>
        </w:rPr>
        <w:t>[3] 孙熙</w:t>
      </w:r>
      <w:r>
        <w:rPr>
          <w:rFonts w:ascii="宋体" w:hAnsi="宋体" w:eastAsia="宋体" w:cs="宋体"/>
          <w:kern w:val="0"/>
          <w:sz w:val="24"/>
          <w:szCs w:val="24"/>
        </w:rPr>
        <w:t>，</w:t>
      </w:r>
      <w:r>
        <w:rPr>
          <w:rFonts w:hint="eastAsia" w:ascii="宋体" w:hAnsi="宋体" w:eastAsia="宋体" w:cs="宋体"/>
          <w:kern w:val="0"/>
          <w:sz w:val="24"/>
          <w:szCs w:val="24"/>
        </w:rPr>
        <w:t>袋式除尘技术</w:t>
      </w:r>
      <w:r>
        <w:rPr>
          <w:rFonts w:ascii="宋体" w:hAnsi="宋体" w:eastAsia="宋体" w:cs="宋体"/>
          <w:kern w:val="0"/>
          <w:sz w:val="24"/>
          <w:szCs w:val="24"/>
        </w:rPr>
        <w:t>与应用，北京：机械工业出版社，</w:t>
      </w:r>
      <w:r>
        <w:rPr>
          <w:rFonts w:hint="eastAsia" w:ascii="宋体" w:hAnsi="宋体" w:eastAsia="宋体" w:cs="宋体"/>
          <w:kern w:val="0"/>
          <w:sz w:val="24"/>
          <w:szCs w:val="24"/>
        </w:rPr>
        <w:t>2004</w:t>
      </w:r>
      <w:r>
        <w:rPr>
          <w:rFonts w:ascii="宋体" w:hAnsi="宋体" w:eastAsia="宋体" w:cs="宋体"/>
          <w:kern w:val="0"/>
          <w:sz w:val="24"/>
          <w:szCs w:val="24"/>
        </w:rPr>
        <w:t xml:space="preserve">。 </w:t>
      </w:r>
    </w:p>
    <w:p>
      <w:pPr>
        <w:widowControl/>
        <w:rPr>
          <w:rFonts w:asciiTheme="minorEastAsia" w:hAnsiTheme="minorEastAsia"/>
          <w:sz w:val="24"/>
          <w:szCs w:val="24"/>
        </w:rPr>
      </w:pPr>
      <w:r>
        <w:rPr>
          <w:rFonts w:hint="eastAsia" w:asciiTheme="minorEastAsia" w:hAnsiTheme="minorEastAsia"/>
          <w:sz w:val="24"/>
          <w:szCs w:val="24"/>
        </w:rPr>
        <w:t>[4] 周俊波，刘洋等，FLUENT6.3流场分析从入门到精通，北京：机械工业出版社，2011.10</w:t>
      </w:r>
    </w:p>
    <w:p>
      <w:pPr>
        <w:rPr>
          <w:rFonts w:ascii="宋体" w:hAnsi="宋体" w:eastAsia="宋体" w:cs="宋体"/>
          <w:kern w:val="0"/>
          <w:sz w:val="24"/>
          <w:szCs w:val="24"/>
        </w:rPr>
      </w:pPr>
      <w:r>
        <w:rPr>
          <w:rFonts w:hint="eastAsia" w:asciiTheme="minorEastAsia" w:hAnsiTheme="minorEastAsia"/>
          <w:sz w:val="24"/>
          <w:szCs w:val="24"/>
        </w:rPr>
        <w:t xml:space="preserve">[5] </w:t>
      </w:r>
      <w:r>
        <w:rPr>
          <w:rFonts w:hint="eastAsia" w:ascii="宋体" w:hAnsi="宋体" w:eastAsia="宋体" w:cs="宋体"/>
          <w:kern w:val="0"/>
          <w:sz w:val="24"/>
          <w:szCs w:val="24"/>
        </w:rPr>
        <w:t>李萌萌</w:t>
      </w:r>
      <w:r>
        <w:rPr>
          <w:rFonts w:ascii="宋体" w:hAnsi="宋体" w:eastAsia="宋体" w:cs="宋体"/>
          <w:kern w:val="0"/>
          <w:sz w:val="24"/>
          <w:szCs w:val="24"/>
        </w:rPr>
        <w:t>，幸福堂，陈增锋</w:t>
      </w:r>
      <w:r>
        <w:rPr>
          <w:rFonts w:hint="eastAsia" w:ascii="宋体" w:hAnsi="宋体" w:eastAsia="宋体" w:cs="宋体"/>
          <w:kern w:val="0"/>
          <w:sz w:val="24"/>
          <w:szCs w:val="24"/>
        </w:rPr>
        <w:t>，基于CFD对袋式除尘器流场的分析</w:t>
      </w:r>
      <w:r>
        <w:rPr>
          <w:rFonts w:ascii="宋体" w:hAnsi="宋体" w:eastAsia="宋体" w:cs="宋体"/>
          <w:kern w:val="0"/>
          <w:sz w:val="24"/>
          <w:szCs w:val="24"/>
        </w:rPr>
        <w:t>，</w:t>
      </w:r>
      <w:r>
        <w:fldChar w:fldCharType="begin"/>
      </w:r>
      <w:r>
        <w:instrText xml:space="preserve"> HYPERLINK "http://wenku.baidu.com/link?url=Y52zEvfYQlj2JqbVzj2nW9LJjk_lPLkBHXy1UGxgV5yDyVOXBTEMqOwKo_9Dlzm5wcPYpL-0qoJLqJgIbVGxITcg7Qe64wfWKSejTt-Jd8K" </w:instrText>
      </w:r>
      <w:r>
        <w:fldChar w:fldCharType="separate"/>
      </w:r>
      <w:r>
        <w:rPr>
          <w:rStyle w:val="12"/>
          <w:rFonts w:ascii="宋体" w:hAnsi="宋体" w:eastAsia="宋体" w:cs="宋体"/>
          <w:color w:val="auto"/>
          <w:kern w:val="0"/>
          <w:sz w:val="24"/>
          <w:szCs w:val="24"/>
          <w:u w:val="none"/>
        </w:rPr>
        <w:t>http://wenku.baidu.com/link?url=Y52zEvfYQlj2JqbVzj2nW9LJjk_lPLkBHXy1UGxgV5yDyVOXBTEMqOwKo_9Dlzm5wcPYpL-0qoJLqJgIbVGxITcg7Qe64wfWKSejTt-Jd8K</w:t>
      </w:r>
      <w:r>
        <w:rPr>
          <w:rStyle w:val="12"/>
          <w:rFonts w:ascii="宋体" w:hAnsi="宋体" w:eastAsia="宋体" w:cs="宋体"/>
          <w:color w:val="auto"/>
          <w:kern w:val="0"/>
          <w:sz w:val="24"/>
          <w:szCs w:val="24"/>
          <w:u w:val="none"/>
        </w:rPr>
        <w:fldChar w:fldCharType="end"/>
      </w:r>
      <w:r>
        <w:rPr>
          <w:rFonts w:hint="eastAsia" w:ascii="宋体" w:hAnsi="宋体" w:eastAsia="宋体" w:cs="宋体"/>
          <w:kern w:val="0"/>
          <w:sz w:val="24"/>
          <w:szCs w:val="24"/>
        </w:rPr>
        <w:t xml:space="preserve">   2016年5月2日</w:t>
      </w:r>
    </w:p>
    <w:p>
      <w:pPr>
        <w:rPr>
          <w:rFonts w:asciiTheme="minorEastAsia" w:hAnsiTheme="minorEastAsia"/>
          <w:sz w:val="24"/>
          <w:szCs w:val="24"/>
        </w:rPr>
      </w:pPr>
      <w:r>
        <w:rPr>
          <w:rFonts w:hint="eastAsia" w:asciiTheme="minorEastAsia" w:hAnsiTheme="minorEastAsia"/>
          <w:sz w:val="24"/>
          <w:szCs w:val="24"/>
        </w:rPr>
        <w:t>[6] 李少华，王坤玉等，袋式除尘器气流分布均匀性的数值模拟，电站系统工程，第25卷第二期2009年3月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dobeSongStd-Light-Identity-H">
    <w:altName w:val="方正舒体"/>
    <w:panose1 w:val="00000000000000000000"/>
    <w:charset w:val="86"/>
    <w:family w:val="auto"/>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auto"/>
    <w:pitch w:val="default"/>
    <w:sig w:usb0="E0002AFF" w:usb1="C0007843" w:usb2="00000009" w:usb3="00000000" w:csb0="400001FF" w:csb1="FFFF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036153"/>
    </w:sdtPr>
    <w:sdtContent>
      <w:p>
        <w:pPr>
          <w:pStyle w:val="8"/>
          <w:jc w:val="center"/>
        </w:pPr>
        <w:r>
          <w:fldChar w:fldCharType="begin"/>
        </w:r>
        <w:r>
          <w:instrText xml:space="preserve">PAGE   \* MERGEFORMAT</w:instrText>
        </w:r>
        <w:r>
          <w:fldChar w:fldCharType="separate"/>
        </w:r>
        <w:r>
          <w:rPr>
            <w:lang w:val="zh-CN"/>
          </w:rPr>
          <w:t>11</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A16B2"/>
    <w:multiLevelType w:val="multilevel"/>
    <w:tmpl w:val="3BBA16B2"/>
    <w:lvl w:ilvl="0" w:tentative="0">
      <w:start w:val="1"/>
      <w:numFmt w:val="japaneseCounting"/>
      <w:lvlText w:val="%1、"/>
      <w:lvlJc w:val="left"/>
      <w:pPr>
        <w:ind w:left="720" w:hanging="720"/>
      </w:pPr>
      <w:rPr>
        <w:rFonts w:hint="default" w:cs="黑体" w:hAnsiTheme="minorHAns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BF97F13"/>
    <w:multiLevelType w:val="multilevel"/>
    <w:tmpl w:val="6BF97F13"/>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41E"/>
    <w:rsid w:val="00000621"/>
    <w:rsid w:val="00000765"/>
    <w:rsid w:val="00004196"/>
    <w:rsid w:val="0000685E"/>
    <w:rsid w:val="000161A4"/>
    <w:rsid w:val="00020564"/>
    <w:rsid w:val="00021BBC"/>
    <w:rsid w:val="00022864"/>
    <w:rsid w:val="00023116"/>
    <w:rsid w:val="00034E1A"/>
    <w:rsid w:val="00035913"/>
    <w:rsid w:val="000428C7"/>
    <w:rsid w:val="00044899"/>
    <w:rsid w:val="00052D5D"/>
    <w:rsid w:val="000611A0"/>
    <w:rsid w:val="00066426"/>
    <w:rsid w:val="000752C4"/>
    <w:rsid w:val="000821CB"/>
    <w:rsid w:val="00085BCB"/>
    <w:rsid w:val="000863BE"/>
    <w:rsid w:val="00090300"/>
    <w:rsid w:val="00091A4B"/>
    <w:rsid w:val="000A0A06"/>
    <w:rsid w:val="000A2955"/>
    <w:rsid w:val="000A333F"/>
    <w:rsid w:val="000B3AEA"/>
    <w:rsid w:val="000B4ABF"/>
    <w:rsid w:val="000C01F2"/>
    <w:rsid w:val="000C446F"/>
    <w:rsid w:val="000C4749"/>
    <w:rsid w:val="000D040A"/>
    <w:rsid w:val="000D23B6"/>
    <w:rsid w:val="000E3FDB"/>
    <w:rsid w:val="000E442B"/>
    <w:rsid w:val="000F12AE"/>
    <w:rsid w:val="000F2465"/>
    <w:rsid w:val="00100FB3"/>
    <w:rsid w:val="00101202"/>
    <w:rsid w:val="001016EB"/>
    <w:rsid w:val="001065CA"/>
    <w:rsid w:val="00110F13"/>
    <w:rsid w:val="00117B4D"/>
    <w:rsid w:val="0012241C"/>
    <w:rsid w:val="001270A8"/>
    <w:rsid w:val="00130907"/>
    <w:rsid w:val="00131224"/>
    <w:rsid w:val="00131449"/>
    <w:rsid w:val="0013163B"/>
    <w:rsid w:val="00143B6D"/>
    <w:rsid w:val="00145C77"/>
    <w:rsid w:val="00147D07"/>
    <w:rsid w:val="00151A9B"/>
    <w:rsid w:val="00155A32"/>
    <w:rsid w:val="00156472"/>
    <w:rsid w:val="001577AE"/>
    <w:rsid w:val="00161C9A"/>
    <w:rsid w:val="001634EF"/>
    <w:rsid w:val="0017277B"/>
    <w:rsid w:val="001738A1"/>
    <w:rsid w:val="001766D1"/>
    <w:rsid w:val="00176DEC"/>
    <w:rsid w:val="00177BA5"/>
    <w:rsid w:val="00177EAB"/>
    <w:rsid w:val="00181067"/>
    <w:rsid w:val="0018251B"/>
    <w:rsid w:val="0019338B"/>
    <w:rsid w:val="001949FF"/>
    <w:rsid w:val="001958B0"/>
    <w:rsid w:val="001A518F"/>
    <w:rsid w:val="001B0315"/>
    <w:rsid w:val="001B07C8"/>
    <w:rsid w:val="001B1D3B"/>
    <w:rsid w:val="001B1F45"/>
    <w:rsid w:val="001B35AE"/>
    <w:rsid w:val="001C4E9D"/>
    <w:rsid w:val="001C61BC"/>
    <w:rsid w:val="001C7E7B"/>
    <w:rsid w:val="001D0F0E"/>
    <w:rsid w:val="001D1723"/>
    <w:rsid w:val="001E2942"/>
    <w:rsid w:val="001E4155"/>
    <w:rsid w:val="001E711B"/>
    <w:rsid w:val="001F40D4"/>
    <w:rsid w:val="00207EC2"/>
    <w:rsid w:val="00213114"/>
    <w:rsid w:val="00220207"/>
    <w:rsid w:val="00232388"/>
    <w:rsid w:val="00232CF1"/>
    <w:rsid w:val="00240680"/>
    <w:rsid w:val="002424F7"/>
    <w:rsid w:val="00242982"/>
    <w:rsid w:val="00252990"/>
    <w:rsid w:val="002575B1"/>
    <w:rsid w:val="00257C84"/>
    <w:rsid w:val="00262A90"/>
    <w:rsid w:val="00263C45"/>
    <w:rsid w:val="0026488D"/>
    <w:rsid w:val="0027017D"/>
    <w:rsid w:val="002778A0"/>
    <w:rsid w:val="00277FE7"/>
    <w:rsid w:val="00284E85"/>
    <w:rsid w:val="00287B25"/>
    <w:rsid w:val="00291A36"/>
    <w:rsid w:val="00294C7A"/>
    <w:rsid w:val="002A63A2"/>
    <w:rsid w:val="002A65A7"/>
    <w:rsid w:val="002D3419"/>
    <w:rsid w:val="002D7D7A"/>
    <w:rsid w:val="002E19C0"/>
    <w:rsid w:val="002E241E"/>
    <w:rsid w:val="002F0A0A"/>
    <w:rsid w:val="00301FA1"/>
    <w:rsid w:val="00302934"/>
    <w:rsid w:val="00306940"/>
    <w:rsid w:val="0031522E"/>
    <w:rsid w:val="00317588"/>
    <w:rsid w:val="0032048E"/>
    <w:rsid w:val="00324834"/>
    <w:rsid w:val="00331FA6"/>
    <w:rsid w:val="00332299"/>
    <w:rsid w:val="00333A0A"/>
    <w:rsid w:val="00333D47"/>
    <w:rsid w:val="00343E02"/>
    <w:rsid w:val="00344322"/>
    <w:rsid w:val="00346C43"/>
    <w:rsid w:val="0034726A"/>
    <w:rsid w:val="00347AD5"/>
    <w:rsid w:val="00364A70"/>
    <w:rsid w:val="00371635"/>
    <w:rsid w:val="00372650"/>
    <w:rsid w:val="00375743"/>
    <w:rsid w:val="00375AEC"/>
    <w:rsid w:val="00375CAE"/>
    <w:rsid w:val="00376751"/>
    <w:rsid w:val="003767D7"/>
    <w:rsid w:val="00376D88"/>
    <w:rsid w:val="00391A42"/>
    <w:rsid w:val="0039299C"/>
    <w:rsid w:val="003950F4"/>
    <w:rsid w:val="00396476"/>
    <w:rsid w:val="003A0817"/>
    <w:rsid w:val="003A231E"/>
    <w:rsid w:val="003B61EB"/>
    <w:rsid w:val="003B7B65"/>
    <w:rsid w:val="003C29E1"/>
    <w:rsid w:val="003C6FDB"/>
    <w:rsid w:val="003D5631"/>
    <w:rsid w:val="003D5C96"/>
    <w:rsid w:val="003E7343"/>
    <w:rsid w:val="003F4F73"/>
    <w:rsid w:val="003F7306"/>
    <w:rsid w:val="00412608"/>
    <w:rsid w:val="00413ACB"/>
    <w:rsid w:val="00420E5B"/>
    <w:rsid w:val="004273E8"/>
    <w:rsid w:val="0043137A"/>
    <w:rsid w:val="004364D9"/>
    <w:rsid w:val="004412BB"/>
    <w:rsid w:val="004505FF"/>
    <w:rsid w:val="00453BEB"/>
    <w:rsid w:val="0045614F"/>
    <w:rsid w:val="00461163"/>
    <w:rsid w:val="00465C08"/>
    <w:rsid w:val="00465E71"/>
    <w:rsid w:val="00466B4D"/>
    <w:rsid w:val="00470991"/>
    <w:rsid w:val="00473D52"/>
    <w:rsid w:val="004877E7"/>
    <w:rsid w:val="00497194"/>
    <w:rsid w:val="004976DF"/>
    <w:rsid w:val="004A7C06"/>
    <w:rsid w:val="004B1379"/>
    <w:rsid w:val="004B3FB7"/>
    <w:rsid w:val="004C1F18"/>
    <w:rsid w:val="004C5DC4"/>
    <w:rsid w:val="004D3103"/>
    <w:rsid w:val="004E3B14"/>
    <w:rsid w:val="004E3F3A"/>
    <w:rsid w:val="004E6199"/>
    <w:rsid w:val="004F53DA"/>
    <w:rsid w:val="004F7D7D"/>
    <w:rsid w:val="0050356A"/>
    <w:rsid w:val="00510BD1"/>
    <w:rsid w:val="005334C1"/>
    <w:rsid w:val="005402BD"/>
    <w:rsid w:val="00546F97"/>
    <w:rsid w:val="00555199"/>
    <w:rsid w:val="00556359"/>
    <w:rsid w:val="005571A2"/>
    <w:rsid w:val="005664CB"/>
    <w:rsid w:val="00574C29"/>
    <w:rsid w:val="00584BF5"/>
    <w:rsid w:val="00585776"/>
    <w:rsid w:val="0058637C"/>
    <w:rsid w:val="005864A0"/>
    <w:rsid w:val="00590803"/>
    <w:rsid w:val="005927BC"/>
    <w:rsid w:val="00592DAF"/>
    <w:rsid w:val="00596576"/>
    <w:rsid w:val="00596905"/>
    <w:rsid w:val="00597421"/>
    <w:rsid w:val="005A1424"/>
    <w:rsid w:val="005A2B5B"/>
    <w:rsid w:val="005B3E4B"/>
    <w:rsid w:val="005B5C31"/>
    <w:rsid w:val="005D073B"/>
    <w:rsid w:val="005D19BC"/>
    <w:rsid w:val="005E0643"/>
    <w:rsid w:val="005E1077"/>
    <w:rsid w:val="005F539D"/>
    <w:rsid w:val="005F75B6"/>
    <w:rsid w:val="00600BA6"/>
    <w:rsid w:val="006074B9"/>
    <w:rsid w:val="00612B1D"/>
    <w:rsid w:val="00614C3A"/>
    <w:rsid w:val="00615590"/>
    <w:rsid w:val="0062044F"/>
    <w:rsid w:val="006275F2"/>
    <w:rsid w:val="00632600"/>
    <w:rsid w:val="00636B75"/>
    <w:rsid w:val="00640158"/>
    <w:rsid w:val="00641B86"/>
    <w:rsid w:val="00643BFE"/>
    <w:rsid w:val="006504C1"/>
    <w:rsid w:val="00653404"/>
    <w:rsid w:val="0065656B"/>
    <w:rsid w:val="00662B3D"/>
    <w:rsid w:val="006648FE"/>
    <w:rsid w:val="00667508"/>
    <w:rsid w:val="0067267A"/>
    <w:rsid w:val="00685440"/>
    <w:rsid w:val="00685BC0"/>
    <w:rsid w:val="006861FD"/>
    <w:rsid w:val="00690A2F"/>
    <w:rsid w:val="0069324C"/>
    <w:rsid w:val="0069459C"/>
    <w:rsid w:val="006A0754"/>
    <w:rsid w:val="006A0A12"/>
    <w:rsid w:val="006A0CA7"/>
    <w:rsid w:val="006A5949"/>
    <w:rsid w:val="006B4BDD"/>
    <w:rsid w:val="006B73AB"/>
    <w:rsid w:val="006C0BC5"/>
    <w:rsid w:val="006C0DCB"/>
    <w:rsid w:val="006C657F"/>
    <w:rsid w:val="006C6AC5"/>
    <w:rsid w:val="006D0573"/>
    <w:rsid w:val="006D0E06"/>
    <w:rsid w:val="006D23BC"/>
    <w:rsid w:val="006D3E3D"/>
    <w:rsid w:val="006D4718"/>
    <w:rsid w:val="006D4DD3"/>
    <w:rsid w:val="006D78EC"/>
    <w:rsid w:val="006E2977"/>
    <w:rsid w:val="006E2C8C"/>
    <w:rsid w:val="006E7CDB"/>
    <w:rsid w:val="006F127C"/>
    <w:rsid w:val="006F189E"/>
    <w:rsid w:val="006F3EF0"/>
    <w:rsid w:val="006F7064"/>
    <w:rsid w:val="00712550"/>
    <w:rsid w:val="00712851"/>
    <w:rsid w:val="00722DD9"/>
    <w:rsid w:val="0073492D"/>
    <w:rsid w:val="0074090F"/>
    <w:rsid w:val="00740BB4"/>
    <w:rsid w:val="00757465"/>
    <w:rsid w:val="00763551"/>
    <w:rsid w:val="00767965"/>
    <w:rsid w:val="00771DAC"/>
    <w:rsid w:val="00782B60"/>
    <w:rsid w:val="00787E26"/>
    <w:rsid w:val="00791310"/>
    <w:rsid w:val="00792267"/>
    <w:rsid w:val="007950EA"/>
    <w:rsid w:val="00795478"/>
    <w:rsid w:val="00795C12"/>
    <w:rsid w:val="007A185C"/>
    <w:rsid w:val="007A2B07"/>
    <w:rsid w:val="007B2851"/>
    <w:rsid w:val="007B2EAD"/>
    <w:rsid w:val="007B40E3"/>
    <w:rsid w:val="007C290D"/>
    <w:rsid w:val="007D2C16"/>
    <w:rsid w:val="007D7C7E"/>
    <w:rsid w:val="007E1F72"/>
    <w:rsid w:val="007E3CFC"/>
    <w:rsid w:val="007E56D8"/>
    <w:rsid w:val="007F0E19"/>
    <w:rsid w:val="007F34D7"/>
    <w:rsid w:val="007F412D"/>
    <w:rsid w:val="00806FDC"/>
    <w:rsid w:val="00810A8A"/>
    <w:rsid w:val="00813F50"/>
    <w:rsid w:val="00816AE5"/>
    <w:rsid w:val="00817A03"/>
    <w:rsid w:val="00821EB5"/>
    <w:rsid w:val="00834D7C"/>
    <w:rsid w:val="00836B2B"/>
    <w:rsid w:val="00837217"/>
    <w:rsid w:val="00840BBE"/>
    <w:rsid w:val="00840F95"/>
    <w:rsid w:val="00842F93"/>
    <w:rsid w:val="0084785A"/>
    <w:rsid w:val="00850124"/>
    <w:rsid w:val="0085432D"/>
    <w:rsid w:val="00856023"/>
    <w:rsid w:val="00856946"/>
    <w:rsid w:val="00856DD5"/>
    <w:rsid w:val="008620DC"/>
    <w:rsid w:val="00872332"/>
    <w:rsid w:val="00874FE6"/>
    <w:rsid w:val="00875829"/>
    <w:rsid w:val="008775E9"/>
    <w:rsid w:val="00880B3E"/>
    <w:rsid w:val="008847B2"/>
    <w:rsid w:val="00887E90"/>
    <w:rsid w:val="008A166D"/>
    <w:rsid w:val="008A2DCB"/>
    <w:rsid w:val="008B006F"/>
    <w:rsid w:val="008B33C4"/>
    <w:rsid w:val="008C39B1"/>
    <w:rsid w:val="008C6642"/>
    <w:rsid w:val="008C7063"/>
    <w:rsid w:val="008D0BF9"/>
    <w:rsid w:val="008D1F9D"/>
    <w:rsid w:val="008D31EE"/>
    <w:rsid w:val="008D4A47"/>
    <w:rsid w:val="008E69DC"/>
    <w:rsid w:val="008F11F9"/>
    <w:rsid w:val="008F5507"/>
    <w:rsid w:val="00900B06"/>
    <w:rsid w:val="0090426D"/>
    <w:rsid w:val="00916EC8"/>
    <w:rsid w:val="00924861"/>
    <w:rsid w:val="009301A0"/>
    <w:rsid w:val="009303D9"/>
    <w:rsid w:val="009340DB"/>
    <w:rsid w:val="00934BEE"/>
    <w:rsid w:val="00940F43"/>
    <w:rsid w:val="0094595F"/>
    <w:rsid w:val="009471BD"/>
    <w:rsid w:val="0096452F"/>
    <w:rsid w:val="00964724"/>
    <w:rsid w:val="0096727D"/>
    <w:rsid w:val="00973AC7"/>
    <w:rsid w:val="00973D5B"/>
    <w:rsid w:val="00981C1B"/>
    <w:rsid w:val="00987962"/>
    <w:rsid w:val="00996E50"/>
    <w:rsid w:val="00997800"/>
    <w:rsid w:val="009A170D"/>
    <w:rsid w:val="009A51CD"/>
    <w:rsid w:val="009B18B0"/>
    <w:rsid w:val="009B28D5"/>
    <w:rsid w:val="009B3F60"/>
    <w:rsid w:val="009C5870"/>
    <w:rsid w:val="009C6228"/>
    <w:rsid w:val="009D1500"/>
    <w:rsid w:val="009D398E"/>
    <w:rsid w:val="009E199D"/>
    <w:rsid w:val="009F4363"/>
    <w:rsid w:val="00A01148"/>
    <w:rsid w:val="00A060A6"/>
    <w:rsid w:val="00A11045"/>
    <w:rsid w:val="00A20A91"/>
    <w:rsid w:val="00A2244A"/>
    <w:rsid w:val="00A24EBE"/>
    <w:rsid w:val="00A30284"/>
    <w:rsid w:val="00A30D06"/>
    <w:rsid w:val="00A32D18"/>
    <w:rsid w:val="00A46ECB"/>
    <w:rsid w:val="00A511A6"/>
    <w:rsid w:val="00A51E44"/>
    <w:rsid w:val="00A52A60"/>
    <w:rsid w:val="00A53C33"/>
    <w:rsid w:val="00A6615D"/>
    <w:rsid w:val="00A736AA"/>
    <w:rsid w:val="00A836CE"/>
    <w:rsid w:val="00A867C2"/>
    <w:rsid w:val="00A92FA4"/>
    <w:rsid w:val="00A96704"/>
    <w:rsid w:val="00A972A3"/>
    <w:rsid w:val="00AA4DAB"/>
    <w:rsid w:val="00AA636F"/>
    <w:rsid w:val="00AB05B6"/>
    <w:rsid w:val="00AB6F14"/>
    <w:rsid w:val="00AC1786"/>
    <w:rsid w:val="00AC3F79"/>
    <w:rsid w:val="00AC4F96"/>
    <w:rsid w:val="00AC51EB"/>
    <w:rsid w:val="00AD2090"/>
    <w:rsid w:val="00AD39BE"/>
    <w:rsid w:val="00AD46EF"/>
    <w:rsid w:val="00AE3266"/>
    <w:rsid w:val="00AE3EA4"/>
    <w:rsid w:val="00AE42A6"/>
    <w:rsid w:val="00AE53DB"/>
    <w:rsid w:val="00AF5E7A"/>
    <w:rsid w:val="00AF637A"/>
    <w:rsid w:val="00AF733A"/>
    <w:rsid w:val="00B016C1"/>
    <w:rsid w:val="00B03D22"/>
    <w:rsid w:val="00B11ABF"/>
    <w:rsid w:val="00B153E0"/>
    <w:rsid w:val="00B1586A"/>
    <w:rsid w:val="00B21123"/>
    <w:rsid w:val="00B213C0"/>
    <w:rsid w:val="00B22FF4"/>
    <w:rsid w:val="00B23ACD"/>
    <w:rsid w:val="00B32F71"/>
    <w:rsid w:val="00B371FA"/>
    <w:rsid w:val="00B42FC1"/>
    <w:rsid w:val="00B45DE7"/>
    <w:rsid w:val="00B46B16"/>
    <w:rsid w:val="00B47CD5"/>
    <w:rsid w:val="00B500E1"/>
    <w:rsid w:val="00B63023"/>
    <w:rsid w:val="00B63662"/>
    <w:rsid w:val="00B64936"/>
    <w:rsid w:val="00B65B6E"/>
    <w:rsid w:val="00B67A15"/>
    <w:rsid w:val="00B707DA"/>
    <w:rsid w:val="00B73796"/>
    <w:rsid w:val="00B73CD1"/>
    <w:rsid w:val="00B80531"/>
    <w:rsid w:val="00B81106"/>
    <w:rsid w:val="00B83067"/>
    <w:rsid w:val="00B90F8B"/>
    <w:rsid w:val="00B95CA3"/>
    <w:rsid w:val="00B96CAB"/>
    <w:rsid w:val="00BA024E"/>
    <w:rsid w:val="00BA1405"/>
    <w:rsid w:val="00BA20C6"/>
    <w:rsid w:val="00BA3071"/>
    <w:rsid w:val="00BA480A"/>
    <w:rsid w:val="00BB1445"/>
    <w:rsid w:val="00BB6762"/>
    <w:rsid w:val="00BB700A"/>
    <w:rsid w:val="00BC1826"/>
    <w:rsid w:val="00BC546F"/>
    <w:rsid w:val="00BC6051"/>
    <w:rsid w:val="00BD2CA4"/>
    <w:rsid w:val="00BD30AC"/>
    <w:rsid w:val="00BD4A94"/>
    <w:rsid w:val="00BD72A7"/>
    <w:rsid w:val="00BD763C"/>
    <w:rsid w:val="00BE4A43"/>
    <w:rsid w:val="00BF4E88"/>
    <w:rsid w:val="00BF5322"/>
    <w:rsid w:val="00BF5712"/>
    <w:rsid w:val="00C000E5"/>
    <w:rsid w:val="00C03FAC"/>
    <w:rsid w:val="00C0568F"/>
    <w:rsid w:val="00C07E63"/>
    <w:rsid w:val="00C11404"/>
    <w:rsid w:val="00C12046"/>
    <w:rsid w:val="00C204D8"/>
    <w:rsid w:val="00C32113"/>
    <w:rsid w:val="00C418FE"/>
    <w:rsid w:val="00C45E73"/>
    <w:rsid w:val="00C50F01"/>
    <w:rsid w:val="00C51249"/>
    <w:rsid w:val="00C62CF6"/>
    <w:rsid w:val="00C67994"/>
    <w:rsid w:val="00C72FA5"/>
    <w:rsid w:val="00C748B2"/>
    <w:rsid w:val="00C75BB6"/>
    <w:rsid w:val="00C75EF7"/>
    <w:rsid w:val="00C77658"/>
    <w:rsid w:val="00CA1475"/>
    <w:rsid w:val="00CA4BA0"/>
    <w:rsid w:val="00CB6080"/>
    <w:rsid w:val="00CC7CE8"/>
    <w:rsid w:val="00CD0CD4"/>
    <w:rsid w:val="00CD2164"/>
    <w:rsid w:val="00CD52F2"/>
    <w:rsid w:val="00CD76EB"/>
    <w:rsid w:val="00CD79B8"/>
    <w:rsid w:val="00CE3FA5"/>
    <w:rsid w:val="00CE72E2"/>
    <w:rsid w:val="00CF6F7B"/>
    <w:rsid w:val="00CF71CD"/>
    <w:rsid w:val="00D01ADC"/>
    <w:rsid w:val="00D05290"/>
    <w:rsid w:val="00D175F8"/>
    <w:rsid w:val="00D21BF4"/>
    <w:rsid w:val="00D26563"/>
    <w:rsid w:val="00D2689F"/>
    <w:rsid w:val="00D3159F"/>
    <w:rsid w:val="00D403FA"/>
    <w:rsid w:val="00D43434"/>
    <w:rsid w:val="00D461DE"/>
    <w:rsid w:val="00D55FCA"/>
    <w:rsid w:val="00D65695"/>
    <w:rsid w:val="00D65703"/>
    <w:rsid w:val="00D71D32"/>
    <w:rsid w:val="00D71EBD"/>
    <w:rsid w:val="00D76592"/>
    <w:rsid w:val="00D80763"/>
    <w:rsid w:val="00D8223D"/>
    <w:rsid w:val="00D87D51"/>
    <w:rsid w:val="00D90776"/>
    <w:rsid w:val="00D90AB6"/>
    <w:rsid w:val="00D92C9D"/>
    <w:rsid w:val="00D92D16"/>
    <w:rsid w:val="00D97D80"/>
    <w:rsid w:val="00DA172C"/>
    <w:rsid w:val="00DA3E09"/>
    <w:rsid w:val="00DA62CE"/>
    <w:rsid w:val="00DB1172"/>
    <w:rsid w:val="00DB2B10"/>
    <w:rsid w:val="00DB603D"/>
    <w:rsid w:val="00DC4619"/>
    <w:rsid w:val="00DD0AA7"/>
    <w:rsid w:val="00DE15EC"/>
    <w:rsid w:val="00DE2244"/>
    <w:rsid w:val="00DF0F31"/>
    <w:rsid w:val="00DF1A2C"/>
    <w:rsid w:val="00E128BC"/>
    <w:rsid w:val="00E13BB9"/>
    <w:rsid w:val="00E21251"/>
    <w:rsid w:val="00E21A1D"/>
    <w:rsid w:val="00E2329D"/>
    <w:rsid w:val="00E3280F"/>
    <w:rsid w:val="00E521D6"/>
    <w:rsid w:val="00E550B9"/>
    <w:rsid w:val="00E56219"/>
    <w:rsid w:val="00E606FA"/>
    <w:rsid w:val="00E61944"/>
    <w:rsid w:val="00E6592B"/>
    <w:rsid w:val="00E6748A"/>
    <w:rsid w:val="00E72A08"/>
    <w:rsid w:val="00E81254"/>
    <w:rsid w:val="00E84D15"/>
    <w:rsid w:val="00E869EC"/>
    <w:rsid w:val="00E97ADC"/>
    <w:rsid w:val="00EA138A"/>
    <w:rsid w:val="00EA292F"/>
    <w:rsid w:val="00EB2B72"/>
    <w:rsid w:val="00EC1FDF"/>
    <w:rsid w:val="00EC701B"/>
    <w:rsid w:val="00ED55DE"/>
    <w:rsid w:val="00EE03AB"/>
    <w:rsid w:val="00EE10D0"/>
    <w:rsid w:val="00EE14D7"/>
    <w:rsid w:val="00EE5B0C"/>
    <w:rsid w:val="00EF2D59"/>
    <w:rsid w:val="00F006DB"/>
    <w:rsid w:val="00F01908"/>
    <w:rsid w:val="00F01C43"/>
    <w:rsid w:val="00F129C4"/>
    <w:rsid w:val="00F14E82"/>
    <w:rsid w:val="00F266A2"/>
    <w:rsid w:val="00F310B2"/>
    <w:rsid w:val="00F32E3A"/>
    <w:rsid w:val="00F36AC7"/>
    <w:rsid w:val="00F417B0"/>
    <w:rsid w:val="00F42100"/>
    <w:rsid w:val="00F45CFE"/>
    <w:rsid w:val="00F51C37"/>
    <w:rsid w:val="00F52876"/>
    <w:rsid w:val="00F6160F"/>
    <w:rsid w:val="00F64075"/>
    <w:rsid w:val="00F67B3F"/>
    <w:rsid w:val="00F802FE"/>
    <w:rsid w:val="00F8082E"/>
    <w:rsid w:val="00F83221"/>
    <w:rsid w:val="00F850FF"/>
    <w:rsid w:val="00F87FDD"/>
    <w:rsid w:val="00F95021"/>
    <w:rsid w:val="00F96257"/>
    <w:rsid w:val="00FA03E1"/>
    <w:rsid w:val="00FB11E4"/>
    <w:rsid w:val="00FC4649"/>
    <w:rsid w:val="00FD33C0"/>
    <w:rsid w:val="00FD76D4"/>
    <w:rsid w:val="00FE0668"/>
    <w:rsid w:val="00FF328B"/>
    <w:rsid w:val="00FF4729"/>
    <w:rsid w:val="00FF4A5B"/>
    <w:rsid w:val="5CC67BB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next w:val="1"/>
    <w:link w:val="18"/>
    <w:unhideWhenUsed/>
    <w:qFormat/>
    <w:uiPriority w:val="9"/>
    <w:pPr>
      <w:keepNext/>
      <w:keepLines/>
      <w:spacing w:before="260" w:after="260" w:line="415" w:lineRule="auto"/>
      <w:jc w:val="center"/>
      <w:outlineLvl w:val="2"/>
    </w:pPr>
    <w:rPr>
      <w:rFonts w:eastAsia="黑体" w:asciiTheme="minorHAnsi" w:hAnsiTheme="minorHAnsi" w:cstheme="minorBidi"/>
      <w:b/>
      <w:bCs/>
      <w:kern w:val="2"/>
      <w:sz w:val="28"/>
      <w:szCs w:val="32"/>
      <w:lang w:val="en-US" w:eastAsia="zh-CN" w:bidi="ar-SA"/>
    </w:rPr>
  </w:style>
  <w:style w:type="paragraph" w:styleId="3">
    <w:name w:val="heading 4"/>
    <w:basedOn w:val="4"/>
    <w:next w:val="1"/>
    <w:link w:val="19"/>
    <w:unhideWhenUsed/>
    <w:qFormat/>
    <w:uiPriority w:val="9"/>
    <w:pPr>
      <w:spacing w:before="80" w:beforeLines="80" w:after="80" w:afterLines="80"/>
      <w:outlineLvl w:val="3"/>
    </w:pPr>
    <w:rPr>
      <w:rFonts w:asciiTheme="majorHAnsi" w:hAnsiTheme="majorHAnsi" w:cstheme="majorBidi"/>
      <w:bCs w:val="0"/>
    </w:rPr>
  </w:style>
  <w:style w:type="paragraph" w:styleId="4">
    <w:name w:val="heading 5"/>
    <w:basedOn w:val="1"/>
    <w:next w:val="1"/>
    <w:link w:val="20"/>
    <w:unhideWhenUsed/>
    <w:qFormat/>
    <w:uiPriority w:val="9"/>
    <w:pPr>
      <w:keepNext/>
      <w:keepLines/>
      <w:spacing w:before="40" w:beforeLines="40" w:after="40" w:afterLines="40" w:line="377" w:lineRule="auto"/>
      <w:jc w:val="left"/>
      <w:outlineLvl w:val="4"/>
    </w:pPr>
    <w:rPr>
      <w:rFonts w:eastAsia="黑体"/>
      <w:b/>
      <w:bCs/>
      <w:sz w:val="24"/>
      <w:szCs w:val="28"/>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Plain Text"/>
    <w:basedOn w:val="1"/>
    <w:link w:val="17"/>
    <w:qFormat/>
    <w:uiPriority w:val="0"/>
    <w:pPr>
      <w:adjustRightInd w:val="0"/>
      <w:spacing w:line="312" w:lineRule="atLeast"/>
      <w:textAlignment w:val="baseline"/>
    </w:pPr>
    <w:rPr>
      <w:rFonts w:ascii="宋体" w:hAnsi="Courier New" w:eastAsia="宋体" w:cs="Times New Roman"/>
      <w:kern w:val="0"/>
      <w:szCs w:val="20"/>
    </w:rPr>
  </w:style>
  <w:style w:type="paragraph" w:styleId="6">
    <w:name w:val="Date"/>
    <w:basedOn w:val="1"/>
    <w:next w:val="1"/>
    <w:link w:val="27"/>
    <w:unhideWhenUsed/>
    <w:qFormat/>
    <w:uiPriority w:val="99"/>
    <w:pPr>
      <w:ind w:left="100" w:leftChars="2500"/>
    </w:pPr>
  </w:style>
  <w:style w:type="paragraph" w:styleId="7">
    <w:name w:val="Balloon Text"/>
    <w:basedOn w:val="1"/>
    <w:link w:val="23"/>
    <w:unhideWhenUsed/>
    <w:qFormat/>
    <w:uiPriority w:val="99"/>
    <w:rPr>
      <w:sz w:val="18"/>
      <w:szCs w:val="18"/>
    </w:r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2">
    <w:name w:val="Hyperlink"/>
    <w:basedOn w:val="11"/>
    <w:unhideWhenUsed/>
    <w:qFormat/>
    <w:uiPriority w:val="99"/>
    <w:rPr>
      <w:color w:val="0000FF"/>
      <w:u w:val="single"/>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Char"/>
    <w:basedOn w:val="11"/>
    <w:link w:val="9"/>
    <w:qFormat/>
    <w:uiPriority w:val="99"/>
    <w:rPr>
      <w:sz w:val="18"/>
      <w:szCs w:val="18"/>
    </w:rPr>
  </w:style>
  <w:style w:type="character" w:customStyle="1" w:styleId="16">
    <w:name w:val="页脚 Char"/>
    <w:basedOn w:val="11"/>
    <w:link w:val="8"/>
    <w:qFormat/>
    <w:uiPriority w:val="99"/>
    <w:rPr>
      <w:sz w:val="18"/>
      <w:szCs w:val="18"/>
    </w:rPr>
  </w:style>
  <w:style w:type="character" w:customStyle="1" w:styleId="17">
    <w:name w:val="纯文本 Char"/>
    <w:basedOn w:val="11"/>
    <w:link w:val="5"/>
    <w:qFormat/>
    <w:uiPriority w:val="0"/>
    <w:rPr>
      <w:rFonts w:ascii="宋体" w:hAnsi="Courier New" w:eastAsia="宋体" w:cs="Times New Roman"/>
      <w:kern w:val="0"/>
      <w:szCs w:val="20"/>
    </w:rPr>
  </w:style>
  <w:style w:type="character" w:customStyle="1" w:styleId="18">
    <w:name w:val="标题 3 Char"/>
    <w:basedOn w:val="11"/>
    <w:link w:val="2"/>
    <w:qFormat/>
    <w:uiPriority w:val="9"/>
    <w:rPr>
      <w:rFonts w:eastAsia="黑体"/>
      <w:b/>
      <w:bCs/>
      <w:sz w:val="28"/>
      <w:szCs w:val="32"/>
    </w:rPr>
  </w:style>
  <w:style w:type="character" w:customStyle="1" w:styleId="19">
    <w:name w:val="标题 4 Char"/>
    <w:basedOn w:val="11"/>
    <w:link w:val="3"/>
    <w:qFormat/>
    <w:uiPriority w:val="9"/>
    <w:rPr>
      <w:rFonts w:eastAsia="黑体" w:asciiTheme="majorHAnsi" w:hAnsiTheme="majorHAnsi" w:cstheme="majorBidi"/>
      <w:b/>
      <w:sz w:val="24"/>
      <w:szCs w:val="28"/>
    </w:rPr>
  </w:style>
  <w:style w:type="character" w:customStyle="1" w:styleId="20">
    <w:name w:val="标题 5 Char"/>
    <w:basedOn w:val="11"/>
    <w:link w:val="4"/>
    <w:qFormat/>
    <w:uiPriority w:val="9"/>
    <w:rPr>
      <w:rFonts w:eastAsia="黑体"/>
      <w:b/>
      <w:bCs/>
      <w:sz w:val="24"/>
      <w:szCs w:val="28"/>
    </w:rPr>
  </w:style>
  <w:style w:type="paragraph" w:customStyle="1" w:styleId="21">
    <w:name w:val="List Paragraph"/>
    <w:basedOn w:val="1"/>
    <w:qFormat/>
    <w:uiPriority w:val="34"/>
    <w:pPr>
      <w:ind w:firstLine="420" w:firstLineChars="200"/>
    </w:pPr>
  </w:style>
  <w:style w:type="table" w:customStyle="1" w:styleId="22">
    <w:name w:val="浅色底纹1"/>
    <w:basedOn w:val="13"/>
    <w:qFormat/>
    <w:uiPriority w:val="60"/>
    <w:rPr>
      <w:color w:val="000000" w:themeColor="text1" w:themeShade="BF"/>
      <w:szCs w:val="21"/>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character" w:customStyle="1" w:styleId="23">
    <w:name w:val="批注框文本 Char"/>
    <w:basedOn w:val="11"/>
    <w:link w:val="7"/>
    <w:semiHidden/>
    <w:qFormat/>
    <w:uiPriority w:val="99"/>
    <w:rPr>
      <w:sz w:val="18"/>
      <w:szCs w:val="18"/>
    </w:rPr>
  </w:style>
  <w:style w:type="character" w:customStyle="1" w:styleId="24">
    <w:name w:val="Placeholder Text"/>
    <w:basedOn w:val="11"/>
    <w:semiHidden/>
    <w:qFormat/>
    <w:uiPriority w:val="99"/>
    <w:rPr>
      <w:color w:val="808080"/>
    </w:rPr>
  </w:style>
  <w:style w:type="character" w:customStyle="1" w:styleId="25">
    <w:name w:val="HTML 预设格式 Char"/>
    <w:basedOn w:val="11"/>
    <w:link w:val="10"/>
    <w:semiHidden/>
    <w:uiPriority w:val="99"/>
    <w:rPr>
      <w:rFonts w:ascii="宋体" w:hAnsi="宋体" w:eastAsia="宋体" w:cs="宋体"/>
      <w:kern w:val="0"/>
      <w:sz w:val="24"/>
      <w:szCs w:val="24"/>
    </w:rPr>
  </w:style>
  <w:style w:type="paragraph" w:customStyle="1" w:styleId="26">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日期 Char"/>
    <w:basedOn w:val="11"/>
    <w:link w:val="6"/>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BF27B4-D284-4DC4-BBB7-FFB22D400DA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1528</Words>
  <Characters>8715</Characters>
  <Lines>72</Lines>
  <Paragraphs>20</Paragraphs>
  <TotalTime>0</TotalTime>
  <ScaleCrop>false</ScaleCrop>
  <LinksUpToDate>false</LinksUpToDate>
  <CharactersWithSpaces>10223</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2014-09-14T16:04:00Z</dcterms:created>
  <dc:creator>Administrator</dc:creator>
  <cp:lastModifiedBy>lenovo</cp:lastModifiedBy>
  <cp:lastPrinted>2014-09-14T23:02:00Z</cp:lastPrinted>
  <dcterms:modified xsi:type="dcterms:W3CDTF">2017-04-06T15:13:56Z</dcterms:modified>
  <cp:revision>2367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