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EB0DA" w14:textId="77777777" w:rsidR="000446E2" w:rsidRDefault="000446E2">
      <w:pPr>
        <w:pStyle w:val="Textoindependiente"/>
        <w:rPr>
          <w:rFonts w:ascii="Times New Roman"/>
          <w:i w:val="0"/>
          <w:sz w:val="20"/>
        </w:rPr>
      </w:pPr>
    </w:p>
    <w:p w14:paraId="0213817A" w14:textId="77777777" w:rsidR="000446E2" w:rsidRDefault="000446E2">
      <w:pPr>
        <w:pStyle w:val="Textoindependiente"/>
        <w:rPr>
          <w:rFonts w:ascii="Times New Roman"/>
          <w:i w:val="0"/>
          <w:sz w:val="20"/>
        </w:rPr>
      </w:pPr>
    </w:p>
    <w:p w14:paraId="415AD679" w14:textId="77777777" w:rsidR="000446E2" w:rsidRDefault="000446E2">
      <w:pPr>
        <w:pStyle w:val="Textoindependiente"/>
        <w:spacing w:before="6"/>
        <w:rPr>
          <w:rFonts w:ascii="Times New Roman"/>
          <w:i w:val="0"/>
          <w:sz w:val="16"/>
        </w:rPr>
      </w:pPr>
    </w:p>
    <w:p w14:paraId="54E2BFCB" w14:textId="77777777" w:rsidR="000446E2" w:rsidRDefault="004A2919">
      <w:pPr>
        <w:pStyle w:val="Ttulo1"/>
        <w:spacing w:before="101"/>
        <w:ind w:left="3289"/>
      </w:pPr>
      <w:r>
        <w:t>INFORMACIÓN</w:t>
      </w:r>
      <w:r>
        <w:rPr>
          <w:spacing w:val="-5"/>
        </w:rPr>
        <w:t xml:space="preserve"> </w:t>
      </w:r>
      <w:r>
        <w:t>RELEVANTE</w:t>
      </w:r>
    </w:p>
    <w:p w14:paraId="19E4A571" w14:textId="77777777" w:rsidR="000446E2" w:rsidRDefault="000446E2">
      <w:pPr>
        <w:pStyle w:val="Textoindependiente"/>
        <w:spacing w:before="4"/>
        <w:rPr>
          <w:b/>
          <w:sz w:val="24"/>
        </w:rPr>
      </w:pPr>
    </w:p>
    <w:p w14:paraId="73AB9998" w14:textId="77777777" w:rsidR="000446E2" w:rsidRDefault="004A2919">
      <w:pPr>
        <w:pStyle w:val="Textoindependiente"/>
        <w:tabs>
          <w:tab w:val="left" w:pos="1513"/>
        </w:tabs>
        <w:spacing w:line="528" w:lineRule="auto"/>
        <w:ind w:left="102" w:right="1251"/>
      </w:pPr>
      <w:r>
        <w:t>ASUNTO:</w:t>
      </w:r>
      <w:r>
        <w:tab/>
        <w:t>Convocatoria a la reunión ordinaria de la Asamblea de Accionistas</w:t>
      </w:r>
      <w:r>
        <w:rPr>
          <w:spacing w:val="-64"/>
        </w:rPr>
        <w:t xml:space="preserve"> </w:t>
      </w:r>
      <w:r>
        <w:t>FECHA:</w:t>
      </w:r>
      <w:r>
        <w:tab/>
        <w:t>24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febrero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2017</w:t>
      </w:r>
    </w:p>
    <w:p w14:paraId="1930493E" w14:textId="77777777" w:rsidR="000446E2" w:rsidRDefault="000446E2">
      <w:pPr>
        <w:pStyle w:val="Textoindependiente"/>
        <w:spacing w:before="11"/>
        <w:rPr>
          <w:sz w:val="23"/>
        </w:rPr>
      </w:pPr>
    </w:p>
    <w:p w14:paraId="6C768E16" w14:textId="76018AF6" w:rsidR="000446E2" w:rsidRDefault="004A2919">
      <w:pPr>
        <w:pStyle w:val="Textoindependiente"/>
        <w:spacing w:line="261" w:lineRule="auto"/>
        <w:ind w:left="102" w:right="117"/>
        <w:jc w:val="both"/>
      </w:pPr>
      <w:r>
        <w:t>La Junta Directiva de la sociedad dispuso en el día de hoy, convocar a la Asamblea de</w:t>
      </w:r>
      <w:r>
        <w:rPr>
          <w:spacing w:val="1"/>
        </w:rPr>
        <w:t xml:space="preserve"> </w:t>
      </w:r>
      <w:r>
        <w:t xml:space="preserve">Accionistas a la reunión ordinaria que se realizará el día </w:t>
      </w:r>
      <w:r w:rsidR="00CE3871">
        <w:t>marte</w:t>
      </w:r>
      <w:r>
        <w:t xml:space="preserve"> </w:t>
      </w:r>
      <w:r w:rsidR="00CE3871">
        <w:t>25</w:t>
      </w:r>
      <w:r>
        <w:t xml:space="preserve"> de </w:t>
      </w:r>
      <w:r w:rsidR="00CE3871">
        <w:t>febrero</w:t>
      </w:r>
      <w:r>
        <w:t xml:space="preserve"> de 2017 a</w:t>
      </w:r>
      <w:r>
        <w:rPr>
          <w:spacing w:val="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10:00</w:t>
      </w:r>
      <w:r>
        <w:rPr>
          <w:spacing w:val="-1"/>
        </w:rPr>
        <w:t xml:space="preserve"> </w:t>
      </w:r>
      <w:r>
        <w:t>a.</w:t>
      </w:r>
      <w:r>
        <w:rPr>
          <w:spacing w:val="-1"/>
        </w:rPr>
        <w:t xml:space="preserve"> </w:t>
      </w:r>
      <w:r>
        <w:t>m. en</w:t>
      </w:r>
      <w:r>
        <w:rPr>
          <w:spacing w:val="-4"/>
        </w:rPr>
        <w:t xml:space="preserve"> </w:t>
      </w:r>
      <w:r>
        <w:t>Plaza</w:t>
      </w:r>
      <w:r>
        <w:rPr>
          <w:spacing w:val="-4"/>
        </w:rPr>
        <w:t xml:space="preserve"> </w:t>
      </w:r>
      <w:r>
        <w:t>Mayor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ordenó</w:t>
      </w:r>
      <w:r>
        <w:rPr>
          <w:spacing w:val="-2"/>
        </w:rPr>
        <w:t xml:space="preserve"> </w:t>
      </w:r>
      <w:r>
        <w:t>publicar</w:t>
      </w:r>
      <w:r>
        <w:rPr>
          <w:spacing w:val="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aviso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convocat</w:t>
      </w:r>
      <w:r>
        <w:t>oria:</w:t>
      </w:r>
    </w:p>
    <w:p w14:paraId="1B35D589" w14:textId="77777777" w:rsidR="000446E2" w:rsidRDefault="000446E2">
      <w:pPr>
        <w:pStyle w:val="Textoindependiente"/>
        <w:rPr>
          <w:sz w:val="26"/>
        </w:rPr>
      </w:pPr>
    </w:p>
    <w:p w14:paraId="7B4D9FD7" w14:textId="77777777" w:rsidR="000446E2" w:rsidRDefault="000446E2">
      <w:pPr>
        <w:pStyle w:val="Textoindependiente"/>
        <w:spacing w:before="10"/>
        <w:rPr>
          <w:sz w:val="37"/>
        </w:rPr>
      </w:pPr>
    </w:p>
    <w:p w14:paraId="6BF9E859" w14:textId="77777777" w:rsidR="000446E2" w:rsidRDefault="004A2919">
      <w:pPr>
        <w:pStyle w:val="Ttulo1"/>
        <w:spacing w:line="480" w:lineRule="auto"/>
        <w:ind w:left="3287"/>
      </w:pPr>
      <w:r>
        <w:t>GRUPO NUTRESA S. A.</w:t>
      </w:r>
      <w:r>
        <w:rPr>
          <w:spacing w:val="-64"/>
        </w:rPr>
        <w:t xml:space="preserve"> </w:t>
      </w:r>
      <w:r>
        <w:t>CONVOCA:</w:t>
      </w:r>
    </w:p>
    <w:p w14:paraId="6D53983D" w14:textId="77777777" w:rsidR="000446E2" w:rsidRDefault="000446E2">
      <w:pPr>
        <w:pStyle w:val="Textoindependiente"/>
        <w:rPr>
          <w:b/>
        </w:rPr>
      </w:pPr>
    </w:p>
    <w:p w14:paraId="3B044A61" w14:textId="789933BE" w:rsidR="000446E2" w:rsidRDefault="004A2919">
      <w:pPr>
        <w:pStyle w:val="Textoindependiente"/>
        <w:ind w:left="102" w:right="116"/>
        <w:jc w:val="both"/>
      </w:pPr>
      <w:r>
        <w:t>A la reunión ordinaria de la Asamblea de Accionistas que se efectuará en Medellín, el día</w:t>
      </w:r>
      <w:r>
        <w:rPr>
          <w:b/>
        </w:rPr>
        <w:t xml:space="preserve"> a </w:t>
      </w:r>
      <w:r w:rsidR="00CE3871">
        <w:t xml:space="preserve">marte 25 de febrero de 2017 </w:t>
      </w:r>
      <w:r>
        <w:rPr>
          <w:b/>
        </w:rPr>
        <w:t>las 10:00 a.m.</w:t>
      </w:r>
      <w:r>
        <w:t>, en el Gran Salón del Centro de</w:t>
      </w:r>
      <w:r>
        <w:rPr>
          <w:spacing w:val="1"/>
        </w:rPr>
        <w:t xml:space="preserve"> </w:t>
      </w:r>
      <w:r>
        <w:t>Exposiciones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Convenciones</w:t>
      </w:r>
      <w:r>
        <w:rPr>
          <w:spacing w:val="-1"/>
        </w:rPr>
        <w:t xml:space="preserve"> </w:t>
      </w:r>
      <w:r>
        <w:t>Plaza</w:t>
      </w:r>
      <w:r>
        <w:rPr>
          <w:spacing w:val="-1"/>
        </w:rPr>
        <w:t xml:space="preserve"> </w:t>
      </w:r>
      <w:r>
        <w:t>Mayor</w:t>
      </w:r>
      <w:r>
        <w:rPr>
          <w:spacing w:val="-2"/>
        </w:rPr>
        <w:t xml:space="preserve"> </w:t>
      </w:r>
      <w:r>
        <w:t>(</w:t>
      </w:r>
      <w:r w:rsidR="00CE3871">
        <w:t>cll55 cr58 f29</w:t>
      </w:r>
      <w:r>
        <w:t>).</w:t>
      </w:r>
    </w:p>
    <w:p w14:paraId="2EA64C92" w14:textId="77777777" w:rsidR="000446E2" w:rsidRDefault="000446E2">
      <w:pPr>
        <w:pStyle w:val="Textoindependiente"/>
      </w:pPr>
    </w:p>
    <w:p w14:paraId="3CD45501" w14:textId="77777777" w:rsidR="000446E2" w:rsidRDefault="004A2919">
      <w:pPr>
        <w:pStyle w:val="Textoindependiente"/>
        <w:ind w:left="102"/>
        <w:jc w:val="both"/>
      </w:pPr>
      <w:r>
        <w:t>Orden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día:</w:t>
      </w:r>
    </w:p>
    <w:p w14:paraId="38CDEAA5" w14:textId="77777777" w:rsidR="000446E2" w:rsidRDefault="000446E2">
      <w:pPr>
        <w:pStyle w:val="Textoindependiente"/>
        <w:spacing w:before="1"/>
      </w:pPr>
    </w:p>
    <w:p w14:paraId="4EAF8944" w14:textId="77777777" w:rsidR="000446E2" w:rsidRDefault="004A2919">
      <w:pPr>
        <w:pStyle w:val="Prrafodelista"/>
        <w:numPr>
          <w:ilvl w:val="0"/>
          <w:numId w:val="1"/>
        </w:numPr>
        <w:tabs>
          <w:tab w:val="left" w:pos="668"/>
          <w:tab w:val="left" w:pos="669"/>
        </w:tabs>
        <w:rPr>
          <w:i/>
        </w:rPr>
      </w:pPr>
      <w:r>
        <w:rPr>
          <w:i/>
        </w:rPr>
        <w:t>Verificación</w:t>
      </w:r>
      <w:r>
        <w:rPr>
          <w:i/>
          <w:spacing w:val="-3"/>
        </w:rPr>
        <w:t xml:space="preserve"> </w:t>
      </w:r>
      <w:r>
        <w:rPr>
          <w:i/>
        </w:rPr>
        <w:t>del</w:t>
      </w:r>
      <w:r>
        <w:rPr>
          <w:i/>
          <w:spacing w:val="-3"/>
        </w:rPr>
        <w:t xml:space="preserve"> </w:t>
      </w:r>
      <w:r>
        <w:rPr>
          <w:i/>
        </w:rPr>
        <w:t>quórum.</w:t>
      </w:r>
    </w:p>
    <w:p w14:paraId="3F31E0ED" w14:textId="77777777" w:rsidR="000446E2" w:rsidRDefault="004A2919">
      <w:pPr>
        <w:pStyle w:val="Prrafodelista"/>
        <w:numPr>
          <w:ilvl w:val="0"/>
          <w:numId w:val="1"/>
        </w:numPr>
        <w:tabs>
          <w:tab w:val="left" w:pos="668"/>
          <w:tab w:val="left" w:pos="669"/>
        </w:tabs>
        <w:rPr>
          <w:i/>
        </w:rPr>
      </w:pPr>
      <w:r>
        <w:rPr>
          <w:i/>
        </w:rPr>
        <w:t>Designación</w:t>
      </w:r>
      <w:r>
        <w:rPr>
          <w:i/>
          <w:spacing w:val="-3"/>
        </w:rPr>
        <w:t xml:space="preserve"> </w:t>
      </w:r>
      <w:r>
        <w:rPr>
          <w:i/>
        </w:rPr>
        <w:t>de</w:t>
      </w:r>
      <w:r>
        <w:rPr>
          <w:i/>
          <w:spacing w:val="-3"/>
        </w:rPr>
        <w:t xml:space="preserve"> </w:t>
      </w:r>
      <w:r>
        <w:rPr>
          <w:i/>
        </w:rPr>
        <w:t>comisionados</w:t>
      </w:r>
      <w:r>
        <w:rPr>
          <w:i/>
          <w:spacing w:val="-2"/>
        </w:rPr>
        <w:t xml:space="preserve"> </w:t>
      </w:r>
      <w:r>
        <w:rPr>
          <w:i/>
        </w:rPr>
        <w:t>para</w:t>
      </w:r>
      <w:r>
        <w:rPr>
          <w:i/>
          <w:spacing w:val="-3"/>
        </w:rPr>
        <w:t xml:space="preserve"> </w:t>
      </w:r>
      <w:r>
        <w:rPr>
          <w:i/>
        </w:rPr>
        <w:t>aprobar</w:t>
      </w:r>
      <w:r>
        <w:rPr>
          <w:i/>
          <w:spacing w:val="-3"/>
        </w:rPr>
        <w:t xml:space="preserve"> </w:t>
      </w:r>
      <w:r>
        <w:rPr>
          <w:i/>
        </w:rPr>
        <w:t>el</w:t>
      </w:r>
      <w:r>
        <w:rPr>
          <w:i/>
          <w:spacing w:val="-3"/>
        </w:rPr>
        <w:t xml:space="preserve"> </w:t>
      </w:r>
      <w:r>
        <w:rPr>
          <w:i/>
        </w:rPr>
        <w:t>acta</w:t>
      </w:r>
      <w:r>
        <w:rPr>
          <w:i/>
          <w:spacing w:val="-4"/>
        </w:rPr>
        <w:t xml:space="preserve"> </w:t>
      </w:r>
      <w:r>
        <w:rPr>
          <w:i/>
        </w:rPr>
        <w:t>de</w:t>
      </w:r>
      <w:r>
        <w:rPr>
          <w:i/>
          <w:spacing w:val="-3"/>
        </w:rPr>
        <w:t xml:space="preserve"> </w:t>
      </w:r>
      <w:r>
        <w:rPr>
          <w:i/>
        </w:rPr>
        <w:t>la</w:t>
      </w:r>
      <w:r>
        <w:rPr>
          <w:i/>
          <w:spacing w:val="-3"/>
        </w:rPr>
        <w:t xml:space="preserve"> </w:t>
      </w:r>
      <w:r>
        <w:rPr>
          <w:i/>
        </w:rPr>
        <w:t>reunión.</w:t>
      </w:r>
    </w:p>
    <w:p w14:paraId="778EBB29" w14:textId="77777777" w:rsidR="000446E2" w:rsidRDefault="004A2919">
      <w:pPr>
        <w:pStyle w:val="Prrafodelista"/>
        <w:numPr>
          <w:ilvl w:val="0"/>
          <w:numId w:val="1"/>
        </w:numPr>
        <w:tabs>
          <w:tab w:val="left" w:pos="668"/>
          <w:tab w:val="left" w:pos="669"/>
        </w:tabs>
        <w:spacing w:before="1"/>
        <w:rPr>
          <w:i/>
        </w:rPr>
      </w:pPr>
      <w:r>
        <w:rPr>
          <w:i/>
        </w:rPr>
        <w:t>Informe</w:t>
      </w:r>
      <w:r>
        <w:rPr>
          <w:i/>
          <w:spacing w:val="-3"/>
        </w:rPr>
        <w:t xml:space="preserve"> </w:t>
      </w:r>
      <w:r>
        <w:rPr>
          <w:i/>
        </w:rPr>
        <w:t>de</w:t>
      </w:r>
      <w:r>
        <w:rPr>
          <w:i/>
          <w:spacing w:val="-3"/>
        </w:rPr>
        <w:t xml:space="preserve"> </w:t>
      </w:r>
      <w:r>
        <w:rPr>
          <w:i/>
        </w:rPr>
        <w:t>Gestión</w:t>
      </w:r>
      <w:r>
        <w:rPr>
          <w:i/>
          <w:spacing w:val="-2"/>
        </w:rPr>
        <w:t xml:space="preserve"> </w:t>
      </w:r>
      <w:r>
        <w:rPr>
          <w:i/>
        </w:rPr>
        <w:t>Integrado</w:t>
      </w:r>
      <w:r>
        <w:rPr>
          <w:i/>
          <w:spacing w:val="-3"/>
        </w:rPr>
        <w:t xml:space="preserve"> </w:t>
      </w:r>
      <w:r>
        <w:rPr>
          <w:i/>
        </w:rPr>
        <w:t>del</w:t>
      </w:r>
      <w:r>
        <w:rPr>
          <w:i/>
          <w:spacing w:val="-3"/>
        </w:rPr>
        <w:t xml:space="preserve"> </w:t>
      </w:r>
      <w:r>
        <w:rPr>
          <w:i/>
        </w:rPr>
        <w:t>Presidente</w:t>
      </w:r>
      <w:r>
        <w:rPr>
          <w:i/>
          <w:spacing w:val="-3"/>
        </w:rPr>
        <w:t xml:space="preserve"> </w:t>
      </w:r>
      <w:r>
        <w:rPr>
          <w:i/>
        </w:rPr>
        <w:t>y</w:t>
      </w:r>
      <w:r>
        <w:rPr>
          <w:i/>
          <w:spacing w:val="-2"/>
        </w:rPr>
        <w:t xml:space="preserve"> </w:t>
      </w:r>
      <w:r>
        <w:rPr>
          <w:i/>
        </w:rPr>
        <w:t>de</w:t>
      </w:r>
      <w:r>
        <w:rPr>
          <w:i/>
          <w:spacing w:val="-3"/>
        </w:rPr>
        <w:t xml:space="preserve"> </w:t>
      </w:r>
      <w:r>
        <w:rPr>
          <w:i/>
        </w:rPr>
        <w:t>la</w:t>
      </w:r>
      <w:r>
        <w:rPr>
          <w:i/>
          <w:spacing w:val="-3"/>
        </w:rPr>
        <w:t xml:space="preserve"> </w:t>
      </w:r>
      <w:r>
        <w:rPr>
          <w:i/>
        </w:rPr>
        <w:t>Junta</w:t>
      </w:r>
      <w:r>
        <w:rPr>
          <w:i/>
          <w:spacing w:val="-3"/>
        </w:rPr>
        <w:t xml:space="preserve"> </w:t>
      </w:r>
      <w:r>
        <w:rPr>
          <w:i/>
        </w:rPr>
        <w:t>Directiva.</w:t>
      </w:r>
    </w:p>
    <w:p w14:paraId="39AF16A5" w14:textId="77777777" w:rsidR="000446E2" w:rsidRDefault="004A2919">
      <w:pPr>
        <w:pStyle w:val="Prrafodelista"/>
        <w:numPr>
          <w:ilvl w:val="0"/>
          <w:numId w:val="1"/>
        </w:numPr>
        <w:tabs>
          <w:tab w:val="left" w:pos="668"/>
          <w:tab w:val="left" w:pos="669"/>
        </w:tabs>
        <w:rPr>
          <w:i/>
        </w:rPr>
      </w:pPr>
      <w:r>
        <w:rPr>
          <w:i/>
        </w:rPr>
        <w:t>Informe</w:t>
      </w:r>
      <w:r>
        <w:rPr>
          <w:i/>
          <w:spacing w:val="-5"/>
        </w:rPr>
        <w:t xml:space="preserve"> </w:t>
      </w:r>
      <w:r>
        <w:rPr>
          <w:i/>
        </w:rPr>
        <w:t>de</w:t>
      </w:r>
      <w:r>
        <w:rPr>
          <w:i/>
          <w:spacing w:val="-5"/>
        </w:rPr>
        <w:t xml:space="preserve"> </w:t>
      </w:r>
      <w:r>
        <w:rPr>
          <w:i/>
        </w:rPr>
        <w:t>Gobierno</w:t>
      </w:r>
      <w:r>
        <w:rPr>
          <w:i/>
          <w:spacing w:val="-5"/>
        </w:rPr>
        <w:t xml:space="preserve"> </w:t>
      </w:r>
      <w:r>
        <w:rPr>
          <w:i/>
        </w:rPr>
        <w:t>Corporativo.</w:t>
      </w:r>
    </w:p>
    <w:p w14:paraId="0D04906F" w14:textId="77777777" w:rsidR="000446E2" w:rsidRDefault="004A2919">
      <w:pPr>
        <w:pStyle w:val="Prrafodelista"/>
        <w:numPr>
          <w:ilvl w:val="0"/>
          <w:numId w:val="1"/>
        </w:numPr>
        <w:tabs>
          <w:tab w:val="left" w:pos="668"/>
          <w:tab w:val="left" w:pos="669"/>
        </w:tabs>
        <w:spacing w:before="2"/>
        <w:rPr>
          <w:i/>
        </w:rPr>
      </w:pPr>
      <w:r>
        <w:rPr>
          <w:i/>
        </w:rPr>
        <w:t>Presentación</w:t>
      </w:r>
      <w:r>
        <w:rPr>
          <w:i/>
          <w:spacing w:val="-3"/>
        </w:rPr>
        <w:t xml:space="preserve"> </w:t>
      </w:r>
      <w:r>
        <w:rPr>
          <w:i/>
        </w:rPr>
        <w:t>de</w:t>
      </w:r>
      <w:r>
        <w:rPr>
          <w:i/>
          <w:spacing w:val="-3"/>
        </w:rPr>
        <w:t xml:space="preserve"> </w:t>
      </w:r>
      <w:r>
        <w:rPr>
          <w:i/>
        </w:rPr>
        <w:t>los</w:t>
      </w:r>
      <w:r>
        <w:rPr>
          <w:i/>
          <w:spacing w:val="-3"/>
        </w:rPr>
        <w:t xml:space="preserve"> </w:t>
      </w:r>
      <w:r>
        <w:rPr>
          <w:i/>
        </w:rPr>
        <w:t>Estados</w:t>
      </w:r>
      <w:r>
        <w:rPr>
          <w:i/>
          <w:spacing w:val="-2"/>
        </w:rPr>
        <w:t xml:space="preserve"> </w:t>
      </w:r>
      <w:r>
        <w:rPr>
          <w:i/>
        </w:rPr>
        <w:t>Financieros</w:t>
      </w:r>
      <w:r>
        <w:rPr>
          <w:i/>
          <w:spacing w:val="-3"/>
        </w:rPr>
        <w:t xml:space="preserve"> </w:t>
      </w:r>
      <w:r>
        <w:rPr>
          <w:i/>
        </w:rPr>
        <w:t>a</w:t>
      </w:r>
      <w:r>
        <w:rPr>
          <w:i/>
          <w:spacing w:val="-2"/>
        </w:rPr>
        <w:t xml:space="preserve"> </w:t>
      </w:r>
      <w:r>
        <w:rPr>
          <w:i/>
        </w:rPr>
        <w:t>31</w:t>
      </w:r>
      <w:r>
        <w:rPr>
          <w:i/>
          <w:spacing w:val="-4"/>
        </w:rPr>
        <w:t xml:space="preserve"> </w:t>
      </w:r>
      <w:r>
        <w:rPr>
          <w:i/>
        </w:rPr>
        <w:t>de</w:t>
      </w:r>
      <w:r>
        <w:rPr>
          <w:i/>
          <w:spacing w:val="-3"/>
        </w:rPr>
        <w:t xml:space="preserve"> </w:t>
      </w:r>
      <w:r>
        <w:rPr>
          <w:i/>
        </w:rPr>
        <w:t>diciembre</w:t>
      </w:r>
      <w:r>
        <w:rPr>
          <w:i/>
          <w:spacing w:val="-3"/>
        </w:rPr>
        <w:t xml:space="preserve"> </w:t>
      </w:r>
      <w:r>
        <w:rPr>
          <w:i/>
        </w:rPr>
        <w:t>de</w:t>
      </w:r>
      <w:r>
        <w:rPr>
          <w:i/>
          <w:spacing w:val="-4"/>
        </w:rPr>
        <w:t xml:space="preserve"> </w:t>
      </w:r>
      <w:r>
        <w:rPr>
          <w:i/>
        </w:rPr>
        <w:t>2016.</w:t>
      </w:r>
    </w:p>
    <w:p w14:paraId="0325B9A9" w14:textId="77777777" w:rsidR="000446E2" w:rsidRDefault="004A2919">
      <w:pPr>
        <w:pStyle w:val="Prrafodelista"/>
        <w:numPr>
          <w:ilvl w:val="0"/>
          <w:numId w:val="1"/>
        </w:numPr>
        <w:tabs>
          <w:tab w:val="left" w:pos="668"/>
          <w:tab w:val="left" w:pos="669"/>
        </w:tabs>
        <w:rPr>
          <w:i/>
        </w:rPr>
      </w:pPr>
      <w:r>
        <w:rPr>
          <w:i/>
        </w:rPr>
        <w:t>Dictámenes</w:t>
      </w:r>
      <w:r>
        <w:rPr>
          <w:i/>
          <w:spacing w:val="-3"/>
        </w:rPr>
        <w:t xml:space="preserve"> </w:t>
      </w:r>
      <w:r>
        <w:rPr>
          <w:i/>
        </w:rPr>
        <w:t>del</w:t>
      </w:r>
      <w:r>
        <w:rPr>
          <w:i/>
          <w:spacing w:val="-4"/>
        </w:rPr>
        <w:t xml:space="preserve"> </w:t>
      </w:r>
      <w:r>
        <w:rPr>
          <w:i/>
        </w:rPr>
        <w:t>Revisor</w:t>
      </w:r>
      <w:r>
        <w:rPr>
          <w:i/>
          <w:spacing w:val="-1"/>
        </w:rPr>
        <w:t xml:space="preserve"> </w:t>
      </w:r>
      <w:r>
        <w:rPr>
          <w:i/>
        </w:rPr>
        <w:t>Fiscal</w:t>
      </w:r>
      <w:r>
        <w:rPr>
          <w:i/>
          <w:spacing w:val="-4"/>
        </w:rPr>
        <w:t xml:space="preserve"> </w:t>
      </w:r>
      <w:r>
        <w:rPr>
          <w:i/>
        </w:rPr>
        <w:t>sobre</w:t>
      </w:r>
      <w:r>
        <w:rPr>
          <w:i/>
          <w:spacing w:val="-4"/>
        </w:rPr>
        <w:t xml:space="preserve"> </w:t>
      </w:r>
      <w:r>
        <w:rPr>
          <w:i/>
        </w:rPr>
        <w:t>los</w:t>
      </w:r>
      <w:r>
        <w:rPr>
          <w:i/>
          <w:spacing w:val="-2"/>
        </w:rPr>
        <w:t xml:space="preserve"> </w:t>
      </w:r>
      <w:r>
        <w:rPr>
          <w:i/>
        </w:rPr>
        <w:t>Estados</w:t>
      </w:r>
      <w:r>
        <w:rPr>
          <w:i/>
          <w:spacing w:val="-3"/>
        </w:rPr>
        <w:t xml:space="preserve"> </w:t>
      </w:r>
      <w:r>
        <w:rPr>
          <w:i/>
        </w:rPr>
        <w:t>Financieros.</w:t>
      </w:r>
    </w:p>
    <w:p w14:paraId="595038DF" w14:textId="77777777" w:rsidR="000446E2" w:rsidRDefault="004A2919">
      <w:pPr>
        <w:pStyle w:val="Prrafodelista"/>
        <w:numPr>
          <w:ilvl w:val="0"/>
          <w:numId w:val="1"/>
        </w:numPr>
        <w:tabs>
          <w:tab w:val="left" w:pos="668"/>
          <w:tab w:val="left" w:pos="669"/>
        </w:tabs>
        <w:spacing w:before="1" w:line="240" w:lineRule="auto"/>
        <w:ind w:right="116"/>
        <w:rPr>
          <w:i/>
        </w:rPr>
      </w:pPr>
      <w:r>
        <w:rPr>
          <w:i/>
        </w:rPr>
        <w:t>Consideración</w:t>
      </w:r>
      <w:r>
        <w:rPr>
          <w:i/>
          <w:spacing w:val="18"/>
        </w:rPr>
        <w:t xml:space="preserve"> </w:t>
      </w:r>
      <w:r>
        <w:rPr>
          <w:i/>
        </w:rPr>
        <w:t>del</w:t>
      </w:r>
      <w:r>
        <w:rPr>
          <w:i/>
          <w:spacing w:val="17"/>
        </w:rPr>
        <w:t xml:space="preserve"> </w:t>
      </w:r>
      <w:r>
        <w:rPr>
          <w:i/>
        </w:rPr>
        <w:t>Informe</w:t>
      </w:r>
      <w:r>
        <w:rPr>
          <w:i/>
          <w:spacing w:val="18"/>
        </w:rPr>
        <w:t xml:space="preserve"> </w:t>
      </w:r>
      <w:r>
        <w:rPr>
          <w:i/>
        </w:rPr>
        <w:t>de</w:t>
      </w:r>
      <w:r>
        <w:rPr>
          <w:i/>
          <w:spacing w:val="19"/>
        </w:rPr>
        <w:t xml:space="preserve"> </w:t>
      </w:r>
      <w:r>
        <w:rPr>
          <w:i/>
        </w:rPr>
        <w:t>Gestión</w:t>
      </w:r>
      <w:r>
        <w:rPr>
          <w:i/>
          <w:spacing w:val="18"/>
        </w:rPr>
        <w:t xml:space="preserve"> </w:t>
      </w:r>
      <w:r>
        <w:rPr>
          <w:i/>
        </w:rPr>
        <w:t>Integrado</w:t>
      </w:r>
      <w:r>
        <w:rPr>
          <w:i/>
          <w:spacing w:val="17"/>
        </w:rPr>
        <w:t xml:space="preserve"> </w:t>
      </w:r>
      <w:r>
        <w:rPr>
          <w:i/>
        </w:rPr>
        <w:t>del</w:t>
      </w:r>
      <w:r>
        <w:rPr>
          <w:i/>
          <w:spacing w:val="17"/>
        </w:rPr>
        <w:t xml:space="preserve"> </w:t>
      </w:r>
      <w:r>
        <w:rPr>
          <w:i/>
        </w:rPr>
        <w:t>Presidente</w:t>
      </w:r>
      <w:r>
        <w:rPr>
          <w:i/>
          <w:spacing w:val="18"/>
        </w:rPr>
        <w:t xml:space="preserve"> </w:t>
      </w:r>
      <w:r>
        <w:rPr>
          <w:i/>
        </w:rPr>
        <w:t>y</w:t>
      </w:r>
      <w:r>
        <w:rPr>
          <w:i/>
          <w:spacing w:val="17"/>
        </w:rPr>
        <w:t xml:space="preserve"> </w:t>
      </w:r>
      <w:r>
        <w:rPr>
          <w:i/>
        </w:rPr>
        <w:t>de</w:t>
      </w:r>
      <w:r>
        <w:rPr>
          <w:i/>
          <w:spacing w:val="17"/>
        </w:rPr>
        <w:t xml:space="preserve"> </w:t>
      </w:r>
      <w:r>
        <w:rPr>
          <w:i/>
        </w:rPr>
        <w:t>la</w:t>
      </w:r>
      <w:r>
        <w:rPr>
          <w:i/>
          <w:spacing w:val="18"/>
        </w:rPr>
        <w:t xml:space="preserve"> </w:t>
      </w:r>
      <w:r>
        <w:rPr>
          <w:i/>
        </w:rPr>
        <w:t>Junta</w:t>
      </w:r>
      <w:r>
        <w:rPr>
          <w:i/>
          <w:spacing w:val="-64"/>
        </w:rPr>
        <w:t xml:space="preserve"> </w:t>
      </w:r>
      <w:r>
        <w:rPr>
          <w:i/>
        </w:rPr>
        <w:t>Directiva.</w:t>
      </w:r>
    </w:p>
    <w:p w14:paraId="75A2B0DB" w14:textId="77777777" w:rsidR="000446E2" w:rsidRDefault="004A2919">
      <w:pPr>
        <w:pStyle w:val="Prrafodelista"/>
        <w:numPr>
          <w:ilvl w:val="0"/>
          <w:numId w:val="1"/>
        </w:numPr>
        <w:tabs>
          <w:tab w:val="left" w:pos="668"/>
          <w:tab w:val="left" w:pos="669"/>
        </w:tabs>
        <w:spacing w:line="253" w:lineRule="exact"/>
        <w:rPr>
          <w:i/>
        </w:rPr>
      </w:pPr>
      <w:r>
        <w:rPr>
          <w:i/>
        </w:rPr>
        <w:t>Consideración</w:t>
      </w:r>
      <w:r>
        <w:rPr>
          <w:i/>
          <w:spacing w:val="-4"/>
        </w:rPr>
        <w:t xml:space="preserve"> </w:t>
      </w:r>
      <w:r>
        <w:rPr>
          <w:i/>
        </w:rPr>
        <w:t>de</w:t>
      </w:r>
      <w:r>
        <w:rPr>
          <w:i/>
          <w:spacing w:val="-5"/>
        </w:rPr>
        <w:t xml:space="preserve"> </w:t>
      </w:r>
      <w:r>
        <w:rPr>
          <w:i/>
        </w:rPr>
        <w:t>los</w:t>
      </w:r>
      <w:r>
        <w:rPr>
          <w:i/>
          <w:spacing w:val="-3"/>
        </w:rPr>
        <w:t xml:space="preserve"> </w:t>
      </w:r>
      <w:r>
        <w:rPr>
          <w:i/>
        </w:rPr>
        <w:t>Estados</w:t>
      </w:r>
      <w:r>
        <w:rPr>
          <w:i/>
          <w:spacing w:val="-4"/>
        </w:rPr>
        <w:t xml:space="preserve"> </w:t>
      </w:r>
      <w:r>
        <w:rPr>
          <w:i/>
        </w:rPr>
        <w:t>Financieros.</w:t>
      </w:r>
    </w:p>
    <w:p w14:paraId="7D67BD56" w14:textId="77777777" w:rsidR="000446E2" w:rsidRDefault="004A2919">
      <w:pPr>
        <w:pStyle w:val="Prrafodelista"/>
        <w:numPr>
          <w:ilvl w:val="0"/>
          <w:numId w:val="1"/>
        </w:numPr>
        <w:tabs>
          <w:tab w:val="left" w:pos="668"/>
          <w:tab w:val="left" w:pos="669"/>
        </w:tabs>
        <w:spacing w:before="2"/>
        <w:rPr>
          <w:i/>
        </w:rPr>
      </w:pPr>
      <w:r>
        <w:rPr>
          <w:i/>
        </w:rPr>
        <w:t>Consideración</w:t>
      </w:r>
      <w:r>
        <w:rPr>
          <w:i/>
          <w:spacing w:val="-3"/>
        </w:rPr>
        <w:t xml:space="preserve"> </w:t>
      </w:r>
      <w:r>
        <w:rPr>
          <w:i/>
        </w:rPr>
        <w:t>de</w:t>
      </w:r>
      <w:r>
        <w:rPr>
          <w:i/>
          <w:spacing w:val="-4"/>
        </w:rPr>
        <w:t xml:space="preserve"> </w:t>
      </w:r>
      <w:r>
        <w:rPr>
          <w:i/>
        </w:rPr>
        <w:t>los</w:t>
      </w:r>
      <w:r>
        <w:rPr>
          <w:i/>
          <w:spacing w:val="-2"/>
        </w:rPr>
        <w:t xml:space="preserve"> </w:t>
      </w:r>
      <w:r>
        <w:rPr>
          <w:i/>
        </w:rPr>
        <w:t>dictámenes</w:t>
      </w:r>
      <w:r>
        <w:rPr>
          <w:i/>
          <w:spacing w:val="-3"/>
        </w:rPr>
        <w:t xml:space="preserve"> </w:t>
      </w:r>
      <w:r>
        <w:rPr>
          <w:i/>
        </w:rPr>
        <w:t>del</w:t>
      </w:r>
      <w:r>
        <w:rPr>
          <w:i/>
          <w:spacing w:val="-4"/>
        </w:rPr>
        <w:t xml:space="preserve"> </w:t>
      </w:r>
      <w:r>
        <w:rPr>
          <w:i/>
        </w:rPr>
        <w:t>Revisor</w:t>
      </w:r>
      <w:r>
        <w:rPr>
          <w:i/>
          <w:spacing w:val="-3"/>
        </w:rPr>
        <w:t xml:space="preserve"> </w:t>
      </w:r>
      <w:r>
        <w:rPr>
          <w:i/>
        </w:rPr>
        <w:t>Fiscal.</w:t>
      </w:r>
    </w:p>
    <w:p w14:paraId="0FD78F25" w14:textId="77777777" w:rsidR="000446E2" w:rsidRDefault="004A2919">
      <w:pPr>
        <w:pStyle w:val="Prrafodelista"/>
        <w:numPr>
          <w:ilvl w:val="0"/>
          <w:numId w:val="1"/>
        </w:numPr>
        <w:tabs>
          <w:tab w:val="left" w:pos="668"/>
          <w:tab w:val="left" w:pos="669"/>
        </w:tabs>
        <w:rPr>
          <w:i/>
        </w:rPr>
      </w:pPr>
      <w:r>
        <w:rPr>
          <w:i/>
        </w:rPr>
        <w:t>Consideración</w:t>
      </w:r>
      <w:r>
        <w:rPr>
          <w:i/>
          <w:spacing w:val="-4"/>
        </w:rPr>
        <w:t xml:space="preserve"> </w:t>
      </w:r>
      <w:r>
        <w:rPr>
          <w:i/>
        </w:rPr>
        <w:t>del</w:t>
      </w:r>
      <w:r>
        <w:rPr>
          <w:i/>
          <w:spacing w:val="-4"/>
        </w:rPr>
        <w:t xml:space="preserve"> </w:t>
      </w:r>
      <w:r>
        <w:rPr>
          <w:i/>
        </w:rPr>
        <w:t>Proyecto</w:t>
      </w:r>
      <w:r>
        <w:rPr>
          <w:i/>
          <w:spacing w:val="-4"/>
        </w:rPr>
        <w:t xml:space="preserve"> </w:t>
      </w:r>
      <w:r>
        <w:rPr>
          <w:i/>
        </w:rPr>
        <w:t>de</w:t>
      </w:r>
      <w:r>
        <w:rPr>
          <w:i/>
          <w:spacing w:val="-4"/>
        </w:rPr>
        <w:t xml:space="preserve"> </w:t>
      </w:r>
      <w:r>
        <w:rPr>
          <w:i/>
        </w:rPr>
        <w:t>Distribución</w:t>
      </w:r>
      <w:r>
        <w:rPr>
          <w:i/>
          <w:spacing w:val="-3"/>
        </w:rPr>
        <w:t xml:space="preserve"> </w:t>
      </w:r>
      <w:r>
        <w:rPr>
          <w:i/>
        </w:rPr>
        <w:t>de</w:t>
      </w:r>
      <w:r>
        <w:rPr>
          <w:i/>
          <w:spacing w:val="-4"/>
        </w:rPr>
        <w:t xml:space="preserve"> </w:t>
      </w:r>
      <w:r>
        <w:rPr>
          <w:i/>
        </w:rPr>
        <w:t>Utilidades.</w:t>
      </w:r>
    </w:p>
    <w:p w14:paraId="5B9B3E81" w14:textId="77777777" w:rsidR="000446E2" w:rsidRDefault="004A2919">
      <w:pPr>
        <w:pStyle w:val="Prrafodelista"/>
        <w:numPr>
          <w:ilvl w:val="0"/>
          <w:numId w:val="1"/>
        </w:numPr>
        <w:tabs>
          <w:tab w:val="left" w:pos="668"/>
          <w:tab w:val="left" w:pos="669"/>
        </w:tabs>
        <w:spacing w:before="1"/>
        <w:rPr>
          <w:i/>
        </w:rPr>
      </w:pPr>
      <w:r>
        <w:rPr>
          <w:i/>
        </w:rPr>
        <w:t>Elección</w:t>
      </w:r>
      <w:r>
        <w:rPr>
          <w:i/>
          <w:spacing w:val="-2"/>
        </w:rPr>
        <w:t xml:space="preserve"> </w:t>
      </w:r>
      <w:r>
        <w:rPr>
          <w:i/>
        </w:rPr>
        <w:t>de</w:t>
      </w:r>
      <w:r>
        <w:rPr>
          <w:i/>
          <w:spacing w:val="-3"/>
        </w:rPr>
        <w:t xml:space="preserve"> </w:t>
      </w:r>
      <w:r>
        <w:rPr>
          <w:i/>
        </w:rPr>
        <w:t>Junta</w:t>
      </w:r>
      <w:r>
        <w:rPr>
          <w:i/>
          <w:spacing w:val="-3"/>
        </w:rPr>
        <w:t xml:space="preserve"> </w:t>
      </w:r>
      <w:r>
        <w:rPr>
          <w:i/>
        </w:rPr>
        <w:t>Directiva.</w:t>
      </w:r>
    </w:p>
    <w:p w14:paraId="6DB9C050" w14:textId="77777777" w:rsidR="000446E2" w:rsidRDefault="004A2919">
      <w:pPr>
        <w:pStyle w:val="Prrafodelista"/>
        <w:numPr>
          <w:ilvl w:val="0"/>
          <w:numId w:val="1"/>
        </w:numPr>
        <w:tabs>
          <w:tab w:val="left" w:pos="668"/>
          <w:tab w:val="left" w:pos="669"/>
        </w:tabs>
        <w:rPr>
          <w:i/>
        </w:rPr>
      </w:pPr>
      <w:r>
        <w:rPr>
          <w:i/>
        </w:rPr>
        <w:t>Elección</w:t>
      </w:r>
      <w:r>
        <w:rPr>
          <w:i/>
          <w:spacing w:val="-3"/>
        </w:rPr>
        <w:t xml:space="preserve"> </w:t>
      </w:r>
      <w:r>
        <w:rPr>
          <w:i/>
        </w:rPr>
        <w:t>del</w:t>
      </w:r>
      <w:r>
        <w:rPr>
          <w:i/>
          <w:spacing w:val="-3"/>
        </w:rPr>
        <w:t xml:space="preserve"> </w:t>
      </w:r>
      <w:r>
        <w:rPr>
          <w:i/>
        </w:rPr>
        <w:t>Revisor</w:t>
      </w:r>
      <w:r>
        <w:rPr>
          <w:i/>
          <w:spacing w:val="-3"/>
        </w:rPr>
        <w:t xml:space="preserve"> </w:t>
      </w:r>
      <w:r>
        <w:rPr>
          <w:i/>
        </w:rPr>
        <w:t>Fiscal.</w:t>
      </w:r>
    </w:p>
    <w:p w14:paraId="0A13BB05" w14:textId="77777777" w:rsidR="000446E2" w:rsidRDefault="004A2919">
      <w:pPr>
        <w:pStyle w:val="Prrafodelista"/>
        <w:numPr>
          <w:ilvl w:val="0"/>
          <w:numId w:val="1"/>
        </w:numPr>
        <w:tabs>
          <w:tab w:val="left" w:pos="668"/>
          <w:tab w:val="left" w:pos="669"/>
        </w:tabs>
        <w:spacing w:before="1"/>
        <w:rPr>
          <w:i/>
        </w:rPr>
      </w:pPr>
      <w:r>
        <w:rPr>
          <w:i/>
        </w:rPr>
        <w:t>Fijación</w:t>
      </w:r>
      <w:r>
        <w:rPr>
          <w:i/>
          <w:spacing w:val="-2"/>
        </w:rPr>
        <w:t xml:space="preserve"> </w:t>
      </w:r>
      <w:r>
        <w:rPr>
          <w:i/>
        </w:rPr>
        <w:t>de</w:t>
      </w:r>
      <w:r>
        <w:rPr>
          <w:i/>
          <w:spacing w:val="-3"/>
        </w:rPr>
        <w:t xml:space="preserve"> </w:t>
      </w:r>
      <w:r>
        <w:rPr>
          <w:i/>
        </w:rPr>
        <w:t>honorarios</w:t>
      </w:r>
      <w:r>
        <w:rPr>
          <w:i/>
          <w:spacing w:val="-2"/>
        </w:rPr>
        <w:t xml:space="preserve"> </w:t>
      </w:r>
      <w:r>
        <w:rPr>
          <w:i/>
        </w:rPr>
        <w:t>para</w:t>
      </w:r>
      <w:r>
        <w:rPr>
          <w:i/>
          <w:spacing w:val="-3"/>
        </w:rPr>
        <w:t xml:space="preserve"> </w:t>
      </w:r>
      <w:r>
        <w:rPr>
          <w:i/>
        </w:rPr>
        <w:t>la</w:t>
      </w:r>
      <w:r>
        <w:rPr>
          <w:i/>
          <w:spacing w:val="-3"/>
        </w:rPr>
        <w:t xml:space="preserve"> </w:t>
      </w:r>
      <w:r>
        <w:rPr>
          <w:i/>
        </w:rPr>
        <w:t>Junta</w:t>
      </w:r>
      <w:r>
        <w:rPr>
          <w:i/>
          <w:spacing w:val="-3"/>
        </w:rPr>
        <w:t xml:space="preserve"> </w:t>
      </w:r>
      <w:r>
        <w:rPr>
          <w:i/>
        </w:rPr>
        <w:t>Directiva.</w:t>
      </w:r>
    </w:p>
    <w:p w14:paraId="31FA6F55" w14:textId="77777777" w:rsidR="000446E2" w:rsidRDefault="004A2919">
      <w:pPr>
        <w:pStyle w:val="Prrafodelista"/>
        <w:numPr>
          <w:ilvl w:val="0"/>
          <w:numId w:val="1"/>
        </w:numPr>
        <w:tabs>
          <w:tab w:val="left" w:pos="668"/>
          <w:tab w:val="left" w:pos="669"/>
        </w:tabs>
        <w:spacing w:line="254" w:lineRule="exact"/>
        <w:rPr>
          <w:i/>
        </w:rPr>
      </w:pPr>
      <w:r>
        <w:rPr>
          <w:i/>
        </w:rPr>
        <w:t>Fijación</w:t>
      </w:r>
      <w:r>
        <w:rPr>
          <w:i/>
          <w:spacing w:val="-3"/>
        </w:rPr>
        <w:t xml:space="preserve"> </w:t>
      </w:r>
      <w:r>
        <w:rPr>
          <w:i/>
        </w:rPr>
        <w:t>de</w:t>
      </w:r>
      <w:r>
        <w:rPr>
          <w:i/>
          <w:spacing w:val="-3"/>
        </w:rPr>
        <w:t xml:space="preserve"> </w:t>
      </w:r>
      <w:r>
        <w:rPr>
          <w:i/>
        </w:rPr>
        <w:t>honorarios</w:t>
      </w:r>
      <w:r>
        <w:rPr>
          <w:i/>
          <w:spacing w:val="-2"/>
        </w:rPr>
        <w:t xml:space="preserve"> </w:t>
      </w:r>
      <w:r>
        <w:rPr>
          <w:i/>
        </w:rPr>
        <w:t>para</w:t>
      </w:r>
      <w:r>
        <w:rPr>
          <w:i/>
          <w:spacing w:val="-4"/>
        </w:rPr>
        <w:t xml:space="preserve"> </w:t>
      </w:r>
      <w:r>
        <w:rPr>
          <w:i/>
        </w:rPr>
        <w:t>el</w:t>
      </w:r>
      <w:r>
        <w:rPr>
          <w:i/>
          <w:spacing w:val="-3"/>
        </w:rPr>
        <w:t xml:space="preserve"> </w:t>
      </w:r>
      <w:r>
        <w:rPr>
          <w:i/>
        </w:rPr>
        <w:t>Revisor</w:t>
      </w:r>
      <w:r>
        <w:rPr>
          <w:i/>
          <w:spacing w:val="-3"/>
        </w:rPr>
        <w:t xml:space="preserve"> </w:t>
      </w:r>
      <w:r>
        <w:rPr>
          <w:i/>
        </w:rPr>
        <w:t>Fiscal.</w:t>
      </w:r>
    </w:p>
    <w:p w14:paraId="6F8DD26A" w14:textId="77777777" w:rsidR="000446E2" w:rsidRDefault="004A2919">
      <w:pPr>
        <w:pStyle w:val="Prrafodelista"/>
        <w:numPr>
          <w:ilvl w:val="0"/>
          <w:numId w:val="1"/>
        </w:numPr>
        <w:tabs>
          <w:tab w:val="left" w:pos="668"/>
          <w:tab w:val="left" w:pos="669"/>
        </w:tabs>
        <w:rPr>
          <w:i/>
        </w:rPr>
      </w:pPr>
      <w:r>
        <w:rPr>
          <w:i/>
        </w:rPr>
        <w:t>Imputación</w:t>
      </w:r>
      <w:r>
        <w:rPr>
          <w:i/>
          <w:spacing w:val="-3"/>
        </w:rPr>
        <w:t xml:space="preserve"> </w:t>
      </w:r>
      <w:r>
        <w:rPr>
          <w:i/>
        </w:rPr>
        <w:t>del</w:t>
      </w:r>
      <w:r>
        <w:rPr>
          <w:i/>
          <w:spacing w:val="-4"/>
        </w:rPr>
        <w:t xml:space="preserve"> </w:t>
      </w:r>
      <w:r>
        <w:rPr>
          <w:i/>
        </w:rPr>
        <w:t>Impuesto</w:t>
      </w:r>
      <w:r>
        <w:rPr>
          <w:i/>
          <w:spacing w:val="-3"/>
        </w:rPr>
        <w:t xml:space="preserve"> </w:t>
      </w:r>
      <w:r>
        <w:rPr>
          <w:i/>
        </w:rPr>
        <w:t>a</w:t>
      </w:r>
      <w:r>
        <w:rPr>
          <w:i/>
          <w:spacing w:val="-4"/>
        </w:rPr>
        <w:t xml:space="preserve"> </w:t>
      </w:r>
      <w:r>
        <w:rPr>
          <w:i/>
        </w:rPr>
        <w:t>la</w:t>
      </w:r>
      <w:r>
        <w:rPr>
          <w:i/>
          <w:spacing w:val="-4"/>
        </w:rPr>
        <w:t xml:space="preserve"> </w:t>
      </w:r>
      <w:r>
        <w:rPr>
          <w:i/>
        </w:rPr>
        <w:t>Riqueza</w:t>
      </w:r>
      <w:r>
        <w:rPr>
          <w:i/>
          <w:spacing w:val="-4"/>
        </w:rPr>
        <w:t xml:space="preserve"> </w:t>
      </w:r>
      <w:r>
        <w:rPr>
          <w:i/>
        </w:rPr>
        <w:t>contra</w:t>
      </w:r>
      <w:r>
        <w:rPr>
          <w:i/>
          <w:spacing w:val="-6"/>
        </w:rPr>
        <w:t xml:space="preserve"> </w:t>
      </w:r>
      <w:r>
        <w:rPr>
          <w:i/>
        </w:rPr>
        <w:t>Reservas</w:t>
      </w:r>
      <w:r>
        <w:rPr>
          <w:i/>
          <w:spacing w:val="-3"/>
        </w:rPr>
        <w:t xml:space="preserve"> </w:t>
      </w:r>
      <w:r>
        <w:rPr>
          <w:i/>
        </w:rPr>
        <w:t>Patrimoniales.</w:t>
      </w:r>
    </w:p>
    <w:p w14:paraId="2ECE11BD" w14:textId="77777777" w:rsidR="000446E2" w:rsidRDefault="000446E2">
      <w:pPr>
        <w:spacing w:line="255" w:lineRule="exact"/>
        <w:sectPr w:rsidR="000446E2">
          <w:headerReference w:type="default" r:id="rId7"/>
          <w:type w:val="continuous"/>
          <w:pgSz w:w="12250" w:h="15850"/>
          <w:pgMar w:top="3180" w:right="1300" w:bottom="280" w:left="1600" w:header="1116" w:footer="720" w:gutter="0"/>
          <w:pgNumType w:start="1"/>
          <w:cols w:space="720"/>
        </w:sectPr>
      </w:pPr>
    </w:p>
    <w:p w14:paraId="328B426C" w14:textId="77777777" w:rsidR="000446E2" w:rsidRDefault="000446E2">
      <w:pPr>
        <w:pStyle w:val="Textoindependiente"/>
        <w:rPr>
          <w:sz w:val="20"/>
        </w:rPr>
      </w:pPr>
    </w:p>
    <w:p w14:paraId="237FFD02" w14:textId="77777777" w:rsidR="000446E2" w:rsidRDefault="000446E2">
      <w:pPr>
        <w:pStyle w:val="Textoindependiente"/>
        <w:rPr>
          <w:sz w:val="20"/>
        </w:rPr>
      </w:pPr>
    </w:p>
    <w:p w14:paraId="0019EC0E" w14:textId="77777777" w:rsidR="000446E2" w:rsidRDefault="000446E2">
      <w:pPr>
        <w:pStyle w:val="Textoindependiente"/>
        <w:rPr>
          <w:sz w:val="20"/>
        </w:rPr>
      </w:pPr>
    </w:p>
    <w:p w14:paraId="7D817CA5" w14:textId="77777777" w:rsidR="000446E2" w:rsidRDefault="000446E2">
      <w:pPr>
        <w:pStyle w:val="Textoindependiente"/>
        <w:rPr>
          <w:sz w:val="20"/>
        </w:rPr>
      </w:pPr>
    </w:p>
    <w:p w14:paraId="6B97C28C" w14:textId="77777777" w:rsidR="000446E2" w:rsidRDefault="000446E2">
      <w:pPr>
        <w:pStyle w:val="Textoindependiente"/>
        <w:spacing w:before="10"/>
        <w:rPr>
          <w:sz w:val="19"/>
        </w:rPr>
      </w:pPr>
    </w:p>
    <w:p w14:paraId="380F5F09" w14:textId="66B70D4E" w:rsidR="000446E2" w:rsidRDefault="004A2919">
      <w:pPr>
        <w:pStyle w:val="Textoindependiente"/>
        <w:spacing w:before="100"/>
        <w:ind w:left="102" w:right="113"/>
        <w:jc w:val="both"/>
      </w:pPr>
      <w:r>
        <w:t>A</w:t>
      </w:r>
      <w:r>
        <w:rPr>
          <w:spacing w:val="1"/>
        </w:rPr>
        <w:t xml:space="preserve"> </w:t>
      </w:r>
      <w:r>
        <w:t>partir del</w:t>
      </w:r>
      <w:r>
        <w:rPr>
          <w:spacing w:val="1"/>
        </w:rPr>
        <w:t xml:space="preserve"> </w:t>
      </w:r>
      <w:r w:rsidR="00CE3871">
        <w:t>10</w:t>
      </w:r>
      <w:r>
        <w:rPr>
          <w:spacing w:val="1"/>
        </w:rPr>
        <w:t xml:space="preserve"> </w:t>
      </w:r>
      <w:r>
        <w:t xml:space="preserve">de </w:t>
      </w:r>
      <w:r w:rsidR="00CE3871">
        <w:t xml:space="preserve"> febrero</w:t>
      </w:r>
      <w:r>
        <w:rPr>
          <w:spacing w:val="1"/>
        </w:rPr>
        <w:t xml:space="preserve"> </w:t>
      </w:r>
      <w:r>
        <w:t>estarán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disposición</w:t>
      </w:r>
      <w:r>
        <w:rPr>
          <w:spacing w:val="1"/>
        </w:rPr>
        <w:t xml:space="preserve"> </w:t>
      </w:r>
      <w:r>
        <w:t>de los</w:t>
      </w:r>
      <w:r>
        <w:rPr>
          <w:spacing w:val="1"/>
        </w:rPr>
        <w:t xml:space="preserve"> </w:t>
      </w:r>
      <w:r>
        <w:t>accionistas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documentos</w:t>
      </w:r>
      <w:r>
        <w:rPr>
          <w:spacing w:val="66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ordenan</w:t>
      </w:r>
      <w:r>
        <w:rPr>
          <w:spacing w:val="14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ley</w:t>
      </w:r>
      <w:r>
        <w:rPr>
          <w:spacing w:val="15"/>
        </w:rPr>
        <w:t xml:space="preserve"> </w:t>
      </w:r>
      <w:r>
        <w:t>y</w:t>
      </w:r>
      <w:r>
        <w:rPr>
          <w:spacing w:val="14"/>
        </w:rPr>
        <w:t xml:space="preserve"> </w:t>
      </w:r>
      <w:r>
        <w:t>el</w:t>
      </w:r>
      <w:r>
        <w:rPr>
          <w:spacing w:val="14"/>
        </w:rPr>
        <w:t xml:space="preserve"> </w:t>
      </w:r>
      <w:r>
        <w:t>Código</w:t>
      </w:r>
      <w:r>
        <w:rPr>
          <w:spacing w:val="15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Buen</w:t>
      </w:r>
      <w:r>
        <w:rPr>
          <w:spacing w:val="14"/>
        </w:rPr>
        <w:t xml:space="preserve"> </w:t>
      </w:r>
      <w:r>
        <w:t>Gobierno</w:t>
      </w:r>
      <w:r>
        <w:rPr>
          <w:spacing w:val="14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t>Compañía,</w:t>
      </w:r>
      <w:r>
        <w:rPr>
          <w:spacing w:val="15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lunes</w:t>
      </w:r>
      <w:r>
        <w:rPr>
          <w:spacing w:val="18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viernes,</w:t>
      </w:r>
      <w:r>
        <w:rPr>
          <w:spacing w:val="15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9:00</w:t>
      </w:r>
    </w:p>
    <w:p w14:paraId="40BD9E95" w14:textId="77777777" w:rsidR="000446E2" w:rsidRDefault="004A2919">
      <w:pPr>
        <w:pStyle w:val="Textoindependiente"/>
        <w:spacing w:before="1"/>
        <w:ind w:left="102"/>
      </w:pPr>
      <w:r>
        <w:t>a.m.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12:00</w:t>
      </w:r>
      <w:r>
        <w:rPr>
          <w:spacing w:val="11"/>
        </w:rPr>
        <w:t xml:space="preserve"> </w:t>
      </w:r>
      <w:r>
        <w:t>m.,</w:t>
      </w:r>
      <w:r>
        <w:rPr>
          <w:spacing w:val="12"/>
        </w:rPr>
        <w:t xml:space="preserve"> </w:t>
      </w:r>
      <w:r>
        <w:t>y</w:t>
      </w:r>
      <w:r>
        <w:rPr>
          <w:spacing w:val="11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2:00</w:t>
      </w:r>
      <w:r>
        <w:rPr>
          <w:spacing w:val="10"/>
        </w:rPr>
        <w:t xml:space="preserve"> </w:t>
      </w:r>
      <w:r>
        <w:t>p.m.</w:t>
      </w:r>
      <w:r>
        <w:rPr>
          <w:spacing w:val="12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4:00</w:t>
      </w:r>
      <w:r>
        <w:rPr>
          <w:spacing w:val="11"/>
        </w:rPr>
        <w:t xml:space="preserve"> </w:t>
      </w:r>
      <w:r>
        <w:t>p.m.,</w:t>
      </w:r>
      <w:r>
        <w:rPr>
          <w:spacing w:val="12"/>
        </w:rPr>
        <w:t xml:space="preserve"> </w:t>
      </w:r>
      <w:r>
        <w:t>en</w:t>
      </w:r>
      <w:r>
        <w:rPr>
          <w:spacing w:val="10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Carrera</w:t>
      </w:r>
      <w:r>
        <w:rPr>
          <w:spacing w:val="12"/>
        </w:rPr>
        <w:t xml:space="preserve"> </w:t>
      </w:r>
      <w:r>
        <w:t>52</w:t>
      </w:r>
      <w:r>
        <w:rPr>
          <w:spacing w:val="10"/>
        </w:rPr>
        <w:t xml:space="preserve"> </w:t>
      </w:r>
      <w:r>
        <w:t>#</w:t>
      </w:r>
      <w:r>
        <w:rPr>
          <w:spacing w:val="10"/>
        </w:rPr>
        <w:t xml:space="preserve"> </w:t>
      </w:r>
      <w:r>
        <w:t>2-38</w:t>
      </w:r>
      <w:r>
        <w:rPr>
          <w:spacing w:val="10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Medellín,</w:t>
      </w:r>
      <w:r>
        <w:rPr>
          <w:spacing w:val="11"/>
        </w:rPr>
        <w:t xml:space="preserve"> </w:t>
      </w:r>
      <w:r>
        <w:t>y</w:t>
      </w:r>
      <w:r>
        <w:rPr>
          <w:spacing w:val="10"/>
        </w:rPr>
        <w:t xml:space="preserve"> </w:t>
      </w:r>
      <w:r>
        <w:t>en</w:t>
      </w:r>
      <w:r>
        <w:rPr>
          <w:spacing w:val="10"/>
        </w:rPr>
        <w:t xml:space="preserve"> </w:t>
      </w:r>
      <w:r>
        <w:t>la</w:t>
      </w:r>
      <w:r>
        <w:rPr>
          <w:spacing w:val="-63"/>
        </w:rPr>
        <w:t xml:space="preserve"> </w:t>
      </w:r>
      <w:r>
        <w:t>página</w:t>
      </w:r>
      <w:r>
        <w:rPr>
          <w:spacing w:val="-2"/>
        </w:rPr>
        <w:t xml:space="preserve"> </w:t>
      </w:r>
      <w:r>
        <w:t>web 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compañía,</w:t>
      </w:r>
      <w:r>
        <w:rPr>
          <w:spacing w:val="1"/>
        </w:rPr>
        <w:t xml:space="preserve"> </w:t>
      </w:r>
      <w:hyperlink r:id="rId8">
        <w:r>
          <w:rPr>
            <w:u w:val="single"/>
          </w:rPr>
          <w:t>www.gruponutresa.com</w:t>
        </w:r>
        <w:r>
          <w:t>.</w:t>
        </w:r>
      </w:hyperlink>
    </w:p>
    <w:p w14:paraId="45798A74" w14:textId="77777777" w:rsidR="000446E2" w:rsidRDefault="000446E2">
      <w:pPr>
        <w:pStyle w:val="Textoindependiente"/>
        <w:spacing w:before="2"/>
      </w:pPr>
    </w:p>
    <w:p w14:paraId="62C15330" w14:textId="77777777" w:rsidR="000446E2" w:rsidRDefault="004A2919">
      <w:pPr>
        <w:pStyle w:val="Textoindependiente"/>
        <w:ind w:left="102" w:right="117"/>
        <w:jc w:val="both"/>
      </w:pPr>
      <w:r>
        <w:t>Quienes no puedan asistir, podrán conferir poder con el lleno de los requisitos establecidos</w:t>
      </w:r>
      <w:r>
        <w:rPr>
          <w:spacing w:val="-64"/>
        </w:rPr>
        <w:t xml:space="preserve"> </w:t>
      </w:r>
      <w:r>
        <w:t>en la ley. Los accionistas pueden consultar los diferentes modelos de poderes en la página</w:t>
      </w:r>
      <w:r>
        <w:rPr>
          <w:spacing w:val="1"/>
        </w:rPr>
        <w:t xml:space="preserve"> </w:t>
      </w:r>
      <w:r>
        <w:t>web.</w:t>
      </w:r>
    </w:p>
    <w:p w14:paraId="2DA14A7B" w14:textId="77777777" w:rsidR="000446E2" w:rsidRDefault="000446E2">
      <w:pPr>
        <w:pStyle w:val="Textoindependiente"/>
        <w:spacing w:before="10"/>
        <w:rPr>
          <w:sz w:val="21"/>
        </w:rPr>
      </w:pPr>
    </w:p>
    <w:p w14:paraId="1FB315B2" w14:textId="77777777" w:rsidR="000446E2" w:rsidRDefault="004A2919">
      <w:pPr>
        <w:pStyle w:val="Textoindependiente"/>
        <w:ind w:left="102" w:right="119"/>
        <w:jc w:val="both"/>
      </w:pPr>
      <w:r>
        <w:t>Los</w:t>
      </w:r>
      <w:r>
        <w:rPr>
          <w:spacing w:val="1"/>
        </w:rPr>
        <w:t xml:space="preserve"> </w:t>
      </w:r>
      <w:r>
        <w:t>administradores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empleados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Sociedad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podrán</w:t>
      </w:r>
      <w:r>
        <w:rPr>
          <w:spacing w:val="1"/>
        </w:rPr>
        <w:t xml:space="preserve"> </w:t>
      </w:r>
      <w:r>
        <w:t>represent</w:t>
      </w:r>
      <w:r>
        <w:t>ar</w:t>
      </w:r>
      <w:r>
        <w:rPr>
          <w:spacing w:val="1"/>
        </w:rPr>
        <w:t xml:space="preserve"> </w:t>
      </w:r>
      <w:r>
        <w:t>acciones</w:t>
      </w:r>
      <w:r>
        <w:rPr>
          <w:spacing w:val="66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terceros</w:t>
      </w:r>
      <w:r>
        <w:rPr>
          <w:spacing w:val="-1"/>
        </w:rPr>
        <w:t xml:space="preserve"> </w:t>
      </w:r>
      <w:r>
        <w:t>ni</w:t>
      </w:r>
      <w:r>
        <w:rPr>
          <w:spacing w:val="-1"/>
        </w:rPr>
        <w:t xml:space="preserve"> </w:t>
      </w:r>
      <w:r>
        <w:t>sustituir</w:t>
      </w:r>
      <w:r>
        <w:rPr>
          <w:spacing w:val="-1"/>
        </w:rPr>
        <w:t xml:space="preserve"> </w:t>
      </w:r>
      <w:r>
        <w:t>los poderes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les otorguen.</w:t>
      </w:r>
    </w:p>
    <w:p w14:paraId="34540C4E" w14:textId="77777777" w:rsidR="000446E2" w:rsidRDefault="000446E2">
      <w:pPr>
        <w:pStyle w:val="Textoindependiente"/>
        <w:spacing w:before="1"/>
      </w:pPr>
    </w:p>
    <w:p w14:paraId="1768E07C" w14:textId="77777777" w:rsidR="000446E2" w:rsidRDefault="004A2919">
      <w:pPr>
        <w:pStyle w:val="Textoindependiente"/>
        <w:ind w:left="102"/>
        <w:jc w:val="both"/>
      </w:pPr>
      <w:r>
        <w:t>La</w:t>
      </w:r>
      <w:r>
        <w:rPr>
          <w:spacing w:val="-3"/>
        </w:rPr>
        <w:t xml:space="preserve"> </w:t>
      </w:r>
      <w:r>
        <w:t>reunión</w:t>
      </w:r>
      <w:r>
        <w:rPr>
          <w:spacing w:val="-1"/>
        </w:rPr>
        <w:t xml:space="preserve"> </w:t>
      </w:r>
      <w:r>
        <w:t>será</w:t>
      </w:r>
      <w:r>
        <w:rPr>
          <w:spacing w:val="-3"/>
        </w:rPr>
        <w:t xml:space="preserve"> </w:t>
      </w:r>
      <w:r>
        <w:t>transmitida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vivo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página</w:t>
      </w:r>
      <w:r>
        <w:rPr>
          <w:spacing w:val="-3"/>
        </w:rPr>
        <w:t xml:space="preserve"> </w:t>
      </w:r>
      <w:r>
        <w:t>web.</w:t>
      </w:r>
    </w:p>
    <w:p w14:paraId="2D78A7DA" w14:textId="77777777" w:rsidR="000446E2" w:rsidRDefault="000446E2">
      <w:pPr>
        <w:pStyle w:val="Textoindependiente"/>
        <w:rPr>
          <w:sz w:val="26"/>
        </w:rPr>
      </w:pPr>
    </w:p>
    <w:p w14:paraId="08CC0F85" w14:textId="77777777" w:rsidR="000446E2" w:rsidRDefault="000446E2">
      <w:pPr>
        <w:pStyle w:val="Textoindependiente"/>
        <w:rPr>
          <w:sz w:val="26"/>
        </w:rPr>
      </w:pPr>
    </w:p>
    <w:p w14:paraId="177C1312" w14:textId="77777777" w:rsidR="000446E2" w:rsidRDefault="000446E2">
      <w:pPr>
        <w:pStyle w:val="Textoindependiente"/>
        <w:rPr>
          <w:sz w:val="36"/>
        </w:rPr>
      </w:pPr>
    </w:p>
    <w:p w14:paraId="0DF46465" w14:textId="77777777" w:rsidR="000446E2" w:rsidRDefault="004A2919">
      <w:pPr>
        <w:pStyle w:val="Ttulo1"/>
        <w:spacing w:line="255" w:lineRule="exact"/>
        <w:ind w:right="0"/>
        <w:jc w:val="left"/>
      </w:pPr>
      <w:r>
        <w:t>Carlos</w:t>
      </w:r>
      <w:r>
        <w:rPr>
          <w:spacing w:val="-3"/>
        </w:rPr>
        <w:t xml:space="preserve"> </w:t>
      </w:r>
      <w:r>
        <w:t>Ignacio</w:t>
      </w:r>
      <w:r>
        <w:rPr>
          <w:spacing w:val="-3"/>
        </w:rPr>
        <w:t xml:space="preserve"> </w:t>
      </w:r>
      <w:r>
        <w:t>Gallego</w:t>
      </w:r>
      <w:r>
        <w:rPr>
          <w:spacing w:val="-3"/>
        </w:rPr>
        <w:t xml:space="preserve"> </w:t>
      </w:r>
      <w:r>
        <w:t>P.</w:t>
      </w:r>
    </w:p>
    <w:p w14:paraId="73BC3BC6" w14:textId="77777777" w:rsidR="000446E2" w:rsidRDefault="004A2919">
      <w:pPr>
        <w:pStyle w:val="Textoindependiente"/>
        <w:spacing w:line="255" w:lineRule="exact"/>
        <w:ind w:left="102"/>
      </w:pPr>
      <w:r>
        <w:t>Presidente</w:t>
      </w:r>
    </w:p>
    <w:sectPr w:rsidR="000446E2">
      <w:pgSz w:w="12250" w:h="15850"/>
      <w:pgMar w:top="3180" w:right="1300" w:bottom="280" w:left="1600" w:header="111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B58660" w14:textId="77777777" w:rsidR="004A2919" w:rsidRDefault="004A2919">
      <w:r>
        <w:separator/>
      </w:r>
    </w:p>
  </w:endnote>
  <w:endnote w:type="continuationSeparator" w:id="0">
    <w:p w14:paraId="25B34EC0" w14:textId="77777777" w:rsidR="004A2919" w:rsidRDefault="004A2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DF9186" w14:textId="77777777" w:rsidR="004A2919" w:rsidRDefault="004A2919">
      <w:r>
        <w:separator/>
      </w:r>
    </w:p>
  </w:footnote>
  <w:footnote w:type="continuationSeparator" w:id="0">
    <w:p w14:paraId="602BAA84" w14:textId="77777777" w:rsidR="004A2919" w:rsidRDefault="004A29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F5D452" w14:textId="29EE011E" w:rsidR="000446E2" w:rsidRDefault="004A2919">
    <w:pPr>
      <w:pStyle w:val="Textoindependiente"/>
      <w:spacing w:line="14" w:lineRule="auto"/>
      <w:rPr>
        <w:i w:val="0"/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673E3A9B" wp14:editId="595B4325">
          <wp:simplePos x="0" y="0"/>
          <wp:positionH relativeFrom="page">
            <wp:posOffset>1295816</wp:posOffset>
          </wp:positionH>
          <wp:positionV relativeFrom="page">
            <wp:posOffset>766878</wp:posOffset>
          </wp:positionV>
          <wp:extent cx="1107259" cy="1255436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07259" cy="12554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E3871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D2BBF6E" wp14:editId="756E7792">
              <wp:simplePos x="0" y="0"/>
              <wp:positionH relativeFrom="page">
                <wp:posOffset>5403215</wp:posOffset>
              </wp:positionH>
              <wp:positionV relativeFrom="page">
                <wp:posOffset>695960</wp:posOffset>
              </wp:positionV>
              <wp:extent cx="1756410" cy="120078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6410" cy="1200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5BA266" w14:textId="77777777" w:rsidR="000446E2" w:rsidRDefault="004A2919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b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808080"/>
                              <w:sz w:val="24"/>
                            </w:rPr>
                            <w:t>Grupo</w:t>
                          </w:r>
                          <w:r>
                            <w:rPr>
                              <w:rFonts w:ascii="Calibri"/>
                              <w:b/>
                              <w:color w:val="808080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808080"/>
                              <w:sz w:val="24"/>
                            </w:rPr>
                            <w:t>Nutresa</w:t>
                          </w:r>
                          <w:r>
                            <w:rPr>
                              <w:rFonts w:ascii="Calibri"/>
                              <w:b/>
                              <w:color w:val="808080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808080"/>
                              <w:sz w:val="24"/>
                            </w:rPr>
                            <w:t>S.A.</w:t>
                          </w:r>
                        </w:p>
                        <w:p w14:paraId="0071E8D1" w14:textId="77777777" w:rsidR="000446E2" w:rsidRDefault="004A2919">
                          <w:pPr>
                            <w:spacing w:before="146"/>
                            <w:ind w:left="20"/>
                            <w:rPr>
                              <w:rFonts w:ascii="Calibri" w:hAnsi="Calibri"/>
                              <w:sz w:val="24"/>
                            </w:rPr>
                          </w:pPr>
                          <w:r>
                            <w:rPr>
                              <w:rFonts w:ascii="Calibri" w:hAnsi="Calibri"/>
                              <w:color w:val="808080"/>
                              <w:sz w:val="24"/>
                            </w:rPr>
                            <w:t>Carrera 43A</w:t>
                          </w:r>
                          <w:r>
                            <w:rPr>
                              <w:rFonts w:ascii="Calibri" w:hAnsi="Calibri"/>
                              <w:color w:val="808080"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808080"/>
                              <w:sz w:val="24"/>
                            </w:rPr>
                            <w:t>No. 1A Sur 143</w:t>
                          </w:r>
                          <w:r>
                            <w:rPr>
                              <w:rFonts w:ascii="Calibri" w:hAnsi="Calibri"/>
                              <w:color w:val="808080"/>
                              <w:spacing w:val="-5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808080"/>
                              <w:sz w:val="24"/>
                            </w:rPr>
                            <w:t>Teléfono:</w:t>
                          </w:r>
                          <w:r>
                            <w:rPr>
                              <w:rFonts w:ascii="Calibri" w:hAnsi="Calibri"/>
                              <w:color w:val="808080"/>
                              <w:spacing w:val="5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808080"/>
                              <w:sz w:val="24"/>
                            </w:rPr>
                            <w:t>(574)</w:t>
                          </w:r>
                          <w:r>
                            <w:rPr>
                              <w:rFonts w:ascii="Calibri" w:hAnsi="Calibri"/>
                              <w:color w:val="808080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808080"/>
                              <w:sz w:val="24"/>
                            </w:rPr>
                            <w:t>266</w:t>
                          </w:r>
                          <w:r>
                            <w:rPr>
                              <w:rFonts w:ascii="Calibri" w:hAnsi="Calibri"/>
                              <w:color w:val="808080"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808080"/>
                              <w:sz w:val="24"/>
                            </w:rPr>
                            <w:t>97</w:t>
                          </w:r>
                          <w:r>
                            <w:rPr>
                              <w:rFonts w:ascii="Calibri" w:hAnsi="Calibri"/>
                              <w:color w:val="808080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808080"/>
                              <w:sz w:val="24"/>
                            </w:rPr>
                            <w:t>35</w:t>
                          </w:r>
                        </w:p>
                        <w:p w14:paraId="2CFD5186" w14:textId="77777777" w:rsidR="000446E2" w:rsidRDefault="004A2919">
                          <w:pPr>
                            <w:spacing w:line="293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color w:val="808080"/>
                              <w:sz w:val="24"/>
                            </w:rPr>
                            <w:t>Fax:</w:t>
                          </w:r>
                          <w:r>
                            <w:rPr>
                              <w:rFonts w:ascii="Calibri"/>
                              <w:color w:val="808080"/>
                              <w:spacing w:val="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808080"/>
                              <w:sz w:val="24"/>
                            </w:rPr>
                            <w:t>(574)</w:t>
                          </w:r>
                          <w:r>
                            <w:rPr>
                              <w:rFonts w:ascii="Calibri"/>
                              <w:color w:val="808080"/>
                              <w:spacing w:val="5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808080"/>
                              <w:sz w:val="24"/>
                            </w:rPr>
                            <w:t>268</w:t>
                          </w:r>
                          <w:r>
                            <w:rPr>
                              <w:rFonts w:ascii="Calibri"/>
                              <w:color w:val="808080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808080"/>
                              <w:sz w:val="24"/>
                            </w:rPr>
                            <w:t>18</w:t>
                          </w:r>
                          <w:r>
                            <w:rPr>
                              <w:rFonts w:ascii="Calibri"/>
                              <w:color w:val="808080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808080"/>
                              <w:sz w:val="24"/>
                            </w:rPr>
                            <w:t>68</w:t>
                          </w:r>
                        </w:p>
                        <w:p w14:paraId="0D2D52FB" w14:textId="77777777" w:rsidR="000446E2" w:rsidRDefault="004A2919">
                          <w:pPr>
                            <w:ind w:left="20" w:right="712"/>
                            <w:rPr>
                              <w:rFonts w:ascii="Calibri" w:hAnsi="Calibri"/>
                              <w:sz w:val="24"/>
                            </w:rPr>
                          </w:pPr>
                          <w:r>
                            <w:rPr>
                              <w:rFonts w:ascii="Calibri" w:hAnsi="Calibri"/>
                              <w:color w:val="808080"/>
                              <w:sz w:val="24"/>
                            </w:rPr>
                            <w:t>Medellín – Colombia</w:t>
                          </w:r>
                          <w:r>
                            <w:rPr>
                              <w:rFonts w:ascii="Calibri" w:hAnsi="Calibri"/>
                              <w:color w:val="808080"/>
                              <w:spacing w:val="-5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808080"/>
                              <w:sz w:val="24"/>
                            </w:rPr>
                            <w:t>Nit</w:t>
                          </w:r>
                          <w:r>
                            <w:rPr>
                              <w:rFonts w:ascii="Calibri" w:hAnsi="Calibri"/>
                              <w:color w:val="808080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808080"/>
                              <w:sz w:val="24"/>
                            </w:rPr>
                            <w:t>890.900.050-1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2BBF6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25.45pt;margin-top:54.8pt;width:138.3pt;height:94.5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" filled="f" stroked="f">
              <v:textbox inset="0,0,0,0">
                <w:txbxContent>
                  <w:p w14:paraId="325BA266" w14:textId="77777777" w:rsidR="000446E2" w:rsidRDefault="004A2919">
                    <w:pPr>
                      <w:spacing w:line="264" w:lineRule="exact"/>
                      <w:ind w:left="20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color w:val="808080"/>
                        <w:sz w:val="24"/>
                      </w:rPr>
                      <w:t>Grupo</w:t>
                    </w:r>
                    <w:r>
                      <w:rPr>
                        <w:rFonts w:ascii="Calibri"/>
                        <w:b/>
                        <w:color w:val="808080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808080"/>
                        <w:sz w:val="24"/>
                      </w:rPr>
                      <w:t>Nutresa</w:t>
                    </w:r>
                    <w:r>
                      <w:rPr>
                        <w:rFonts w:ascii="Calibri"/>
                        <w:b/>
                        <w:color w:val="808080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808080"/>
                        <w:sz w:val="24"/>
                      </w:rPr>
                      <w:t>S.A.</w:t>
                    </w:r>
                  </w:p>
                  <w:p w14:paraId="0071E8D1" w14:textId="77777777" w:rsidR="000446E2" w:rsidRDefault="004A2919">
                    <w:pPr>
                      <w:spacing w:before="146"/>
                      <w:ind w:left="20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808080"/>
                        <w:sz w:val="24"/>
                      </w:rPr>
                      <w:t>Carrera 43A</w:t>
                    </w:r>
                    <w:r>
                      <w:rPr>
                        <w:rFonts w:ascii="Calibri" w:hAnsi="Calibri"/>
                        <w:color w:val="808080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808080"/>
                        <w:sz w:val="24"/>
                      </w:rPr>
                      <w:t>No. 1A Sur 143</w:t>
                    </w:r>
                    <w:r>
                      <w:rPr>
                        <w:rFonts w:ascii="Calibri" w:hAnsi="Calibri"/>
                        <w:color w:val="808080"/>
                        <w:spacing w:val="-52"/>
                        <w:sz w:val="24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808080"/>
                        <w:sz w:val="24"/>
                      </w:rPr>
                      <w:t>Teléfono:</w:t>
                    </w:r>
                    <w:r>
                      <w:rPr>
                        <w:rFonts w:ascii="Calibri" w:hAnsi="Calibri"/>
                        <w:color w:val="808080"/>
                        <w:spacing w:val="51"/>
                        <w:sz w:val="24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808080"/>
                        <w:sz w:val="24"/>
                      </w:rPr>
                      <w:t>(574)</w:t>
                    </w:r>
                    <w:r>
                      <w:rPr>
                        <w:rFonts w:ascii="Calibri" w:hAnsi="Calibri"/>
                        <w:color w:val="808080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808080"/>
                        <w:sz w:val="24"/>
                      </w:rPr>
                      <w:t>266</w:t>
                    </w:r>
                    <w:r>
                      <w:rPr>
                        <w:rFonts w:ascii="Calibri" w:hAnsi="Calibri"/>
                        <w:color w:val="808080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808080"/>
                        <w:sz w:val="24"/>
                      </w:rPr>
                      <w:t>97</w:t>
                    </w:r>
                    <w:r>
                      <w:rPr>
                        <w:rFonts w:ascii="Calibri" w:hAnsi="Calibri"/>
                        <w:color w:val="808080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808080"/>
                        <w:sz w:val="24"/>
                      </w:rPr>
                      <w:t>35</w:t>
                    </w:r>
                  </w:p>
                  <w:p w14:paraId="2CFD5186" w14:textId="77777777" w:rsidR="000446E2" w:rsidRDefault="004A2919">
                    <w:pPr>
                      <w:spacing w:line="293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color w:val="808080"/>
                        <w:sz w:val="24"/>
                      </w:rPr>
                      <w:t>Fax:</w:t>
                    </w:r>
                    <w:r>
                      <w:rPr>
                        <w:rFonts w:ascii="Calibri"/>
                        <w:color w:val="808080"/>
                        <w:spacing w:val="3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color w:val="808080"/>
                        <w:sz w:val="24"/>
                      </w:rPr>
                      <w:t>(574)</w:t>
                    </w:r>
                    <w:r>
                      <w:rPr>
                        <w:rFonts w:ascii="Calibri"/>
                        <w:color w:val="808080"/>
                        <w:spacing w:val="51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color w:val="808080"/>
                        <w:sz w:val="24"/>
                      </w:rPr>
                      <w:t>268</w:t>
                    </w:r>
                    <w:r>
                      <w:rPr>
                        <w:rFonts w:ascii="Calibri"/>
                        <w:color w:val="808080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color w:val="808080"/>
                        <w:sz w:val="24"/>
                      </w:rPr>
                      <w:t>18</w:t>
                    </w:r>
                    <w:r>
                      <w:rPr>
                        <w:rFonts w:ascii="Calibri"/>
                        <w:color w:val="808080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color w:val="808080"/>
                        <w:sz w:val="24"/>
                      </w:rPr>
                      <w:t>68</w:t>
                    </w:r>
                  </w:p>
                  <w:p w14:paraId="0D2D52FB" w14:textId="77777777" w:rsidR="000446E2" w:rsidRDefault="004A2919">
                    <w:pPr>
                      <w:ind w:left="20" w:right="712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808080"/>
                        <w:sz w:val="24"/>
                      </w:rPr>
                      <w:t>Medellín – Colombia</w:t>
                    </w:r>
                    <w:r>
                      <w:rPr>
                        <w:rFonts w:ascii="Calibri" w:hAnsi="Calibri"/>
                        <w:color w:val="808080"/>
                        <w:spacing w:val="-52"/>
                        <w:sz w:val="24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808080"/>
                        <w:sz w:val="24"/>
                      </w:rPr>
                      <w:t>Nit</w:t>
                    </w:r>
                    <w:r>
                      <w:rPr>
                        <w:rFonts w:ascii="Calibri" w:hAnsi="Calibri"/>
                        <w:color w:val="808080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808080"/>
                        <w:sz w:val="24"/>
                      </w:rPr>
                      <w:t>890.900.050-1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DF4E21"/>
    <w:multiLevelType w:val="hybridMultilevel"/>
    <w:tmpl w:val="1896B612"/>
    <w:lvl w:ilvl="0" w:tplc="5D96CCEE">
      <w:start w:val="1"/>
      <w:numFmt w:val="decimal"/>
      <w:lvlText w:val="%1."/>
      <w:lvlJc w:val="left"/>
      <w:pPr>
        <w:ind w:left="668" w:hanging="567"/>
        <w:jc w:val="left"/>
      </w:pPr>
      <w:rPr>
        <w:rFonts w:ascii="Trebuchet MS" w:eastAsia="Trebuchet MS" w:hAnsi="Trebuchet MS" w:cs="Trebuchet MS" w:hint="default"/>
        <w:i/>
        <w:iCs/>
        <w:spacing w:val="-1"/>
        <w:w w:val="100"/>
        <w:sz w:val="22"/>
        <w:szCs w:val="22"/>
        <w:lang w:val="es-ES" w:eastAsia="en-US" w:bidi="ar-SA"/>
      </w:rPr>
    </w:lvl>
    <w:lvl w:ilvl="1" w:tplc="66E84DB2">
      <w:numFmt w:val="bullet"/>
      <w:lvlText w:val="•"/>
      <w:lvlJc w:val="left"/>
      <w:pPr>
        <w:ind w:left="1528" w:hanging="567"/>
      </w:pPr>
      <w:rPr>
        <w:rFonts w:hint="default"/>
        <w:lang w:val="es-ES" w:eastAsia="en-US" w:bidi="ar-SA"/>
      </w:rPr>
    </w:lvl>
    <w:lvl w:ilvl="2" w:tplc="198C84AE">
      <w:numFmt w:val="bullet"/>
      <w:lvlText w:val="•"/>
      <w:lvlJc w:val="left"/>
      <w:pPr>
        <w:ind w:left="2396" w:hanging="567"/>
      </w:pPr>
      <w:rPr>
        <w:rFonts w:hint="default"/>
        <w:lang w:val="es-ES" w:eastAsia="en-US" w:bidi="ar-SA"/>
      </w:rPr>
    </w:lvl>
    <w:lvl w:ilvl="3" w:tplc="7938F6FC">
      <w:numFmt w:val="bullet"/>
      <w:lvlText w:val="•"/>
      <w:lvlJc w:val="left"/>
      <w:pPr>
        <w:ind w:left="3264" w:hanging="567"/>
      </w:pPr>
      <w:rPr>
        <w:rFonts w:hint="default"/>
        <w:lang w:val="es-ES" w:eastAsia="en-US" w:bidi="ar-SA"/>
      </w:rPr>
    </w:lvl>
    <w:lvl w:ilvl="4" w:tplc="E5B00E20">
      <w:numFmt w:val="bullet"/>
      <w:lvlText w:val="•"/>
      <w:lvlJc w:val="left"/>
      <w:pPr>
        <w:ind w:left="4132" w:hanging="567"/>
      </w:pPr>
      <w:rPr>
        <w:rFonts w:hint="default"/>
        <w:lang w:val="es-ES" w:eastAsia="en-US" w:bidi="ar-SA"/>
      </w:rPr>
    </w:lvl>
    <w:lvl w:ilvl="5" w:tplc="60145ABA">
      <w:numFmt w:val="bullet"/>
      <w:lvlText w:val="•"/>
      <w:lvlJc w:val="left"/>
      <w:pPr>
        <w:ind w:left="5001" w:hanging="567"/>
      </w:pPr>
      <w:rPr>
        <w:rFonts w:hint="default"/>
        <w:lang w:val="es-ES" w:eastAsia="en-US" w:bidi="ar-SA"/>
      </w:rPr>
    </w:lvl>
    <w:lvl w:ilvl="6" w:tplc="09A43E0C">
      <w:numFmt w:val="bullet"/>
      <w:lvlText w:val="•"/>
      <w:lvlJc w:val="left"/>
      <w:pPr>
        <w:ind w:left="5869" w:hanging="567"/>
      </w:pPr>
      <w:rPr>
        <w:rFonts w:hint="default"/>
        <w:lang w:val="es-ES" w:eastAsia="en-US" w:bidi="ar-SA"/>
      </w:rPr>
    </w:lvl>
    <w:lvl w:ilvl="7" w:tplc="9B162630">
      <w:numFmt w:val="bullet"/>
      <w:lvlText w:val="•"/>
      <w:lvlJc w:val="left"/>
      <w:pPr>
        <w:ind w:left="6737" w:hanging="567"/>
      </w:pPr>
      <w:rPr>
        <w:rFonts w:hint="default"/>
        <w:lang w:val="es-ES" w:eastAsia="en-US" w:bidi="ar-SA"/>
      </w:rPr>
    </w:lvl>
    <w:lvl w:ilvl="8" w:tplc="6960203A">
      <w:numFmt w:val="bullet"/>
      <w:lvlText w:val="•"/>
      <w:lvlJc w:val="left"/>
      <w:pPr>
        <w:ind w:left="7605" w:hanging="567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6E2"/>
    <w:rsid w:val="000446E2"/>
    <w:rsid w:val="004A2919"/>
    <w:rsid w:val="00CE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F0B861"/>
  <w15:docId w15:val="{9A25BCEB-1693-4C6B-8074-A615025E6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ind w:left="102" w:right="3301"/>
      <w:jc w:val="center"/>
      <w:outlineLvl w:val="0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i/>
      <w:iCs/>
    </w:rPr>
  </w:style>
  <w:style w:type="paragraph" w:styleId="Ttulo">
    <w:name w:val="Title"/>
    <w:basedOn w:val="Normal"/>
    <w:uiPriority w:val="10"/>
    <w:qFormat/>
    <w:pPr>
      <w:spacing w:line="264" w:lineRule="exact"/>
      <w:ind w:left="20"/>
    </w:pPr>
    <w:rPr>
      <w:rFonts w:ascii="Calibri" w:eastAsia="Calibri" w:hAnsi="Calibri" w:cs="Calibri"/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line="255" w:lineRule="exact"/>
      <w:ind w:left="668" w:hanging="56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ruponutresa.com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345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GRUPO NACIONAL DE CHOCOLATES S</dc:title>
  <dc:creator>Servicios Nacional de Chocolates S.A.</dc:creator>
  <cp:lastModifiedBy>SENA</cp:lastModifiedBy>
  <cp:revision>2</cp:revision>
  <dcterms:created xsi:type="dcterms:W3CDTF">2021-11-20T00:57:00Z</dcterms:created>
  <dcterms:modified xsi:type="dcterms:W3CDTF">2021-11-20T00:57:00Z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2017-02-24T00:00:00Z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2021-11-13T00:00:00Z</vt:filetime>
  </property>
</Properties>
</file>