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center"/>
      </w:pPr>
      <w:r>
        <w:rPr>
          <w:b/>
          <w:color w:val="4A1942"/>
          <w:sz w:val="44"/>
        </w:rPr>
        <w:t>Alexis Jehu Alvarez Sanchez</w:t>
      </w:r>
    </w:p>
    <w:p>
      <w:pPr>
        <w:spacing w:before="0" w:after="0" w:line="220" w:lineRule="exact"/>
        <w:jc w:val="center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center"/>
      </w:pPr>
      <w:r>
        <w:rPr>
          <w:i/>
          <w:color w:val="7B2D5F"/>
          <w:sz w:val="20"/>
        </w:rPr>
        <w:t>Ingeniero Mecatronico | Desarrollador .NET y C# | Integracion MES</w:t>
      </w:r>
    </w:p>
    <w:p>
      <w:pPr>
        <w:spacing w:before="0" w:after="20" w:line="40" w:lineRule="exact"/>
        <w:pBdr>
          <w:bottom w:val="single" w:sz="4" w:space="1" w:color="4A1942"/>
        </w:pBdr>
      </w:pPr>
    </w:p>
    <w:p>
      <w:pPr>
        <w:spacing w:before="0" w:after="20" w:line="40" w:lineRule="exact"/>
        <w:pBdr>
          <w:bottom w:val="single" w:sz="4" w:space="1" w:color="4A1942"/>
        </w:pBdr>
      </w:pP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RESUMEN PROFESIONAL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LOGROS CLAVE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EXPERIENCIA PROFESIONAL</w:t>
      </w:r>
    </w:p>
    <w:p>
      <w:pPr>
        <w:spacing w:before="0" w:after="40"/>
        <w:pBdr>
          <w:bottom w:val="single" w:sz="8" w:space="1" w:color="4A194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before="40" w:after="0" w:line="220" w:lineRule="exact"/>
            </w:pPr>
            <w:r>
              <w:rPr>
                <w:b/>
                <w:color w:val="4A1942"/>
                <w:sz w:val="19"/>
              </w:rPr>
              <w:t>Desarrollador de Software</w:t>
            </w:r>
          </w:p>
        </w:tc>
        <w:tc>
          <w:tcPr>
            <w:tcW w:type="dxa" w:w="5270"/>
          </w:tcPr>
          <w:p>
            <w:pPr>
              <w:spacing w:before="40" w:after="0" w:line="220" w:lineRule="exact"/>
              <w:jc w:val="right"/>
            </w:pPr>
            <w:r>
              <w:rPr>
                <w:i/>
                <w:color w:val="999999"/>
                <w:sz w:val="17"/>
              </w:rPr>
              <w:t>Nov 2024 - Actual</w:t>
            </w:r>
          </w:p>
        </w:tc>
      </w:tr>
    </w:tbl>
    <w:p>
      <w:pPr>
        <w:spacing w:before="0" w:after="0" w:line="220" w:lineRule="exact"/>
      </w:pPr>
      <w:r>
        <w:rPr>
          <w:color w:val="7B2D5F"/>
          <w:sz w:val="18"/>
        </w:rPr>
        <w:t>Koh Young Technology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EDUCACION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7B2D5F"/>
          <w:sz w:val="18"/>
        </w:rPr>
        <w:t>Instituto Tecnologico de Colima | 2018 - 2023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CURSOS Y CERTIFICACIONES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HABILIDADES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0" w:line="240" w:lineRule="exact"/>
        <w:jc w:val="left"/>
      </w:pPr>
      <w:r>
        <w:rPr>
          <w:b/>
          <w:color w:val="4A1942"/>
          <w:sz w:val="20"/>
        </w:rPr>
        <w:t>IDIOMAS</w:t>
      </w:r>
    </w:p>
    <w:p>
      <w:pPr>
        <w:spacing w:before="0" w:after="40"/>
        <w:pBdr>
          <w:bottom w:val="single" w:sz="8" w:space="1" w:color="4A194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