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Os três tipos de TDAH: desatento, hiperativo/impulsivo e combinado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De acordo com o Manual Diagnóstico e Estatístico de Transtornos Mentais, 2013. O TDAH pode se manifestar de três formas diferentes: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Predominantemente desatento, ou com apresentação atual desatenta: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quando existem mais sintomas de desatenção;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Predominantemente hiperativo/impulsivo, ou com apresentação atual hiperativa/impulsiva: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quando existem mais sintomas de hiperatividade e/ou impulsividade.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Esta forma é mais diagnosticada em crianças menores (possivelmente porque elas ainda não fazem atividades que requeiram muita atenção e, por isso, a desatenção não é facilmente percebida);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Combinado: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quando existem muitos sintomas de desatenção e de hiperatividade-impulsividade.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Este é o subtipo mais comum nos consultórios e ambulatórios de crianças e adolescentes, provavelmente porque causa mais problemas para o próprio portador e para os demais, o que leva os pais a procurarem ajuda para o filho.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Para ver os sintomas que definem cada tipo ler os textos sobre apresentação desatenta e hiperativa/impulsiva.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Em suma: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DESATENÇÃO refere-se 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Divagação em tarefas;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Falta de persistência;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Dificuldade em manter o foco;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Desorganização.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HIPERATIVIDADE refere-se 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Atividade motora excessiva (a criança corre por tudo);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Comportamentos inapropriados;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Remexer, batucar ou conversar em excesso.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Nos adultos, inquietude extrema e esgotamento dos outros com sua atividade.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IMPULSIVIDADE refere-se 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Ações precipitadas, sem premeditação com elevado dano para a pessoa. Ex.: atravessar a rua sem olhar.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Pode ser reflexo de um desejo de recompensas imediatas;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Impossibilidade de atrasar uma recompensa ou gratificação;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Os comportamentos impulsivos podem se manifestar com intromissão social e na tomada de decisões importantes sem considerações acerca das consequências a longo prazo (Ex.: interromper os outros com excesso, assumir uma tarefa ou trabalho sem informações adequadas).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BIBLIOGRAFIA: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Mattos, Paulo. No Mundo da Lua: Perguntas e respostas sobre Transtorno do Déficit de Atenção com Hiperatividade em Crianças, Adolescentes e Adultos. 16ª ed. Associação Brasileira de Déficit de Atenção e Hiperatividade – ABDA.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Manual Diagnóstico e Estatístico de Transtornos Mentais: DSM-5. 5. ed. Porto Alegre: Artmed, 2014.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2026-05-19T15:16:19.278Z</dcterms:created>
  <dcterms:modified xsi:type="dcterms:W3CDTF">2026-05-19T15:16:19.278Z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