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9AB48" w14:textId="64B42D2A" w:rsidR="002A0853" w:rsidRDefault="002A0853" w:rsidP="000043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Pasos del </w:t>
      </w:r>
      <w:r w:rsidR="008D4447">
        <w:rPr>
          <w:rFonts w:ascii="Arial" w:hAnsi="Arial" w:cs="Arial"/>
        </w:rPr>
        <w:t xml:space="preserve">Parcial </w:t>
      </w:r>
    </w:p>
    <w:p w14:paraId="3B73B9F0" w14:textId="77777777" w:rsidR="00F80FA4" w:rsidRDefault="00F80FA4" w:rsidP="00F80FA4">
      <w:pPr>
        <w:pStyle w:val="Prrafodelista"/>
        <w:ind w:left="1416"/>
        <w:rPr>
          <w:rFonts w:ascii="Arial" w:hAnsi="Arial" w:cs="Arial"/>
        </w:rPr>
      </w:pPr>
      <w:r w:rsidRPr="00F80FA4">
        <w:rPr>
          <w:rFonts w:ascii="Arial" w:hAnsi="Arial" w:cs="Arial"/>
        </w:rPr>
        <w:t>Creación del módulo en src llamado auditoria:</w:t>
      </w:r>
    </w:p>
    <w:p w14:paraId="3F2CD47C" w14:textId="77777777" w:rsidR="00F80FA4" w:rsidRPr="00F80FA4" w:rsidRDefault="00F80FA4" w:rsidP="00F80FA4">
      <w:pPr>
        <w:pStyle w:val="Prrafodelista"/>
        <w:ind w:left="1416"/>
        <w:rPr>
          <w:rFonts w:ascii="Arial" w:hAnsi="Arial" w:cs="Arial"/>
        </w:rPr>
      </w:pPr>
    </w:p>
    <w:p w14:paraId="61B1080C" w14:textId="77777777" w:rsidR="00F80FA4" w:rsidRDefault="00F80FA4" w:rsidP="00F80FA4">
      <w:pPr>
        <w:pStyle w:val="Prrafodelista"/>
        <w:ind w:left="1416"/>
        <w:rPr>
          <w:rFonts w:ascii="Arial" w:hAnsi="Arial" w:cs="Arial"/>
        </w:rPr>
      </w:pPr>
      <w:r w:rsidRPr="00F80FA4">
        <w:rPr>
          <w:rFonts w:ascii="Arial" w:hAnsi="Arial" w:cs="Arial"/>
        </w:rPr>
        <w:t xml:space="preserve">Creo el </w:t>
      </w:r>
      <w:proofErr w:type="gramStart"/>
      <w:r w:rsidRPr="00F80FA4">
        <w:rPr>
          <w:rFonts w:ascii="Arial" w:hAnsi="Arial" w:cs="Arial"/>
        </w:rPr>
        <w:t>directorio auditoria</w:t>
      </w:r>
      <w:proofErr w:type="gramEnd"/>
      <w:r w:rsidRPr="00F80FA4">
        <w:rPr>
          <w:rFonts w:ascii="Arial" w:hAnsi="Arial" w:cs="Arial"/>
        </w:rPr>
        <w:t xml:space="preserve"> dentro de src. Este será el lugar donde centralizaré toda la funcionalidad relacionada con la auditoría en mi aplicación.</w:t>
      </w:r>
    </w:p>
    <w:p w14:paraId="7C87D872" w14:textId="77777777" w:rsidR="00F80FA4" w:rsidRPr="00F80FA4" w:rsidRDefault="00F80FA4" w:rsidP="00F80FA4">
      <w:pPr>
        <w:pStyle w:val="Prrafodelista"/>
        <w:ind w:left="1416"/>
        <w:rPr>
          <w:rFonts w:ascii="Arial" w:hAnsi="Arial" w:cs="Arial"/>
        </w:rPr>
      </w:pPr>
    </w:p>
    <w:p w14:paraId="5F8EA8B9" w14:textId="77777777" w:rsidR="00F80FA4" w:rsidRPr="00F80FA4" w:rsidRDefault="00F80FA4" w:rsidP="00F80FA4">
      <w:pPr>
        <w:pStyle w:val="Prrafodelista"/>
        <w:ind w:left="1416"/>
        <w:rPr>
          <w:rFonts w:ascii="Arial" w:hAnsi="Arial" w:cs="Arial"/>
        </w:rPr>
      </w:pPr>
      <w:r w:rsidRPr="00F80FA4">
        <w:rPr>
          <w:rFonts w:ascii="Arial" w:hAnsi="Arial" w:cs="Arial"/>
        </w:rPr>
        <w:t>Creación de la carpeta Management:</w:t>
      </w:r>
    </w:p>
    <w:p w14:paraId="7EEB9E6A" w14:textId="77777777" w:rsidR="00F80FA4" w:rsidRDefault="00F80FA4" w:rsidP="00F80FA4">
      <w:pPr>
        <w:pStyle w:val="Prrafodelista"/>
        <w:ind w:left="1416"/>
        <w:rPr>
          <w:rFonts w:ascii="Arial" w:hAnsi="Arial" w:cs="Arial"/>
        </w:rPr>
      </w:pPr>
      <w:r w:rsidRPr="00F80FA4">
        <w:rPr>
          <w:rFonts w:ascii="Arial" w:hAnsi="Arial" w:cs="Arial"/>
        </w:rPr>
        <w:t xml:space="preserve">Dentro de </w:t>
      </w:r>
      <w:proofErr w:type="spellStart"/>
      <w:r w:rsidRPr="00F80FA4">
        <w:rPr>
          <w:rFonts w:ascii="Arial" w:hAnsi="Arial" w:cs="Arial"/>
        </w:rPr>
        <w:t>auditoria</w:t>
      </w:r>
      <w:proofErr w:type="spellEnd"/>
      <w:r w:rsidRPr="00F80FA4">
        <w:rPr>
          <w:rFonts w:ascii="Arial" w:hAnsi="Arial" w:cs="Arial"/>
        </w:rPr>
        <w:t>, creo el directorio Management. Aquí desarrollaré la lógica para gestionar los registros de auditoría, como guardar, recuperar y procesar los registros.</w:t>
      </w:r>
    </w:p>
    <w:p w14:paraId="265EEBFE" w14:textId="77777777" w:rsidR="00F80FA4" w:rsidRPr="00F80FA4" w:rsidRDefault="00F80FA4" w:rsidP="00F80FA4">
      <w:pPr>
        <w:pStyle w:val="Prrafodelista"/>
        <w:ind w:left="1416"/>
        <w:rPr>
          <w:rFonts w:ascii="Arial" w:hAnsi="Arial" w:cs="Arial"/>
        </w:rPr>
      </w:pPr>
    </w:p>
    <w:p w14:paraId="30294736" w14:textId="77777777" w:rsidR="00F80FA4" w:rsidRPr="00F80FA4" w:rsidRDefault="00F80FA4" w:rsidP="00F80FA4">
      <w:pPr>
        <w:pStyle w:val="Prrafodelista"/>
        <w:ind w:left="1416"/>
        <w:rPr>
          <w:rFonts w:ascii="Arial" w:hAnsi="Arial" w:cs="Arial"/>
        </w:rPr>
      </w:pPr>
      <w:r w:rsidRPr="00F80FA4">
        <w:rPr>
          <w:rFonts w:ascii="Arial" w:hAnsi="Arial" w:cs="Arial"/>
        </w:rPr>
        <w:t xml:space="preserve">Creación de la carpeta </w:t>
      </w:r>
      <w:proofErr w:type="spellStart"/>
      <w:r w:rsidRPr="00F80FA4">
        <w:rPr>
          <w:rFonts w:ascii="Arial" w:hAnsi="Arial" w:cs="Arial"/>
        </w:rPr>
        <w:t>Model</w:t>
      </w:r>
      <w:proofErr w:type="spellEnd"/>
      <w:r w:rsidRPr="00F80FA4">
        <w:rPr>
          <w:rFonts w:ascii="Arial" w:hAnsi="Arial" w:cs="Arial"/>
        </w:rPr>
        <w:t>:</w:t>
      </w:r>
    </w:p>
    <w:p w14:paraId="3A9DC273" w14:textId="77777777" w:rsidR="00F80FA4" w:rsidRDefault="00F80FA4" w:rsidP="00F80FA4">
      <w:pPr>
        <w:pStyle w:val="Prrafodelista"/>
        <w:ind w:left="1416"/>
        <w:rPr>
          <w:rFonts w:ascii="Arial" w:hAnsi="Arial" w:cs="Arial"/>
        </w:rPr>
      </w:pPr>
      <w:r w:rsidRPr="00F80FA4">
        <w:rPr>
          <w:rFonts w:ascii="Arial" w:hAnsi="Arial" w:cs="Arial"/>
        </w:rPr>
        <w:t xml:space="preserve">En auditoria, creo el directorio </w:t>
      </w:r>
      <w:proofErr w:type="spellStart"/>
      <w:r w:rsidRPr="00F80FA4">
        <w:rPr>
          <w:rFonts w:ascii="Arial" w:hAnsi="Arial" w:cs="Arial"/>
        </w:rPr>
        <w:t>Model</w:t>
      </w:r>
      <w:proofErr w:type="spellEnd"/>
      <w:r w:rsidRPr="00F80FA4">
        <w:rPr>
          <w:rFonts w:ascii="Arial" w:hAnsi="Arial" w:cs="Arial"/>
        </w:rPr>
        <w:t>. Aquí definiré las entidades que representarán los registros de auditoría, incluyendo los atributos como id, descripción y fecha.</w:t>
      </w:r>
    </w:p>
    <w:p w14:paraId="0EFC63A5" w14:textId="77777777" w:rsidR="00F80FA4" w:rsidRPr="00F80FA4" w:rsidRDefault="00F80FA4" w:rsidP="00F80FA4">
      <w:pPr>
        <w:pStyle w:val="Prrafodelista"/>
        <w:ind w:left="1416"/>
        <w:rPr>
          <w:rFonts w:ascii="Arial" w:hAnsi="Arial" w:cs="Arial"/>
        </w:rPr>
      </w:pPr>
    </w:p>
    <w:p w14:paraId="51399BD4" w14:textId="77777777" w:rsidR="00F80FA4" w:rsidRPr="00F80FA4" w:rsidRDefault="00F80FA4" w:rsidP="00F80FA4">
      <w:pPr>
        <w:pStyle w:val="Prrafodelista"/>
        <w:ind w:left="1416"/>
        <w:rPr>
          <w:rFonts w:ascii="Arial" w:hAnsi="Arial" w:cs="Arial"/>
        </w:rPr>
      </w:pPr>
      <w:r w:rsidRPr="00F80FA4">
        <w:rPr>
          <w:rFonts w:ascii="Arial" w:hAnsi="Arial" w:cs="Arial"/>
        </w:rPr>
        <w:t xml:space="preserve">Creación de la carpeta </w:t>
      </w:r>
      <w:proofErr w:type="spellStart"/>
      <w:r w:rsidRPr="00F80FA4">
        <w:rPr>
          <w:rFonts w:ascii="Arial" w:hAnsi="Arial" w:cs="Arial"/>
        </w:rPr>
        <w:t>Repository</w:t>
      </w:r>
      <w:proofErr w:type="spellEnd"/>
      <w:r w:rsidRPr="00F80FA4">
        <w:rPr>
          <w:rFonts w:ascii="Arial" w:hAnsi="Arial" w:cs="Arial"/>
        </w:rPr>
        <w:t>:</w:t>
      </w:r>
    </w:p>
    <w:p w14:paraId="2A1BFCFE" w14:textId="77777777" w:rsidR="00F80FA4" w:rsidRDefault="00F80FA4" w:rsidP="00F80FA4">
      <w:pPr>
        <w:pStyle w:val="Prrafodelista"/>
        <w:ind w:left="1416"/>
        <w:rPr>
          <w:rFonts w:ascii="Arial" w:hAnsi="Arial" w:cs="Arial"/>
        </w:rPr>
      </w:pPr>
      <w:r w:rsidRPr="00F80FA4">
        <w:rPr>
          <w:rFonts w:ascii="Arial" w:hAnsi="Arial" w:cs="Arial"/>
        </w:rPr>
        <w:t xml:space="preserve">En auditoria, creo el directorio </w:t>
      </w:r>
      <w:proofErr w:type="spellStart"/>
      <w:r w:rsidRPr="00F80FA4">
        <w:rPr>
          <w:rFonts w:ascii="Arial" w:hAnsi="Arial" w:cs="Arial"/>
        </w:rPr>
        <w:t>Repository</w:t>
      </w:r>
      <w:proofErr w:type="spellEnd"/>
      <w:r w:rsidRPr="00F80FA4">
        <w:rPr>
          <w:rFonts w:ascii="Arial" w:hAnsi="Arial" w:cs="Arial"/>
        </w:rPr>
        <w:t>. Aquí implementaré los métodos para interactuar con el almacenamiento de los registros de auditoría, ya sea en una base de datos o en un archivo de texto.</w:t>
      </w:r>
    </w:p>
    <w:p w14:paraId="7ADC7D48" w14:textId="77777777" w:rsidR="00F80FA4" w:rsidRPr="00F80FA4" w:rsidRDefault="00F80FA4" w:rsidP="00F80FA4">
      <w:pPr>
        <w:pStyle w:val="Prrafodelista"/>
        <w:ind w:left="1416"/>
        <w:rPr>
          <w:rFonts w:ascii="Arial" w:hAnsi="Arial" w:cs="Arial"/>
        </w:rPr>
      </w:pPr>
    </w:p>
    <w:p w14:paraId="0EC5621C" w14:textId="77777777" w:rsidR="00F80FA4" w:rsidRPr="00F80FA4" w:rsidRDefault="00F80FA4" w:rsidP="00F80FA4">
      <w:pPr>
        <w:pStyle w:val="Prrafodelista"/>
        <w:ind w:left="1416"/>
        <w:rPr>
          <w:rFonts w:ascii="Arial" w:hAnsi="Arial" w:cs="Arial"/>
        </w:rPr>
      </w:pPr>
      <w:r w:rsidRPr="00F80FA4">
        <w:rPr>
          <w:rFonts w:ascii="Arial" w:hAnsi="Arial" w:cs="Arial"/>
        </w:rPr>
        <w:t xml:space="preserve">Implementación de </w:t>
      </w:r>
      <w:proofErr w:type="spellStart"/>
      <w:r w:rsidRPr="00F80FA4">
        <w:rPr>
          <w:rFonts w:ascii="Arial" w:hAnsi="Arial" w:cs="Arial"/>
        </w:rPr>
        <w:t>AuditoriaInternal</w:t>
      </w:r>
      <w:proofErr w:type="spellEnd"/>
      <w:r w:rsidRPr="00F80FA4">
        <w:rPr>
          <w:rFonts w:ascii="Arial" w:hAnsi="Arial" w:cs="Arial"/>
        </w:rPr>
        <w:t>:</w:t>
      </w:r>
    </w:p>
    <w:p w14:paraId="4E9362F2" w14:textId="45518ABD" w:rsidR="00B467E6" w:rsidRDefault="00F80FA4" w:rsidP="00F80FA4">
      <w:pPr>
        <w:pStyle w:val="Prrafodelista"/>
        <w:ind w:left="1416"/>
        <w:rPr>
          <w:rFonts w:ascii="Arial" w:hAnsi="Arial" w:cs="Arial"/>
        </w:rPr>
      </w:pPr>
      <w:r w:rsidRPr="00F80FA4">
        <w:rPr>
          <w:rFonts w:ascii="Arial" w:hAnsi="Arial" w:cs="Arial"/>
        </w:rPr>
        <w:t xml:space="preserve">Implemento la interfaz </w:t>
      </w:r>
      <w:proofErr w:type="spellStart"/>
      <w:r w:rsidRPr="00F80FA4">
        <w:rPr>
          <w:rFonts w:ascii="Arial" w:hAnsi="Arial" w:cs="Arial"/>
        </w:rPr>
        <w:t>AuditoriaInternal</w:t>
      </w:r>
      <w:proofErr w:type="spellEnd"/>
      <w:r w:rsidRPr="00F80FA4">
        <w:rPr>
          <w:rFonts w:ascii="Arial" w:hAnsi="Arial" w:cs="Arial"/>
        </w:rPr>
        <w:t>, donde manejaré los métodos relacionados con la captura de eventos internos de la aplicación, como errores del servidor. Esto incluirá métodos para registrar y procesar estos eventos en los registros de auditoría.</w:t>
      </w:r>
    </w:p>
    <w:p w14:paraId="38AE2A8D" w14:textId="77777777" w:rsidR="00B467E6" w:rsidRPr="00B467E6" w:rsidRDefault="00B467E6" w:rsidP="00B467E6">
      <w:pPr>
        <w:rPr>
          <w:rFonts w:ascii="Arial" w:hAnsi="Arial" w:cs="Arial"/>
        </w:rPr>
      </w:pPr>
      <w:r w:rsidRPr="00B467E6">
        <w:rPr>
          <w:rFonts w:ascii="Arial" w:hAnsi="Arial" w:cs="Arial"/>
        </w:rPr>
        <w:t>Patrones y Principios Utilizados:</w:t>
      </w:r>
    </w:p>
    <w:p w14:paraId="6A3A0536" w14:textId="77777777" w:rsidR="00B467E6" w:rsidRDefault="00B467E6" w:rsidP="00B467E6">
      <w:pPr>
        <w:pStyle w:val="Prrafodelista"/>
        <w:rPr>
          <w:rFonts w:ascii="Arial" w:hAnsi="Arial" w:cs="Arial"/>
        </w:rPr>
      </w:pPr>
      <w:r w:rsidRPr="00B467E6">
        <w:rPr>
          <w:rFonts w:ascii="Arial" w:hAnsi="Arial" w:cs="Arial"/>
        </w:rPr>
        <w:t xml:space="preserve">Principio de Responsabilidad Única (SRP): Cada componente (Management, </w:t>
      </w:r>
      <w:proofErr w:type="spellStart"/>
      <w:r w:rsidRPr="00B467E6">
        <w:rPr>
          <w:rFonts w:ascii="Arial" w:hAnsi="Arial" w:cs="Arial"/>
        </w:rPr>
        <w:t>Model</w:t>
      </w:r>
      <w:proofErr w:type="spellEnd"/>
      <w:r w:rsidRPr="00B467E6">
        <w:rPr>
          <w:rFonts w:ascii="Arial" w:hAnsi="Arial" w:cs="Arial"/>
        </w:rPr>
        <w:t xml:space="preserve">, </w:t>
      </w:r>
      <w:proofErr w:type="spellStart"/>
      <w:r w:rsidRPr="00B467E6">
        <w:rPr>
          <w:rFonts w:ascii="Arial" w:hAnsi="Arial" w:cs="Arial"/>
        </w:rPr>
        <w:t>Repository</w:t>
      </w:r>
      <w:proofErr w:type="spellEnd"/>
      <w:r w:rsidRPr="00B467E6">
        <w:rPr>
          <w:rFonts w:ascii="Arial" w:hAnsi="Arial" w:cs="Arial"/>
        </w:rPr>
        <w:t>) tiene una responsabilidad única y clara dentro del módulo de auditoría, lo que facilita la comprensión y el mantenimiento del código.</w:t>
      </w:r>
    </w:p>
    <w:p w14:paraId="2CF99B63" w14:textId="77777777" w:rsidR="00B467E6" w:rsidRPr="00B467E6" w:rsidRDefault="00B467E6" w:rsidP="00B467E6">
      <w:pPr>
        <w:pStyle w:val="Prrafodelista"/>
        <w:rPr>
          <w:rFonts w:ascii="Arial" w:hAnsi="Arial" w:cs="Arial"/>
        </w:rPr>
      </w:pPr>
    </w:p>
    <w:p w14:paraId="511C2EB7" w14:textId="4EE6D57D" w:rsidR="0077232F" w:rsidRDefault="00B467E6" w:rsidP="00B467E6">
      <w:pPr>
        <w:pStyle w:val="Prrafodelista"/>
        <w:rPr>
          <w:rFonts w:ascii="Arial" w:hAnsi="Arial" w:cs="Arial"/>
        </w:rPr>
      </w:pPr>
      <w:r w:rsidRPr="00B467E6">
        <w:rPr>
          <w:rFonts w:ascii="Arial" w:hAnsi="Arial" w:cs="Arial"/>
        </w:rPr>
        <w:t>Principio de Apertura/Cerrado (OCP): El diseño permite que el módulo de auditoría se pueda extender para soportar nuevas funcionalidades o cambios en el futuro sin necesidad de modificar el código existente.</w:t>
      </w:r>
    </w:p>
    <w:p w14:paraId="247B1AE4" w14:textId="77777777" w:rsidR="00820663" w:rsidRDefault="00820663" w:rsidP="00B467E6">
      <w:pPr>
        <w:pStyle w:val="Prrafodelista"/>
        <w:rPr>
          <w:rFonts w:ascii="Arial" w:hAnsi="Arial" w:cs="Arial"/>
        </w:rPr>
      </w:pPr>
    </w:p>
    <w:sectPr w:rsidR="00820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C1DFC"/>
    <w:multiLevelType w:val="hybridMultilevel"/>
    <w:tmpl w:val="9160BBEE"/>
    <w:lvl w:ilvl="0" w:tplc="6FC8B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F206BF"/>
    <w:multiLevelType w:val="hybridMultilevel"/>
    <w:tmpl w:val="FD901E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D06DA"/>
    <w:multiLevelType w:val="hybridMultilevel"/>
    <w:tmpl w:val="52FE3D12"/>
    <w:lvl w:ilvl="0" w:tplc="240A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EB5DF5"/>
    <w:multiLevelType w:val="hybridMultilevel"/>
    <w:tmpl w:val="C2F4A5BE"/>
    <w:lvl w:ilvl="0" w:tplc="FD426D7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0490883">
    <w:abstractNumId w:val="1"/>
  </w:num>
  <w:num w:numId="2" w16cid:durableId="1883521217">
    <w:abstractNumId w:val="3"/>
  </w:num>
  <w:num w:numId="3" w16cid:durableId="1126043256">
    <w:abstractNumId w:val="0"/>
  </w:num>
  <w:num w:numId="4" w16cid:durableId="48505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11"/>
    <w:rsid w:val="00004311"/>
    <w:rsid w:val="00095BB6"/>
    <w:rsid w:val="001E5C5C"/>
    <w:rsid w:val="002A0853"/>
    <w:rsid w:val="002F105F"/>
    <w:rsid w:val="00666037"/>
    <w:rsid w:val="006E3BCF"/>
    <w:rsid w:val="0077232F"/>
    <w:rsid w:val="00820663"/>
    <w:rsid w:val="0089788F"/>
    <w:rsid w:val="008D4447"/>
    <w:rsid w:val="008E1DF9"/>
    <w:rsid w:val="009E1C90"/>
    <w:rsid w:val="00A16B5E"/>
    <w:rsid w:val="00A83A4B"/>
    <w:rsid w:val="00B467E6"/>
    <w:rsid w:val="00DB02F6"/>
    <w:rsid w:val="00DD6CF3"/>
    <w:rsid w:val="00F8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8834"/>
  <w15:docId w15:val="{B7253C92-E0E5-408F-BA90-2401D7F9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4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Jeider Beltrán</dc:creator>
  <cp:keywords/>
  <dc:description/>
  <cp:lastModifiedBy>Jeider Beltrán</cp:lastModifiedBy>
  <cp:revision>2</cp:revision>
  <dcterms:created xsi:type="dcterms:W3CDTF">2024-05-07T02:55:00Z</dcterms:created>
  <dcterms:modified xsi:type="dcterms:W3CDTF">2024-05-07T02:55:00Z</dcterms:modified>
</cp:coreProperties>
</file>