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E675E" w14:textId="548AFFCC" w:rsidR="001A5552" w:rsidRPr="00D20E82" w:rsidRDefault="00515712" w:rsidP="00D20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20E82">
        <w:rPr>
          <w:rFonts w:ascii="Times New Roman" w:hAnsi="Times New Roman" w:cs="Times New Roman"/>
          <w:b/>
          <w:bCs/>
          <w:sz w:val="24"/>
          <w:szCs w:val="24"/>
          <w:u w:val="single"/>
        </w:rPr>
        <w:t>MOCKUPS DEL FLUJO DE LA APLICACIÓN:</w:t>
      </w:r>
    </w:p>
    <w:p w14:paraId="73841A12" w14:textId="14B25A7F" w:rsidR="00515712" w:rsidRPr="00D20E82" w:rsidRDefault="00515712" w:rsidP="00D20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>En el presente documento se adjuntan las imágenes del flujo principal de la aplicación, representado en forma de mockups:</w:t>
      </w:r>
    </w:p>
    <w:p w14:paraId="118A84D2" w14:textId="77777777" w:rsidR="00515712" w:rsidRPr="00D20E82" w:rsidRDefault="00515712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 xml:space="preserve">En la siguiente imagen se puede observar el modelo que establecido para la lista de los contratos que un cliente tiene. Se debe mostrar: el nombre del enfermero, el nombre del paciente u familiar, la fecha de la sesión y las actividades. </w:t>
      </w:r>
    </w:p>
    <w:p w14:paraId="0A1626D0" w14:textId="7ECC38AF" w:rsidR="0051571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BA7B9" wp14:editId="1BBE137D">
            <wp:extent cx="4871263" cy="3476445"/>
            <wp:effectExtent l="0" t="0" r="5715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_Listar Contra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94" cy="34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062" w14:textId="2C872068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1: Lista de Contratos</w:t>
      </w:r>
    </w:p>
    <w:p w14:paraId="28B8FF8E" w14:textId="77777777" w:rsidR="00515712" w:rsidRPr="00D20E8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8F6E82" w14:textId="551D6DDC" w:rsidR="00515712" w:rsidRPr="00D20E82" w:rsidRDefault="00515712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>A continuación, se muestra la lista de enfermeros de nuestra aplicación, de los cuales se puede conocer su información al seleccionar el botón de “VER DETALLES”:</w:t>
      </w:r>
    </w:p>
    <w:p w14:paraId="0B5AFB6F" w14:textId="56F30607" w:rsidR="0051571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DCB4E" wp14:editId="6A5729CC">
            <wp:extent cx="5067300" cy="3406775"/>
            <wp:effectExtent l="0" t="0" r="0" b="3175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_Listar Enfermer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59" cy="34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28FD" w14:textId="0D47705C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2: Lista de enfermeros</w:t>
      </w:r>
    </w:p>
    <w:p w14:paraId="3D010E67" w14:textId="37870CDE" w:rsidR="00515712" w:rsidRPr="00D20E8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0C739A" w14:textId="08AE1FA4" w:rsidR="00515712" w:rsidRDefault="00515712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>La imagen mostrada a continuación representa la información de un enfermero cuando el cliente lo selecciona:</w:t>
      </w:r>
      <w:bookmarkStart w:id="0" w:name="_GoBack"/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BBD41" wp14:editId="4C27100A">
            <wp:extent cx="5050971" cy="3362960"/>
            <wp:effectExtent l="0" t="0" r="0" b="889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_Detalle Enferme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13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947D3A" w14:textId="70561724" w:rsidR="00515712" w:rsidRPr="00D20E82" w:rsidRDefault="006F3D09" w:rsidP="006F3D0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3: Detalle del Enfermero seleccionado</w:t>
      </w:r>
    </w:p>
    <w:p w14:paraId="530568A7" w14:textId="0E8B1591" w:rsidR="00515712" w:rsidRPr="00D20E82" w:rsidRDefault="00515712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lastRenderedPageBreak/>
        <w:t>El siguiente archivo adjunto es la vista del Log in a nuestra aplicación:</w:t>
      </w:r>
    </w:p>
    <w:p w14:paraId="2B841960" w14:textId="31C2B0C5" w:rsidR="0051571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122D8" wp14:editId="770D79FD">
            <wp:extent cx="5012690" cy="3439718"/>
            <wp:effectExtent l="0" t="0" r="0" b="889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_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21" cy="34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FBF" w14:textId="5D308E4E" w:rsidR="00515712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4: Inicio de sesión al sistema</w:t>
      </w:r>
    </w:p>
    <w:p w14:paraId="124C45A8" w14:textId="3FB5EE78" w:rsidR="00515712" w:rsidRPr="00D20E82" w:rsidRDefault="00515712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 xml:space="preserve">La siguiente vista mostrada es la del pago de una sesión realizada por medio del aplicativo de </w:t>
      </w:r>
      <w:proofErr w:type="spellStart"/>
      <w:r w:rsidRPr="00D20E82">
        <w:rPr>
          <w:rFonts w:ascii="Times New Roman" w:hAnsi="Times New Roman" w:cs="Times New Roman"/>
          <w:sz w:val="24"/>
          <w:szCs w:val="24"/>
        </w:rPr>
        <w:t>VidaPlena</w:t>
      </w:r>
      <w:proofErr w:type="spellEnd"/>
      <w:r w:rsidRPr="00D20E82">
        <w:rPr>
          <w:rFonts w:ascii="Times New Roman" w:hAnsi="Times New Roman" w:cs="Times New Roman"/>
          <w:sz w:val="24"/>
          <w:szCs w:val="24"/>
        </w:rPr>
        <w:t>:</w:t>
      </w:r>
    </w:p>
    <w:p w14:paraId="584754CB" w14:textId="2AD03C46" w:rsidR="0051571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1A232" wp14:editId="508D4F44">
            <wp:extent cx="5012871" cy="3424319"/>
            <wp:effectExtent l="0" t="0" r="0" b="508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_Realizar Pa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48" cy="34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1F87" w14:textId="17673AE0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5: Formulario de pago del contrato</w:t>
      </w:r>
    </w:p>
    <w:p w14:paraId="7AE369C3" w14:textId="60A3C723" w:rsidR="00515712" w:rsidRPr="00D20E82" w:rsidRDefault="00E276FD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lastRenderedPageBreak/>
        <w:t>El siguiente mockup es la vista del formulario que se le debe mostrar al cliente cuando se realice un nuevo contrato:</w:t>
      </w:r>
    </w:p>
    <w:p w14:paraId="09F166B0" w14:textId="2C506FA5" w:rsidR="00515712" w:rsidRDefault="00515712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EA14F" wp14:editId="3E4A2214">
            <wp:extent cx="4953000" cy="3303270"/>
            <wp:effectExtent l="0" t="0" r="0" b="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_Registar Contra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93" cy="33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E5BC" w14:textId="04401066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6: Formulario de registro del Contrato</w:t>
      </w:r>
    </w:p>
    <w:p w14:paraId="55B0E6EC" w14:textId="77777777" w:rsidR="00E276FD" w:rsidRPr="00D20E82" w:rsidRDefault="00E276FD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 xml:space="preserve">A continuación, el mockup que se muestra representa la segunda parte del formulario para realizar un contrato por medio del aplicativo de </w:t>
      </w:r>
      <w:proofErr w:type="spellStart"/>
      <w:r w:rsidRPr="00D20E82">
        <w:rPr>
          <w:rFonts w:ascii="Times New Roman" w:hAnsi="Times New Roman" w:cs="Times New Roman"/>
          <w:sz w:val="24"/>
          <w:szCs w:val="24"/>
        </w:rPr>
        <w:t>VidaPlena</w:t>
      </w:r>
      <w:proofErr w:type="spellEnd"/>
      <w:r w:rsidRPr="00D20E82">
        <w:rPr>
          <w:rFonts w:ascii="Times New Roman" w:hAnsi="Times New Roman" w:cs="Times New Roman"/>
          <w:sz w:val="24"/>
          <w:szCs w:val="24"/>
        </w:rPr>
        <w:t>:</w:t>
      </w:r>
    </w:p>
    <w:p w14:paraId="7E97BE01" w14:textId="7A4BB03D" w:rsidR="00E276FD" w:rsidRDefault="00E276FD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11723" wp14:editId="37ADB63D">
            <wp:extent cx="4925785" cy="3222625"/>
            <wp:effectExtent l="0" t="0" r="8255" b="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_Registar Contrato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99" cy="32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63C" w14:textId="47C99B10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7: Formulario de registro del Contrato (continuación)</w:t>
      </w:r>
    </w:p>
    <w:p w14:paraId="66CC4D78" w14:textId="77777777" w:rsidR="00E276FD" w:rsidRPr="00D20E82" w:rsidRDefault="00E276FD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D077E3" w14:textId="77777777" w:rsidR="00E276FD" w:rsidRPr="00D20E82" w:rsidRDefault="00E276FD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>En la siguiente imagen se muestra las secciones de “Datos personales” y “Autenticación” que el usuario debe completar al momento de registrarse:</w:t>
      </w:r>
    </w:p>
    <w:p w14:paraId="05940D78" w14:textId="3DF57659" w:rsidR="00E276FD" w:rsidRDefault="00E276FD" w:rsidP="00D20E8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56B72" wp14:editId="483FFF77">
            <wp:extent cx="4860024" cy="2922814"/>
            <wp:effectExtent l="0" t="0" r="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_Registrar Cliente y Usu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884" cy="29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14FE" w14:textId="39A8665F" w:rsidR="006F3D09" w:rsidRPr="00D20E82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8: Formulario de Registro de Usuario, secciones de datos personales y autenticación</w:t>
      </w:r>
    </w:p>
    <w:p w14:paraId="21C50760" w14:textId="70748855" w:rsidR="00E276FD" w:rsidRPr="00D20E82" w:rsidRDefault="00E276FD" w:rsidP="00D20E82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sz w:val="24"/>
          <w:szCs w:val="24"/>
        </w:rPr>
        <w:t>En la imagen siguiente podemos observar la sección de “Familiares” que debe completar el usuario al momento de registrarse</w:t>
      </w:r>
    </w:p>
    <w:p w14:paraId="6EEE9110" w14:textId="0C538F83" w:rsidR="006F3D09" w:rsidRDefault="00515712" w:rsidP="0082338D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20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5F74B" wp14:editId="26B93C98">
            <wp:extent cx="4800600" cy="2933700"/>
            <wp:effectExtent l="0" t="0" r="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_Registrar Cliente y Usuario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20" cy="29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00B" w14:textId="29352728" w:rsidR="006F3D09" w:rsidRPr="0082338D" w:rsidRDefault="006F3D09" w:rsidP="006F3D09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 9: Formulario de registro de usuario, sección de familiares</w:t>
      </w:r>
    </w:p>
    <w:sectPr w:rsidR="006F3D09" w:rsidRPr="0082338D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CCC7C" w14:textId="77777777" w:rsidR="005D4A1D" w:rsidRDefault="005D4A1D" w:rsidP="00D20E82">
      <w:pPr>
        <w:spacing w:after="0" w:line="240" w:lineRule="auto"/>
      </w:pPr>
      <w:r>
        <w:separator/>
      </w:r>
    </w:p>
  </w:endnote>
  <w:endnote w:type="continuationSeparator" w:id="0">
    <w:p w14:paraId="75A24F44" w14:textId="77777777" w:rsidR="005D4A1D" w:rsidRDefault="005D4A1D" w:rsidP="00D20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6007366"/>
      <w:docPartObj>
        <w:docPartGallery w:val="Page Numbers (Bottom of Page)"/>
        <w:docPartUnique/>
      </w:docPartObj>
    </w:sdtPr>
    <w:sdtEndPr/>
    <w:sdtContent>
      <w:p w14:paraId="4433FD3E" w14:textId="6CBC7E98" w:rsidR="00D20E82" w:rsidRDefault="00D20E8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BF53ED2" w14:textId="77777777" w:rsidR="00D20E82" w:rsidRDefault="00D20E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1DDF6" w14:textId="77777777" w:rsidR="005D4A1D" w:rsidRDefault="005D4A1D" w:rsidP="00D20E82">
      <w:pPr>
        <w:spacing w:after="0" w:line="240" w:lineRule="auto"/>
      </w:pPr>
      <w:r>
        <w:separator/>
      </w:r>
    </w:p>
  </w:footnote>
  <w:footnote w:type="continuationSeparator" w:id="0">
    <w:p w14:paraId="51BB2545" w14:textId="77777777" w:rsidR="005D4A1D" w:rsidRDefault="005D4A1D" w:rsidP="00D20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3C19EA"/>
    <w:multiLevelType w:val="hybridMultilevel"/>
    <w:tmpl w:val="92FE80F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80E"/>
    <w:rsid w:val="000F080E"/>
    <w:rsid w:val="001A5552"/>
    <w:rsid w:val="00515712"/>
    <w:rsid w:val="005D4A1D"/>
    <w:rsid w:val="006F3D09"/>
    <w:rsid w:val="0078450D"/>
    <w:rsid w:val="0082338D"/>
    <w:rsid w:val="00D20E82"/>
    <w:rsid w:val="00E2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AA3262"/>
  <w15:chartTrackingRefBased/>
  <w15:docId w15:val="{148A53FD-06DE-4331-86E0-059F1D43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57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0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E82"/>
  </w:style>
  <w:style w:type="paragraph" w:styleId="Piedepgina">
    <w:name w:val="footer"/>
    <w:basedOn w:val="Normal"/>
    <w:link w:val="PiedepginaCar"/>
    <w:uiPriority w:val="99"/>
    <w:unhideWhenUsed/>
    <w:rsid w:val="00D20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25398-6E1E-40F6-A8A7-7E75DE9CE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u201716506 (Tarazona Lovera, Jeiel David)</dc:creator>
  <cp:keywords/>
  <dc:description/>
  <cp:lastModifiedBy>u201711778 (Crespo Ames, Adrian Alexander)</cp:lastModifiedBy>
  <cp:revision>5</cp:revision>
  <dcterms:created xsi:type="dcterms:W3CDTF">2019-11-19T22:18:00Z</dcterms:created>
  <dcterms:modified xsi:type="dcterms:W3CDTF">2019-11-21T02:56:00Z</dcterms:modified>
</cp:coreProperties>
</file>