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51A13" w14:textId="608CFB97" w:rsidR="00D01B95" w:rsidRPr="00B24AA9" w:rsidRDefault="00B24AA9" w:rsidP="00B24AA9">
      <w:r w:rsidRPr="00B24AA9">
        <w:t>https://www.kabum.com.br/cgi-local/site/produtos/descricao_ofertas.cgi?codigo=101067&amp;gclid=EAIaIQobChMIk7Xpsufh7gIVl4SRCh0A-Qk7EAQYASABEgIL8vD_BwE</w:t>
      </w:r>
    </w:p>
    <w:sectPr w:rsidR="00D01B95" w:rsidRPr="00B24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A6"/>
    <w:rsid w:val="004572A6"/>
    <w:rsid w:val="00B24AA9"/>
    <w:rsid w:val="00D0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BFA44-6EFB-4914-8FE1-F51F7FF7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24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Rodrigues - Aferitec</dc:creator>
  <cp:keywords/>
  <dc:description/>
  <cp:lastModifiedBy>Alex Rodrigues - Aferitec</cp:lastModifiedBy>
  <cp:revision>2</cp:revision>
  <dcterms:created xsi:type="dcterms:W3CDTF">2021-02-11T13:13:00Z</dcterms:created>
  <dcterms:modified xsi:type="dcterms:W3CDTF">2021-02-11T13:13:00Z</dcterms:modified>
</cp:coreProperties>
</file>