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B2F26" w14:textId="5502496B" w:rsidR="0063009C" w:rsidRDefault="009C7C06">
      <w:r w:rsidRPr="009C7C06">
        <w:t>https://produto.mercadolivre.com.br/MLB-1511228810-controle-remoto-porto-eletrnico-peccinin-preto-com-pilha-_JM#position=1&amp;type=item&amp;tracking_id=00fc03c6-a4db-417b-81a0-3516dd74c22f</w:t>
      </w:r>
    </w:p>
    <w:sectPr w:rsidR="00630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5B"/>
    <w:rsid w:val="0063009C"/>
    <w:rsid w:val="008C615B"/>
    <w:rsid w:val="009C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2B28A-C308-4022-91AF-03333DCC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Rodrigues - Aferitec</dc:creator>
  <cp:keywords/>
  <dc:description/>
  <cp:lastModifiedBy>Alex Rodrigues - Aferitec</cp:lastModifiedBy>
  <cp:revision>3</cp:revision>
  <dcterms:created xsi:type="dcterms:W3CDTF">2021-02-12T19:09:00Z</dcterms:created>
  <dcterms:modified xsi:type="dcterms:W3CDTF">2021-02-12T19:09:00Z</dcterms:modified>
</cp:coreProperties>
</file>