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B1DB8" w14:textId="77777777" w:rsidR="00372671" w:rsidRPr="00372671" w:rsidRDefault="00372671" w:rsidP="00372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32. Mitme avaldisega tabeliväärtusega funktsioonid</w:t>
      </w:r>
    </w:p>
    <w:p w14:paraId="655FF77B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DA6092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Mitme avaldisega tabeliväärtusega funktsioonid on väga sarnased tabelisiseste väärtustega funktsioonidele.</w:t>
      </w:r>
    </w:p>
    <w:p w14:paraId="55B993A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Selline peaks välja nägema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Employees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tabel:</w:t>
      </w:r>
    </w:p>
    <w:p w14:paraId="4B6244E2" w14:textId="4ED9F81D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2400A214" wp14:editId="564FCF8B">
            <wp:extent cx="5524500" cy="1714500"/>
            <wp:effectExtent l="0" t="0" r="0" b="0"/>
            <wp:docPr id="5" name="Pilt 5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7C6E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32.1</w:t>
      </w:r>
    </w:p>
    <w:p w14:paraId="652731C5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BAD3A0B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teeme tabelisisese ja mitme avaldisega tabeliväärtusega funktsiooni, mis mõlemal juhul annab sama tulemuse:</w:t>
      </w:r>
    </w:p>
    <w:p w14:paraId="2F988BEB" w14:textId="18672ABB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47568DF1" wp14:editId="12C13050">
            <wp:extent cx="2171700" cy="1752600"/>
            <wp:effectExtent l="0" t="0" r="0" b="0"/>
            <wp:docPr id="4" name="Pilt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0A3C7AA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Pilt 32.2</w:t>
      </w:r>
    </w:p>
    <w:p w14:paraId="4D395E89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CEC84C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Tabelisiseväärtusega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 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Inline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Valued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function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(ILTVF) koodinäide:</w:t>
      </w:r>
    </w:p>
    <w:p w14:paraId="08AE0243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16997A84" w14:textId="7C8B9FB1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E9024A0" wp14:editId="6FF514E9">
            <wp:extent cx="3638550" cy="1200150"/>
            <wp:effectExtent l="0" t="0" r="0" b="0"/>
            <wp:docPr id="3" name="Pilt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="00AC4020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r w:rsidR="00AC4020" w:rsidRPr="001431D9">
        <w:rPr>
          <w:noProof/>
        </w:rPr>
        <w:lastRenderedPageBreak/>
        <w:drawing>
          <wp:inline distT="0" distB="0" distL="0" distR="0" wp14:anchorId="137A3AE5" wp14:editId="533224C1">
            <wp:extent cx="5731510" cy="4862195"/>
            <wp:effectExtent l="0" t="0" r="2540" b="0"/>
            <wp:docPr id="8821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58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18FDD9F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Mitme avaldisega tabeliväärtusega funktsioonid 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multi-statement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table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valued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function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(MSTVF):</w:t>
      </w:r>
    </w:p>
    <w:p w14:paraId="5D9ED10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30C621FC" w14:textId="29B3A7BA" w:rsidR="00372671" w:rsidRPr="00372671" w:rsidRDefault="00372671" w:rsidP="003726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5AD9F24E" wp14:editId="4B4412E5">
            <wp:extent cx="3895725" cy="1962150"/>
            <wp:effectExtent l="0" t="0" r="9525" b="0"/>
            <wp:docPr id="2" name="Pilt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="00AC4020" w:rsidRPr="001431D9">
        <w:rPr>
          <w:noProof/>
        </w:rPr>
        <w:lastRenderedPageBreak/>
        <w:drawing>
          <wp:inline distT="0" distB="0" distL="0" distR="0" wp14:anchorId="6C364BFB" wp14:editId="7A0DCBF9">
            <wp:extent cx="5387807" cy="6302286"/>
            <wp:effectExtent l="0" t="0" r="3810" b="3810"/>
            <wp:docPr id="8455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3C12809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Kui nüüd soovid mõlemat funktsiooni esile kutsuda, siis kasutad koodi:</w:t>
      </w:r>
    </w:p>
    <w:p w14:paraId="2CDCC620" w14:textId="77777777" w:rsidR="00372671" w:rsidRDefault="00372671" w:rsidP="00372671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6D0C179F" w14:textId="4C804AEC" w:rsidR="00AC4020" w:rsidRPr="00372671" w:rsidRDefault="00AC4020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1431D9">
        <w:rPr>
          <w:noProof/>
        </w:rPr>
        <w:lastRenderedPageBreak/>
        <w:drawing>
          <wp:inline distT="0" distB="0" distL="0" distR="0" wp14:anchorId="70C70B56" wp14:editId="1F0AC6A6">
            <wp:extent cx="4160881" cy="3635055"/>
            <wp:effectExtent l="0" t="0" r="0" b="3810"/>
            <wp:docPr id="19777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138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fn_ILTVF_GetEmployees</w:t>
      </w:r>
      <w:proofErr w:type="spellEnd"/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034D1C9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Select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*</w:t>
      </w: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from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fn_MSTVF_GetEmployees</w:t>
      </w:r>
      <w:proofErr w:type="spellEnd"/>
      <w:r w:rsidRPr="00372671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0560C797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CD5AED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võrdleme eelnevalt käsitletud kahte erinevat funktsiooni omavahel.</w:t>
      </w:r>
    </w:p>
    <w:p w14:paraId="5CA16527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1.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Tabelisiseväärtusega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funktsioonis RETURNS klausel ei saa sisaldada tabeli struktuuri, see vaid tagastab. Samas mitme avaldisega tabeliväärtusega täpsustatakse tabeli struktuur ja see saab tagastatud.</w:t>
      </w:r>
    </w:p>
    <w:p w14:paraId="36B26435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2. ILTVF ei saa olla BEGIN ja END plokki, aga MSTVF on olemas.</w:t>
      </w:r>
    </w:p>
    <w:p w14:paraId="74BB1354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3. ILTVF on parema jõudlusega. Kui on valida, et kumba kasutada, siis soovitav oleks alati ILTVF kasutada.</w:t>
      </w:r>
    </w:p>
    <w:p w14:paraId="47E161B2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4. ILTVF juures on selle alla kuuluvat tabelit võimalik muuta, aga MSTVF puhul ei saa.</w:t>
      </w:r>
    </w:p>
    <w:p w14:paraId="2C6DBDF6" w14:textId="77777777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91D471C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Uuendame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allasuvat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tabelit ja kasutame selleks ILTVF funktsiooni.</w:t>
      </w:r>
    </w:p>
    <w:p w14:paraId="433DAE40" w14:textId="77777777" w:rsidR="00372671" w:rsidRPr="00372671" w:rsidRDefault="00372671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See päring uuendab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Sam-i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Sam1 peale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allasuvas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tabelis. Kui proovid seda teha MSTVF funktsiooniga, siis saad veateate </w:t>
      </w:r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'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Object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'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fn_MSTVF_GetEmployees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'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cannot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be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modified</w:t>
      </w:r>
      <w:proofErr w:type="spellEnd"/>
      <w:r w:rsidRPr="00372671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.'</w:t>
      </w:r>
      <w:r w:rsidRPr="00372671">
        <w:rPr>
          <w:rFonts w:ascii="Arial" w:eastAsia="Times New Roman" w:hAnsi="Arial" w:cs="Arial"/>
          <w:color w:val="000000"/>
          <w:sz w:val="21"/>
          <w:szCs w:val="21"/>
          <w:lang w:eastAsia="et-EE"/>
        </w:rPr>
        <w:t>.</w:t>
      </w:r>
    </w:p>
    <w:p w14:paraId="3052A61E" w14:textId="6E930739" w:rsidR="00372671" w:rsidRPr="00372671" w:rsidRDefault="00372671" w:rsidP="00372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72671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37267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76316E8D" wp14:editId="080623AB">
            <wp:extent cx="4000500" cy="247650"/>
            <wp:effectExtent l="0" t="0" r="0" b="0"/>
            <wp:docPr id="1" name="Pilt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90B5" w14:textId="77777777" w:rsidR="00372671" w:rsidRDefault="00372671" w:rsidP="0037267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t-EE"/>
        </w:rPr>
      </w:pPr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ILTVF parema jõudluse põhjus on see, et SQL Server käsitleb seda, kui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view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-d ja MSTVF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stored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procedureina</w:t>
      </w:r>
      <w:proofErr w:type="spellEnd"/>
      <w:r w:rsidRPr="00372671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.</w:t>
      </w:r>
    </w:p>
    <w:p w14:paraId="0242E2E6" w14:textId="77777777" w:rsidR="007F6490" w:rsidRPr="00372671" w:rsidRDefault="007F6490" w:rsidP="003726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5611CF40" w14:textId="77777777" w:rsidR="008F2DFA" w:rsidRDefault="008F2DFA"/>
    <w:p w14:paraId="57675462" w14:textId="5BFC217A" w:rsidR="007F6490" w:rsidRDefault="007F6490">
      <w:r w:rsidRPr="005509CF">
        <w:rPr>
          <w:noProof/>
        </w:rPr>
        <w:lastRenderedPageBreak/>
        <w:drawing>
          <wp:inline distT="0" distB="0" distL="0" distR="0" wp14:anchorId="729D3363" wp14:editId="13C956A7">
            <wp:extent cx="5731510" cy="6130925"/>
            <wp:effectExtent l="0" t="0" r="2540" b="3175"/>
            <wp:docPr id="10024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23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7AC0" w14:textId="77777777" w:rsidR="007F6490" w:rsidRDefault="007F6490"/>
    <w:p w14:paraId="4A3CA726" w14:textId="77777777" w:rsidR="007F6490" w:rsidRDefault="007F6490" w:rsidP="007F6490">
      <w:r w:rsidRPr="002C1805">
        <w:lastRenderedPageBreak/>
        <w:drawing>
          <wp:inline distT="0" distB="0" distL="0" distR="0" wp14:anchorId="39AE9EFB" wp14:editId="7B15CABD">
            <wp:extent cx="5731510" cy="2721610"/>
            <wp:effectExtent l="0" t="0" r="2540" b="2540"/>
            <wp:docPr id="105424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4A9" w14:textId="77777777" w:rsidR="007F6490" w:rsidRDefault="007F6490" w:rsidP="007F6490"/>
    <w:p w14:paraId="5D87B16E" w14:textId="77777777" w:rsidR="007F6490" w:rsidRDefault="007F6490" w:rsidP="007F6490">
      <w:r w:rsidRPr="002C1805">
        <w:drawing>
          <wp:inline distT="0" distB="0" distL="0" distR="0" wp14:anchorId="0E0FA069" wp14:editId="0889976B">
            <wp:extent cx="4008467" cy="1981372"/>
            <wp:effectExtent l="0" t="0" r="0" b="0"/>
            <wp:docPr id="17390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0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3ED" w14:textId="77777777" w:rsidR="007F6490" w:rsidRDefault="007F6490"/>
    <w:sectPr w:rsidR="007F6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1"/>
    <w:rsid w:val="00077B64"/>
    <w:rsid w:val="00163DEA"/>
    <w:rsid w:val="00225693"/>
    <w:rsid w:val="00372671"/>
    <w:rsid w:val="007F6490"/>
    <w:rsid w:val="008F2DFA"/>
    <w:rsid w:val="00AC4020"/>
    <w:rsid w:val="00D35399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BB00"/>
  <w15:chartTrackingRefBased/>
  <w15:docId w15:val="{FC4C0AE1-8288-489D-B2AA-C7397B9F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269</Words>
  <Characters>1538</Characters>
  <Application>Microsoft Office Word</Application>
  <DocSecurity>0</DocSecurity>
  <Lines>12</Lines>
  <Paragraphs>3</Paragraphs>
  <ScaleCrop>false</ScaleCrop>
  <Company>Tallinna Tööstushariduskeskus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Jelaterina Guzek</cp:lastModifiedBy>
  <cp:revision>3</cp:revision>
  <dcterms:created xsi:type="dcterms:W3CDTF">2023-09-19T09:02:00Z</dcterms:created>
  <dcterms:modified xsi:type="dcterms:W3CDTF">2025-04-30T09:07:00Z</dcterms:modified>
</cp:coreProperties>
</file>