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40459" w14:textId="77777777" w:rsidR="00982EB3" w:rsidRPr="004D58E0" w:rsidRDefault="00982EB3" w:rsidP="004D58E0">
      <w:pPr>
        <w:pStyle w:val="a6"/>
      </w:pPr>
      <w:r w:rsidRPr="004D58E0">
        <w:t>Новый справочник «Договоры»</w:t>
      </w:r>
    </w:p>
    <w:p w14:paraId="05C7B3FC" w14:textId="77777777" w:rsidR="00982EB3" w:rsidRPr="004D58E0" w:rsidRDefault="00982EB3" w:rsidP="00037099">
      <w:pPr>
        <w:pStyle w:val="1"/>
      </w:pPr>
      <w:r w:rsidRPr="004D58E0">
        <w:t>История версий</w:t>
      </w:r>
    </w:p>
    <w:tbl>
      <w:tblPr>
        <w:tblW w:w="5000" w:type="pct"/>
        <w:tblCellMar>
          <w:top w:w="15" w:type="dxa"/>
          <w:left w:w="15" w:type="dxa"/>
          <w:bottom w:w="15" w:type="dxa"/>
          <w:right w:w="15" w:type="dxa"/>
        </w:tblCellMar>
        <w:tblLook w:val="04A0" w:firstRow="1" w:lastRow="0" w:firstColumn="1" w:lastColumn="0" w:noHBand="0" w:noVBand="1"/>
      </w:tblPr>
      <w:tblGrid>
        <w:gridCol w:w="2386"/>
        <w:gridCol w:w="7235"/>
      </w:tblGrid>
      <w:tr w:rsidR="00982EB3" w:rsidRPr="004D58E0" w14:paraId="037FEB3F" w14:textId="77777777">
        <w:tc>
          <w:tcPr>
            <w:tcW w:w="0" w:type="auto"/>
            <w:tcBorders>
              <w:top w:val="single" w:sz="6" w:space="0" w:color="777777"/>
              <w:left w:val="single" w:sz="6" w:space="0" w:color="777777"/>
              <w:bottom w:val="single" w:sz="6" w:space="0" w:color="777777"/>
              <w:right w:val="single" w:sz="6" w:space="0" w:color="777777"/>
            </w:tcBorders>
            <w:shd w:val="clear" w:color="auto" w:fill="E7E7E7"/>
            <w:tcMar>
              <w:top w:w="80" w:type="dxa"/>
              <w:left w:w="80" w:type="dxa"/>
              <w:bottom w:w="80" w:type="dxa"/>
              <w:right w:w="80" w:type="dxa"/>
            </w:tcMar>
            <w:hideMark/>
          </w:tcPr>
          <w:p w14:paraId="5950825E" w14:textId="77777777" w:rsidR="00982EB3" w:rsidRPr="004D58E0" w:rsidRDefault="00982EB3">
            <w:pPr>
              <w:spacing w:before="140" w:after="200"/>
              <w:jc w:val="center"/>
              <w:rPr>
                <w:rFonts w:eastAsia="Times New Roman" w:cstheme="minorHAnsi"/>
                <w:b/>
                <w:bCs/>
                <w:color w:val="111111"/>
                <w:sz w:val="24"/>
                <w:szCs w:val="24"/>
              </w:rPr>
            </w:pPr>
            <w:r w:rsidRPr="004D58E0">
              <w:rPr>
                <w:rFonts w:eastAsia="Times New Roman" w:cstheme="minorHAnsi"/>
                <w:b/>
                <w:bCs/>
                <w:color w:val="111111"/>
                <w:sz w:val="24"/>
                <w:szCs w:val="24"/>
              </w:rPr>
              <w:t>Дата</w:t>
            </w:r>
          </w:p>
        </w:tc>
        <w:tc>
          <w:tcPr>
            <w:tcW w:w="0" w:type="auto"/>
            <w:tcBorders>
              <w:top w:val="single" w:sz="6" w:space="0" w:color="777777"/>
              <w:left w:val="single" w:sz="6" w:space="0" w:color="777777"/>
              <w:bottom w:val="single" w:sz="6" w:space="0" w:color="777777"/>
              <w:right w:val="single" w:sz="6" w:space="0" w:color="777777"/>
            </w:tcBorders>
            <w:shd w:val="clear" w:color="auto" w:fill="E7E7E7"/>
            <w:tcMar>
              <w:top w:w="80" w:type="dxa"/>
              <w:left w:w="80" w:type="dxa"/>
              <w:bottom w:w="80" w:type="dxa"/>
              <w:right w:w="80" w:type="dxa"/>
            </w:tcMar>
            <w:hideMark/>
          </w:tcPr>
          <w:p w14:paraId="00A6365B" w14:textId="77777777" w:rsidR="00982EB3" w:rsidRPr="004D58E0" w:rsidRDefault="00982EB3">
            <w:pPr>
              <w:spacing w:before="140" w:after="200"/>
              <w:jc w:val="center"/>
              <w:rPr>
                <w:rFonts w:eastAsia="Times New Roman" w:cstheme="minorHAnsi"/>
                <w:b/>
                <w:bCs/>
                <w:color w:val="111111"/>
                <w:sz w:val="24"/>
                <w:szCs w:val="24"/>
              </w:rPr>
            </w:pPr>
            <w:r w:rsidRPr="004D58E0">
              <w:rPr>
                <w:rFonts w:eastAsia="Times New Roman" w:cstheme="minorHAnsi"/>
                <w:b/>
                <w:bCs/>
                <w:color w:val="111111"/>
                <w:sz w:val="24"/>
                <w:szCs w:val="24"/>
              </w:rPr>
              <w:t>Описание</w:t>
            </w:r>
          </w:p>
        </w:tc>
      </w:tr>
      <w:tr w:rsidR="00982EB3" w:rsidRPr="004D58E0" w14:paraId="40653F50" w14:textId="77777777">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5D708D7A"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2026-08-11</w:t>
            </w:r>
          </w:p>
        </w:tc>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41F0727F"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Начальная версия листа требований</w:t>
            </w:r>
          </w:p>
        </w:tc>
      </w:tr>
    </w:tbl>
    <w:p w14:paraId="073ABD5A" w14:textId="5D53E844" w:rsidR="00982EB3" w:rsidRPr="004D58E0" w:rsidRDefault="00982EB3" w:rsidP="004D58E0">
      <w:pPr>
        <w:pStyle w:val="1"/>
      </w:pPr>
      <w:r w:rsidRPr="004D58E0">
        <w:t>Общая информация</w:t>
      </w:r>
    </w:p>
    <w:p w14:paraId="737EDEA3" w14:textId="53D23A9E" w:rsidR="00982EB3" w:rsidRPr="004D58E0" w:rsidRDefault="00982EB3" w:rsidP="004D58E0">
      <w:pPr>
        <w:pStyle w:val="2"/>
      </w:pPr>
      <w:r w:rsidRPr="004D58E0">
        <w:t>Цель</w:t>
      </w:r>
    </w:p>
    <w:p w14:paraId="65301537" w14:textId="77777777" w:rsidR="00982EB3" w:rsidRPr="004D58E0" w:rsidRDefault="00982EB3" w:rsidP="00982EB3">
      <w:pPr>
        <w:pStyle w:val="af4"/>
        <w:rPr>
          <w:rFonts w:asciiTheme="minorHAnsi" w:hAnsiTheme="minorHAnsi" w:cstheme="minorHAnsi"/>
          <w:color w:val="111111"/>
        </w:rPr>
      </w:pPr>
      <w:r w:rsidRPr="004D58E0">
        <w:rPr>
          <w:rFonts w:asciiTheme="minorHAnsi" w:hAnsiTheme="minorHAnsi" w:cstheme="minorHAnsi"/>
          <w:color w:val="111111"/>
        </w:rPr>
        <w:t>Создать в информационной базе новый справочник «Договоры» для централизованного хранения основных сведений о договорах, их сроке действия, виде, стадии обработки, сторонах, исполнителе, авторе и предмете договора.</w:t>
      </w:r>
    </w:p>
    <w:p w14:paraId="00AABE85" w14:textId="77777777" w:rsidR="00982EB3" w:rsidRPr="004D58E0" w:rsidRDefault="00982EB3" w:rsidP="00982EB3">
      <w:pPr>
        <w:pStyle w:val="af4"/>
        <w:rPr>
          <w:rFonts w:asciiTheme="minorHAnsi" w:hAnsiTheme="minorHAnsi" w:cstheme="minorHAnsi"/>
          <w:color w:val="111111"/>
        </w:rPr>
      </w:pPr>
      <w:r w:rsidRPr="004D58E0">
        <w:rPr>
          <w:rFonts w:asciiTheme="minorHAnsi" w:hAnsiTheme="minorHAnsi" w:cstheme="minorHAnsi"/>
          <w:color w:val="111111"/>
        </w:rPr>
        <w:t>Обеспечить хранение и работу с файлами, присоединёнными к карточке договора.</w:t>
      </w:r>
    </w:p>
    <w:p w14:paraId="315B9822" w14:textId="7A78EEDA" w:rsidR="00982EB3" w:rsidRPr="004D58E0" w:rsidRDefault="00982EB3" w:rsidP="004D58E0">
      <w:pPr>
        <w:pStyle w:val="2"/>
      </w:pPr>
      <w:r w:rsidRPr="004D58E0">
        <w:t>Область применения</w:t>
      </w:r>
    </w:p>
    <w:p w14:paraId="21E82373" w14:textId="77777777" w:rsidR="00982EB3" w:rsidRPr="004D58E0" w:rsidRDefault="00982EB3" w:rsidP="00982EB3">
      <w:pPr>
        <w:pStyle w:val="af4"/>
        <w:rPr>
          <w:rFonts w:asciiTheme="minorHAnsi" w:hAnsiTheme="minorHAnsi" w:cstheme="minorHAnsi"/>
          <w:color w:val="111111"/>
        </w:rPr>
      </w:pPr>
      <w:r w:rsidRPr="004D58E0">
        <w:rPr>
          <w:rFonts w:asciiTheme="minorHAnsi" w:hAnsiTheme="minorHAnsi" w:cstheme="minorHAnsi"/>
          <w:color w:val="111111"/>
        </w:rPr>
        <w:t>Доработка включает:</w:t>
      </w:r>
    </w:p>
    <w:p w14:paraId="61A4C29D" w14:textId="77777777" w:rsidR="00982EB3" w:rsidRPr="004D58E0" w:rsidRDefault="00982EB3" w:rsidP="00982EB3">
      <w:pPr>
        <w:numPr>
          <w:ilvl w:val="0"/>
          <w:numId w:val="30"/>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создание объекта метаданных «Договоры»;</w:t>
      </w:r>
    </w:p>
    <w:p w14:paraId="08CADC57" w14:textId="77777777" w:rsidR="00982EB3" w:rsidRPr="004D58E0" w:rsidRDefault="00982EB3" w:rsidP="00982EB3">
      <w:pPr>
        <w:numPr>
          <w:ilvl w:val="0"/>
          <w:numId w:val="30"/>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создание перечислений, необходимых для реквизитов справочника;</w:t>
      </w:r>
    </w:p>
    <w:p w14:paraId="6973A28F" w14:textId="77777777" w:rsidR="00982EB3" w:rsidRPr="004D58E0" w:rsidRDefault="00982EB3" w:rsidP="00982EB3">
      <w:pPr>
        <w:numPr>
          <w:ilvl w:val="0"/>
          <w:numId w:val="30"/>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создание формы списка и формы элемента справочника;</w:t>
      </w:r>
    </w:p>
    <w:p w14:paraId="1430478E" w14:textId="77777777" w:rsidR="00982EB3" w:rsidRPr="004D58E0" w:rsidRDefault="00982EB3" w:rsidP="00982EB3">
      <w:pPr>
        <w:numPr>
          <w:ilvl w:val="0"/>
          <w:numId w:val="30"/>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подключение нового справочника к механизму присоединённых файлов;</w:t>
      </w:r>
    </w:p>
    <w:p w14:paraId="1B35D2E1" w14:textId="77777777" w:rsidR="00982EB3" w:rsidRPr="004D58E0" w:rsidRDefault="00982EB3" w:rsidP="00982EB3">
      <w:pPr>
        <w:numPr>
          <w:ilvl w:val="0"/>
          <w:numId w:val="30"/>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доработку справочника «Присоединённые файлы» и связанных с ним типов данных в объёме, необходимом для хранения файлов договоров.</w:t>
      </w:r>
    </w:p>
    <w:p w14:paraId="7AE7AF5E" w14:textId="5872591E" w:rsidR="00982EB3" w:rsidRPr="004D58E0" w:rsidRDefault="00982EB3" w:rsidP="004D58E0">
      <w:pPr>
        <w:pStyle w:val="1"/>
      </w:pPr>
      <w:r w:rsidRPr="004D58E0">
        <w:t>Предпосылки для выполнения работ</w:t>
      </w:r>
    </w:p>
    <w:p w14:paraId="253F9ABE" w14:textId="77777777" w:rsidR="00982EB3" w:rsidRPr="004D58E0" w:rsidRDefault="00982EB3" w:rsidP="00982EB3">
      <w:pPr>
        <w:pStyle w:val="af4"/>
        <w:rPr>
          <w:rFonts w:asciiTheme="minorHAnsi" w:hAnsiTheme="minorHAnsi" w:cstheme="minorHAnsi"/>
          <w:color w:val="111111"/>
        </w:rPr>
      </w:pPr>
      <w:r w:rsidRPr="004D58E0">
        <w:rPr>
          <w:rFonts w:asciiTheme="minorHAnsi" w:hAnsiTheme="minorHAnsi" w:cstheme="minorHAnsi"/>
          <w:color w:val="111111"/>
        </w:rPr>
        <w:t>В текущей структуре метаданных отсутствует отдельный справочник с заданным составом реквизитов для хранения договоров. Необходимо создать новую сущность и включить её в типовой механизм работы с присоединёнными файлами.</w:t>
      </w:r>
    </w:p>
    <w:p w14:paraId="14202C97" w14:textId="50CD2664" w:rsidR="00982EB3" w:rsidRPr="004D58E0" w:rsidRDefault="00982EB3" w:rsidP="004D58E0">
      <w:pPr>
        <w:pStyle w:val="1"/>
      </w:pPr>
      <w:r w:rsidRPr="004D58E0">
        <w:t>Концепция реализации</w:t>
      </w:r>
    </w:p>
    <w:p w14:paraId="315B4DDC" w14:textId="77777777" w:rsidR="00982EB3" w:rsidRPr="004D58E0" w:rsidRDefault="00982EB3" w:rsidP="00982EB3">
      <w:pPr>
        <w:pStyle w:val="af4"/>
        <w:rPr>
          <w:rFonts w:asciiTheme="minorHAnsi" w:hAnsiTheme="minorHAnsi" w:cstheme="minorHAnsi"/>
          <w:color w:val="111111"/>
        </w:rPr>
      </w:pPr>
      <w:r w:rsidRPr="004D58E0">
        <w:rPr>
          <w:rFonts w:asciiTheme="minorHAnsi" w:hAnsiTheme="minorHAnsi" w:cstheme="minorHAnsi"/>
          <w:color w:val="111111"/>
        </w:rPr>
        <w:t>Договор хранится как элемент нового справочника. В карточке договора заполняются основные сведения, стороны договора, исполнитель, автор и предмет.</w:t>
      </w:r>
    </w:p>
    <w:p w14:paraId="16C6C2D2" w14:textId="77777777" w:rsidR="00982EB3" w:rsidRPr="004D58E0" w:rsidRDefault="00982EB3" w:rsidP="00982EB3">
      <w:pPr>
        <w:pStyle w:val="af4"/>
        <w:rPr>
          <w:rFonts w:asciiTheme="minorHAnsi" w:hAnsiTheme="minorHAnsi" w:cstheme="minorHAnsi"/>
          <w:color w:val="111111"/>
        </w:rPr>
      </w:pPr>
      <w:r w:rsidRPr="004D58E0">
        <w:rPr>
          <w:rFonts w:asciiTheme="minorHAnsi" w:hAnsiTheme="minorHAnsi" w:cstheme="minorHAnsi"/>
          <w:color w:val="111111"/>
        </w:rPr>
        <w:t>Вид договора и стадия обработки заполняются из предопределённых перечней. К каждому договору можно присоединить один или несколько файлов. Файл должен быть однозначно связан с конкретным договором.</w:t>
      </w:r>
    </w:p>
    <w:p w14:paraId="622CBA38" w14:textId="0C46BCB6" w:rsidR="00982EB3" w:rsidRPr="004D58E0" w:rsidRDefault="00982EB3" w:rsidP="004D58E0">
      <w:pPr>
        <w:pStyle w:val="1"/>
      </w:pPr>
      <w:r w:rsidRPr="004D58E0">
        <w:t>Целевой процесс (to be)</w:t>
      </w:r>
    </w:p>
    <w:p w14:paraId="68F0DE91" w14:textId="63E6751E" w:rsidR="00982EB3" w:rsidRPr="004D58E0" w:rsidRDefault="00982EB3" w:rsidP="004D58E0">
      <w:pPr>
        <w:pStyle w:val="2"/>
      </w:pPr>
      <w:r w:rsidRPr="004D58E0">
        <w:t>Создание договора</w:t>
      </w:r>
    </w:p>
    <w:p w14:paraId="7B9753EA" w14:textId="77777777" w:rsidR="00982EB3" w:rsidRPr="004D58E0" w:rsidRDefault="00982EB3" w:rsidP="00982EB3">
      <w:pPr>
        <w:numPr>
          <w:ilvl w:val="0"/>
          <w:numId w:val="31"/>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lastRenderedPageBreak/>
        <w:t>Пользователь открывает список «Договоры».</w:t>
      </w:r>
    </w:p>
    <w:p w14:paraId="777B1FC8" w14:textId="77777777" w:rsidR="00982EB3" w:rsidRPr="004D58E0" w:rsidRDefault="00982EB3" w:rsidP="00982EB3">
      <w:pPr>
        <w:numPr>
          <w:ilvl w:val="0"/>
          <w:numId w:val="31"/>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Пользователь создаёт новый элемент.</w:t>
      </w:r>
    </w:p>
    <w:p w14:paraId="497F2B86" w14:textId="77777777" w:rsidR="00982EB3" w:rsidRPr="004D58E0" w:rsidRDefault="00982EB3" w:rsidP="00982EB3">
      <w:pPr>
        <w:numPr>
          <w:ilvl w:val="0"/>
          <w:numId w:val="31"/>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Система открывает карточку договора.</w:t>
      </w:r>
    </w:p>
    <w:p w14:paraId="2EB594DD" w14:textId="77777777" w:rsidR="00982EB3" w:rsidRPr="004D58E0" w:rsidRDefault="00982EB3" w:rsidP="00982EB3">
      <w:pPr>
        <w:numPr>
          <w:ilvl w:val="0"/>
          <w:numId w:val="31"/>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Пользователь заполняет реквизиты договора.</w:t>
      </w:r>
    </w:p>
    <w:p w14:paraId="071CAC51" w14:textId="77777777" w:rsidR="00982EB3" w:rsidRPr="004D58E0" w:rsidRDefault="00982EB3" w:rsidP="00982EB3">
      <w:pPr>
        <w:numPr>
          <w:ilvl w:val="0"/>
          <w:numId w:val="31"/>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Пользователь записывает карточку.</w:t>
      </w:r>
    </w:p>
    <w:p w14:paraId="720B6495" w14:textId="77777777" w:rsidR="00982EB3" w:rsidRPr="004D58E0" w:rsidRDefault="00982EB3" w:rsidP="00982EB3">
      <w:pPr>
        <w:numPr>
          <w:ilvl w:val="0"/>
          <w:numId w:val="31"/>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Система сохраняет значения в элементе справочника.</w:t>
      </w:r>
    </w:p>
    <w:p w14:paraId="3A1E9B12" w14:textId="6F15E916" w:rsidR="00982EB3" w:rsidRPr="004D58E0" w:rsidRDefault="00982EB3" w:rsidP="004D58E0">
      <w:pPr>
        <w:pStyle w:val="2"/>
      </w:pPr>
      <w:r w:rsidRPr="004D58E0">
        <w:t>Работа с присоединёнными файлами</w:t>
      </w:r>
    </w:p>
    <w:p w14:paraId="432FCD97" w14:textId="77777777" w:rsidR="00982EB3" w:rsidRPr="004D58E0" w:rsidRDefault="00982EB3" w:rsidP="00982EB3">
      <w:pPr>
        <w:numPr>
          <w:ilvl w:val="0"/>
          <w:numId w:val="32"/>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Пользователь открывает карточку сохранённого договора.</w:t>
      </w:r>
    </w:p>
    <w:p w14:paraId="1BEF01B5" w14:textId="77777777" w:rsidR="00982EB3" w:rsidRPr="004D58E0" w:rsidRDefault="00982EB3" w:rsidP="00982EB3">
      <w:pPr>
        <w:numPr>
          <w:ilvl w:val="0"/>
          <w:numId w:val="32"/>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Пользователь открывает команду или вкладку «Файлы».</w:t>
      </w:r>
    </w:p>
    <w:p w14:paraId="3B214D27" w14:textId="77777777" w:rsidR="00982EB3" w:rsidRPr="004D58E0" w:rsidRDefault="00982EB3" w:rsidP="00982EB3">
      <w:pPr>
        <w:numPr>
          <w:ilvl w:val="0"/>
          <w:numId w:val="32"/>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Система показывает файлы, связанные только с текущим договором.</w:t>
      </w:r>
    </w:p>
    <w:p w14:paraId="0799A730" w14:textId="77777777" w:rsidR="00982EB3" w:rsidRPr="004D58E0" w:rsidRDefault="00982EB3" w:rsidP="00982EB3">
      <w:pPr>
        <w:numPr>
          <w:ilvl w:val="0"/>
          <w:numId w:val="32"/>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Пользователь добавляет новый файл или открывает существующий.</w:t>
      </w:r>
    </w:p>
    <w:p w14:paraId="2CAFA3FF" w14:textId="77777777" w:rsidR="00982EB3" w:rsidRPr="004D58E0" w:rsidRDefault="00982EB3" w:rsidP="00982EB3">
      <w:pPr>
        <w:numPr>
          <w:ilvl w:val="0"/>
          <w:numId w:val="32"/>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При добавлении файла система создаёт элемент справочника «Присоединённые файлы» и связывает его с текущим договором.</w:t>
      </w:r>
    </w:p>
    <w:p w14:paraId="69333305" w14:textId="77777777" w:rsidR="00982EB3" w:rsidRPr="004D58E0" w:rsidRDefault="00982EB3" w:rsidP="00982EB3">
      <w:pPr>
        <w:numPr>
          <w:ilvl w:val="0"/>
          <w:numId w:val="32"/>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После повторного открытия карточки список присоединённых файлов сохраняется.</w:t>
      </w:r>
    </w:p>
    <w:p w14:paraId="6C39284C" w14:textId="17096C9E" w:rsidR="00982EB3" w:rsidRPr="004D58E0" w:rsidRDefault="00982EB3" w:rsidP="004D58E0">
      <w:pPr>
        <w:pStyle w:val="1"/>
      </w:pPr>
      <w:r w:rsidRPr="004D58E0">
        <w:t>Требования к справочнику «Договоры»</w:t>
      </w:r>
    </w:p>
    <w:p w14:paraId="67CBD182" w14:textId="408443FA" w:rsidR="00982EB3" w:rsidRPr="004D58E0" w:rsidRDefault="00982EB3" w:rsidP="004D58E0">
      <w:pPr>
        <w:pStyle w:val="2"/>
      </w:pPr>
      <w:r w:rsidRPr="004D58E0">
        <w:t xml:space="preserve"> Состав реквизитов</w:t>
      </w:r>
    </w:p>
    <w:tbl>
      <w:tblPr>
        <w:tblW w:w="5000" w:type="pct"/>
        <w:tblCellMar>
          <w:top w:w="15" w:type="dxa"/>
          <w:left w:w="15" w:type="dxa"/>
          <w:bottom w:w="15" w:type="dxa"/>
          <w:right w:w="15" w:type="dxa"/>
        </w:tblCellMar>
        <w:tblLook w:val="04A0" w:firstRow="1" w:lastRow="0" w:firstColumn="1" w:lastColumn="0" w:noHBand="0" w:noVBand="1"/>
      </w:tblPr>
      <w:tblGrid>
        <w:gridCol w:w="404"/>
        <w:gridCol w:w="1733"/>
        <w:gridCol w:w="2675"/>
        <w:gridCol w:w="4809"/>
      </w:tblGrid>
      <w:tr w:rsidR="00982EB3" w:rsidRPr="004D58E0" w14:paraId="097C4869" w14:textId="77777777" w:rsidTr="004D58E0">
        <w:tc>
          <w:tcPr>
            <w:tcW w:w="0" w:type="auto"/>
            <w:tcBorders>
              <w:top w:val="single" w:sz="6" w:space="0" w:color="777777"/>
              <w:left w:val="single" w:sz="6" w:space="0" w:color="777777"/>
              <w:bottom w:val="single" w:sz="6" w:space="0" w:color="777777"/>
              <w:right w:val="single" w:sz="6" w:space="0" w:color="777777"/>
            </w:tcBorders>
            <w:shd w:val="clear" w:color="auto" w:fill="E7E7E7"/>
            <w:tcMar>
              <w:top w:w="80" w:type="dxa"/>
              <w:left w:w="80" w:type="dxa"/>
              <w:bottom w:w="80" w:type="dxa"/>
              <w:right w:w="80" w:type="dxa"/>
            </w:tcMar>
            <w:hideMark/>
          </w:tcPr>
          <w:p w14:paraId="113169A2" w14:textId="77777777" w:rsidR="00982EB3" w:rsidRPr="004D58E0" w:rsidRDefault="00982EB3">
            <w:pPr>
              <w:spacing w:before="140" w:after="200"/>
              <w:jc w:val="center"/>
              <w:rPr>
                <w:rFonts w:eastAsia="Times New Roman" w:cstheme="minorHAnsi"/>
                <w:b/>
                <w:bCs/>
                <w:color w:val="111111"/>
                <w:sz w:val="24"/>
                <w:szCs w:val="24"/>
              </w:rPr>
            </w:pPr>
            <w:r w:rsidRPr="004D58E0">
              <w:rPr>
                <w:rFonts w:eastAsia="Times New Roman" w:cstheme="minorHAnsi"/>
                <w:b/>
                <w:bCs/>
                <w:color w:val="111111"/>
                <w:sz w:val="24"/>
                <w:szCs w:val="24"/>
              </w:rPr>
              <w:t>N</w:t>
            </w:r>
          </w:p>
        </w:tc>
        <w:tc>
          <w:tcPr>
            <w:tcW w:w="901" w:type="pct"/>
            <w:tcBorders>
              <w:top w:val="single" w:sz="6" w:space="0" w:color="777777"/>
              <w:left w:val="single" w:sz="6" w:space="0" w:color="777777"/>
              <w:bottom w:val="single" w:sz="6" w:space="0" w:color="777777"/>
              <w:right w:val="single" w:sz="6" w:space="0" w:color="777777"/>
            </w:tcBorders>
            <w:shd w:val="clear" w:color="auto" w:fill="E7E7E7"/>
            <w:tcMar>
              <w:top w:w="80" w:type="dxa"/>
              <w:left w:w="80" w:type="dxa"/>
              <w:bottom w:w="80" w:type="dxa"/>
              <w:right w:w="80" w:type="dxa"/>
            </w:tcMar>
            <w:hideMark/>
          </w:tcPr>
          <w:p w14:paraId="2FAE1391" w14:textId="77777777" w:rsidR="00982EB3" w:rsidRPr="004D58E0" w:rsidRDefault="00982EB3">
            <w:pPr>
              <w:spacing w:before="140" w:after="200"/>
              <w:jc w:val="center"/>
              <w:rPr>
                <w:rFonts w:eastAsia="Times New Roman" w:cstheme="minorHAnsi"/>
                <w:b/>
                <w:bCs/>
                <w:color w:val="111111"/>
                <w:sz w:val="24"/>
                <w:szCs w:val="24"/>
              </w:rPr>
            </w:pPr>
            <w:r w:rsidRPr="004D58E0">
              <w:rPr>
                <w:rFonts w:eastAsia="Times New Roman" w:cstheme="minorHAnsi"/>
                <w:b/>
                <w:bCs/>
                <w:color w:val="111111"/>
                <w:sz w:val="24"/>
                <w:szCs w:val="24"/>
              </w:rPr>
              <w:t>Наименование</w:t>
            </w:r>
          </w:p>
        </w:tc>
        <w:tc>
          <w:tcPr>
            <w:tcW w:w="1390" w:type="pct"/>
            <w:tcBorders>
              <w:top w:val="single" w:sz="6" w:space="0" w:color="777777"/>
              <w:left w:val="single" w:sz="6" w:space="0" w:color="777777"/>
              <w:bottom w:val="single" w:sz="6" w:space="0" w:color="777777"/>
              <w:right w:val="single" w:sz="6" w:space="0" w:color="777777"/>
            </w:tcBorders>
            <w:shd w:val="clear" w:color="auto" w:fill="E7E7E7"/>
            <w:tcMar>
              <w:top w:w="80" w:type="dxa"/>
              <w:left w:w="80" w:type="dxa"/>
              <w:bottom w:w="80" w:type="dxa"/>
              <w:right w:w="80" w:type="dxa"/>
            </w:tcMar>
            <w:hideMark/>
          </w:tcPr>
          <w:p w14:paraId="44315F7E" w14:textId="77777777" w:rsidR="00982EB3" w:rsidRPr="004D58E0" w:rsidRDefault="00982EB3">
            <w:pPr>
              <w:spacing w:before="140" w:after="200"/>
              <w:jc w:val="center"/>
              <w:rPr>
                <w:rFonts w:eastAsia="Times New Roman" w:cstheme="minorHAnsi"/>
                <w:b/>
                <w:bCs/>
                <w:color w:val="111111"/>
                <w:sz w:val="24"/>
                <w:szCs w:val="24"/>
              </w:rPr>
            </w:pPr>
            <w:r w:rsidRPr="004D58E0">
              <w:rPr>
                <w:rFonts w:eastAsia="Times New Roman" w:cstheme="minorHAnsi"/>
                <w:b/>
                <w:bCs/>
                <w:color w:val="111111"/>
                <w:sz w:val="24"/>
                <w:szCs w:val="24"/>
              </w:rPr>
              <w:t>Тип</w:t>
            </w:r>
          </w:p>
        </w:tc>
        <w:tc>
          <w:tcPr>
            <w:tcW w:w="2499" w:type="pct"/>
            <w:tcBorders>
              <w:top w:val="single" w:sz="6" w:space="0" w:color="777777"/>
              <w:left w:val="single" w:sz="6" w:space="0" w:color="777777"/>
              <w:bottom w:val="single" w:sz="6" w:space="0" w:color="777777"/>
              <w:right w:val="single" w:sz="6" w:space="0" w:color="777777"/>
            </w:tcBorders>
            <w:shd w:val="clear" w:color="auto" w:fill="E7E7E7"/>
            <w:tcMar>
              <w:top w:w="80" w:type="dxa"/>
              <w:left w:w="80" w:type="dxa"/>
              <w:bottom w:w="80" w:type="dxa"/>
              <w:right w:w="80" w:type="dxa"/>
            </w:tcMar>
            <w:hideMark/>
          </w:tcPr>
          <w:p w14:paraId="352938FE" w14:textId="77777777" w:rsidR="00982EB3" w:rsidRPr="004D58E0" w:rsidRDefault="00982EB3">
            <w:pPr>
              <w:spacing w:before="140" w:after="200"/>
              <w:jc w:val="center"/>
              <w:rPr>
                <w:rFonts w:eastAsia="Times New Roman" w:cstheme="minorHAnsi"/>
                <w:b/>
                <w:bCs/>
                <w:color w:val="111111"/>
                <w:sz w:val="24"/>
                <w:szCs w:val="24"/>
              </w:rPr>
            </w:pPr>
            <w:r w:rsidRPr="004D58E0">
              <w:rPr>
                <w:rFonts w:eastAsia="Times New Roman" w:cstheme="minorHAnsi"/>
                <w:b/>
                <w:bCs/>
                <w:color w:val="111111"/>
                <w:sz w:val="24"/>
                <w:szCs w:val="24"/>
              </w:rPr>
              <w:t>Допустимые значения/примечание</w:t>
            </w:r>
          </w:p>
        </w:tc>
      </w:tr>
      <w:tr w:rsidR="00982EB3" w:rsidRPr="004D58E0" w14:paraId="577CD12C"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69D96A41"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1</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54CE21B2"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Номер</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02EF7A97"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Строка(11)</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383EACED"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Заполняется стандартным механизмом нумерации справочника 1С</w:t>
            </w:r>
          </w:p>
        </w:tc>
      </w:tr>
      <w:tr w:rsidR="00982EB3" w:rsidRPr="004D58E0" w14:paraId="7943AA6B"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6A7163FE"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2</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1B15ED67"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Дата</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33415200"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Дата</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6BF38BB6"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Хранит дату и время; при создании заполняется текущими датой и временем</w:t>
            </w:r>
          </w:p>
        </w:tc>
      </w:tr>
      <w:tr w:rsidR="00982EB3" w:rsidRPr="004D58E0" w14:paraId="51A256B6" w14:textId="77777777" w:rsidTr="004D58E0">
        <w:trPr>
          <w:trHeight w:val="1152"/>
        </w:trPr>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33EDBAE4"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3</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42278595"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Номер договора</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013C8D49"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Строка(100)</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0B04C911"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Номер по договору/первичному документу; обязательный; контроль уникальности не выполняется</w:t>
            </w:r>
          </w:p>
        </w:tc>
      </w:tr>
      <w:tr w:rsidR="00982EB3" w:rsidRPr="004D58E0" w14:paraId="0EDE6F4F"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5BE558AC"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4</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0887AAD6"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Период действия с</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57B179E1"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Дата</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4E9D9809" w14:textId="4CD10416" w:rsidR="00982EB3" w:rsidRPr="004D58E0" w:rsidRDefault="00982EB3" w:rsidP="004D58E0">
            <w:pPr>
              <w:tabs>
                <w:tab w:val="left" w:pos="3885"/>
              </w:tabs>
              <w:spacing w:before="140" w:after="200"/>
              <w:rPr>
                <w:rFonts w:eastAsia="Times New Roman" w:cstheme="minorHAnsi"/>
                <w:color w:val="111111"/>
                <w:sz w:val="24"/>
                <w:szCs w:val="24"/>
              </w:rPr>
            </w:pPr>
            <w:r w:rsidRPr="004D58E0">
              <w:rPr>
                <w:rFonts w:eastAsia="Times New Roman" w:cstheme="minorHAnsi"/>
                <w:color w:val="111111"/>
                <w:sz w:val="24"/>
                <w:szCs w:val="24"/>
              </w:rPr>
              <w:t>Состав даты: дата без времени</w:t>
            </w:r>
          </w:p>
        </w:tc>
      </w:tr>
      <w:tr w:rsidR="00982EB3" w:rsidRPr="004D58E0" w14:paraId="375450B0"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0660DB9B"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5</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4CD57BBC"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Период действия по</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34F8BE81"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Дата</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45B12139"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Состав даты: дата без времени</w:t>
            </w:r>
          </w:p>
        </w:tc>
      </w:tr>
      <w:tr w:rsidR="00982EB3" w:rsidRPr="004D58E0" w14:paraId="456445AA"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38A846A1"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lastRenderedPageBreak/>
              <w:t>6</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2AAA6E66"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Вид договора</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675A05B6"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ПеречислениеСсылка.ВидДоговора</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0399FBFA"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См. п. 5.2.1; обязательный</w:t>
            </w:r>
          </w:p>
        </w:tc>
      </w:tr>
      <w:tr w:rsidR="00982EB3" w:rsidRPr="004D58E0" w14:paraId="31D5F6E1"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32D16C2A"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7</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272F6632"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Стадия обработки</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607044F5"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ПеречислениеСсылка.СтадияОбработки</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4E125F11"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«Рамочный»; «Законченный»; обязательный</w:t>
            </w:r>
          </w:p>
        </w:tc>
      </w:tr>
      <w:tr w:rsidR="00982EB3" w:rsidRPr="004D58E0" w14:paraId="2AAEE22F"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786CD832"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8</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02AEFACB"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Организация</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0DD7DE58"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СправочникСсылка.Организации</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2D7989F9"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Выбор из справочника организаций; обязательный</w:t>
            </w:r>
          </w:p>
        </w:tc>
      </w:tr>
      <w:tr w:rsidR="00982EB3" w:rsidRPr="004D58E0" w14:paraId="4CCB91BD"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1227FEEB"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9</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236B28AF"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Контрагент</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61047499"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СправочникСсылка.Контрагенты</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02FA062D"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Выбор из справочника контрагентов; обязательный</w:t>
            </w:r>
          </w:p>
        </w:tc>
      </w:tr>
      <w:tr w:rsidR="00982EB3" w:rsidRPr="004D58E0" w14:paraId="7D12EB2E"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38A2CBA4"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10</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586B2419"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Исполнитель</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2154C4E6"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СправочникСсылка.Сотрудники</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4C128206"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По умолчанию основной сотрудник текущего пользователя</w:t>
            </w:r>
          </w:p>
        </w:tc>
      </w:tr>
      <w:tr w:rsidR="00982EB3" w:rsidRPr="004D58E0" w14:paraId="4CD75828"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59D53D18"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11</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6495A572"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Автор</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5BF8FD8C"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СправочникСсылка.Пользователи</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7A23DCB7"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Текущий пользователь; только просмотр</w:t>
            </w:r>
          </w:p>
        </w:tc>
      </w:tr>
      <w:tr w:rsidR="00982EB3" w:rsidRPr="004D58E0" w14:paraId="3D8C9274" w14:textId="77777777" w:rsidTr="004D58E0">
        <w:tc>
          <w:tcPr>
            <w:tcW w:w="0" w:type="auto"/>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7C5DE426"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12</w:t>
            </w:r>
          </w:p>
        </w:tc>
        <w:tc>
          <w:tcPr>
            <w:tcW w:w="901"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39067C0B"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Предмет договора</w:t>
            </w:r>
          </w:p>
        </w:tc>
        <w:tc>
          <w:tcPr>
            <w:tcW w:w="1390"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48D17DC0" w14:textId="77777777" w:rsidR="00982EB3" w:rsidRPr="004D58E0" w:rsidRDefault="00982EB3">
            <w:pPr>
              <w:spacing w:before="140" w:after="200"/>
              <w:rPr>
                <w:rFonts w:eastAsia="Times New Roman" w:cstheme="minorHAnsi"/>
                <w:color w:val="111111"/>
                <w:sz w:val="24"/>
                <w:szCs w:val="24"/>
              </w:rPr>
            </w:pPr>
            <w:r w:rsidRPr="004D58E0">
              <w:rPr>
                <w:rStyle w:val="HTML"/>
                <w:rFonts w:asciiTheme="minorHAnsi" w:hAnsiTheme="minorHAnsi" w:cstheme="minorHAnsi"/>
                <w:color w:val="111111"/>
                <w:sz w:val="24"/>
                <w:szCs w:val="24"/>
              </w:rPr>
              <w:t>Строка</w:t>
            </w:r>
          </w:p>
        </w:tc>
        <w:tc>
          <w:tcPr>
            <w:tcW w:w="2499" w:type="pct"/>
            <w:tcBorders>
              <w:top w:val="single" w:sz="6" w:space="0" w:color="777777"/>
              <w:left w:val="single" w:sz="6" w:space="0" w:color="777777"/>
              <w:bottom w:val="single" w:sz="6" w:space="0" w:color="777777"/>
              <w:right w:val="single" w:sz="6" w:space="0" w:color="777777"/>
            </w:tcBorders>
            <w:tcMar>
              <w:top w:w="80" w:type="dxa"/>
              <w:left w:w="80" w:type="dxa"/>
              <w:bottom w:w="80" w:type="dxa"/>
              <w:right w:w="80" w:type="dxa"/>
            </w:tcMar>
            <w:hideMark/>
          </w:tcPr>
          <w:p w14:paraId="27D1FABB" w14:textId="77777777" w:rsidR="00982EB3" w:rsidRPr="004D58E0" w:rsidRDefault="00982EB3">
            <w:pPr>
              <w:spacing w:before="140" w:after="200"/>
              <w:rPr>
                <w:rFonts w:eastAsia="Times New Roman" w:cstheme="minorHAnsi"/>
                <w:color w:val="111111"/>
                <w:sz w:val="24"/>
                <w:szCs w:val="24"/>
              </w:rPr>
            </w:pPr>
            <w:r w:rsidRPr="004D58E0">
              <w:rPr>
                <w:rFonts w:eastAsia="Times New Roman" w:cstheme="minorHAnsi"/>
                <w:color w:val="111111"/>
                <w:sz w:val="24"/>
                <w:szCs w:val="24"/>
              </w:rPr>
              <w:t>Длина не ограничена; доступен многострочный ввод</w:t>
            </w:r>
          </w:p>
        </w:tc>
      </w:tr>
    </w:tbl>
    <w:p w14:paraId="54DB40A9" w14:textId="683A15EB" w:rsidR="00982EB3" w:rsidRPr="00037099" w:rsidRDefault="00982EB3" w:rsidP="00037099">
      <w:pPr>
        <w:pStyle w:val="2"/>
      </w:pPr>
      <w:r w:rsidRPr="00037099">
        <w:t>Перечисления</w:t>
      </w:r>
    </w:p>
    <w:p w14:paraId="7A4C6909" w14:textId="05617CEB" w:rsidR="00982EB3" w:rsidRPr="004D58E0" w:rsidRDefault="00982EB3" w:rsidP="00037099">
      <w:pPr>
        <w:pStyle w:val="3"/>
      </w:pPr>
      <w:r w:rsidRPr="004D58E0">
        <w:t>5.Вид договора</w:t>
      </w:r>
    </w:p>
    <w:p w14:paraId="60666FB6" w14:textId="77777777" w:rsidR="00982EB3" w:rsidRPr="004D58E0" w:rsidRDefault="00982EB3" w:rsidP="00982EB3">
      <w:pPr>
        <w:pStyle w:val="af4"/>
        <w:rPr>
          <w:rFonts w:asciiTheme="minorHAnsi" w:hAnsiTheme="minorHAnsi" w:cstheme="minorHAnsi"/>
          <w:color w:val="111111"/>
        </w:rPr>
      </w:pPr>
      <w:r w:rsidRPr="004D58E0">
        <w:rPr>
          <w:rFonts w:asciiTheme="minorHAnsi" w:hAnsiTheme="minorHAnsi" w:cstheme="minorHAnsi"/>
          <w:color w:val="111111"/>
        </w:rPr>
        <w:t xml:space="preserve">Создать перечисление </w:t>
      </w:r>
      <w:r w:rsidRPr="004D58E0">
        <w:rPr>
          <w:rStyle w:val="HTML"/>
          <w:rFonts w:asciiTheme="minorHAnsi" w:hAnsiTheme="minorHAnsi" w:cstheme="minorHAnsi"/>
          <w:color w:val="111111"/>
          <w:sz w:val="24"/>
          <w:szCs w:val="24"/>
        </w:rPr>
        <w:t>ВидДоговора</w:t>
      </w:r>
      <w:r w:rsidRPr="004D58E0">
        <w:rPr>
          <w:rFonts w:asciiTheme="minorHAnsi" w:hAnsiTheme="minorHAnsi" w:cstheme="minorHAnsi"/>
          <w:color w:val="111111"/>
        </w:rPr>
        <w:t xml:space="preserve"> со значениями:</w:t>
      </w:r>
    </w:p>
    <w:p w14:paraId="54D87341" w14:textId="77777777" w:rsidR="00982EB3" w:rsidRPr="004D58E0" w:rsidRDefault="00982EB3" w:rsidP="00982EB3">
      <w:pPr>
        <w:numPr>
          <w:ilvl w:val="0"/>
          <w:numId w:val="33"/>
        </w:numPr>
        <w:spacing w:before="100" w:beforeAutospacing="1" w:after="60" w:line="240" w:lineRule="auto"/>
        <w:ind w:left="1160"/>
        <w:jc w:val="left"/>
        <w:rPr>
          <w:rFonts w:eastAsia="Times New Roman" w:cstheme="minorHAnsi"/>
          <w:color w:val="111111"/>
          <w:sz w:val="24"/>
          <w:szCs w:val="24"/>
        </w:rPr>
      </w:pPr>
      <w:r w:rsidRPr="004D58E0">
        <w:rPr>
          <w:rStyle w:val="HTML"/>
          <w:rFonts w:asciiTheme="minorHAnsi" w:hAnsiTheme="minorHAnsi" w:cstheme="minorHAnsi"/>
          <w:color w:val="111111"/>
          <w:sz w:val="24"/>
          <w:szCs w:val="24"/>
        </w:rPr>
        <w:t>ДоговорПожертвования</w:t>
      </w:r>
      <w:r w:rsidRPr="004D58E0">
        <w:rPr>
          <w:rFonts w:eastAsia="Times New Roman" w:cstheme="minorHAnsi"/>
          <w:color w:val="111111"/>
          <w:sz w:val="24"/>
          <w:szCs w:val="24"/>
        </w:rPr>
        <w:t xml:space="preserve"> — представление «Договор пожертвования»;</w:t>
      </w:r>
    </w:p>
    <w:p w14:paraId="0ECA7229" w14:textId="77777777" w:rsidR="00982EB3" w:rsidRPr="004D58E0" w:rsidRDefault="00982EB3" w:rsidP="00982EB3">
      <w:pPr>
        <w:numPr>
          <w:ilvl w:val="0"/>
          <w:numId w:val="33"/>
        </w:numPr>
        <w:spacing w:before="100" w:beforeAutospacing="1" w:after="60" w:line="240" w:lineRule="auto"/>
        <w:ind w:left="1160"/>
        <w:jc w:val="left"/>
        <w:rPr>
          <w:rFonts w:eastAsia="Times New Roman" w:cstheme="minorHAnsi"/>
          <w:color w:val="111111"/>
          <w:sz w:val="24"/>
          <w:szCs w:val="24"/>
        </w:rPr>
      </w:pPr>
      <w:r w:rsidRPr="004D58E0">
        <w:rPr>
          <w:rStyle w:val="HTML"/>
          <w:rFonts w:asciiTheme="minorHAnsi" w:hAnsiTheme="minorHAnsi" w:cstheme="minorHAnsi"/>
          <w:color w:val="111111"/>
          <w:sz w:val="24"/>
          <w:szCs w:val="24"/>
        </w:rPr>
        <w:t>ДоговорЗайма</w:t>
      </w:r>
      <w:r w:rsidRPr="004D58E0">
        <w:rPr>
          <w:rFonts w:eastAsia="Times New Roman" w:cstheme="minorHAnsi"/>
          <w:color w:val="111111"/>
          <w:sz w:val="24"/>
          <w:szCs w:val="24"/>
        </w:rPr>
        <w:t xml:space="preserve"> — представление «Договор займа»;</w:t>
      </w:r>
    </w:p>
    <w:p w14:paraId="078A57CE" w14:textId="77777777" w:rsidR="00982EB3" w:rsidRPr="004D58E0" w:rsidRDefault="00982EB3" w:rsidP="00982EB3">
      <w:pPr>
        <w:numPr>
          <w:ilvl w:val="0"/>
          <w:numId w:val="33"/>
        </w:numPr>
        <w:spacing w:before="100" w:beforeAutospacing="1" w:after="60" w:line="240" w:lineRule="auto"/>
        <w:ind w:left="1160"/>
        <w:jc w:val="left"/>
        <w:rPr>
          <w:rFonts w:eastAsia="Times New Roman" w:cstheme="minorHAnsi"/>
          <w:color w:val="111111"/>
          <w:sz w:val="24"/>
          <w:szCs w:val="24"/>
        </w:rPr>
      </w:pPr>
      <w:r w:rsidRPr="004D58E0">
        <w:rPr>
          <w:rStyle w:val="HTML"/>
          <w:rFonts w:asciiTheme="minorHAnsi" w:hAnsiTheme="minorHAnsi" w:cstheme="minorHAnsi"/>
          <w:color w:val="111111"/>
          <w:sz w:val="24"/>
          <w:szCs w:val="24"/>
        </w:rPr>
        <w:t>ДоговорАренды</w:t>
      </w:r>
      <w:r w:rsidRPr="004D58E0">
        <w:rPr>
          <w:rFonts w:eastAsia="Times New Roman" w:cstheme="minorHAnsi"/>
          <w:color w:val="111111"/>
          <w:sz w:val="24"/>
          <w:szCs w:val="24"/>
        </w:rPr>
        <w:t xml:space="preserve"> — представление «Договор аренды»;</w:t>
      </w:r>
    </w:p>
    <w:p w14:paraId="61572332" w14:textId="77777777" w:rsidR="00982EB3" w:rsidRPr="004D58E0" w:rsidRDefault="00982EB3" w:rsidP="00982EB3">
      <w:pPr>
        <w:numPr>
          <w:ilvl w:val="0"/>
          <w:numId w:val="33"/>
        </w:numPr>
        <w:spacing w:before="100" w:beforeAutospacing="1" w:after="60" w:line="240" w:lineRule="auto"/>
        <w:ind w:left="1160"/>
        <w:jc w:val="left"/>
        <w:rPr>
          <w:rFonts w:eastAsia="Times New Roman" w:cstheme="minorHAnsi"/>
          <w:color w:val="111111"/>
          <w:sz w:val="24"/>
          <w:szCs w:val="24"/>
        </w:rPr>
      </w:pPr>
      <w:r w:rsidRPr="004D58E0">
        <w:rPr>
          <w:rStyle w:val="HTML"/>
          <w:rFonts w:asciiTheme="minorHAnsi" w:hAnsiTheme="minorHAnsi" w:cstheme="minorHAnsi"/>
          <w:color w:val="111111"/>
          <w:sz w:val="24"/>
          <w:szCs w:val="24"/>
        </w:rPr>
        <w:t>ДоговорСФизическимиЛицами</w:t>
      </w:r>
      <w:r w:rsidRPr="004D58E0">
        <w:rPr>
          <w:rFonts w:eastAsia="Times New Roman" w:cstheme="minorHAnsi"/>
          <w:color w:val="111111"/>
          <w:sz w:val="24"/>
          <w:szCs w:val="24"/>
        </w:rPr>
        <w:t xml:space="preserve"> — представление «Договор с физическими лицами»;</w:t>
      </w:r>
    </w:p>
    <w:p w14:paraId="66EE1931" w14:textId="77777777" w:rsidR="00982EB3" w:rsidRPr="004D58E0" w:rsidRDefault="00982EB3" w:rsidP="00982EB3">
      <w:pPr>
        <w:numPr>
          <w:ilvl w:val="0"/>
          <w:numId w:val="33"/>
        </w:numPr>
        <w:spacing w:before="100" w:beforeAutospacing="1" w:after="60" w:line="240" w:lineRule="auto"/>
        <w:ind w:left="1160"/>
        <w:jc w:val="left"/>
        <w:rPr>
          <w:rFonts w:eastAsia="Times New Roman" w:cstheme="minorHAnsi"/>
          <w:color w:val="111111"/>
          <w:sz w:val="24"/>
          <w:szCs w:val="24"/>
        </w:rPr>
      </w:pPr>
      <w:r w:rsidRPr="004D58E0">
        <w:rPr>
          <w:rStyle w:val="HTML"/>
          <w:rFonts w:asciiTheme="minorHAnsi" w:hAnsiTheme="minorHAnsi" w:cstheme="minorHAnsi"/>
          <w:color w:val="111111"/>
          <w:sz w:val="24"/>
          <w:szCs w:val="24"/>
        </w:rPr>
        <w:t>ДоговорПоручения</w:t>
      </w:r>
      <w:r w:rsidRPr="004D58E0">
        <w:rPr>
          <w:rFonts w:eastAsia="Times New Roman" w:cstheme="minorHAnsi"/>
          <w:color w:val="111111"/>
          <w:sz w:val="24"/>
          <w:szCs w:val="24"/>
        </w:rPr>
        <w:t xml:space="preserve"> — представление «Договор поручения»;</w:t>
      </w:r>
    </w:p>
    <w:p w14:paraId="33F952CA" w14:textId="7E01A422" w:rsidR="00982EB3" w:rsidRPr="00037099" w:rsidRDefault="00982EB3" w:rsidP="00A0057B">
      <w:pPr>
        <w:numPr>
          <w:ilvl w:val="0"/>
          <w:numId w:val="33"/>
        </w:numPr>
        <w:spacing w:before="100" w:beforeAutospacing="1" w:after="60" w:line="240" w:lineRule="auto"/>
        <w:ind w:left="1160"/>
        <w:jc w:val="left"/>
        <w:rPr>
          <w:rFonts w:cstheme="minorHAnsi"/>
          <w:color w:val="111111"/>
          <w:sz w:val="24"/>
          <w:szCs w:val="24"/>
        </w:rPr>
      </w:pPr>
      <w:r w:rsidRPr="00037099">
        <w:rPr>
          <w:rStyle w:val="HTML"/>
          <w:rFonts w:asciiTheme="minorHAnsi" w:hAnsiTheme="minorHAnsi" w:cstheme="minorHAnsi"/>
          <w:color w:val="111111"/>
          <w:sz w:val="24"/>
          <w:szCs w:val="24"/>
        </w:rPr>
        <w:t>ГражданскоПравовойДоговор</w:t>
      </w:r>
      <w:r w:rsidRPr="00037099">
        <w:rPr>
          <w:rFonts w:eastAsia="Times New Roman" w:cstheme="minorHAnsi"/>
          <w:color w:val="111111"/>
          <w:sz w:val="24"/>
          <w:szCs w:val="24"/>
        </w:rPr>
        <w:t xml:space="preserve"> — представление «Гражданско-правовой договор».</w:t>
      </w:r>
    </w:p>
    <w:p w14:paraId="7EE9EA31" w14:textId="0801EBE9" w:rsidR="00982EB3" w:rsidRPr="004D58E0" w:rsidRDefault="00982EB3" w:rsidP="00037099">
      <w:pPr>
        <w:pStyle w:val="3"/>
      </w:pPr>
      <w:r w:rsidRPr="004D58E0">
        <w:t>Стадия обработки</w:t>
      </w:r>
    </w:p>
    <w:p w14:paraId="6ECA5FB2" w14:textId="77777777" w:rsidR="00982EB3" w:rsidRPr="004D58E0" w:rsidRDefault="00982EB3" w:rsidP="00982EB3">
      <w:pPr>
        <w:pStyle w:val="af4"/>
        <w:rPr>
          <w:rFonts w:asciiTheme="minorHAnsi" w:hAnsiTheme="minorHAnsi" w:cstheme="minorHAnsi"/>
          <w:color w:val="111111"/>
        </w:rPr>
      </w:pPr>
      <w:r w:rsidRPr="004D58E0">
        <w:rPr>
          <w:rFonts w:asciiTheme="minorHAnsi" w:hAnsiTheme="minorHAnsi" w:cstheme="minorHAnsi"/>
          <w:color w:val="111111"/>
        </w:rPr>
        <w:t xml:space="preserve">Создать перечисление </w:t>
      </w:r>
      <w:r w:rsidRPr="004D58E0">
        <w:rPr>
          <w:rStyle w:val="HTML"/>
          <w:rFonts w:asciiTheme="minorHAnsi" w:hAnsiTheme="minorHAnsi" w:cstheme="minorHAnsi"/>
          <w:color w:val="111111"/>
          <w:sz w:val="24"/>
          <w:szCs w:val="24"/>
        </w:rPr>
        <w:t>СтадияОбработки</w:t>
      </w:r>
      <w:r w:rsidRPr="004D58E0">
        <w:rPr>
          <w:rFonts w:asciiTheme="minorHAnsi" w:hAnsiTheme="minorHAnsi" w:cstheme="minorHAnsi"/>
          <w:color w:val="111111"/>
        </w:rPr>
        <w:t xml:space="preserve"> со значениями:</w:t>
      </w:r>
    </w:p>
    <w:p w14:paraId="64C62048" w14:textId="77777777" w:rsidR="00982EB3" w:rsidRPr="004D58E0" w:rsidRDefault="00982EB3" w:rsidP="00982EB3">
      <w:pPr>
        <w:numPr>
          <w:ilvl w:val="0"/>
          <w:numId w:val="34"/>
        </w:numPr>
        <w:spacing w:before="100" w:beforeAutospacing="1" w:after="60" w:line="240" w:lineRule="auto"/>
        <w:ind w:left="1160"/>
        <w:jc w:val="left"/>
        <w:rPr>
          <w:rFonts w:eastAsia="Times New Roman" w:cstheme="minorHAnsi"/>
          <w:color w:val="111111"/>
          <w:sz w:val="24"/>
          <w:szCs w:val="24"/>
        </w:rPr>
      </w:pPr>
      <w:r w:rsidRPr="004D58E0">
        <w:rPr>
          <w:rStyle w:val="HTML"/>
          <w:rFonts w:asciiTheme="minorHAnsi" w:hAnsiTheme="minorHAnsi" w:cstheme="minorHAnsi"/>
          <w:color w:val="111111"/>
          <w:sz w:val="24"/>
          <w:szCs w:val="24"/>
        </w:rPr>
        <w:t>Рамочный</w:t>
      </w:r>
      <w:r w:rsidRPr="004D58E0">
        <w:rPr>
          <w:rFonts w:eastAsia="Times New Roman" w:cstheme="minorHAnsi"/>
          <w:color w:val="111111"/>
          <w:sz w:val="24"/>
          <w:szCs w:val="24"/>
        </w:rPr>
        <w:t>;</w:t>
      </w:r>
    </w:p>
    <w:p w14:paraId="1FD1444C" w14:textId="77777777" w:rsidR="00982EB3" w:rsidRPr="004D58E0" w:rsidRDefault="00982EB3" w:rsidP="00982EB3">
      <w:pPr>
        <w:numPr>
          <w:ilvl w:val="0"/>
          <w:numId w:val="34"/>
        </w:numPr>
        <w:spacing w:before="100" w:beforeAutospacing="1" w:after="60" w:line="240" w:lineRule="auto"/>
        <w:ind w:left="1160"/>
        <w:jc w:val="left"/>
        <w:rPr>
          <w:rFonts w:eastAsia="Times New Roman" w:cstheme="minorHAnsi"/>
          <w:color w:val="111111"/>
          <w:sz w:val="24"/>
          <w:szCs w:val="24"/>
        </w:rPr>
      </w:pPr>
      <w:r w:rsidRPr="004D58E0">
        <w:rPr>
          <w:rStyle w:val="HTML"/>
          <w:rFonts w:asciiTheme="minorHAnsi" w:hAnsiTheme="minorHAnsi" w:cstheme="minorHAnsi"/>
          <w:color w:val="111111"/>
          <w:sz w:val="24"/>
          <w:szCs w:val="24"/>
        </w:rPr>
        <w:lastRenderedPageBreak/>
        <w:t>Законченный</w:t>
      </w:r>
      <w:r w:rsidRPr="004D58E0">
        <w:rPr>
          <w:rFonts w:eastAsia="Times New Roman" w:cstheme="minorHAnsi"/>
          <w:color w:val="111111"/>
          <w:sz w:val="24"/>
          <w:szCs w:val="24"/>
        </w:rPr>
        <w:t>.</w:t>
      </w:r>
    </w:p>
    <w:p w14:paraId="3A35DECB" w14:textId="77777777" w:rsidR="00982EB3" w:rsidRPr="004D58E0" w:rsidRDefault="00982EB3" w:rsidP="00982EB3">
      <w:pPr>
        <w:pStyle w:val="af4"/>
        <w:rPr>
          <w:rFonts w:asciiTheme="minorHAnsi" w:hAnsiTheme="minorHAnsi" w:cstheme="minorHAnsi"/>
          <w:color w:val="111111"/>
        </w:rPr>
      </w:pPr>
      <w:r w:rsidRPr="004D58E0">
        <w:rPr>
          <w:rFonts w:asciiTheme="minorHAnsi" w:hAnsiTheme="minorHAnsi" w:cstheme="minorHAnsi"/>
          <w:color w:val="111111"/>
        </w:rPr>
        <w:t>Значение по умолчанию — первый элемент списка: «Рамочный».</w:t>
      </w:r>
    </w:p>
    <w:p w14:paraId="3FB0DAA7" w14:textId="56F92371" w:rsidR="00982EB3" w:rsidRPr="004D58E0" w:rsidRDefault="00982EB3" w:rsidP="00037099">
      <w:pPr>
        <w:pStyle w:val="2"/>
      </w:pPr>
      <w:r w:rsidRPr="004D58E0">
        <w:t>Требования к датам</w:t>
      </w:r>
    </w:p>
    <w:p w14:paraId="7EC10863" w14:textId="77777777" w:rsidR="00982EB3" w:rsidRPr="004D58E0" w:rsidRDefault="00982EB3" w:rsidP="00982EB3">
      <w:pPr>
        <w:numPr>
          <w:ilvl w:val="0"/>
          <w:numId w:val="35"/>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Реквизит «Дата» должен хранить дату и время. Реквизиты «Период действия с» и «Период действия по» должны хранить дату без времени.</w:t>
      </w:r>
    </w:p>
    <w:p w14:paraId="4E6BC85B" w14:textId="77777777" w:rsidR="00982EB3" w:rsidRPr="004D58E0" w:rsidRDefault="00982EB3" w:rsidP="00982EB3">
      <w:pPr>
        <w:numPr>
          <w:ilvl w:val="0"/>
          <w:numId w:val="35"/>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Если обе границы периода заполнены, дата начала не должна быть позже даты окончания.</w:t>
      </w:r>
    </w:p>
    <w:p w14:paraId="17F237C8" w14:textId="77777777" w:rsidR="00982EB3" w:rsidRPr="004D58E0" w:rsidRDefault="00982EB3" w:rsidP="00982EB3">
      <w:pPr>
        <w:numPr>
          <w:ilvl w:val="0"/>
          <w:numId w:val="35"/>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При нарушении порядка дат система не должна сохранять карточку и должна показать предупреждающее сообщение.</w:t>
      </w:r>
    </w:p>
    <w:p w14:paraId="4252BCA3" w14:textId="77777777" w:rsidR="00982EB3" w:rsidRPr="004D58E0" w:rsidRDefault="00982EB3" w:rsidP="00982EB3">
      <w:pPr>
        <w:numPr>
          <w:ilvl w:val="0"/>
          <w:numId w:val="35"/>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При создании договора реквизит «Дата» должен автоматически заполняться текущими датой и временем.</w:t>
      </w:r>
    </w:p>
    <w:p w14:paraId="7B1B8FE7" w14:textId="77777777" w:rsidR="00982EB3" w:rsidRPr="004D58E0" w:rsidRDefault="00982EB3" w:rsidP="00982EB3">
      <w:pPr>
        <w:numPr>
          <w:ilvl w:val="0"/>
          <w:numId w:val="35"/>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Допускается открытый период действия: может быть заполнена только одна из дат «Период действия с» или «Период действия по».</w:t>
      </w:r>
    </w:p>
    <w:p w14:paraId="6B6C9730" w14:textId="2ED181FD" w:rsidR="00982EB3" w:rsidRPr="004D58E0" w:rsidRDefault="00982EB3" w:rsidP="00C552D7">
      <w:pPr>
        <w:pStyle w:val="2"/>
      </w:pPr>
      <w:r w:rsidRPr="004D58E0">
        <w:t>Обязательность и автозаполнение</w:t>
      </w:r>
    </w:p>
    <w:p w14:paraId="3FF0F975" w14:textId="77777777" w:rsidR="00982EB3" w:rsidRPr="004D58E0" w:rsidRDefault="00982EB3" w:rsidP="00982EB3">
      <w:pPr>
        <w:numPr>
          <w:ilvl w:val="0"/>
          <w:numId w:val="36"/>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Реквизиты «Номер договора», «Организация», «Контрагент», «Стадия обработки» и «Вид договора» обязательны для заполнения.</w:t>
      </w:r>
    </w:p>
    <w:p w14:paraId="1A9EE26F" w14:textId="77777777" w:rsidR="00982EB3" w:rsidRPr="004D58E0" w:rsidRDefault="00982EB3" w:rsidP="00982EB3">
      <w:pPr>
        <w:numPr>
          <w:ilvl w:val="0"/>
          <w:numId w:val="36"/>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При попытке записи карточки с незаполненным обязательным реквизитом система не должна сохранять элемент и должна показать сообщение с указанием незаполненного поля.</w:t>
      </w:r>
    </w:p>
    <w:p w14:paraId="5C618980" w14:textId="77777777" w:rsidR="00982EB3" w:rsidRPr="004D58E0" w:rsidRDefault="00982EB3" w:rsidP="00982EB3">
      <w:pPr>
        <w:numPr>
          <w:ilvl w:val="0"/>
          <w:numId w:val="36"/>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Реквизит «Исполнитель» при создании договора должен по умолчанию заполняться сотрудником, который указан для текущего пользователя и имеет признак «Основной».</w:t>
      </w:r>
    </w:p>
    <w:p w14:paraId="24E4D0CA" w14:textId="77777777" w:rsidR="00982EB3" w:rsidRPr="004D58E0" w:rsidRDefault="00982EB3" w:rsidP="00982EB3">
      <w:pPr>
        <w:numPr>
          <w:ilvl w:val="0"/>
          <w:numId w:val="36"/>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Реквизит «Автор» при создании договора должен автоматически заполняться текущим пользователем. Поле «Автор» должно быть недоступно для редактирования.</w:t>
      </w:r>
    </w:p>
    <w:p w14:paraId="792A8E53" w14:textId="08475347" w:rsidR="00982EB3" w:rsidRDefault="00982EB3" w:rsidP="00982EB3">
      <w:pPr>
        <w:numPr>
          <w:ilvl w:val="0"/>
          <w:numId w:val="36"/>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Реквизит «Номер» при создании договора должен автоматически заполняться стандартным механизмом нумерации справочника 1С.</w:t>
      </w:r>
    </w:p>
    <w:p w14:paraId="7FA8E463" w14:textId="77777777" w:rsidR="00037099" w:rsidRPr="004D58E0" w:rsidRDefault="00037099" w:rsidP="00037099">
      <w:pPr>
        <w:pStyle w:val="2"/>
      </w:pPr>
      <w:r w:rsidRPr="004D58E0">
        <w:t>Форма списка</w:t>
      </w:r>
    </w:p>
    <w:p w14:paraId="0D4EB94E" w14:textId="76752600" w:rsidR="00037099" w:rsidRPr="004D58E0" w:rsidRDefault="00037099" w:rsidP="00037099">
      <w:pPr>
        <w:numPr>
          <w:ilvl w:val="0"/>
          <w:numId w:val="38"/>
        </w:numPr>
        <w:spacing w:before="100" w:beforeAutospacing="1" w:after="60" w:line="240" w:lineRule="auto"/>
        <w:ind w:left="709"/>
        <w:jc w:val="left"/>
        <w:rPr>
          <w:rFonts w:eastAsia="Times New Roman" w:cstheme="minorHAnsi"/>
          <w:color w:val="111111"/>
          <w:sz w:val="24"/>
          <w:szCs w:val="24"/>
        </w:rPr>
      </w:pPr>
      <w:r w:rsidRPr="004D58E0">
        <w:rPr>
          <w:rFonts w:eastAsia="Times New Roman" w:cstheme="minorHAnsi"/>
          <w:color w:val="111111"/>
          <w:sz w:val="24"/>
          <w:szCs w:val="24"/>
        </w:rPr>
        <w:t>В списке договоров должны быть доступны как колонки: «Номер», «Дата», «Номер договора», «Вид договора», «Стадия обработки», «Организация», «Контрагент» и «Исполнитель».</w:t>
      </w:r>
    </w:p>
    <w:p w14:paraId="2027AB3F" w14:textId="77777777" w:rsidR="00037099" w:rsidRPr="004D58E0" w:rsidRDefault="00037099" w:rsidP="00037099">
      <w:pPr>
        <w:numPr>
          <w:ilvl w:val="0"/>
          <w:numId w:val="38"/>
        </w:numPr>
        <w:spacing w:before="100" w:beforeAutospacing="1" w:after="60" w:line="240" w:lineRule="auto"/>
        <w:ind w:left="709"/>
        <w:jc w:val="left"/>
        <w:rPr>
          <w:rFonts w:eastAsia="Times New Roman" w:cstheme="minorHAnsi"/>
          <w:color w:val="111111"/>
          <w:sz w:val="24"/>
          <w:szCs w:val="24"/>
        </w:rPr>
      </w:pPr>
      <w:r w:rsidRPr="004D58E0">
        <w:rPr>
          <w:rFonts w:eastAsia="Times New Roman" w:cstheme="minorHAnsi"/>
          <w:color w:val="111111"/>
          <w:sz w:val="24"/>
          <w:szCs w:val="24"/>
        </w:rPr>
        <w:t>Типовые механизмы поиска, сортировки и отбора должны работать для колонок списка.</w:t>
      </w:r>
    </w:p>
    <w:p w14:paraId="4880A2B7" w14:textId="1C3F57C1" w:rsidR="00C552D7" w:rsidRDefault="00037099" w:rsidP="00C552D7">
      <w:pPr>
        <w:numPr>
          <w:ilvl w:val="0"/>
          <w:numId w:val="38"/>
        </w:numPr>
        <w:spacing w:before="100" w:beforeAutospacing="1" w:after="60" w:line="240" w:lineRule="auto"/>
        <w:ind w:left="709"/>
        <w:jc w:val="left"/>
        <w:rPr>
          <w:rFonts w:eastAsia="Times New Roman" w:cstheme="minorHAnsi"/>
          <w:color w:val="111111"/>
          <w:sz w:val="24"/>
          <w:szCs w:val="24"/>
        </w:rPr>
      </w:pPr>
      <w:r w:rsidRPr="004D58E0">
        <w:rPr>
          <w:rFonts w:eastAsia="Times New Roman" w:cstheme="minorHAnsi"/>
          <w:color w:val="111111"/>
          <w:sz w:val="24"/>
          <w:szCs w:val="24"/>
        </w:rPr>
        <w:t>Из формы списка должны быть доступны типовые команды создания, копирования и пометки на удаление элемента.</w:t>
      </w:r>
    </w:p>
    <w:p w14:paraId="451643BB" w14:textId="74D39C4A" w:rsidR="00C552D7" w:rsidRPr="00C552D7" w:rsidRDefault="00C552D7" w:rsidP="00C552D7">
      <w:pPr>
        <w:numPr>
          <w:ilvl w:val="0"/>
          <w:numId w:val="38"/>
        </w:numPr>
        <w:spacing w:before="100" w:beforeAutospacing="1" w:after="60" w:line="240" w:lineRule="auto"/>
        <w:ind w:left="709"/>
        <w:jc w:val="left"/>
        <w:rPr>
          <w:rFonts w:eastAsia="Times New Roman" w:cstheme="minorHAnsi"/>
          <w:color w:val="111111"/>
          <w:sz w:val="24"/>
          <w:szCs w:val="24"/>
        </w:rPr>
      </w:pPr>
      <w:r>
        <w:rPr>
          <w:rFonts w:eastAsia="Times New Roman" w:cstheme="minorHAnsi"/>
          <w:color w:val="111111"/>
          <w:sz w:val="24"/>
          <w:szCs w:val="24"/>
        </w:rPr>
        <w:t>Доступ к справочнику должен осуществляться из раздела «Документы» - группа «Обычное»</w:t>
      </w:r>
    </w:p>
    <w:p w14:paraId="33528444" w14:textId="107A8FDA" w:rsidR="00037099" w:rsidRPr="004D58E0" w:rsidRDefault="00037099" w:rsidP="00037099">
      <w:pPr>
        <w:pStyle w:val="image"/>
        <w:ind w:left="-709"/>
        <w:rPr>
          <w:rFonts w:asciiTheme="minorHAnsi" w:eastAsia="Times New Roman" w:hAnsiTheme="minorHAnsi" w:cstheme="minorHAnsi"/>
          <w:color w:val="111111"/>
        </w:rPr>
      </w:pPr>
      <w:r w:rsidRPr="004D58E0">
        <w:rPr>
          <w:rFonts w:asciiTheme="minorHAnsi" w:hAnsiTheme="minorHAnsi" w:cstheme="minorHAnsi"/>
          <w:noProof/>
          <w:color w:val="111111"/>
        </w:rPr>
        <w:lastRenderedPageBreak/>
        <w:drawing>
          <wp:inline distT="0" distB="0" distL="0" distR="0" wp14:anchorId="451AC98B" wp14:editId="2FB2B549">
            <wp:extent cx="6827832" cy="2962074"/>
            <wp:effectExtent l="0" t="0" r="0" b="0"/>
            <wp:docPr id="2" name="Рисунок 2" descr="Актуальный макет формы списка догово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Актуальный макет формы списка договоров"/>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7973" cy="2975150"/>
                    </a:xfrm>
                    <a:prstGeom prst="rect">
                      <a:avLst/>
                    </a:prstGeom>
                    <a:noFill/>
                    <a:ln>
                      <a:noFill/>
                    </a:ln>
                  </pic:spPr>
                </pic:pic>
              </a:graphicData>
            </a:graphic>
          </wp:inline>
        </w:drawing>
      </w:r>
      <w:r w:rsidRPr="004D58E0">
        <w:rPr>
          <w:rFonts w:asciiTheme="minorHAnsi" w:eastAsia="Times New Roman" w:hAnsiTheme="minorHAnsi" w:cstheme="minorHAnsi"/>
          <w:color w:val="111111"/>
        </w:rPr>
        <w:t xml:space="preserve"> </w:t>
      </w:r>
    </w:p>
    <w:p w14:paraId="70A30826" w14:textId="4B621C76" w:rsidR="00982EB3" w:rsidRPr="004D58E0" w:rsidRDefault="00982EB3" w:rsidP="00037099">
      <w:pPr>
        <w:pStyle w:val="2"/>
      </w:pPr>
      <w:r w:rsidRPr="004D58E0">
        <w:t>Форма элемента</w:t>
      </w:r>
    </w:p>
    <w:p w14:paraId="397C9FB4" w14:textId="77777777" w:rsidR="00982EB3" w:rsidRPr="004D58E0" w:rsidRDefault="00982EB3" w:rsidP="00037099">
      <w:pPr>
        <w:numPr>
          <w:ilvl w:val="0"/>
          <w:numId w:val="37"/>
        </w:numPr>
        <w:spacing w:before="100" w:beforeAutospacing="1" w:after="60" w:line="240" w:lineRule="auto"/>
        <w:ind w:left="709"/>
        <w:jc w:val="left"/>
        <w:rPr>
          <w:rFonts w:eastAsia="Times New Roman" w:cstheme="minorHAnsi"/>
          <w:color w:val="111111"/>
          <w:sz w:val="24"/>
          <w:szCs w:val="24"/>
        </w:rPr>
      </w:pPr>
      <w:r w:rsidRPr="004D58E0">
        <w:rPr>
          <w:rFonts w:eastAsia="Times New Roman" w:cstheme="minorHAnsi"/>
          <w:color w:val="111111"/>
          <w:sz w:val="24"/>
          <w:szCs w:val="24"/>
        </w:rPr>
        <w:t>На форме элемента должны быть размещены все реквизиты из п. 5.1.</w:t>
      </w:r>
    </w:p>
    <w:p w14:paraId="7D0786A4" w14:textId="77777777" w:rsidR="00982EB3" w:rsidRPr="004D58E0" w:rsidRDefault="00982EB3" w:rsidP="00037099">
      <w:pPr>
        <w:numPr>
          <w:ilvl w:val="0"/>
          <w:numId w:val="37"/>
        </w:numPr>
        <w:spacing w:before="100" w:beforeAutospacing="1" w:after="60" w:line="240" w:lineRule="auto"/>
        <w:ind w:left="709"/>
        <w:jc w:val="left"/>
        <w:rPr>
          <w:rFonts w:eastAsia="Times New Roman" w:cstheme="minorHAnsi"/>
          <w:color w:val="111111"/>
          <w:sz w:val="24"/>
          <w:szCs w:val="24"/>
        </w:rPr>
      </w:pPr>
      <w:r w:rsidRPr="004D58E0">
        <w:rPr>
          <w:rFonts w:eastAsia="Times New Roman" w:cstheme="minorHAnsi"/>
          <w:color w:val="111111"/>
          <w:sz w:val="24"/>
          <w:szCs w:val="24"/>
        </w:rPr>
        <w:t>Реквизиты «Организация», «Контрагент» и «Исполнитель» должны быть визуально объединены в группу «Стороны договора».</w:t>
      </w:r>
    </w:p>
    <w:p w14:paraId="24C54202" w14:textId="77777777" w:rsidR="00982EB3" w:rsidRPr="004D58E0" w:rsidRDefault="00982EB3" w:rsidP="00037099">
      <w:pPr>
        <w:numPr>
          <w:ilvl w:val="0"/>
          <w:numId w:val="37"/>
        </w:numPr>
        <w:spacing w:before="100" w:beforeAutospacing="1" w:after="60" w:line="240" w:lineRule="auto"/>
        <w:ind w:left="709"/>
        <w:jc w:val="left"/>
        <w:rPr>
          <w:rFonts w:eastAsia="Times New Roman" w:cstheme="minorHAnsi"/>
          <w:color w:val="111111"/>
          <w:sz w:val="24"/>
          <w:szCs w:val="24"/>
        </w:rPr>
      </w:pPr>
      <w:r w:rsidRPr="004D58E0">
        <w:rPr>
          <w:rFonts w:eastAsia="Times New Roman" w:cstheme="minorHAnsi"/>
          <w:color w:val="111111"/>
          <w:sz w:val="24"/>
          <w:szCs w:val="24"/>
        </w:rPr>
        <w:t>Реквизиты «Период действия с» и «Период действия по» должны быть размещены в одной группе и отображаться как период «с — по».</w:t>
      </w:r>
    </w:p>
    <w:p w14:paraId="3E820717" w14:textId="77777777" w:rsidR="00982EB3" w:rsidRPr="004D58E0" w:rsidRDefault="00982EB3" w:rsidP="00037099">
      <w:pPr>
        <w:numPr>
          <w:ilvl w:val="0"/>
          <w:numId w:val="37"/>
        </w:numPr>
        <w:spacing w:before="100" w:beforeAutospacing="1" w:after="60" w:line="240" w:lineRule="auto"/>
        <w:ind w:left="709"/>
        <w:jc w:val="left"/>
        <w:rPr>
          <w:rFonts w:eastAsia="Times New Roman" w:cstheme="minorHAnsi"/>
          <w:color w:val="111111"/>
          <w:sz w:val="24"/>
          <w:szCs w:val="24"/>
        </w:rPr>
      </w:pPr>
      <w:r w:rsidRPr="004D58E0">
        <w:rPr>
          <w:rFonts w:eastAsia="Times New Roman" w:cstheme="minorHAnsi"/>
          <w:color w:val="111111"/>
          <w:sz w:val="24"/>
          <w:szCs w:val="24"/>
        </w:rPr>
        <w:t>Для полей ссылочного типа должен быть доступен типовой выбор из соответствующих справочников.</w:t>
      </w:r>
    </w:p>
    <w:p w14:paraId="1D56D852" w14:textId="77777777" w:rsidR="00982EB3" w:rsidRPr="004D58E0" w:rsidRDefault="00982EB3" w:rsidP="00037099">
      <w:pPr>
        <w:numPr>
          <w:ilvl w:val="0"/>
          <w:numId w:val="37"/>
        </w:numPr>
        <w:spacing w:before="100" w:beforeAutospacing="1" w:after="60" w:line="240" w:lineRule="auto"/>
        <w:ind w:left="709"/>
        <w:jc w:val="left"/>
        <w:rPr>
          <w:rFonts w:eastAsia="Times New Roman" w:cstheme="minorHAnsi"/>
          <w:color w:val="111111"/>
          <w:sz w:val="24"/>
          <w:szCs w:val="24"/>
        </w:rPr>
      </w:pPr>
      <w:r w:rsidRPr="004D58E0">
        <w:rPr>
          <w:rFonts w:eastAsia="Times New Roman" w:cstheme="minorHAnsi"/>
          <w:color w:val="111111"/>
          <w:sz w:val="24"/>
          <w:szCs w:val="24"/>
        </w:rPr>
        <w:t>Для полей-перечислений должен быть доступен выбор только из заданных значений.</w:t>
      </w:r>
    </w:p>
    <w:p w14:paraId="27B588E6" w14:textId="77777777" w:rsidR="00982EB3" w:rsidRPr="004D58E0" w:rsidRDefault="00982EB3" w:rsidP="00037099">
      <w:pPr>
        <w:numPr>
          <w:ilvl w:val="0"/>
          <w:numId w:val="37"/>
        </w:numPr>
        <w:spacing w:before="100" w:beforeAutospacing="1" w:after="60" w:line="240" w:lineRule="auto"/>
        <w:ind w:left="709"/>
        <w:jc w:val="left"/>
        <w:rPr>
          <w:rFonts w:eastAsia="Times New Roman" w:cstheme="minorHAnsi"/>
          <w:color w:val="111111"/>
          <w:sz w:val="24"/>
          <w:szCs w:val="24"/>
        </w:rPr>
      </w:pPr>
      <w:r w:rsidRPr="004D58E0">
        <w:rPr>
          <w:rFonts w:eastAsia="Times New Roman" w:cstheme="minorHAnsi"/>
          <w:color w:val="111111"/>
          <w:sz w:val="24"/>
          <w:szCs w:val="24"/>
        </w:rPr>
        <w:t>На форме должна быть доступна кнопка «Файлы» в виде гиперссылки.</w:t>
      </w:r>
    </w:p>
    <w:p w14:paraId="7A51A17D" w14:textId="77777777" w:rsidR="00982EB3" w:rsidRPr="004D58E0" w:rsidRDefault="00982EB3" w:rsidP="00037099">
      <w:pPr>
        <w:pStyle w:val="image"/>
        <w:ind w:left="-709"/>
        <w:rPr>
          <w:rFonts w:asciiTheme="minorHAnsi" w:hAnsiTheme="minorHAnsi" w:cstheme="minorHAnsi"/>
          <w:color w:val="111111"/>
        </w:rPr>
      </w:pPr>
      <w:r w:rsidRPr="004D58E0">
        <w:rPr>
          <w:rFonts w:asciiTheme="minorHAnsi" w:hAnsiTheme="minorHAnsi" w:cstheme="minorHAnsi"/>
          <w:noProof/>
          <w:color w:val="111111"/>
        </w:rPr>
        <w:drawing>
          <wp:inline distT="0" distB="0" distL="0" distR="0" wp14:anchorId="32086673" wp14:editId="737F25EE">
            <wp:extent cx="6572250" cy="3542665"/>
            <wp:effectExtent l="0" t="0" r="0" b="635"/>
            <wp:docPr id="1" name="Рисунок 1" descr="Макет карточки догов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ет карточки договора"/>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92895" cy="3553793"/>
                    </a:xfrm>
                    <a:prstGeom prst="rect">
                      <a:avLst/>
                    </a:prstGeom>
                    <a:noFill/>
                    <a:ln>
                      <a:noFill/>
                    </a:ln>
                  </pic:spPr>
                </pic:pic>
              </a:graphicData>
            </a:graphic>
          </wp:inline>
        </w:drawing>
      </w:r>
    </w:p>
    <w:p w14:paraId="79AEA4AB" w14:textId="63A84B46" w:rsidR="00982EB3" w:rsidRPr="00037099" w:rsidRDefault="00982EB3" w:rsidP="00037099">
      <w:pPr>
        <w:pStyle w:val="1"/>
        <w:rPr>
          <w:rFonts w:eastAsiaTheme="minorEastAsia"/>
        </w:rPr>
      </w:pPr>
      <w:r w:rsidRPr="004D58E0">
        <w:lastRenderedPageBreak/>
        <w:t>Требования к присоединённым файлам</w:t>
      </w:r>
    </w:p>
    <w:p w14:paraId="3BF02257" w14:textId="77777777" w:rsidR="00982EB3" w:rsidRPr="004D58E0" w:rsidRDefault="00982EB3" w:rsidP="00037099">
      <w:pPr>
        <w:numPr>
          <w:ilvl w:val="0"/>
          <w:numId w:val="39"/>
        </w:numPr>
        <w:spacing w:before="100" w:beforeAutospacing="1" w:after="60" w:line="240" w:lineRule="auto"/>
        <w:ind w:left="567"/>
        <w:jc w:val="left"/>
        <w:rPr>
          <w:rFonts w:eastAsia="Times New Roman" w:cstheme="minorHAnsi"/>
          <w:color w:val="111111"/>
          <w:sz w:val="24"/>
          <w:szCs w:val="24"/>
        </w:rPr>
      </w:pPr>
      <w:r w:rsidRPr="004D58E0">
        <w:rPr>
          <w:rFonts w:eastAsia="Times New Roman" w:cstheme="minorHAnsi"/>
          <w:color w:val="111111"/>
          <w:sz w:val="24"/>
          <w:szCs w:val="24"/>
        </w:rPr>
        <w:t>Справочник «Договоры» должен быть включён в состав типа, используемого для хранения владельца присоединённого файла.</w:t>
      </w:r>
    </w:p>
    <w:p w14:paraId="066244F1" w14:textId="77777777" w:rsidR="00982EB3" w:rsidRPr="004D58E0" w:rsidRDefault="00982EB3" w:rsidP="00037099">
      <w:pPr>
        <w:numPr>
          <w:ilvl w:val="0"/>
          <w:numId w:val="39"/>
        </w:numPr>
        <w:spacing w:before="100" w:beforeAutospacing="1" w:after="60" w:line="240" w:lineRule="auto"/>
        <w:ind w:left="567"/>
        <w:jc w:val="left"/>
        <w:rPr>
          <w:rFonts w:eastAsia="Times New Roman" w:cstheme="minorHAnsi"/>
          <w:color w:val="111111"/>
          <w:sz w:val="24"/>
          <w:szCs w:val="24"/>
        </w:rPr>
      </w:pPr>
      <w:r w:rsidRPr="004D58E0">
        <w:rPr>
          <w:rFonts w:eastAsia="Times New Roman" w:cstheme="minorHAnsi"/>
          <w:color w:val="111111"/>
          <w:sz w:val="24"/>
          <w:szCs w:val="24"/>
        </w:rPr>
        <w:t>Если владелец хранится в реквизите справочника «Присоединённые файлы», тип этого реквизита должен быть расширен ссылкой на новый справочник. Если платформенный механизм использует определяемый тип, план видов характеристик или иной общий тип, расширить следует именно его.</w:t>
      </w:r>
    </w:p>
    <w:p w14:paraId="02FB8328" w14:textId="77777777" w:rsidR="00982EB3" w:rsidRPr="004D58E0" w:rsidRDefault="00982EB3" w:rsidP="00037099">
      <w:pPr>
        <w:numPr>
          <w:ilvl w:val="0"/>
          <w:numId w:val="39"/>
        </w:numPr>
        <w:spacing w:before="100" w:beforeAutospacing="1" w:after="60" w:line="240" w:lineRule="auto"/>
        <w:ind w:left="567"/>
        <w:jc w:val="left"/>
        <w:rPr>
          <w:rFonts w:eastAsia="Times New Roman" w:cstheme="minorHAnsi"/>
          <w:color w:val="111111"/>
          <w:sz w:val="24"/>
          <w:szCs w:val="24"/>
        </w:rPr>
      </w:pPr>
      <w:r w:rsidRPr="004D58E0">
        <w:rPr>
          <w:rFonts w:eastAsia="Times New Roman" w:cstheme="minorHAnsi"/>
          <w:color w:val="111111"/>
          <w:sz w:val="24"/>
          <w:szCs w:val="24"/>
        </w:rPr>
        <w:t>Каждый файл должен быть связан с одним элементом справочника «Договоры».</w:t>
      </w:r>
    </w:p>
    <w:p w14:paraId="05E35274" w14:textId="77777777" w:rsidR="00982EB3" w:rsidRPr="004D58E0" w:rsidRDefault="00982EB3" w:rsidP="00037099">
      <w:pPr>
        <w:numPr>
          <w:ilvl w:val="0"/>
          <w:numId w:val="39"/>
        </w:numPr>
        <w:spacing w:before="100" w:beforeAutospacing="1" w:after="60" w:line="240" w:lineRule="auto"/>
        <w:ind w:left="567"/>
        <w:jc w:val="left"/>
        <w:rPr>
          <w:rFonts w:eastAsia="Times New Roman" w:cstheme="minorHAnsi"/>
          <w:color w:val="111111"/>
          <w:sz w:val="24"/>
          <w:szCs w:val="24"/>
        </w:rPr>
      </w:pPr>
      <w:r w:rsidRPr="004D58E0">
        <w:rPr>
          <w:rFonts w:eastAsia="Times New Roman" w:cstheme="minorHAnsi"/>
          <w:color w:val="111111"/>
          <w:sz w:val="24"/>
          <w:szCs w:val="24"/>
        </w:rPr>
        <w:t>Из карточки договора должны быть доступны типовые операции с файлами, поддерживаемые текущим механизмом: как минимум добавление, просмотр, редактирование, сохранение изменений, печать, отправка.</w:t>
      </w:r>
    </w:p>
    <w:p w14:paraId="7CDED31A" w14:textId="77777777" w:rsidR="00982EB3" w:rsidRPr="004D58E0" w:rsidRDefault="00982EB3" w:rsidP="00037099">
      <w:pPr>
        <w:numPr>
          <w:ilvl w:val="0"/>
          <w:numId w:val="39"/>
        </w:numPr>
        <w:spacing w:before="100" w:beforeAutospacing="1" w:after="60" w:line="240" w:lineRule="auto"/>
        <w:ind w:left="567"/>
        <w:jc w:val="left"/>
        <w:rPr>
          <w:rFonts w:eastAsia="Times New Roman" w:cstheme="minorHAnsi"/>
          <w:color w:val="111111"/>
          <w:sz w:val="24"/>
          <w:szCs w:val="24"/>
        </w:rPr>
      </w:pPr>
      <w:r w:rsidRPr="004D58E0">
        <w:rPr>
          <w:rFonts w:eastAsia="Times New Roman" w:cstheme="minorHAnsi"/>
          <w:color w:val="111111"/>
          <w:sz w:val="24"/>
          <w:szCs w:val="24"/>
        </w:rPr>
        <w:t>При открытии файлов из карточки договора система должна показывать только файлы этого договора.</w:t>
      </w:r>
    </w:p>
    <w:p w14:paraId="0B558EAA" w14:textId="77777777" w:rsidR="00982EB3" w:rsidRPr="004D58E0" w:rsidRDefault="00982EB3" w:rsidP="00037099">
      <w:pPr>
        <w:numPr>
          <w:ilvl w:val="0"/>
          <w:numId w:val="39"/>
        </w:numPr>
        <w:spacing w:before="100" w:beforeAutospacing="1" w:after="60" w:line="240" w:lineRule="auto"/>
        <w:ind w:left="567"/>
        <w:jc w:val="left"/>
        <w:rPr>
          <w:rFonts w:eastAsia="Times New Roman" w:cstheme="minorHAnsi"/>
          <w:color w:val="111111"/>
          <w:sz w:val="24"/>
          <w:szCs w:val="24"/>
        </w:rPr>
      </w:pPr>
      <w:r w:rsidRPr="004D58E0">
        <w:rPr>
          <w:rFonts w:eastAsia="Times New Roman" w:cstheme="minorHAnsi"/>
          <w:color w:val="111111"/>
          <w:sz w:val="24"/>
          <w:szCs w:val="24"/>
        </w:rPr>
        <w:t>При добавлении файла из карточки договора владелец файла должен заполняться текущим договором автоматически.</w:t>
      </w:r>
    </w:p>
    <w:p w14:paraId="6C4ECE9F" w14:textId="77777777" w:rsidR="00982EB3" w:rsidRPr="004D58E0" w:rsidRDefault="00982EB3" w:rsidP="00037099">
      <w:pPr>
        <w:numPr>
          <w:ilvl w:val="0"/>
          <w:numId w:val="39"/>
        </w:numPr>
        <w:spacing w:before="100" w:beforeAutospacing="1" w:after="60" w:line="240" w:lineRule="auto"/>
        <w:ind w:left="567"/>
        <w:jc w:val="left"/>
        <w:rPr>
          <w:rFonts w:eastAsia="Times New Roman" w:cstheme="minorHAnsi"/>
          <w:color w:val="111111"/>
          <w:sz w:val="24"/>
          <w:szCs w:val="24"/>
        </w:rPr>
      </w:pPr>
      <w:r w:rsidRPr="004D58E0">
        <w:rPr>
          <w:rFonts w:eastAsia="Times New Roman" w:cstheme="minorHAnsi"/>
          <w:color w:val="111111"/>
          <w:sz w:val="24"/>
          <w:szCs w:val="24"/>
        </w:rPr>
        <w:t>Доработка не должна изменять связи и содержимое ранее созданных присоединённых файлов других объектов.</w:t>
      </w:r>
    </w:p>
    <w:p w14:paraId="265992D0" w14:textId="77777777" w:rsidR="00982EB3" w:rsidRPr="004D58E0" w:rsidRDefault="00982EB3" w:rsidP="00037099">
      <w:pPr>
        <w:numPr>
          <w:ilvl w:val="0"/>
          <w:numId w:val="39"/>
        </w:numPr>
        <w:spacing w:before="100" w:beforeAutospacing="1" w:after="60" w:line="240" w:lineRule="auto"/>
        <w:ind w:left="567"/>
        <w:jc w:val="left"/>
        <w:rPr>
          <w:rFonts w:eastAsia="Times New Roman" w:cstheme="minorHAnsi"/>
          <w:color w:val="111111"/>
          <w:sz w:val="24"/>
          <w:szCs w:val="24"/>
        </w:rPr>
      </w:pPr>
      <w:r w:rsidRPr="004D58E0">
        <w:rPr>
          <w:rFonts w:eastAsia="Times New Roman" w:cstheme="minorHAnsi"/>
          <w:color w:val="111111"/>
          <w:sz w:val="24"/>
          <w:szCs w:val="24"/>
        </w:rPr>
        <w:t>Права на файлы договора не должны превышать права пользователя на сам договор.</w:t>
      </w:r>
    </w:p>
    <w:p w14:paraId="55620283" w14:textId="77777777" w:rsidR="00982EB3" w:rsidRPr="004D58E0" w:rsidRDefault="00982EB3" w:rsidP="00037099">
      <w:pPr>
        <w:numPr>
          <w:ilvl w:val="0"/>
          <w:numId w:val="39"/>
        </w:numPr>
        <w:spacing w:before="100" w:beforeAutospacing="1" w:after="60" w:line="240" w:lineRule="auto"/>
        <w:ind w:left="567"/>
        <w:jc w:val="left"/>
        <w:rPr>
          <w:rFonts w:eastAsia="Times New Roman" w:cstheme="minorHAnsi"/>
          <w:color w:val="111111"/>
          <w:sz w:val="24"/>
          <w:szCs w:val="24"/>
        </w:rPr>
      </w:pPr>
      <w:r w:rsidRPr="004D58E0">
        <w:rPr>
          <w:rFonts w:eastAsia="Times New Roman" w:cstheme="minorHAnsi"/>
          <w:color w:val="111111"/>
          <w:sz w:val="24"/>
          <w:szCs w:val="24"/>
        </w:rPr>
        <w:t>Поведение файлов при пометке договора на удаление должно соответствовать типовому поведению других владельцев файлов в информационной базе и не должно приводить к неконтролируемой потере файлов.</w:t>
      </w:r>
    </w:p>
    <w:p w14:paraId="2C074A56" w14:textId="77777777" w:rsidR="00982EB3" w:rsidRPr="004D58E0" w:rsidRDefault="00982EB3" w:rsidP="00037099">
      <w:pPr>
        <w:pStyle w:val="image"/>
        <w:ind w:left="-851"/>
        <w:rPr>
          <w:rFonts w:asciiTheme="minorHAnsi" w:hAnsiTheme="minorHAnsi" w:cstheme="minorHAnsi"/>
          <w:color w:val="111111"/>
        </w:rPr>
      </w:pPr>
      <w:r w:rsidRPr="004D58E0">
        <w:rPr>
          <w:rFonts w:asciiTheme="minorHAnsi" w:hAnsiTheme="minorHAnsi" w:cstheme="minorHAnsi"/>
          <w:noProof/>
          <w:color w:val="111111"/>
        </w:rPr>
        <w:drawing>
          <wp:inline distT="0" distB="0" distL="0" distR="0" wp14:anchorId="7F6824F2" wp14:editId="0C12A9D1">
            <wp:extent cx="6852214" cy="1828800"/>
            <wp:effectExtent l="0" t="0" r="6350" b="0"/>
            <wp:docPr id="3" name="Рисунок 3" descr="Присоединённые файл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соединённые файлы"/>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06762" cy="1843359"/>
                    </a:xfrm>
                    <a:prstGeom prst="rect">
                      <a:avLst/>
                    </a:prstGeom>
                    <a:noFill/>
                    <a:ln>
                      <a:noFill/>
                    </a:ln>
                  </pic:spPr>
                </pic:pic>
              </a:graphicData>
            </a:graphic>
          </wp:inline>
        </w:drawing>
      </w:r>
    </w:p>
    <w:p w14:paraId="2EBB8A8D" w14:textId="2A9D689D" w:rsidR="00982EB3" w:rsidRPr="004D58E0" w:rsidRDefault="00982EB3" w:rsidP="00037099">
      <w:pPr>
        <w:pStyle w:val="1"/>
      </w:pPr>
      <w:r w:rsidRPr="004D58E0">
        <w:t>Права доступа</w:t>
      </w:r>
    </w:p>
    <w:p w14:paraId="6BBF1DBC" w14:textId="77777777" w:rsidR="00982EB3" w:rsidRPr="004D58E0" w:rsidRDefault="00982EB3" w:rsidP="00982EB3">
      <w:pPr>
        <w:numPr>
          <w:ilvl w:val="0"/>
          <w:numId w:val="40"/>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Права на просмотр, создание, изменение, пометку на удаление и работу с файлами должны настраиваться стандартными механизмами прав информационной базы.</w:t>
      </w:r>
    </w:p>
    <w:p w14:paraId="1DE49F53" w14:textId="77777777" w:rsidR="00982EB3" w:rsidRPr="004D58E0" w:rsidRDefault="00982EB3" w:rsidP="00982EB3">
      <w:pPr>
        <w:numPr>
          <w:ilvl w:val="0"/>
          <w:numId w:val="40"/>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Отсутствие прав на договор должно исключать доступ к его присоединённым файлам.</w:t>
      </w:r>
    </w:p>
    <w:p w14:paraId="66C0E786" w14:textId="77777777" w:rsidR="00982EB3" w:rsidRPr="004D58E0" w:rsidRDefault="00982EB3" w:rsidP="00982EB3">
      <w:pPr>
        <w:numPr>
          <w:ilvl w:val="0"/>
          <w:numId w:val="40"/>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Необходимо создать две роли:</w:t>
      </w:r>
    </w:p>
    <w:p w14:paraId="117EFE9D" w14:textId="77777777" w:rsidR="00982EB3" w:rsidRPr="004D58E0" w:rsidRDefault="00982EB3" w:rsidP="00982EB3">
      <w:pPr>
        <w:numPr>
          <w:ilvl w:val="0"/>
          <w:numId w:val="41"/>
        </w:numPr>
        <w:spacing w:before="100" w:beforeAutospacing="1" w:after="60" w:line="240" w:lineRule="auto"/>
        <w:ind w:left="1160"/>
        <w:jc w:val="left"/>
        <w:rPr>
          <w:rFonts w:eastAsia="Times New Roman" w:cstheme="minorHAnsi"/>
          <w:color w:val="111111"/>
          <w:sz w:val="24"/>
          <w:szCs w:val="24"/>
        </w:rPr>
      </w:pPr>
      <w:r w:rsidRPr="004D58E0">
        <w:rPr>
          <w:rStyle w:val="HTML"/>
          <w:rFonts w:asciiTheme="minorHAnsi" w:hAnsiTheme="minorHAnsi" w:cstheme="minorHAnsi"/>
          <w:color w:val="111111"/>
          <w:sz w:val="24"/>
          <w:szCs w:val="24"/>
        </w:rPr>
        <w:t>Чтение договоров (СВ)</w:t>
      </w:r>
      <w:r w:rsidRPr="004D58E0">
        <w:rPr>
          <w:rFonts w:eastAsia="Times New Roman" w:cstheme="minorHAnsi"/>
          <w:color w:val="111111"/>
          <w:sz w:val="24"/>
          <w:szCs w:val="24"/>
        </w:rPr>
        <w:t>;</w:t>
      </w:r>
    </w:p>
    <w:p w14:paraId="4FFA74F9" w14:textId="77777777" w:rsidR="00982EB3" w:rsidRPr="004D58E0" w:rsidRDefault="00982EB3" w:rsidP="00982EB3">
      <w:pPr>
        <w:numPr>
          <w:ilvl w:val="0"/>
          <w:numId w:val="41"/>
        </w:numPr>
        <w:spacing w:before="100" w:beforeAutospacing="1" w:after="60" w:line="240" w:lineRule="auto"/>
        <w:ind w:left="1160"/>
        <w:jc w:val="left"/>
        <w:rPr>
          <w:rFonts w:eastAsia="Times New Roman" w:cstheme="minorHAnsi"/>
          <w:color w:val="111111"/>
          <w:sz w:val="24"/>
          <w:szCs w:val="24"/>
        </w:rPr>
      </w:pPr>
      <w:r w:rsidRPr="004D58E0">
        <w:rPr>
          <w:rStyle w:val="HTML"/>
          <w:rFonts w:asciiTheme="minorHAnsi" w:hAnsiTheme="minorHAnsi" w:cstheme="minorHAnsi"/>
          <w:color w:val="111111"/>
          <w:sz w:val="24"/>
          <w:szCs w:val="24"/>
        </w:rPr>
        <w:t>Добавление и изменение договоров (СВ)</w:t>
      </w:r>
      <w:r w:rsidRPr="004D58E0">
        <w:rPr>
          <w:rFonts w:eastAsia="Times New Roman" w:cstheme="minorHAnsi"/>
          <w:color w:val="111111"/>
          <w:sz w:val="24"/>
          <w:szCs w:val="24"/>
        </w:rPr>
        <w:t>.</w:t>
      </w:r>
    </w:p>
    <w:p w14:paraId="5666472D" w14:textId="77777777" w:rsidR="00982EB3" w:rsidRPr="004D58E0" w:rsidRDefault="00982EB3" w:rsidP="00982EB3">
      <w:pPr>
        <w:numPr>
          <w:ilvl w:val="0"/>
          <w:numId w:val="42"/>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lastRenderedPageBreak/>
        <w:t xml:space="preserve">Возможность создания и редактирования договоров должна быть доступна пользователям с полными правами или ролью </w:t>
      </w:r>
      <w:r w:rsidRPr="004D58E0">
        <w:rPr>
          <w:rStyle w:val="HTML"/>
          <w:rFonts w:asciiTheme="minorHAnsi" w:hAnsiTheme="minorHAnsi" w:cstheme="minorHAnsi"/>
          <w:color w:val="111111"/>
          <w:sz w:val="24"/>
          <w:szCs w:val="24"/>
        </w:rPr>
        <w:t>Добавление и изменение договоров (СВ)</w:t>
      </w:r>
      <w:r w:rsidRPr="004D58E0">
        <w:rPr>
          <w:rFonts w:eastAsia="Times New Roman" w:cstheme="minorHAnsi"/>
          <w:color w:val="111111"/>
          <w:sz w:val="24"/>
          <w:szCs w:val="24"/>
        </w:rPr>
        <w:t>.</w:t>
      </w:r>
    </w:p>
    <w:p w14:paraId="2CC57792" w14:textId="77777777" w:rsidR="00982EB3" w:rsidRPr="004D58E0" w:rsidRDefault="00982EB3" w:rsidP="00982EB3">
      <w:pPr>
        <w:numPr>
          <w:ilvl w:val="0"/>
          <w:numId w:val="42"/>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 xml:space="preserve">Возможность просмотра договоров должна быть доступна пользователям с полными правами, ролью </w:t>
      </w:r>
      <w:r w:rsidRPr="004D58E0">
        <w:rPr>
          <w:rStyle w:val="HTML"/>
          <w:rFonts w:asciiTheme="minorHAnsi" w:hAnsiTheme="minorHAnsi" w:cstheme="minorHAnsi"/>
          <w:color w:val="111111"/>
          <w:sz w:val="24"/>
          <w:szCs w:val="24"/>
        </w:rPr>
        <w:t>Добавление и изменение договоров (СВ)</w:t>
      </w:r>
      <w:r w:rsidRPr="004D58E0">
        <w:rPr>
          <w:rFonts w:eastAsia="Times New Roman" w:cstheme="minorHAnsi"/>
          <w:color w:val="111111"/>
          <w:sz w:val="24"/>
          <w:szCs w:val="24"/>
        </w:rPr>
        <w:t xml:space="preserve"> или ролью </w:t>
      </w:r>
      <w:r w:rsidRPr="004D58E0">
        <w:rPr>
          <w:rStyle w:val="HTML"/>
          <w:rFonts w:asciiTheme="minorHAnsi" w:hAnsiTheme="minorHAnsi" w:cstheme="minorHAnsi"/>
          <w:color w:val="111111"/>
          <w:sz w:val="24"/>
          <w:szCs w:val="24"/>
        </w:rPr>
        <w:t>Чтение договоров (СВ)</w:t>
      </w:r>
      <w:r w:rsidRPr="004D58E0">
        <w:rPr>
          <w:rFonts w:eastAsia="Times New Roman" w:cstheme="minorHAnsi"/>
          <w:color w:val="111111"/>
          <w:sz w:val="24"/>
          <w:szCs w:val="24"/>
        </w:rPr>
        <w:t>.</w:t>
      </w:r>
    </w:p>
    <w:p w14:paraId="2E88D6EF" w14:textId="77777777" w:rsidR="00982EB3" w:rsidRPr="004D58E0" w:rsidRDefault="00982EB3" w:rsidP="00982EB3">
      <w:pPr>
        <w:numPr>
          <w:ilvl w:val="0"/>
          <w:numId w:val="42"/>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 xml:space="preserve">Роль </w:t>
      </w:r>
      <w:r w:rsidRPr="004D58E0">
        <w:rPr>
          <w:rStyle w:val="HTML"/>
          <w:rFonts w:asciiTheme="minorHAnsi" w:hAnsiTheme="minorHAnsi" w:cstheme="minorHAnsi"/>
          <w:color w:val="111111"/>
          <w:sz w:val="24"/>
          <w:szCs w:val="24"/>
        </w:rPr>
        <w:t>Чтение договоров (СВ)</w:t>
      </w:r>
      <w:r w:rsidRPr="004D58E0">
        <w:rPr>
          <w:rFonts w:eastAsia="Times New Roman" w:cstheme="minorHAnsi"/>
          <w:color w:val="111111"/>
          <w:sz w:val="24"/>
          <w:szCs w:val="24"/>
        </w:rPr>
        <w:t xml:space="preserve"> не должна предоставлять возможность создания или редактирования договоров.</w:t>
      </w:r>
    </w:p>
    <w:p w14:paraId="52AA5FD2" w14:textId="1F8B5BFE" w:rsidR="00982EB3" w:rsidRPr="004D58E0" w:rsidRDefault="00982EB3" w:rsidP="00037099">
      <w:pPr>
        <w:pStyle w:val="1"/>
      </w:pPr>
      <w:r w:rsidRPr="004D58E0">
        <w:t xml:space="preserve"> Критерии приёмки</w:t>
      </w:r>
    </w:p>
    <w:p w14:paraId="6D2AE2B0" w14:textId="527A8941" w:rsidR="00982EB3" w:rsidRPr="004D58E0" w:rsidRDefault="00982EB3" w:rsidP="00037099">
      <w:pPr>
        <w:pStyle w:val="2"/>
      </w:pPr>
      <w:r w:rsidRPr="004D58E0">
        <w:t>Справочник «Договоры»</w:t>
      </w:r>
    </w:p>
    <w:p w14:paraId="21476D41"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В информационной базе доступен новый справочник «Договоры».</w:t>
      </w:r>
    </w:p>
    <w:p w14:paraId="4C371F12"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Карточка содержит все 12 реквизитов из п. 5.1 с указанными типами.</w:t>
      </w:r>
    </w:p>
    <w:p w14:paraId="79AFC1D0"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Длина «Номера» равна 11 символам, длина «Номера договора» — 100 символам.</w:t>
      </w:r>
    </w:p>
    <w:p w14:paraId="66AB4551"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Для вида договора доступны ровно шесть заданных значений.</w:t>
      </w:r>
    </w:p>
    <w:p w14:paraId="538F1EE6"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Для стадии обработки доступны только значения «Рамочный» и «Законченный».</w:t>
      </w:r>
    </w:p>
    <w:p w14:paraId="34A13BAA"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В полях «Организация», «Контрагент», «Исполнитель» и «Автор» хранятся ссылки на элементы указанных справочников.</w:t>
      </w:r>
    </w:p>
    <w:p w14:paraId="287AC7FE"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При заполненных обеих границах периода система не позволяет сохранить дату «с», которая позже даты «по».</w:t>
      </w:r>
    </w:p>
    <w:p w14:paraId="09572FF2"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Сохранённые значения корректно восстанавливаются после повторного открытия карточки.</w:t>
      </w:r>
    </w:p>
    <w:p w14:paraId="70D71421"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Поиск, сортировка и отбор по колонкам списка работают без ошибок.</w:t>
      </w:r>
    </w:p>
    <w:p w14:paraId="062C1F31"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Карточка не сохраняется без заполнения реквизитов «Номер договора», «Организация», «Контрагент», «Стадия обработки» и «Вид договора».</w:t>
      </w:r>
    </w:p>
    <w:p w14:paraId="65B54F2C"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При создании карточки «Исполнитель» заполнен основным сотрудником текущего пользователя.</w:t>
      </w:r>
    </w:p>
    <w:p w14:paraId="77AB49E9"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При создании карточки «Автор» заполнен текущим пользователем и недоступен для редактирования.</w:t>
      </w:r>
    </w:p>
    <w:p w14:paraId="013F6450"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При создании карточки «Номер» заполнен стандартным механизмом нумерации справочника 1С, а «Дата» — текущими датой и временем.</w:t>
      </w:r>
    </w:p>
    <w:p w14:paraId="77F7FD7E"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Система позволяет сохранить несколько договоров с одинаковым значением реквизита «Номер договора».</w:t>
      </w:r>
    </w:p>
    <w:p w14:paraId="7FC4BFF5"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При создании карточки «Вид договора» заполнен первым элементом соответствующего списка, а «Стадия обработки» — значением «Рамочный».</w:t>
      </w:r>
    </w:p>
    <w:p w14:paraId="3A05290B"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Карточка сохраняется при заполнении только одной из границ периода действия.</w:t>
      </w:r>
    </w:p>
    <w:p w14:paraId="73045B64"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 xml:space="preserve">В конфигурации созданы роли </w:t>
      </w:r>
      <w:r w:rsidRPr="004D58E0">
        <w:rPr>
          <w:rStyle w:val="HTML"/>
          <w:rFonts w:asciiTheme="minorHAnsi" w:hAnsiTheme="minorHAnsi" w:cstheme="minorHAnsi"/>
          <w:color w:val="111111"/>
          <w:sz w:val="24"/>
          <w:szCs w:val="24"/>
        </w:rPr>
        <w:t>Чтение договоров (СВ)</w:t>
      </w:r>
      <w:r w:rsidRPr="004D58E0">
        <w:rPr>
          <w:rFonts w:eastAsia="Times New Roman" w:cstheme="minorHAnsi"/>
          <w:color w:val="111111"/>
          <w:sz w:val="24"/>
          <w:szCs w:val="24"/>
        </w:rPr>
        <w:t xml:space="preserve"> и </w:t>
      </w:r>
      <w:r w:rsidRPr="004D58E0">
        <w:rPr>
          <w:rStyle w:val="HTML"/>
          <w:rFonts w:asciiTheme="minorHAnsi" w:hAnsiTheme="minorHAnsi" w:cstheme="minorHAnsi"/>
          <w:color w:val="111111"/>
          <w:sz w:val="24"/>
          <w:szCs w:val="24"/>
        </w:rPr>
        <w:t>Добавление и изменение договоров (СВ)</w:t>
      </w:r>
      <w:r w:rsidRPr="004D58E0">
        <w:rPr>
          <w:rFonts w:eastAsia="Times New Roman" w:cstheme="minorHAnsi"/>
          <w:color w:val="111111"/>
          <w:sz w:val="24"/>
          <w:szCs w:val="24"/>
        </w:rPr>
        <w:t>.</w:t>
      </w:r>
    </w:p>
    <w:p w14:paraId="093307B6"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 xml:space="preserve">Пользователь с полными правами или ролью </w:t>
      </w:r>
      <w:r w:rsidRPr="004D58E0">
        <w:rPr>
          <w:rStyle w:val="HTML"/>
          <w:rFonts w:asciiTheme="minorHAnsi" w:hAnsiTheme="minorHAnsi" w:cstheme="minorHAnsi"/>
          <w:color w:val="111111"/>
          <w:sz w:val="24"/>
          <w:szCs w:val="24"/>
        </w:rPr>
        <w:t>Добавление и изменение договоров (СВ)</w:t>
      </w:r>
      <w:r w:rsidRPr="004D58E0">
        <w:rPr>
          <w:rFonts w:eastAsia="Times New Roman" w:cstheme="minorHAnsi"/>
          <w:color w:val="111111"/>
          <w:sz w:val="24"/>
          <w:szCs w:val="24"/>
        </w:rPr>
        <w:t xml:space="preserve"> может создавать и редактировать договоры.</w:t>
      </w:r>
    </w:p>
    <w:p w14:paraId="05BB98AD"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 xml:space="preserve">Пользователь с полными правами, ролью </w:t>
      </w:r>
      <w:r w:rsidRPr="004D58E0">
        <w:rPr>
          <w:rStyle w:val="HTML"/>
          <w:rFonts w:asciiTheme="minorHAnsi" w:hAnsiTheme="minorHAnsi" w:cstheme="minorHAnsi"/>
          <w:color w:val="111111"/>
          <w:sz w:val="24"/>
          <w:szCs w:val="24"/>
        </w:rPr>
        <w:t>Добавление и изменение договоров (СВ)</w:t>
      </w:r>
      <w:r w:rsidRPr="004D58E0">
        <w:rPr>
          <w:rFonts w:eastAsia="Times New Roman" w:cstheme="minorHAnsi"/>
          <w:color w:val="111111"/>
          <w:sz w:val="24"/>
          <w:szCs w:val="24"/>
        </w:rPr>
        <w:t xml:space="preserve"> или ролью </w:t>
      </w:r>
      <w:r w:rsidRPr="004D58E0">
        <w:rPr>
          <w:rStyle w:val="HTML"/>
          <w:rFonts w:asciiTheme="minorHAnsi" w:hAnsiTheme="minorHAnsi" w:cstheme="minorHAnsi"/>
          <w:color w:val="111111"/>
          <w:sz w:val="24"/>
          <w:szCs w:val="24"/>
        </w:rPr>
        <w:t>Чтение договоров (СВ)</w:t>
      </w:r>
      <w:r w:rsidRPr="004D58E0">
        <w:rPr>
          <w:rFonts w:eastAsia="Times New Roman" w:cstheme="minorHAnsi"/>
          <w:color w:val="111111"/>
          <w:sz w:val="24"/>
          <w:szCs w:val="24"/>
        </w:rPr>
        <w:t xml:space="preserve"> может просматривать договоры.</w:t>
      </w:r>
    </w:p>
    <w:p w14:paraId="08DCEA3C" w14:textId="77777777" w:rsidR="00982EB3" w:rsidRPr="004D58E0" w:rsidRDefault="00982EB3" w:rsidP="00982EB3">
      <w:pPr>
        <w:numPr>
          <w:ilvl w:val="0"/>
          <w:numId w:val="43"/>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lastRenderedPageBreak/>
        <w:t xml:space="preserve">Пользователь, обладающий только ролью </w:t>
      </w:r>
      <w:r w:rsidRPr="004D58E0">
        <w:rPr>
          <w:rStyle w:val="HTML"/>
          <w:rFonts w:asciiTheme="minorHAnsi" w:hAnsiTheme="minorHAnsi" w:cstheme="minorHAnsi"/>
          <w:color w:val="111111"/>
          <w:sz w:val="24"/>
          <w:szCs w:val="24"/>
        </w:rPr>
        <w:t>Чтение договоров (СВ)</w:t>
      </w:r>
      <w:r w:rsidRPr="004D58E0">
        <w:rPr>
          <w:rFonts w:eastAsia="Times New Roman" w:cstheme="minorHAnsi"/>
          <w:color w:val="111111"/>
          <w:sz w:val="24"/>
          <w:szCs w:val="24"/>
        </w:rPr>
        <w:t>, не может создавать или редактировать договоры.</w:t>
      </w:r>
    </w:p>
    <w:p w14:paraId="1E12BAEB" w14:textId="5505A302" w:rsidR="00982EB3" w:rsidRPr="004D58E0" w:rsidRDefault="00982EB3" w:rsidP="00037099">
      <w:pPr>
        <w:pStyle w:val="2"/>
      </w:pPr>
      <w:r w:rsidRPr="004D58E0">
        <w:t>Присоединённые файлы</w:t>
      </w:r>
    </w:p>
    <w:p w14:paraId="4F9988E9" w14:textId="77777777" w:rsidR="00982EB3" w:rsidRPr="004D58E0" w:rsidRDefault="00982EB3" w:rsidP="00982EB3">
      <w:pPr>
        <w:numPr>
          <w:ilvl w:val="0"/>
          <w:numId w:val="44"/>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К сохранённому договору можно присоединить не менее двух файлов.</w:t>
      </w:r>
    </w:p>
    <w:p w14:paraId="50262DAF" w14:textId="77777777" w:rsidR="00982EB3" w:rsidRPr="004D58E0" w:rsidRDefault="00982EB3" w:rsidP="00982EB3">
      <w:pPr>
        <w:numPr>
          <w:ilvl w:val="0"/>
          <w:numId w:val="44"/>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Каждый добавленный файл связан с текущим договором и отображается после повторного открытия карточки.</w:t>
      </w:r>
    </w:p>
    <w:p w14:paraId="63B360A6" w14:textId="77777777" w:rsidR="00982EB3" w:rsidRPr="004D58E0" w:rsidRDefault="00982EB3" w:rsidP="00982EB3">
      <w:pPr>
        <w:numPr>
          <w:ilvl w:val="0"/>
          <w:numId w:val="44"/>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Файлы одного договора не отображаются в карточке другого договора.</w:t>
      </w:r>
    </w:p>
    <w:p w14:paraId="738FA47B" w14:textId="77777777" w:rsidR="00982EB3" w:rsidRPr="004D58E0" w:rsidRDefault="00982EB3" w:rsidP="00982EB3">
      <w:pPr>
        <w:numPr>
          <w:ilvl w:val="0"/>
          <w:numId w:val="44"/>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Пользователь с необходимыми правами может добавить, открыть, сохранить на диск и удалить файл договора.</w:t>
      </w:r>
    </w:p>
    <w:p w14:paraId="68A5FD44" w14:textId="77777777" w:rsidR="00982EB3" w:rsidRPr="004D58E0" w:rsidRDefault="00982EB3" w:rsidP="00982EB3">
      <w:pPr>
        <w:numPr>
          <w:ilvl w:val="0"/>
          <w:numId w:val="44"/>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Пользователь без прав на договор не может получить доступ к его файлам.</w:t>
      </w:r>
    </w:p>
    <w:p w14:paraId="42F1F9D6" w14:textId="77777777" w:rsidR="00982EB3" w:rsidRPr="004D58E0" w:rsidRDefault="00982EB3" w:rsidP="00982EB3">
      <w:pPr>
        <w:numPr>
          <w:ilvl w:val="0"/>
          <w:numId w:val="44"/>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Ранее созданные присоединённые файлы других объектов открываются и сохраняют свои связи после доработки.</w:t>
      </w:r>
    </w:p>
    <w:p w14:paraId="580A624E" w14:textId="6A7C7368" w:rsidR="00982EB3" w:rsidRPr="004D58E0" w:rsidRDefault="00982EB3" w:rsidP="00037099">
      <w:pPr>
        <w:pStyle w:val="1"/>
      </w:pPr>
      <w:r w:rsidRPr="004D58E0">
        <w:t xml:space="preserve"> Влияние на смежные объекты</w:t>
      </w:r>
    </w:p>
    <w:p w14:paraId="216A22D4" w14:textId="77777777" w:rsidR="00982EB3" w:rsidRPr="004D58E0" w:rsidRDefault="00982EB3" w:rsidP="00982EB3">
      <w:pPr>
        <w:numPr>
          <w:ilvl w:val="0"/>
          <w:numId w:val="45"/>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Доработка типа владельца присоединённых файлов не должна нарушать работу с другими типами владельцев.</w:t>
      </w:r>
    </w:p>
    <w:p w14:paraId="7FC6E658" w14:textId="77777777" w:rsidR="00982EB3" w:rsidRPr="004D58E0" w:rsidRDefault="00982EB3" w:rsidP="00982EB3">
      <w:pPr>
        <w:numPr>
          <w:ilvl w:val="0"/>
          <w:numId w:val="45"/>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Доработка не должна изменять данные справочников «Организации», «Контрагенты», «Сотрудники» и «Пользователи».</w:t>
      </w:r>
    </w:p>
    <w:p w14:paraId="0C7FBB2D" w14:textId="77777777" w:rsidR="00982EB3" w:rsidRPr="004D58E0" w:rsidRDefault="00982EB3" w:rsidP="00982EB3">
      <w:pPr>
        <w:numPr>
          <w:ilvl w:val="0"/>
          <w:numId w:val="45"/>
        </w:numPr>
        <w:spacing w:before="100" w:beforeAutospacing="1" w:after="60" w:line="240" w:lineRule="auto"/>
        <w:ind w:left="1160"/>
        <w:jc w:val="left"/>
        <w:rPr>
          <w:rFonts w:eastAsia="Times New Roman" w:cstheme="minorHAnsi"/>
          <w:color w:val="111111"/>
          <w:sz w:val="24"/>
          <w:szCs w:val="24"/>
        </w:rPr>
      </w:pPr>
      <w:r w:rsidRPr="004D58E0">
        <w:rPr>
          <w:rFonts w:eastAsia="Times New Roman" w:cstheme="minorHAnsi"/>
          <w:color w:val="111111"/>
          <w:sz w:val="24"/>
          <w:szCs w:val="24"/>
        </w:rPr>
        <w:t>Выбор ссылочных значений должен учитывать действующие права и отборы соответствующих справочников.</w:t>
      </w:r>
    </w:p>
    <w:p w14:paraId="19DC343E" w14:textId="49F68EEE" w:rsidR="00982EB3" w:rsidRPr="004D58E0" w:rsidRDefault="00982EB3" w:rsidP="00037099">
      <w:pPr>
        <w:pStyle w:val="1"/>
      </w:pPr>
      <w:r w:rsidRPr="004D58E0">
        <w:t>Границы требований</w:t>
      </w:r>
    </w:p>
    <w:p w14:paraId="2FCCEE24" w14:textId="77777777" w:rsidR="00982EB3" w:rsidRPr="004D58E0" w:rsidRDefault="00982EB3" w:rsidP="00037099">
      <w:pPr>
        <w:numPr>
          <w:ilvl w:val="0"/>
          <w:numId w:val="47"/>
        </w:numPr>
        <w:spacing w:before="100" w:beforeAutospacing="1" w:after="60" w:line="240" w:lineRule="auto"/>
        <w:ind w:left="1134"/>
        <w:jc w:val="left"/>
        <w:rPr>
          <w:rFonts w:eastAsia="Times New Roman" w:cstheme="minorHAnsi"/>
          <w:color w:val="111111"/>
          <w:sz w:val="24"/>
          <w:szCs w:val="24"/>
        </w:rPr>
      </w:pPr>
      <w:r w:rsidRPr="004D58E0">
        <w:rPr>
          <w:rFonts w:eastAsia="Times New Roman" w:cstheme="minorHAnsi"/>
          <w:color w:val="111111"/>
          <w:sz w:val="24"/>
          <w:szCs w:val="24"/>
        </w:rPr>
        <w:t>Лист фиксирует состав нового справочника и его подключение к механизму присоединённых файлов.</w:t>
      </w:r>
    </w:p>
    <w:p w14:paraId="63D896B8" w14:textId="77777777" w:rsidR="00982EB3" w:rsidRPr="004D58E0" w:rsidRDefault="00982EB3" w:rsidP="00037099">
      <w:pPr>
        <w:numPr>
          <w:ilvl w:val="0"/>
          <w:numId w:val="47"/>
        </w:numPr>
        <w:spacing w:before="100" w:beforeAutospacing="1" w:after="60" w:line="240" w:lineRule="auto"/>
        <w:ind w:left="1134"/>
        <w:jc w:val="left"/>
        <w:rPr>
          <w:rFonts w:eastAsia="Times New Roman" w:cstheme="minorHAnsi"/>
          <w:color w:val="111111"/>
          <w:sz w:val="24"/>
          <w:szCs w:val="24"/>
        </w:rPr>
      </w:pPr>
      <w:r w:rsidRPr="004D58E0">
        <w:rPr>
          <w:rFonts w:eastAsia="Times New Roman" w:cstheme="minorHAnsi"/>
          <w:color w:val="111111"/>
          <w:sz w:val="24"/>
          <w:szCs w:val="24"/>
        </w:rPr>
        <w:t>Интеграция с другими документами, маршрутами, отчётами, печатными формами, обменами и внешними системами в текущий объём не входит.</w:t>
      </w:r>
    </w:p>
    <w:p w14:paraId="3D59EABF" w14:textId="071B012A" w:rsidR="00934E3D" w:rsidRPr="00037099" w:rsidRDefault="00982EB3" w:rsidP="00037099">
      <w:pPr>
        <w:pStyle w:val="a1"/>
        <w:numPr>
          <w:ilvl w:val="0"/>
          <w:numId w:val="47"/>
        </w:numPr>
        <w:ind w:left="1134"/>
        <w:rPr>
          <w:rFonts w:cstheme="minorHAnsi"/>
          <w:sz w:val="24"/>
          <w:szCs w:val="24"/>
          <w:lang w:eastAsia="ru-RU"/>
        </w:rPr>
      </w:pPr>
      <w:r w:rsidRPr="00037099">
        <w:rPr>
          <w:rFonts w:eastAsia="Times New Roman" w:cstheme="minorHAnsi"/>
          <w:color w:val="111111"/>
          <w:sz w:val="24"/>
          <w:szCs w:val="24"/>
        </w:rPr>
        <w:t>Миграция ранее накопленных данных о договорах в текущий объём не входит. Будет согласована в рамках отдельной задачи.</w:t>
      </w:r>
    </w:p>
    <w:sectPr w:rsidR="00934E3D" w:rsidRPr="00037099" w:rsidSect="006E0131">
      <w:headerReference w:type="default" r:id="rId10"/>
      <w:footerReference w:type="default" r:id="rId11"/>
      <w:pgSz w:w="11906" w:h="16838"/>
      <w:pgMar w:top="1134" w:right="851" w:bottom="1134" w:left="1418" w:header="42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CA1B0" w14:textId="77777777" w:rsidR="00EE6027" w:rsidRDefault="00EE6027" w:rsidP="00DA4106">
      <w:r>
        <w:separator/>
      </w:r>
    </w:p>
  </w:endnote>
  <w:endnote w:type="continuationSeparator" w:id="0">
    <w:p w14:paraId="76D8DBD4" w14:textId="77777777" w:rsidR="00EE6027" w:rsidRDefault="00EE6027" w:rsidP="00DA4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pPr w:leftFromText="180" w:rightFromText="180" w:vertAnchor="text" w:tblpX="-10" w:tblpY="1"/>
      <w:tblOverlap w:val="nev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0"/>
      <w:gridCol w:w="1407"/>
    </w:tblGrid>
    <w:sdt>
      <w:sdtPr>
        <w:id w:val="1900704623"/>
        <w:docPartObj>
          <w:docPartGallery w:val="Page Numbers (Bottom of Page)"/>
          <w:docPartUnique/>
        </w:docPartObj>
      </w:sdtPr>
      <w:sdtEndPr/>
      <w:sdtContent>
        <w:tr w:rsidR="006E0131" w14:paraId="1E327ED7" w14:textId="77777777" w:rsidTr="006E0131">
          <w:tc>
            <w:tcPr>
              <w:tcW w:w="7660" w:type="dxa"/>
            </w:tcPr>
            <w:p w14:paraId="2BB819F0" w14:textId="429A0736" w:rsidR="006E0131" w:rsidRDefault="000C2355" w:rsidP="00DA4106">
              <w:pPr>
                <w:pStyle w:val="ac"/>
              </w:pPr>
              <w:r>
                <w:rPr>
                  <w:rFonts w:cstheme="minorHAnsi"/>
                  <w:sz w:val="24"/>
                  <w:szCs w:val="24"/>
                </w:rPr>
                <w:t xml:space="preserve">Лист требований </w:t>
              </w:r>
              <w:r w:rsidR="00934E3D">
                <w:rPr>
                  <w:rFonts w:cstheme="minorHAnsi"/>
                  <w:sz w:val="24"/>
                  <w:szCs w:val="24"/>
                </w:rPr>
                <w:t>Новый справочник «Договоры»</w:t>
              </w:r>
            </w:p>
          </w:tc>
          <w:tc>
            <w:tcPr>
              <w:tcW w:w="1407" w:type="dxa"/>
            </w:tcPr>
            <w:p w14:paraId="50C7DB3C" w14:textId="77777777" w:rsidR="006E0131" w:rsidRDefault="006E0131" w:rsidP="00023DC5">
              <w:pPr>
                <w:pStyle w:val="ac"/>
                <w:jc w:val="right"/>
              </w:pPr>
              <w:r>
                <w:fldChar w:fldCharType="begin"/>
              </w:r>
              <w:r>
                <w:instrText>PAGE   \* MERGEFORMAT</w:instrText>
              </w:r>
              <w:r>
                <w:fldChar w:fldCharType="separate"/>
              </w:r>
              <w:r>
                <w:t>1</w:t>
              </w:r>
              <w:r>
                <w:fldChar w:fldCharType="end"/>
              </w:r>
              <w:r>
                <w:t xml:space="preserve"> из </w:t>
              </w:r>
              <w:r w:rsidR="00EE6027">
                <w:fldChar w:fldCharType="begin"/>
              </w:r>
              <w:r w:rsidR="00EE6027">
                <w:instrText xml:space="preserve"> NUMPAGES   \* MERGEFORMAT </w:instrText>
              </w:r>
              <w:r w:rsidR="00EE6027">
                <w:fldChar w:fldCharType="separate"/>
              </w:r>
              <w:r>
                <w:t>10</w:t>
              </w:r>
              <w:r w:rsidR="00EE6027">
                <w:fldChar w:fldCharType="end"/>
              </w:r>
            </w:p>
          </w:tc>
        </w:tr>
      </w:sdtContent>
    </w:sdt>
  </w:tbl>
  <w:p w14:paraId="1238C31E" w14:textId="77777777" w:rsidR="006E0131" w:rsidRDefault="006E0131" w:rsidP="00DA410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9568D" w14:textId="77777777" w:rsidR="00EE6027" w:rsidRDefault="00EE6027" w:rsidP="00DA4106">
      <w:r>
        <w:separator/>
      </w:r>
    </w:p>
  </w:footnote>
  <w:footnote w:type="continuationSeparator" w:id="0">
    <w:p w14:paraId="42C1B887" w14:textId="77777777" w:rsidR="00EE6027" w:rsidRDefault="00EE6027" w:rsidP="00DA41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pPr w:leftFromText="180" w:rightFromText="180" w:vertAnchor="text" w:horzAnchor="margin" w:tblpY="1"/>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6100"/>
    </w:tblGrid>
    <w:tr w:rsidR="006E0131" w14:paraId="533189C7" w14:textId="77777777" w:rsidTr="004A0185">
      <w:tc>
        <w:tcPr>
          <w:tcW w:w="3823" w:type="dxa"/>
        </w:tcPr>
        <w:p w14:paraId="7100A482" w14:textId="77777777" w:rsidR="006E0131" w:rsidRDefault="006E0131" w:rsidP="00DA4106">
          <w:pPr>
            <w:pStyle w:val="aa"/>
          </w:pPr>
          <w:r>
            <w:rPr>
              <w:noProof/>
            </w:rPr>
            <w:drawing>
              <wp:anchor distT="0" distB="0" distL="114300" distR="114300" simplePos="0" relativeHeight="251659264" behindDoc="0" locked="0" layoutInCell="1" allowOverlap="1" wp14:anchorId="59956AF5" wp14:editId="543518B0">
                <wp:simplePos x="0" y="0"/>
                <wp:positionH relativeFrom="column">
                  <wp:posOffset>-6350</wp:posOffset>
                </wp:positionH>
                <wp:positionV relativeFrom="paragraph">
                  <wp:posOffset>7620</wp:posOffset>
                </wp:positionV>
                <wp:extent cx="1803600" cy="360000"/>
                <wp:effectExtent l="0" t="0" r="6350" b="254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1">
                          <a:extLst>
                            <a:ext uri="{28A0092B-C50C-407E-A947-70E740481C1C}">
                              <a14:useLocalDpi xmlns:a14="http://schemas.microsoft.com/office/drawing/2010/main" val="0"/>
                            </a:ext>
                          </a:extLst>
                        </a:blip>
                        <a:stretch>
                          <a:fillRect/>
                        </a:stretch>
                      </pic:blipFill>
                      <pic:spPr>
                        <a:xfrm>
                          <a:off x="0" y="0"/>
                          <a:ext cx="1803600" cy="360000"/>
                        </a:xfrm>
                        <a:prstGeom prst="rect">
                          <a:avLst/>
                        </a:prstGeom>
                      </pic:spPr>
                    </pic:pic>
                  </a:graphicData>
                </a:graphic>
                <wp14:sizeRelH relativeFrom="margin">
                  <wp14:pctWidth>0</wp14:pctWidth>
                </wp14:sizeRelH>
                <wp14:sizeRelV relativeFrom="margin">
                  <wp14:pctHeight>0</wp14:pctHeight>
                </wp14:sizeRelV>
              </wp:anchor>
            </w:drawing>
          </w:r>
        </w:p>
      </w:tc>
      <w:tc>
        <w:tcPr>
          <w:tcW w:w="6100" w:type="dxa"/>
        </w:tcPr>
        <w:p w14:paraId="40B3F7AD" w14:textId="5DBC38B3" w:rsidR="006E0131" w:rsidRPr="004A0185" w:rsidRDefault="006E0131" w:rsidP="00023DC5">
          <w:pPr>
            <w:pStyle w:val="aa"/>
            <w:jc w:val="right"/>
            <w:rPr>
              <w:rFonts w:cstheme="minorHAnsi"/>
              <w:sz w:val="24"/>
              <w:szCs w:val="24"/>
            </w:rPr>
          </w:pPr>
        </w:p>
      </w:tc>
    </w:tr>
  </w:tbl>
  <w:p w14:paraId="2E7F80A5" w14:textId="77777777" w:rsidR="006E0131" w:rsidRDefault="006E0131" w:rsidP="00DA410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4ECBA4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22287B"/>
    <w:multiLevelType w:val="multilevel"/>
    <w:tmpl w:val="6EEC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0100E"/>
    <w:multiLevelType w:val="multilevel"/>
    <w:tmpl w:val="37CC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87AC7"/>
    <w:multiLevelType w:val="multilevel"/>
    <w:tmpl w:val="1000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7E655F"/>
    <w:multiLevelType w:val="multilevel"/>
    <w:tmpl w:val="6D7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04C93"/>
    <w:multiLevelType w:val="multilevel"/>
    <w:tmpl w:val="EA2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E119C"/>
    <w:multiLevelType w:val="multilevel"/>
    <w:tmpl w:val="96BA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1C16EE"/>
    <w:multiLevelType w:val="multilevel"/>
    <w:tmpl w:val="C096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7751C"/>
    <w:multiLevelType w:val="multilevel"/>
    <w:tmpl w:val="1180C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095C7F"/>
    <w:multiLevelType w:val="multilevel"/>
    <w:tmpl w:val="93DC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BE7807"/>
    <w:multiLevelType w:val="multilevel"/>
    <w:tmpl w:val="0E96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580A58"/>
    <w:multiLevelType w:val="multilevel"/>
    <w:tmpl w:val="E12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875C8"/>
    <w:multiLevelType w:val="multilevel"/>
    <w:tmpl w:val="76D4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516422"/>
    <w:multiLevelType w:val="multilevel"/>
    <w:tmpl w:val="896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776E4"/>
    <w:multiLevelType w:val="multilevel"/>
    <w:tmpl w:val="B4C0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F0D7C"/>
    <w:multiLevelType w:val="multilevel"/>
    <w:tmpl w:val="19FC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9F3822"/>
    <w:multiLevelType w:val="multilevel"/>
    <w:tmpl w:val="7C88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742499"/>
    <w:multiLevelType w:val="multilevel"/>
    <w:tmpl w:val="65E8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7568C6"/>
    <w:multiLevelType w:val="multilevel"/>
    <w:tmpl w:val="6BDE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F42C1C"/>
    <w:multiLevelType w:val="multilevel"/>
    <w:tmpl w:val="B5868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62E8A"/>
    <w:multiLevelType w:val="multilevel"/>
    <w:tmpl w:val="3C42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2C06B9"/>
    <w:multiLevelType w:val="multilevel"/>
    <w:tmpl w:val="1C36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356CEB"/>
    <w:multiLevelType w:val="multilevel"/>
    <w:tmpl w:val="77C2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884BAB"/>
    <w:multiLevelType w:val="multilevel"/>
    <w:tmpl w:val="2C6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E2E2F"/>
    <w:multiLevelType w:val="multilevel"/>
    <w:tmpl w:val="EB9C3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7047D7"/>
    <w:multiLevelType w:val="multilevel"/>
    <w:tmpl w:val="BA5CFD7C"/>
    <w:lvl w:ilvl="0">
      <w:start w:val="1"/>
      <w:numFmt w:val="decimal"/>
      <w:pStyle w:val="1"/>
      <w:lvlText w:val="%1."/>
      <w:lvlJc w:val="left"/>
      <w:pPr>
        <w:ind w:left="360" w:hanging="360"/>
      </w:pPr>
    </w:lvl>
    <w:lvl w:ilvl="1">
      <w:start w:val="1"/>
      <w:numFmt w:val="decimal"/>
      <w:pStyle w:val="2"/>
      <w:lvlText w:val="%1.%2."/>
      <w:lvlJc w:val="left"/>
      <w:pPr>
        <w:ind w:left="432" w:hanging="432"/>
      </w:pPr>
    </w:lvl>
    <w:lvl w:ilvl="2">
      <w:start w:val="1"/>
      <w:numFmt w:val="decimal"/>
      <w:pStyle w:val="3"/>
      <w:lvlText w:val="%1.%2.%3."/>
      <w:lvlJc w:val="left"/>
      <w:pPr>
        <w:ind w:left="107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87B79"/>
    <w:multiLevelType w:val="multilevel"/>
    <w:tmpl w:val="276E2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2939F8"/>
    <w:multiLevelType w:val="multilevel"/>
    <w:tmpl w:val="4634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175C24"/>
    <w:multiLevelType w:val="multilevel"/>
    <w:tmpl w:val="3828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772356"/>
    <w:multiLevelType w:val="multilevel"/>
    <w:tmpl w:val="AC52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222DDF"/>
    <w:multiLevelType w:val="multilevel"/>
    <w:tmpl w:val="F5C4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844B45"/>
    <w:multiLevelType w:val="multilevel"/>
    <w:tmpl w:val="C476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46783D"/>
    <w:multiLevelType w:val="multilevel"/>
    <w:tmpl w:val="0A52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050BC8"/>
    <w:multiLevelType w:val="multilevel"/>
    <w:tmpl w:val="5A8E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B45861"/>
    <w:multiLevelType w:val="multilevel"/>
    <w:tmpl w:val="AE8EF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00799C"/>
    <w:multiLevelType w:val="multilevel"/>
    <w:tmpl w:val="5D061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BB377A"/>
    <w:multiLevelType w:val="multilevel"/>
    <w:tmpl w:val="E66E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4D06DA"/>
    <w:multiLevelType w:val="multilevel"/>
    <w:tmpl w:val="21FC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4A2696"/>
    <w:multiLevelType w:val="multilevel"/>
    <w:tmpl w:val="FDC0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9A1E8A"/>
    <w:multiLevelType w:val="hybridMultilevel"/>
    <w:tmpl w:val="BA6688F8"/>
    <w:lvl w:ilvl="0" w:tplc="F58A69D8">
      <w:start w:val="1"/>
      <w:numFmt w:val="bullet"/>
      <w:pStyle w:val="ExampleList"/>
      <w:lvlText w:val=""/>
      <w:lvlJc w:val="left"/>
      <w:pPr>
        <w:tabs>
          <w:tab w:val="num" w:pos="993"/>
        </w:tabs>
        <w:ind w:left="993" w:hanging="360"/>
      </w:pPr>
      <w:rPr>
        <w:rFonts w:ascii="Symbol" w:hAnsi="Symbol" w:hint="default"/>
        <w:sz w:val="18"/>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E0F7968"/>
    <w:multiLevelType w:val="multilevel"/>
    <w:tmpl w:val="B16E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F78BA"/>
    <w:multiLevelType w:val="multilevel"/>
    <w:tmpl w:val="83D4C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8E6CBF"/>
    <w:multiLevelType w:val="multilevel"/>
    <w:tmpl w:val="579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F24CD"/>
    <w:multiLevelType w:val="multilevel"/>
    <w:tmpl w:val="F87E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9C7D67"/>
    <w:multiLevelType w:val="multilevel"/>
    <w:tmpl w:val="4B161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B709F5"/>
    <w:multiLevelType w:val="multilevel"/>
    <w:tmpl w:val="4184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D757D"/>
    <w:multiLevelType w:val="multilevel"/>
    <w:tmpl w:val="2D92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39"/>
  </w:num>
  <w:num w:numId="3">
    <w:abstractNumId w:val="45"/>
  </w:num>
  <w:num w:numId="4">
    <w:abstractNumId w:val="4"/>
  </w:num>
  <w:num w:numId="5">
    <w:abstractNumId w:val="21"/>
  </w:num>
  <w:num w:numId="6">
    <w:abstractNumId w:val="9"/>
  </w:num>
  <w:num w:numId="7">
    <w:abstractNumId w:val="1"/>
  </w:num>
  <w:num w:numId="8">
    <w:abstractNumId w:val="19"/>
  </w:num>
  <w:num w:numId="9">
    <w:abstractNumId w:val="32"/>
  </w:num>
  <w:num w:numId="10">
    <w:abstractNumId w:val="12"/>
  </w:num>
  <w:num w:numId="11">
    <w:abstractNumId w:val="36"/>
  </w:num>
  <w:num w:numId="12">
    <w:abstractNumId w:val="17"/>
  </w:num>
  <w:num w:numId="13">
    <w:abstractNumId w:val="38"/>
  </w:num>
  <w:num w:numId="14">
    <w:abstractNumId w:val="29"/>
  </w:num>
  <w:num w:numId="15">
    <w:abstractNumId w:val="3"/>
  </w:num>
  <w:num w:numId="16">
    <w:abstractNumId w:val="27"/>
  </w:num>
  <w:num w:numId="17">
    <w:abstractNumId w:val="2"/>
  </w:num>
  <w:num w:numId="18">
    <w:abstractNumId w:val="44"/>
  </w:num>
  <w:num w:numId="19">
    <w:abstractNumId w:val="31"/>
  </w:num>
  <w:num w:numId="20">
    <w:abstractNumId w:val="5"/>
  </w:num>
  <w:num w:numId="21">
    <w:abstractNumId w:val="43"/>
  </w:num>
  <w:num w:numId="22">
    <w:abstractNumId w:val="33"/>
  </w:num>
  <w:num w:numId="23">
    <w:abstractNumId w:val="34"/>
  </w:num>
  <w:num w:numId="24">
    <w:abstractNumId w:val="40"/>
  </w:num>
  <w:num w:numId="25">
    <w:abstractNumId w:val="13"/>
  </w:num>
  <w:num w:numId="26">
    <w:abstractNumId w:val="11"/>
  </w:num>
  <w:num w:numId="27">
    <w:abstractNumId w:val="42"/>
  </w:num>
  <w:num w:numId="28">
    <w:abstractNumId w:val="23"/>
  </w:num>
  <w:num w:numId="29">
    <w:abstractNumId w:val="0"/>
  </w:num>
  <w:num w:numId="30">
    <w:abstractNumId w:val="41"/>
  </w:num>
  <w:num w:numId="31">
    <w:abstractNumId w:val="26"/>
  </w:num>
  <w:num w:numId="32">
    <w:abstractNumId w:val="37"/>
  </w:num>
  <w:num w:numId="33">
    <w:abstractNumId w:val="22"/>
  </w:num>
  <w:num w:numId="34">
    <w:abstractNumId w:val="8"/>
  </w:num>
  <w:num w:numId="35">
    <w:abstractNumId w:val="16"/>
  </w:num>
  <w:num w:numId="36">
    <w:abstractNumId w:val="18"/>
  </w:num>
  <w:num w:numId="37">
    <w:abstractNumId w:val="24"/>
  </w:num>
  <w:num w:numId="38">
    <w:abstractNumId w:val="15"/>
  </w:num>
  <w:num w:numId="39">
    <w:abstractNumId w:val="28"/>
  </w:num>
  <w:num w:numId="40">
    <w:abstractNumId w:val="20"/>
  </w:num>
  <w:num w:numId="41">
    <w:abstractNumId w:val="7"/>
  </w:num>
  <w:num w:numId="42">
    <w:abstractNumId w:val="35"/>
  </w:num>
  <w:num w:numId="43">
    <w:abstractNumId w:val="46"/>
  </w:num>
  <w:num w:numId="44">
    <w:abstractNumId w:val="14"/>
  </w:num>
  <w:num w:numId="45">
    <w:abstractNumId w:val="6"/>
  </w:num>
  <w:num w:numId="46">
    <w:abstractNumId w:val="30"/>
  </w:num>
  <w:num w:numId="47">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EC"/>
    <w:rsid w:val="00002E42"/>
    <w:rsid w:val="000151A2"/>
    <w:rsid w:val="00020E00"/>
    <w:rsid w:val="00021F63"/>
    <w:rsid w:val="00023DC5"/>
    <w:rsid w:val="00031DE6"/>
    <w:rsid w:val="00032298"/>
    <w:rsid w:val="00037099"/>
    <w:rsid w:val="00062202"/>
    <w:rsid w:val="00066371"/>
    <w:rsid w:val="00081291"/>
    <w:rsid w:val="000B50EB"/>
    <w:rsid w:val="000B7A31"/>
    <w:rsid w:val="000C187A"/>
    <w:rsid w:val="000C2355"/>
    <w:rsid w:val="000C4581"/>
    <w:rsid w:val="000D244D"/>
    <w:rsid w:val="000D63E5"/>
    <w:rsid w:val="000F0154"/>
    <w:rsid w:val="000F7E92"/>
    <w:rsid w:val="001060EB"/>
    <w:rsid w:val="00113884"/>
    <w:rsid w:val="00133671"/>
    <w:rsid w:val="001364BA"/>
    <w:rsid w:val="001400CF"/>
    <w:rsid w:val="00141150"/>
    <w:rsid w:val="001668A8"/>
    <w:rsid w:val="0017066C"/>
    <w:rsid w:val="00173485"/>
    <w:rsid w:val="00193F99"/>
    <w:rsid w:val="001A6B59"/>
    <w:rsid w:val="001C2864"/>
    <w:rsid w:val="001D1D6F"/>
    <w:rsid w:val="001D5ABD"/>
    <w:rsid w:val="00202FEC"/>
    <w:rsid w:val="00212C00"/>
    <w:rsid w:val="00220E7B"/>
    <w:rsid w:val="00221BD6"/>
    <w:rsid w:val="00223B36"/>
    <w:rsid w:val="0022425F"/>
    <w:rsid w:val="00226230"/>
    <w:rsid w:val="00244C7C"/>
    <w:rsid w:val="00253C18"/>
    <w:rsid w:val="0025750D"/>
    <w:rsid w:val="00264F65"/>
    <w:rsid w:val="002B0E98"/>
    <w:rsid w:val="002B7FDF"/>
    <w:rsid w:val="002D4876"/>
    <w:rsid w:val="002E7A8F"/>
    <w:rsid w:val="002F0AE2"/>
    <w:rsid w:val="002F7E6C"/>
    <w:rsid w:val="003000EB"/>
    <w:rsid w:val="00303ABB"/>
    <w:rsid w:val="00304663"/>
    <w:rsid w:val="00322040"/>
    <w:rsid w:val="00343115"/>
    <w:rsid w:val="00346E62"/>
    <w:rsid w:val="00355875"/>
    <w:rsid w:val="00370638"/>
    <w:rsid w:val="00371458"/>
    <w:rsid w:val="00373BDB"/>
    <w:rsid w:val="003D2E6E"/>
    <w:rsid w:val="003D5F24"/>
    <w:rsid w:val="003E33F7"/>
    <w:rsid w:val="00401A99"/>
    <w:rsid w:val="00423D9B"/>
    <w:rsid w:val="00430021"/>
    <w:rsid w:val="00437975"/>
    <w:rsid w:val="00440773"/>
    <w:rsid w:val="004628DC"/>
    <w:rsid w:val="00463CB9"/>
    <w:rsid w:val="00465321"/>
    <w:rsid w:val="004870A7"/>
    <w:rsid w:val="004879AC"/>
    <w:rsid w:val="00496BBD"/>
    <w:rsid w:val="004A0185"/>
    <w:rsid w:val="004A03F3"/>
    <w:rsid w:val="004A23B2"/>
    <w:rsid w:val="004A2A14"/>
    <w:rsid w:val="004B22BC"/>
    <w:rsid w:val="004B78AF"/>
    <w:rsid w:val="004D58E0"/>
    <w:rsid w:val="004E232F"/>
    <w:rsid w:val="00503FB9"/>
    <w:rsid w:val="005063CF"/>
    <w:rsid w:val="00514F26"/>
    <w:rsid w:val="0051587F"/>
    <w:rsid w:val="00521085"/>
    <w:rsid w:val="00525A90"/>
    <w:rsid w:val="00531227"/>
    <w:rsid w:val="00535FAD"/>
    <w:rsid w:val="00542441"/>
    <w:rsid w:val="00543353"/>
    <w:rsid w:val="00543D8A"/>
    <w:rsid w:val="00550B22"/>
    <w:rsid w:val="00554DF3"/>
    <w:rsid w:val="00577A13"/>
    <w:rsid w:val="005920B3"/>
    <w:rsid w:val="005939DD"/>
    <w:rsid w:val="005B343A"/>
    <w:rsid w:val="005C28F0"/>
    <w:rsid w:val="005D3E86"/>
    <w:rsid w:val="006011C8"/>
    <w:rsid w:val="00601A2A"/>
    <w:rsid w:val="0061044C"/>
    <w:rsid w:val="00615D0E"/>
    <w:rsid w:val="006162CB"/>
    <w:rsid w:val="00622755"/>
    <w:rsid w:val="00624738"/>
    <w:rsid w:val="00625712"/>
    <w:rsid w:val="00660A76"/>
    <w:rsid w:val="00685B25"/>
    <w:rsid w:val="006A5E10"/>
    <w:rsid w:val="006A63C7"/>
    <w:rsid w:val="006B7C8D"/>
    <w:rsid w:val="006D7FA7"/>
    <w:rsid w:val="006E0131"/>
    <w:rsid w:val="006E5E5E"/>
    <w:rsid w:val="00703842"/>
    <w:rsid w:val="00703A79"/>
    <w:rsid w:val="007138A2"/>
    <w:rsid w:val="00727225"/>
    <w:rsid w:val="00750DB9"/>
    <w:rsid w:val="007774E3"/>
    <w:rsid w:val="007947ED"/>
    <w:rsid w:val="00796E6B"/>
    <w:rsid w:val="007B2384"/>
    <w:rsid w:val="007B36D2"/>
    <w:rsid w:val="0081252A"/>
    <w:rsid w:val="008273DF"/>
    <w:rsid w:val="00831639"/>
    <w:rsid w:val="008611F4"/>
    <w:rsid w:val="008821A2"/>
    <w:rsid w:val="0088273D"/>
    <w:rsid w:val="00886B7B"/>
    <w:rsid w:val="00886F93"/>
    <w:rsid w:val="00896B6C"/>
    <w:rsid w:val="008A2B56"/>
    <w:rsid w:val="008B773D"/>
    <w:rsid w:val="008D79E5"/>
    <w:rsid w:val="008E2E68"/>
    <w:rsid w:val="008F0D7B"/>
    <w:rsid w:val="008F53EC"/>
    <w:rsid w:val="009236FA"/>
    <w:rsid w:val="0093234C"/>
    <w:rsid w:val="00934E3D"/>
    <w:rsid w:val="009412EC"/>
    <w:rsid w:val="00946E57"/>
    <w:rsid w:val="0096088D"/>
    <w:rsid w:val="00982EB3"/>
    <w:rsid w:val="009946A3"/>
    <w:rsid w:val="009A09B4"/>
    <w:rsid w:val="009A4941"/>
    <w:rsid w:val="009B0D81"/>
    <w:rsid w:val="009C18E8"/>
    <w:rsid w:val="009D2F7A"/>
    <w:rsid w:val="009F0B69"/>
    <w:rsid w:val="00A237CF"/>
    <w:rsid w:val="00A314FA"/>
    <w:rsid w:val="00A559B4"/>
    <w:rsid w:val="00A66430"/>
    <w:rsid w:val="00A82505"/>
    <w:rsid w:val="00A8402D"/>
    <w:rsid w:val="00A871EE"/>
    <w:rsid w:val="00AB4346"/>
    <w:rsid w:val="00AD184A"/>
    <w:rsid w:val="00AD3EDA"/>
    <w:rsid w:val="00AD701F"/>
    <w:rsid w:val="00AE0C4E"/>
    <w:rsid w:val="00AF7CE9"/>
    <w:rsid w:val="00B032BB"/>
    <w:rsid w:val="00B04204"/>
    <w:rsid w:val="00B0679C"/>
    <w:rsid w:val="00B125AB"/>
    <w:rsid w:val="00B42776"/>
    <w:rsid w:val="00B429C8"/>
    <w:rsid w:val="00B577C0"/>
    <w:rsid w:val="00B64364"/>
    <w:rsid w:val="00B85894"/>
    <w:rsid w:val="00B95F79"/>
    <w:rsid w:val="00BB5DFE"/>
    <w:rsid w:val="00BD3B55"/>
    <w:rsid w:val="00C16480"/>
    <w:rsid w:val="00C226E0"/>
    <w:rsid w:val="00C251D8"/>
    <w:rsid w:val="00C314CB"/>
    <w:rsid w:val="00C34402"/>
    <w:rsid w:val="00C44F6D"/>
    <w:rsid w:val="00C519E1"/>
    <w:rsid w:val="00C552D7"/>
    <w:rsid w:val="00C67625"/>
    <w:rsid w:val="00C80CA4"/>
    <w:rsid w:val="00C92F28"/>
    <w:rsid w:val="00CB366F"/>
    <w:rsid w:val="00CE5A40"/>
    <w:rsid w:val="00CF704D"/>
    <w:rsid w:val="00D21E41"/>
    <w:rsid w:val="00D30026"/>
    <w:rsid w:val="00D33EEB"/>
    <w:rsid w:val="00D87439"/>
    <w:rsid w:val="00D90D1D"/>
    <w:rsid w:val="00D91630"/>
    <w:rsid w:val="00DA4106"/>
    <w:rsid w:val="00DA7827"/>
    <w:rsid w:val="00DF7D3D"/>
    <w:rsid w:val="00E35DF9"/>
    <w:rsid w:val="00E7179F"/>
    <w:rsid w:val="00E76604"/>
    <w:rsid w:val="00E771B4"/>
    <w:rsid w:val="00E85252"/>
    <w:rsid w:val="00E904F0"/>
    <w:rsid w:val="00ED2342"/>
    <w:rsid w:val="00ED652E"/>
    <w:rsid w:val="00EE4BE2"/>
    <w:rsid w:val="00EE6027"/>
    <w:rsid w:val="00F16B40"/>
    <w:rsid w:val="00F35FA5"/>
    <w:rsid w:val="00F40E87"/>
    <w:rsid w:val="00F47430"/>
    <w:rsid w:val="00F47DD2"/>
    <w:rsid w:val="00F93FAC"/>
    <w:rsid w:val="00F94667"/>
    <w:rsid w:val="00FD2854"/>
    <w:rsid w:val="00FE7182"/>
    <w:rsid w:val="00FF0316"/>
    <w:rsid w:val="00FF03F4"/>
    <w:rsid w:val="00FF2E99"/>
    <w:rsid w:val="00FF5A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0613F1"/>
  <w15:chartTrackingRefBased/>
  <w15:docId w15:val="{61BEFF04-EA4C-4F76-9C22-F9EB0AAE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82EB3"/>
    <w:pPr>
      <w:jc w:val="both"/>
    </w:pPr>
  </w:style>
  <w:style w:type="paragraph" w:styleId="1">
    <w:name w:val="heading 1"/>
    <w:basedOn w:val="a1"/>
    <w:next w:val="a0"/>
    <w:link w:val="10"/>
    <w:uiPriority w:val="9"/>
    <w:qFormat/>
    <w:rsid w:val="00982EB3"/>
    <w:pPr>
      <w:numPr>
        <w:numId w:val="1"/>
      </w:numPr>
      <w:spacing w:before="160"/>
      <w:ind w:left="357" w:hanging="357"/>
      <w:outlineLvl w:val="0"/>
    </w:pPr>
    <w:rPr>
      <w:rFonts w:asciiTheme="majorHAnsi" w:hAnsiTheme="majorHAnsi" w:cstheme="majorHAnsi"/>
      <w:color w:val="2F5496" w:themeColor="accent1" w:themeShade="BF"/>
      <w:sz w:val="32"/>
      <w:szCs w:val="32"/>
    </w:rPr>
  </w:style>
  <w:style w:type="paragraph" w:styleId="2">
    <w:name w:val="heading 2"/>
    <w:basedOn w:val="a1"/>
    <w:next w:val="a0"/>
    <w:link w:val="20"/>
    <w:uiPriority w:val="9"/>
    <w:unhideWhenUsed/>
    <w:qFormat/>
    <w:rsid w:val="00982EB3"/>
    <w:pPr>
      <w:numPr>
        <w:ilvl w:val="1"/>
        <w:numId w:val="1"/>
      </w:numPr>
      <w:spacing w:before="160"/>
      <w:ind w:left="788" w:hanging="431"/>
      <w:outlineLvl w:val="1"/>
    </w:pPr>
    <w:rPr>
      <w:color w:val="2F5496" w:themeColor="accent1" w:themeShade="BF"/>
      <w:sz w:val="28"/>
      <w:szCs w:val="28"/>
    </w:rPr>
  </w:style>
  <w:style w:type="paragraph" w:styleId="3">
    <w:name w:val="heading 3"/>
    <w:basedOn w:val="a1"/>
    <w:next w:val="a0"/>
    <w:link w:val="30"/>
    <w:uiPriority w:val="9"/>
    <w:unhideWhenUsed/>
    <w:qFormat/>
    <w:rsid w:val="00982EB3"/>
    <w:pPr>
      <w:numPr>
        <w:ilvl w:val="2"/>
        <w:numId w:val="1"/>
      </w:numPr>
      <w:spacing w:before="160"/>
      <w:ind w:left="1224"/>
      <w:outlineLvl w:val="2"/>
    </w:pPr>
    <w:rPr>
      <w:color w:val="2F5496" w:themeColor="accent1" w:themeShade="BF"/>
    </w:rPr>
  </w:style>
  <w:style w:type="paragraph" w:styleId="4">
    <w:name w:val="heading 4"/>
    <w:basedOn w:val="a0"/>
    <w:next w:val="a0"/>
    <w:link w:val="40"/>
    <w:uiPriority w:val="9"/>
    <w:unhideWhenUsed/>
    <w:qFormat/>
    <w:rsid w:val="00982EB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unhideWhenUsed/>
    <w:qFormat/>
    <w:rsid w:val="00982E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List Paragraph"/>
    <w:basedOn w:val="a0"/>
    <w:link w:val="a5"/>
    <w:uiPriority w:val="34"/>
    <w:qFormat/>
    <w:rsid w:val="00982EB3"/>
    <w:pPr>
      <w:ind w:left="720"/>
      <w:contextualSpacing/>
    </w:pPr>
  </w:style>
  <w:style w:type="character" w:customStyle="1" w:styleId="10">
    <w:name w:val="Заголовок 1 Знак"/>
    <w:basedOn w:val="a2"/>
    <w:link w:val="1"/>
    <w:uiPriority w:val="9"/>
    <w:rsid w:val="00982EB3"/>
    <w:rPr>
      <w:rFonts w:asciiTheme="majorHAnsi" w:hAnsiTheme="majorHAnsi" w:cstheme="majorHAnsi"/>
      <w:color w:val="2F5496" w:themeColor="accent1" w:themeShade="BF"/>
      <w:sz w:val="32"/>
      <w:szCs w:val="32"/>
    </w:rPr>
  </w:style>
  <w:style w:type="character" w:customStyle="1" w:styleId="20">
    <w:name w:val="Заголовок 2 Знак"/>
    <w:basedOn w:val="a2"/>
    <w:link w:val="2"/>
    <w:uiPriority w:val="9"/>
    <w:rsid w:val="00982EB3"/>
    <w:rPr>
      <w:color w:val="2F5496" w:themeColor="accent1" w:themeShade="BF"/>
      <w:sz w:val="28"/>
      <w:szCs w:val="28"/>
    </w:rPr>
  </w:style>
  <w:style w:type="character" w:customStyle="1" w:styleId="30">
    <w:name w:val="Заголовок 3 Знак"/>
    <w:basedOn w:val="a2"/>
    <w:link w:val="3"/>
    <w:uiPriority w:val="9"/>
    <w:rsid w:val="00982EB3"/>
    <w:rPr>
      <w:color w:val="2F5496" w:themeColor="accent1" w:themeShade="BF"/>
    </w:rPr>
  </w:style>
  <w:style w:type="character" w:customStyle="1" w:styleId="40">
    <w:name w:val="Заголовок 4 Знак"/>
    <w:basedOn w:val="a2"/>
    <w:link w:val="4"/>
    <w:uiPriority w:val="9"/>
    <w:rsid w:val="00982EB3"/>
    <w:rPr>
      <w:rFonts w:asciiTheme="majorHAnsi" w:eastAsiaTheme="majorEastAsia" w:hAnsiTheme="majorHAnsi" w:cstheme="majorBidi"/>
      <w:i/>
      <w:iCs/>
      <w:color w:val="2F5496" w:themeColor="accent1" w:themeShade="BF"/>
    </w:rPr>
  </w:style>
  <w:style w:type="paragraph" w:styleId="a6">
    <w:name w:val="Title"/>
    <w:basedOn w:val="a0"/>
    <w:next w:val="a0"/>
    <w:link w:val="a7"/>
    <w:uiPriority w:val="10"/>
    <w:qFormat/>
    <w:rsid w:val="00982EB3"/>
    <w:pPr>
      <w:spacing w:before="240" w:after="240" w:line="240" w:lineRule="auto"/>
      <w:contextualSpacing/>
      <w:jc w:val="center"/>
    </w:pPr>
    <w:rPr>
      <w:rFonts w:asciiTheme="majorHAnsi" w:eastAsia="Times New Roman" w:hAnsiTheme="majorHAnsi" w:cstheme="majorBidi"/>
      <w:spacing w:val="-10"/>
      <w:kern w:val="28"/>
      <w:sz w:val="44"/>
      <w:szCs w:val="44"/>
      <w:lang w:eastAsia="ru-RU"/>
    </w:rPr>
  </w:style>
  <w:style w:type="character" w:customStyle="1" w:styleId="a7">
    <w:name w:val="Заголовок Знак"/>
    <w:basedOn w:val="a2"/>
    <w:link w:val="a6"/>
    <w:uiPriority w:val="10"/>
    <w:rsid w:val="00982EB3"/>
    <w:rPr>
      <w:rFonts w:asciiTheme="majorHAnsi" w:eastAsia="Times New Roman" w:hAnsiTheme="majorHAnsi" w:cstheme="majorBidi"/>
      <w:spacing w:val="-10"/>
      <w:kern w:val="28"/>
      <w:sz w:val="44"/>
      <w:szCs w:val="44"/>
      <w:lang w:eastAsia="ru-RU"/>
    </w:rPr>
  </w:style>
  <w:style w:type="table" w:styleId="a8">
    <w:name w:val="Table Grid"/>
    <w:basedOn w:val="a3"/>
    <w:uiPriority w:val="39"/>
    <w:rsid w:val="00982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basedOn w:val="a0"/>
    <w:uiPriority w:val="1"/>
    <w:qFormat/>
    <w:rsid w:val="00982EB3"/>
    <w:pPr>
      <w:spacing w:after="0" w:line="240" w:lineRule="auto"/>
    </w:pPr>
    <w:rPr>
      <w:rFonts w:eastAsia="Times New Roman" w:cstheme="minorHAnsi"/>
      <w:sz w:val="24"/>
      <w:szCs w:val="21"/>
    </w:rPr>
  </w:style>
  <w:style w:type="paragraph" w:styleId="aa">
    <w:name w:val="header"/>
    <w:basedOn w:val="a0"/>
    <w:link w:val="ab"/>
    <w:uiPriority w:val="99"/>
    <w:unhideWhenUsed/>
    <w:rsid w:val="00982EB3"/>
    <w:pPr>
      <w:tabs>
        <w:tab w:val="center" w:pos="4677"/>
        <w:tab w:val="right" w:pos="9355"/>
      </w:tabs>
      <w:spacing w:after="0" w:line="240" w:lineRule="auto"/>
    </w:pPr>
  </w:style>
  <w:style w:type="character" w:customStyle="1" w:styleId="ab">
    <w:name w:val="Верхний колонтитул Знак"/>
    <w:basedOn w:val="a2"/>
    <w:link w:val="aa"/>
    <w:uiPriority w:val="99"/>
    <w:rsid w:val="00982EB3"/>
  </w:style>
  <w:style w:type="paragraph" w:styleId="ac">
    <w:name w:val="footer"/>
    <w:basedOn w:val="a0"/>
    <w:link w:val="ad"/>
    <w:uiPriority w:val="99"/>
    <w:unhideWhenUsed/>
    <w:rsid w:val="00982EB3"/>
    <w:pPr>
      <w:tabs>
        <w:tab w:val="center" w:pos="4677"/>
        <w:tab w:val="right" w:pos="9355"/>
      </w:tabs>
      <w:spacing w:after="0" w:line="240" w:lineRule="auto"/>
    </w:pPr>
  </w:style>
  <w:style w:type="character" w:customStyle="1" w:styleId="ad">
    <w:name w:val="Нижний колонтитул Знак"/>
    <w:basedOn w:val="a2"/>
    <w:link w:val="ac"/>
    <w:uiPriority w:val="99"/>
    <w:rsid w:val="00982EB3"/>
  </w:style>
  <w:style w:type="character" w:customStyle="1" w:styleId="50">
    <w:name w:val="Заголовок 5 Знак"/>
    <w:basedOn w:val="a2"/>
    <w:link w:val="5"/>
    <w:uiPriority w:val="9"/>
    <w:rsid w:val="00982EB3"/>
    <w:rPr>
      <w:rFonts w:asciiTheme="majorHAnsi" w:eastAsiaTheme="majorEastAsia" w:hAnsiTheme="majorHAnsi" w:cstheme="majorBidi"/>
      <w:color w:val="2F5496" w:themeColor="accent1" w:themeShade="BF"/>
    </w:rPr>
  </w:style>
  <w:style w:type="paragraph" w:customStyle="1" w:styleId="ExampleList">
    <w:name w:val="Example. List"/>
    <w:basedOn w:val="a0"/>
    <w:rsid w:val="00982EB3"/>
    <w:pPr>
      <w:numPr>
        <w:numId w:val="2"/>
      </w:numPr>
      <w:tabs>
        <w:tab w:val="clear" w:pos="993"/>
        <w:tab w:val="num" w:pos="851"/>
      </w:tabs>
      <w:spacing w:after="0" w:line="240" w:lineRule="auto"/>
      <w:ind w:left="851" w:hanging="284"/>
    </w:pPr>
    <w:rPr>
      <w:rFonts w:ascii="Times New Roman" w:eastAsia="Times New Roman" w:hAnsi="Times New Roman" w:cs="Times New Roman"/>
      <w:i/>
      <w:iCs/>
      <w:szCs w:val="20"/>
      <w:lang w:eastAsia="ru-RU"/>
    </w:rPr>
  </w:style>
  <w:style w:type="character" w:styleId="ae">
    <w:name w:val="Book Title"/>
    <w:uiPriority w:val="33"/>
    <w:qFormat/>
    <w:rsid w:val="00982EB3"/>
    <w:rPr>
      <w:b/>
      <w:bCs/>
      <w:i/>
      <w:iCs/>
      <w:spacing w:val="5"/>
    </w:rPr>
  </w:style>
  <w:style w:type="character" w:customStyle="1" w:styleId="a5">
    <w:name w:val="Абзац списка Знак"/>
    <w:link w:val="a1"/>
    <w:uiPriority w:val="34"/>
    <w:locked/>
    <w:rsid w:val="00982EB3"/>
  </w:style>
  <w:style w:type="character" w:styleId="af">
    <w:name w:val="annotation reference"/>
    <w:basedOn w:val="a2"/>
    <w:uiPriority w:val="99"/>
    <w:semiHidden/>
    <w:unhideWhenUsed/>
    <w:rsid w:val="00982EB3"/>
    <w:rPr>
      <w:sz w:val="16"/>
      <w:szCs w:val="16"/>
    </w:rPr>
  </w:style>
  <w:style w:type="paragraph" w:styleId="af0">
    <w:name w:val="annotation text"/>
    <w:basedOn w:val="a0"/>
    <w:link w:val="af1"/>
    <w:uiPriority w:val="99"/>
    <w:semiHidden/>
    <w:unhideWhenUsed/>
    <w:rsid w:val="00982EB3"/>
    <w:pPr>
      <w:spacing w:line="240" w:lineRule="auto"/>
    </w:pPr>
    <w:rPr>
      <w:sz w:val="20"/>
      <w:szCs w:val="20"/>
    </w:rPr>
  </w:style>
  <w:style w:type="character" w:customStyle="1" w:styleId="af1">
    <w:name w:val="Текст примечания Знак"/>
    <w:basedOn w:val="a2"/>
    <w:link w:val="af0"/>
    <w:uiPriority w:val="99"/>
    <w:semiHidden/>
    <w:rsid w:val="00982EB3"/>
    <w:rPr>
      <w:sz w:val="20"/>
      <w:szCs w:val="20"/>
    </w:rPr>
  </w:style>
  <w:style w:type="paragraph" w:styleId="af2">
    <w:name w:val="annotation subject"/>
    <w:basedOn w:val="af0"/>
    <w:next w:val="af0"/>
    <w:link w:val="af3"/>
    <w:uiPriority w:val="99"/>
    <w:semiHidden/>
    <w:unhideWhenUsed/>
    <w:rsid w:val="00982EB3"/>
    <w:rPr>
      <w:b/>
      <w:bCs/>
    </w:rPr>
  </w:style>
  <w:style w:type="character" w:customStyle="1" w:styleId="af3">
    <w:name w:val="Тема примечания Знак"/>
    <w:basedOn w:val="af1"/>
    <w:link w:val="af2"/>
    <w:uiPriority w:val="99"/>
    <w:semiHidden/>
    <w:rsid w:val="00982EB3"/>
    <w:rPr>
      <w:b/>
      <w:bCs/>
      <w:sz w:val="20"/>
      <w:szCs w:val="20"/>
    </w:rPr>
  </w:style>
  <w:style w:type="paragraph" w:styleId="af4">
    <w:name w:val="Normal (Web)"/>
    <w:basedOn w:val="a0"/>
    <w:uiPriority w:val="99"/>
    <w:semiHidden/>
    <w:unhideWhenUsed/>
    <w:rsid w:val="00982EB3"/>
    <w:pPr>
      <w:spacing w:after="120" w:line="240" w:lineRule="auto"/>
      <w:jc w:val="left"/>
    </w:pPr>
    <w:rPr>
      <w:rFonts w:ascii="Times New Roman" w:eastAsiaTheme="minorEastAsia" w:hAnsi="Times New Roman" w:cs="Times New Roman"/>
      <w:sz w:val="24"/>
      <w:szCs w:val="24"/>
      <w:lang w:eastAsia="ru-RU"/>
    </w:rPr>
  </w:style>
  <w:style w:type="paragraph" w:styleId="a">
    <w:name w:val="List Bullet"/>
    <w:basedOn w:val="a0"/>
    <w:uiPriority w:val="99"/>
    <w:unhideWhenUsed/>
    <w:rsid w:val="00982EB3"/>
    <w:pPr>
      <w:numPr>
        <w:numId w:val="29"/>
      </w:numPr>
      <w:contextualSpacing/>
    </w:pPr>
  </w:style>
  <w:style w:type="character" w:styleId="HTML">
    <w:name w:val="HTML Code"/>
    <w:basedOn w:val="a2"/>
    <w:uiPriority w:val="99"/>
    <w:semiHidden/>
    <w:unhideWhenUsed/>
    <w:rsid w:val="00982EB3"/>
    <w:rPr>
      <w:rFonts w:ascii="Consolas" w:eastAsiaTheme="minorEastAsia" w:hAnsi="Consolas" w:cs="Courier New" w:hint="default"/>
      <w:sz w:val="18"/>
      <w:szCs w:val="18"/>
    </w:rPr>
  </w:style>
  <w:style w:type="paragraph" w:customStyle="1" w:styleId="image">
    <w:name w:val="image"/>
    <w:basedOn w:val="a0"/>
    <w:rsid w:val="00982EB3"/>
    <w:pPr>
      <w:spacing w:before="160" w:after="240" w:line="240" w:lineRule="auto"/>
      <w:jc w:val="center"/>
    </w:pPr>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743532">
      <w:bodyDiv w:val="1"/>
      <w:marLeft w:val="0"/>
      <w:marRight w:val="0"/>
      <w:marTop w:val="0"/>
      <w:marBottom w:val="0"/>
      <w:divBdr>
        <w:top w:val="none" w:sz="0" w:space="0" w:color="auto"/>
        <w:left w:val="none" w:sz="0" w:space="0" w:color="auto"/>
        <w:bottom w:val="none" w:sz="0" w:space="0" w:color="auto"/>
        <w:right w:val="none" w:sz="0" w:space="0" w:color="auto"/>
      </w:divBdr>
    </w:div>
    <w:div w:id="1552770593">
      <w:bodyDiv w:val="1"/>
      <w:marLeft w:val="0"/>
      <w:marRight w:val="0"/>
      <w:marTop w:val="0"/>
      <w:marBottom w:val="0"/>
      <w:divBdr>
        <w:top w:val="none" w:sz="0" w:space="0" w:color="auto"/>
        <w:left w:val="none" w:sz="0" w:space="0" w:color="auto"/>
        <w:bottom w:val="none" w:sz="0" w:space="0" w:color="auto"/>
        <w:right w:val="none" w:sz="0" w:space="0" w:color="auto"/>
      </w:divBdr>
    </w:div>
    <w:div w:id="1587035685">
      <w:bodyDiv w:val="1"/>
      <w:marLeft w:val="0"/>
      <w:marRight w:val="0"/>
      <w:marTop w:val="0"/>
      <w:marBottom w:val="0"/>
      <w:divBdr>
        <w:top w:val="none" w:sz="0" w:space="0" w:color="auto"/>
        <w:left w:val="none" w:sz="0" w:space="0" w:color="auto"/>
        <w:bottom w:val="none" w:sz="0" w:space="0" w:color="auto"/>
        <w:right w:val="none" w:sz="0" w:space="0" w:color="auto"/>
      </w:divBdr>
      <w:divsChild>
        <w:div w:id="1762293080">
          <w:marLeft w:val="0"/>
          <w:marRight w:val="0"/>
          <w:marTop w:val="0"/>
          <w:marBottom w:val="0"/>
          <w:divBdr>
            <w:top w:val="none" w:sz="0" w:space="0" w:color="auto"/>
            <w:left w:val="none" w:sz="0" w:space="0" w:color="auto"/>
            <w:bottom w:val="none" w:sz="0" w:space="0" w:color="auto"/>
            <w:right w:val="none" w:sz="0" w:space="0" w:color="auto"/>
          </w:divBdr>
          <w:divsChild>
            <w:div w:id="1796559790">
              <w:marLeft w:val="0"/>
              <w:marRight w:val="0"/>
              <w:marTop w:val="0"/>
              <w:marBottom w:val="0"/>
              <w:divBdr>
                <w:top w:val="none" w:sz="0" w:space="0" w:color="auto"/>
                <w:left w:val="none" w:sz="0" w:space="0" w:color="auto"/>
                <w:bottom w:val="none" w:sz="0" w:space="0" w:color="auto"/>
                <w:right w:val="none" w:sz="0" w:space="0" w:color="auto"/>
              </w:divBdr>
              <w:divsChild>
                <w:div w:id="1943604938">
                  <w:marLeft w:val="0"/>
                  <w:marRight w:val="0"/>
                  <w:marTop w:val="0"/>
                  <w:marBottom w:val="0"/>
                  <w:divBdr>
                    <w:top w:val="none" w:sz="0" w:space="0" w:color="auto"/>
                    <w:left w:val="none" w:sz="0" w:space="0" w:color="auto"/>
                    <w:bottom w:val="none" w:sz="0" w:space="0" w:color="auto"/>
                    <w:right w:val="none" w:sz="0" w:space="0" w:color="auto"/>
                  </w:divBdr>
                  <w:divsChild>
                    <w:div w:id="1433894790">
                      <w:marLeft w:val="0"/>
                      <w:marRight w:val="0"/>
                      <w:marTop w:val="0"/>
                      <w:marBottom w:val="0"/>
                      <w:divBdr>
                        <w:top w:val="none" w:sz="0" w:space="0" w:color="auto"/>
                        <w:left w:val="none" w:sz="0" w:space="0" w:color="auto"/>
                        <w:bottom w:val="none" w:sz="0" w:space="0" w:color="auto"/>
                        <w:right w:val="none" w:sz="0" w:space="0" w:color="auto"/>
                      </w:divBdr>
                      <w:divsChild>
                        <w:div w:id="1618487274">
                          <w:marLeft w:val="0"/>
                          <w:marRight w:val="0"/>
                          <w:marTop w:val="0"/>
                          <w:marBottom w:val="0"/>
                          <w:divBdr>
                            <w:top w:val="none" w:sz="0" w:space="0" w:color="auto"/>
                            <w:left w:val="none" w:sz="0" w:space="0" w:color="auto"/>
                            <w:bottom w:val="none" w:sz="0" w:space="0" w:color="auto"/>
                            <w:right w:val="none" w:sz="0" w:space="0" w:color="auto"/>
                          </w:divBdr>
                          <w:divsChild>
                            <w:div w:id="477844245">
                              <w:marLeft w:val="0"/>
                              <w:marRight w:val="0"/>
                              <w:marTop w:val="0"/>
                              <w:marBottom w:val="0"/>
                              <w:divBdr>
                                <w:top w:val="none" w:sz="0" w:space="0" w:color="auto"/>
                                <w:left w:val="none" w:sz="0" w:space="0" w:color="auto"/>
                                <w:bottom w:val="none" w:sz="0" w:space="0" w:color="auto"/>
                                <w:right w:val="none" w:sz="0" w:space="0" w:color="auto"/>
                              </w:divBdr>
                              <w:divsChild>
                                <w:div w:id="1904292455">
                                  <w:marLeft w:val="660"/>
                                  <w:marRight w:val="660"/>
                                  <w:marTop w:val="0"/>
                                  <w:marBottom w:val="0"/>
                                  <w:divBdr>
                                    <w:top w:val="none" w:sz="0" w:space="0" w:color="auto"/>
                                    <w:left w:val="none" w:sz="0" w:space="0" w:color="auto"/>
                                    <w:bottom w:val="none" w:sz="0" w:space="0" w:color="auto"/>
                                    <w:right w:val="none" w:sz="0" w:space="0" w:color="auto"/>
                                  </w:divBdr>
                                  <w:divsChild>
                                    <w:div w:id="1195381621">
                                      <w:marLeft w:val="0"/>
                                      <w:marRight w:val="0"/>
                                      <w:marTop w:val="0"/>
                                      <w:marBottom w:val="0"/>
                                      <w:divBdr>
                                        <w:top w:val="none" w:sz="0" w:space="0" w:color="auto"/>
                                        <w:left w:val="none" w:sz="0" w:space="0" w:color="auto"/>
                                        <w:bottom w:val="none" w:sz="0" w:space="0" w:color="auto"/>
                                        <w:right w:val="none" w:sz="0" w:space="0" w:color="auto"/>
                                      </w:divBdr>
                                      <w:divsChild>
                                        <w:div w:id="1308785317">
                                          <w:marLeft w:val="0"/>
                                          <w:marRight w:val="0"/>
                                          <w:marTop w:val="0"/>
                                          <w:marBottom w:val="0"/>
                                          <w:divBdr>
                                            <w:top w:val="none" w:sz="0" w:space="0" w:color="auto"/>
                                            <w:left w:val="none" w:sz="0" w:space="0" w:color="auto"/>
                                            <w:bottom w:val="none" w:sz="0" w:space="0" w:color="auto"/>
                                            <w:right w:val="none" w:sz="0" w:space="0" w:color="auto"/>
                                          </w:divBdr>
                                          <w:divsChild>
                                            <w:div w:id="1040786013">
                                              <w:marLeft w:val="0"/>
                                              <w:marRight w:val="0"/>
                                              <w:marTop w:val="0"/>
                                              <w:marBottom w:val="0"/>
                                              <w:divBdr>
                                                <w:top w:val="none" w:sz="0" w:space="0" w:color="auto"/>
                                                <w:left w:val="none" w:sz="0" w:space="0" w:color="auto"/>
                                                <w:bottom w:val="none" w:sz="0" w:space="0" w:color="auto"/>
                                                <w:right w:val="none" w:sz="0" w:space="0" w:color="auto"/>
                                              </w:divBdr>
                                              <w:divsChild>
                                                <w:div w:id="655232076">
                                                  <w:marLeft w:val="0"/>
                                                  <w:marRight w:val="0"/>
                                                  <w:marTop w:val="0"/>
                                                  <w:marBottom w:val="0"/>
                                                  <w:divBdr>
                                                    <w:top w:val="none" w:sz="0" w:space="0" w:color="auto"/>
                                                    <w:left w:val="none" w:sz="0" w:space="0" w:color="auto"/>
                                                    <w:bottom w:val="none" w:sz="0" w:space="0" w:color="auto"/>
                                                    <w:right w:val="none" w:sz="0" w:space="0" w:color="auto"/>
                                                  </w:divBdr>
                                                  <w:divsChild>
                                                    <w:div w:id="1768772154">
                                                      <w:marLeft w:val="0"/>
                                                      <w:marRight w:val="0"/>
                                                      <w:marTop w:val="0"/>
                                                      <w:marBottom w:val="0"/>
                                                      <w:divBdr>
                                                        <w:top w:val="none" w:sz="0" w:space="0" w:color="auto"/>
                                                        <w:left w:val="none" w:sz="0" w:space="0" w:color="auto"/>
                                                        <w:bottom w:val="none" w:sz="0" w:space="0" w:color="auto"/>
                                                        <w:right w:val="none" w:sz="0" w:space="0" w:color="auto"/>
                                                      </w:divBdr>
                                                    </w:div>
                                                    <w:div w:id="9769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583883">
                                  <w:marLeft w:val="480"/>
                                  <w:marRight w:val="480"/>
                                  <w:marTop w:val="100"/>
                                  <w:marBottom w:val="0"/>
                                  <w:divBdr>
                                    <w:top w:val="none" w:sz="0" w:space="0" w:color="auto"/>
                                    <w:left w:val="none" w:sz="0" w:space="0" w:color="auto"/>
                                    <w:bottom w:val="none" w:sz="0" w:space="0" w:color="auto"/>
                                    <w:right w:val="none" w:sz="0" w:space="0" w:color="auto"/>
                                  </w:divBdr>
                                  <w:divsChild>
                                    <w:div w:id="64650166">
                                      <w:marLeft w:val="0"/>
                                      <w:marRight w:val="0"/>
                                      <w:marTop w:val="0"/>
                                      <w:marBottom w:val="0"/>
                                      <w:divBdr>
                                        <w:top w:val="none" w:sz="0" w:space="0" w:color="auto"/>
                                        <w:left w:val="none" w:sz="0" w:space="0" w:color="auto"/>
                                        <w:bottom w:val="none" w:sz="0" w:space="0" w:color="auto"/>
                                        <w:right w:val="none" w:sz="0" w:space="0" w:color="auto"/>
                                      </w:divBdr>
                                      <w:divsChild>
                                        <w:div w:id="658266005">
                                          <w:marLeft w:val="0"/>
                                          <w:marRight w:val="0"/>
                                          <w:marTop w:val="0"/>
                                          <w:marBottom w:val="0"/>
                                          <w:divBdr>
                                            <w:top w:val="single" w:sz="4" w:space="0" w:color="auto"/>
                                            <w:left w:val="single" w:sz="4" w:space="0" w:color="auto"/>
                                            <w:bottom w:val="single" w:sz="4" w:space="0" w:color="auto"/>
                                            <w:right w:val="single" w:sz="4" w:space="0" w:color="auto"/>
                                          </w:divBdr>
                                          <w:divsChild>
                                            <w:div w:id="1925914317">
                                              <w:marLeft w:val="0"/>
                                              <w:marRight w:val="0"/>
                                              <w:marTop w:val="60"/>
                                              <w:marBottom w:val="0"/>
                                              <w:divBdr>
                                                <w:top w:val="none" w:sz="0" w:space="0" w:color="auto"/>
                                                <w:left w:val="none" w:sz="0" w:space="0" w:color="auto"/>
                                                <w:bottom w:val="none" w:sz="0" w:space="0" w:color="auto"/>
                                                <w:right w:val="none" w:sz="0" w:space="0" w:color="auto"/>
                                              </w:divBdr>
                                              <w:divsChild>
                                                <w:div w:id="9699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1704</Words>
  <Characters>9713</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Ткачев</dc:creator>
  <cp:keywords/>
  <dc:description/>
  <cp:lastModifiedBy>Евгений Акишин</cp:lastModifiedBy>
  <cp:revision>4</cp:revision>
  <dcterms:created xsi:type="dcterms:W3CDTF">2026-08-11T11:17:00Z</dcterms:created>
  <dcterms:modified xsi:type="dcterms:W3CDTF">2026-08-11T11:57:00Z</dcterms:modified>
</cp:coreProperties>
</file>